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4431C1" w:rsidRDefault="004431C1" w:rsidP="004431C1">
      <w:pPr>
        <w:spacing w:line="360" w:lineRule="auto"/>
        <w:jc w:val="center"/>
        <w:rPr>
          <w:sz w:val="32"/>
          <w:szCs w:val="32"/>
        </w:rPr>
      </w:pPr>
      <w:r>
        <w:rPr>
          <w:sz w:val="32"/>
          <w:szCs w:val="32"/>
        </w:rPr>
        <w:t>МИНИСТЕРСТВО ЗДРАВООХРАНЕНИЯ УКРАИНЫ</w:t>
      </w:r>
    </w:p>
    <w:p w:rsidR="004431C1" w:rsidRDefault="004431C1" w:rsidP="004431C1">
      <w:pPr>
        <w:spacing w:line="360" w:lineRule="auto"/>
        <w:jc w:val="center"/>
        <w:rPr>
          <w:sz w:val="32"/>
          <w:szCs w:val="32"/>
        </w:rPr>
      </w:pPr>
      <w:r>
        <w:rPr>
          <w:sz w:val="32"/>
          <w:szCs w:val="32"/>
        </w:rPr>
        <w:t>ЗАПОРОЖСКИЙ ГОСУДАРСТВЕННЫЙ МЕДИЦИНСКИЙ</w:t>
      </w:r>
    </w:p>
    <w:p w:rsidR="004431C1" w:rsidRDefault="004431C1" w:rsidP="004431C1">
      <w:pPr>
        <w:spacing w:line="360" w:lineRule="auto"/>
        <w:jc w:val="center"/>
        <w:rPr>
          <w:sz w:val="32"/>
          <w:szCs w:val="32"/>
        </w:rPr>
      </w:pPr>
      <w:r>
        <w:rPr>
          <w:sz w:val="32"/>
          <w:szCs w:val="32"/>
        </w:rPr>
        <w:t>УНИВЕРСИТЕТ</w:t>
      </w:r>
    </w:p>
    <w:p w:rsidR="004431C1" w:rsidRDefault="004431C1" w:rsidP="004431C1">
      <w:pPr>
        <w:spacing w:line="360" w:lineRule="auto"/>
        <w:rPr>
          <w:sz w:val="28"/>
          <w:szCs w:val="28"/>
        </w:rPr>
      </w:pPr>
    </w:p>
    <w:p w:rsidR="004431C1" w:rsidRDefault="004431C1" w:rsidP="004431C1">
      <w:pPr>
        <w:spacing w:line="360" w:lineRule="auto"/>
        <w:rPr>
          <w:sz w:val="28"/>
          <w:szCs w:val="28"/>
        </w:rPr>
      </w:pPr>
    </w:p>
    <w:p w:rsidR="004431C1" w:rsidRDefault="004431C1" w:rsidP="004431C1">
      <w:pPr>
        <w:spacing w:line="360" w:lineRule="auto"/>
        <w:rPr>
          <w:sz w:val="28"/>
          <w:szCs w:val="28"/>
        </w:rPr>
      </w:pPr>
    </w:p>
    <w:p w:rsidR="004431C1" w:rsidRPr="007B44D8" w:rsidRDefault="004431C1" w:rsidP="004431C1">
      <w:pPr>
        <w:spacing w:line="360" w:lineRule="auto"/>
        <w:rPr>
          <w:sz w:val="28"/>
          <w:szCs w:val="28"/>
        </w:rPr>
      </w:pPr>
    </w:p>
    <w:p w:rsidR="004431C1" w:rsidRDefault="004431C1" w:rsidP="004431C1">
      <w:pPr>
        <w:spacing w:line="360" w:lineRule="auto"/>
        <w:jc w:val="center"/>
        <w:rPr>
          <w:b/>
          <w:sz w:val="40"/>
          <w:szCs w:val="40"/>
        </w:rPr>
      </w:pPr>
      <w:r>
        <w:rPr>
          <w:b/>
          <w:sz w:val="40"/>
          <w:szCs w:val="40"/>
        </w:rPr>
        <w:t>ГОРБАЧЕВА</w:t>
      </w:r>
    </w:p>
    <w:p w:rsidR="004431C1" w:rsidRDefault="004431C1" w:rsidP="004431C1">
      <w:pPr>
        <w:spacing w:line="360" w:lineRule="auto"/>
        <w:jc w:val="center"/>
        <w:rPr>
          <w:b/>
          <w:sz w:val="40"/>
          <w:szCs w:val="40"/>
        </w:rPr>
      </w:pPr>
      <w:r>
        <w:rPr>
          <w:b/>
          <w:sz w:val="40"/>
          <w:szCs w:val="40"/>
        </w:rPr>
        <w:t>Светлана Васильевна</w:t>
      </w:r>
    </w:p>
    <w:p w:rsidR="004431C1" w:rsidRDefault="004431C1" w:rsidP="004431C1">
      <w:pPr>
        <w:spacing w:line="360" w:lineRule="auto"/>
        <w:rPr>
          <w:sz w:val="28"/>
          <w:szCs w:val="28"/>
        </w:rPr>
      </w:pPr>
    </w:p>
    <w:p w:rsidR="004431C1" w:rsidRDefault="004431C1" w:rsidP="004431C1">
      <w:pPr>
        <w:spacing w:line="360" w:lineRule="auto"/>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УДК 615.214.03: 616.831 – 005.4</w:t>
      </w:r>
    </w:p>
    <w:p w:rsidR="004431C1" w:rsidRDefault="004431C1" w:rsidP="004431C1">
      <w:pPr>
        <w:spacing w:line="360" w:lineRule="auto"/>
        <w:rPr>
          <w:sz w:val="28"/>
          <w:szCs w:val="28"/>
        </w:rPr>
      </w:pPr>
    </w:p>
    <w:p w:rsidR="004431C1" w:rsidRPr="002133CA" w:rsidRDefault="004431C1" w:rsidP="004431C1">
      <w:pPr>
        <w:spacing w:line="360" w:lineRule="auto"/>
        <w:jc w:val="center"/>
        <w:rPr>
          <w:b/>
          <w:sz w:val="36"/>
          <w:szCs w:val="36"/>
        </w:rPr>
      </w:pPr>
      <w:bookmarkStart w:id="0" w:name="_GoBack"/>
      <w:r w:rsidRPr="002133CA">
        <w:rPr>
          <w:b/>
          <w:sz w:val="36"/>
          <w:szCs w:val="36"/>
        </w:rPr>
        <w:t xml:space="preserve">ЭКСПЕРИМЕНТАЛЬНОЕ ОБОСНОВАНИЕ  ПРИМЕНЕНИЯ </w:t>
      </w:r>
      <w:r>
        <w:rPr>
          <w:b/>
          <w:sz w:val="36"/>
          <w:szCs w:val="36"/>
        </w:rPr>
        <w:t>КОМБИНАЦИИ ГЛИЦИНА, МАГНИЯ И ГАМК ПРИ ЦЕРЕБРАЛЬНОЙ ИШЕМИИ</w:t>
      </w:r>
    </w:p>
    <w:bookmarkEnd w:id="0"/>
    <w:p w:rsidR="004431C1" w:rsidRDefault="004431C1" w:rsidP="004431C1">
      <w:pPr>
        <w:spacing w:line="360" w:lineRule="auto"/>
        <w:rPr>
          <w:sz w:val="28"/>
          <w:szCs w:val="28"/>
        </w:rPr>
      </w:pPr>
    </w:p>
    <w:p w:rsidR="004431C1" w:rsidRDefault="004431C1" w:rsidP="004431C1">
      <w:pPr>
        <w:spacing w:line="360" w:lineRule="auto"/>
        <w:rPr>
          <w:sz w:val="28"/>
          <w:szCs w:val="28"/>
        </w:rPr>
      </w:pPr>
      <w:r>
        <w:rPr>
          <w:sz w:val="28"/>
          <w:szCs w:val="28"/>
        </w:rPr>
        <w:tab/>
      </w:r>
      <w:r>
        <w:rPr>
          <w:sz w:val="28"/>
          <w:szCs w:val="28"/>
        </w:rPr>
        <w:tab/>
      </w:r>
      <w:r>
        <w:rPr>
          <w:sz w:val="28"/>
          <w:szCs w:val="28"/>
        </w:rPr>
        <w:tab/>
      </w:r>
      <w:r>
        <w:rPr>
          <w:sz w:val="28"/>
          <w:szCs w:val="28"/>
        </w:rPr>
        <w:tab/>
        <w:t>14.03.05 – фармакология</w:t>
      </w:r>
    </w:p>
    <w:p w:rsidR="004431C1" w:rsidRDefault="004431C1" w:rsidP="004431C1">
      <w:pPr>
        <w:spacing w:line="360" w:lineRule="auto"/>
        <w:rPr>
          <w:sz w:val="28"/>
          <w:szCs w:val="28"/>
        </w:rPr>
      </w:pPr>
    </w:p>
    <w:p w:rsidR="004431C1" w:rsidRDefault="004431C1" w:rsidP="004431C1">
      <w:pPr>
        <w:spacing w:line="360" w:lineRule="auto"/>
        <w:rPr>
          <w:sz w:val="28"/>
          <w:szCs w:val="28"/>
        </w:rPr>
      </w:pPr>
      <w:r>
        <w:rPr>
          <w:sz w:val="28"/>
          <w:szCs w:val="28"/>
        </w:rPr>
        <w:tab/>
      </w:r>
      <w:r>
        <w:rPr>
          <w:sz w:val="28"/>
          <w:szCs w:val="28"/>
        </w:rPr>
        <w:tab/>
        <w:t>Диссертационная работа на соискание ученой степени</w:t>
      </w:r>
    </w:p>
    <w:p w:rsidR="004431C1" w:rsidRDefault="004431C1" w:rsidP="004431C1">
      <w:pPr>
        <w:spacing w:line="360" w:lineRule="auto"/>
        <w:rPr>
          <w:sz w:val="28"/>
          <w:szCs w:val="28"/>
        </w:rPr>
      </w:pPr>
      <w:r>
        <w:rPr>
          <w:sz w:val="28"/>
          <w:szCs w:val="28"/>
        </w:rPr>
        <w:tab/>
      </w:r>
      <w:r>
        <w:rPr>
          <w:sz w:val="28"/>
          <w:szCs w:val="28"/>
        </w:rPr>
        <w:tab/>
      </w:r>
      <w:r>
        <w:rPr>
          <w:sz w:val="28"/>
          <w:szCs w:val="28"/>
        </w:rPr>
        <w:tab/>
      </w:r>
      <w:r>
        <w:rPr>
          <w:sz w:val="28"/>
          <w:szCs w:val="28"/>
        </w:rPr>
        <w:tab/>
        <w:t>кандидата биологических наук</w:t>
      </w:r>
    </w:p>
    <w:p w:rsidR="004431C1" w:rsidRDefault="004431C1" w:rsidP="004431C1">
      <w:pPr>
        <w:spacing w:line="360" w:lineRule="auto"/>
        <w:rPr>
          <w:sz w:val="28"/>
          <w:szCs w:val="28"/>
        </w:rPr>
      </w:pPr>
    </w:p>
    <w:p w:rsidR="004431C1" w:rsidRDefault="004431C1" w:rsidP="004431C1">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Научный руководитель:</w:t>
      </w:r>
    </w:p>
    <w:p w:rsidR="004431C1" w:rsidRDefault="004431C1" w:rsidP="004431C1">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д. биол. н., проф. И.Ф. Беленичев</w:t>
      </w:r>
    </w:p>
    <w:p w:rsidR="004431C1" w:rsidRDefault="004431C1" w:rsidP="004431C1">
      <w:pPr>
        <w:spacing w:line="360" w:lineRule="auto"/>
        <w:rPr>
          <w:sz w:val="28"/>
          <w:szCs w:val="28"/>
        </w:rPr>
      </w:pPr>
    </w:p>
    <w:p w:rsidR="004431C1" w:rsidRDefault="004431C1" w:rsidP="004431C1">
      <w:pPr>
        <w:spacing w:line="360" w:lineRule="auto"/>
        <w:rPr>
          <w:sz w:val="28"/>
          <w:szCs w:val="28"/>
        </w:rPr>
      </w:pPr>
    </w:p>
    <w:p w:rsidR="004431C1" w:rsidRPr="007B44D8" w:rsidRDefault="004431C1" w:rsidP="004431C1">
      <w:pPr>
        <w:spacing w:line="360" w:lineRule="auto"/>
        <w:jc w:val="center"/>
        <w:rPr>
          <w:sz w:val="28"/>
          <w:szCs w:val="28"/>
        </w:rPr>
      </w:pPr>
    </w:p>
    <w:p w:rsidR="004431C1" w:rsidRPr="004E5D29" w:rsidRDefault="004431C1" w:rsidP="004431C1">
      <w:pPr>
        <w:spacing w:line="360" w:lineRule="auto"/>
        <w:jc w:val="center"/>
        <w:rPr>
          <w:sz w:val="28"/>
          <w:szCs w:val="28"/>
          <w:lang w:val="uk-UA"/>
        </w:rPr>
      </w:pPr>
      <w:r>
        <w:rPr>
          <w:sz w:val="28"/>
          <w:szCs w:val="28"/>
        </w:rPr>
        <w:t>Запорожье 200</w:t>
      </w:r>
      <w:r>
        <w:rPr>
          <w:sz w:val="28"/>
          <w:szCs w:val="28"/>
          <w:lang w:val="uk-UA"/>
        </w:rPr>
        <w:t>8</w:t>
      </w:r>
    </w:p>
    <w:p w:rsidR="004431C1" w:rsidRDefault="004431C1" w:rsidP="004431C1">
      <w:pPr>
        <w:spacing w:line="360" w:lineRule="auto"/>
        <w:jc w:val="center"/>
        <w:rPr>
          <w:b/>
          <w:caps/>
          <w:sz w:val="28"/>
          <w:szCs w:val="28"/>
        </w:rPr>
      </w:pPr>
      <w:r>
        <w:rPr>
          <w:b/>
          <w:caps/>
          <w:sz w:val="28"/>
          <w:szCs w:val="28"/>
        </w:rPr>
        <w:lastRenderedPageBreak/>
        <w:t>оглавление</w:t>
      </w:r>
    </w:p>
    <w:p w:rsidR="004431C1" w:rsidRDefault="004431C1" w:rsidP="004431C1">
      <w:pPr>
        <w:spacing w:line="360" w:lineRule="auto"/>
        <w:jc w:val="center"/>
        <w:rPr>
          <w:b/>
          <w:caps/>
          <w:sz w:val="28"/>
          <w:szCs w:val="28"/>
        </w:rPr>
      </w:pPr>
    </w:p>
    <w:p w:rsidR="004431C1" w:rsidRDefault="004431C1" w:rsidP="004431C1">
      <w:pPr>
        <w:spacing w:line="360" w:lineRule="auto"/>
        <w:jc w:val="both"/>
        <w:rPr>
          <w:b/>
          <w:caps/>
          <w:sz w:val="28"/>
          <w:szCs w:val="28"/>
        </w:rPr>
      </w:pPr>
      <w:r>
        <w:rPr>
          <w:b/>
          <w:caps/>
          <w:sz w:val="28"/>
          <w:szCs w:val="28"/>
        </w:rPr>
        <w:t>список сокращений</w:t>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t>4</w:t>
      </w:r>
    </w:p>
    <w:p w:rsidR="004431C1" w:rsidRDefault="004431C1" w:rsidP="004431C1">
      <w:pPr>
        <w:spacing w:line="360" w:lineRule="auto"/>
        <w:jc w:val="both"/>
        <w:rPr>
          <w:b/>
          <w:caps/>
          <w:sz w:val="28"/>
          <w:szCs w:val="28"/>
        </w:rPr>
      </w:pPr>
      <w:r>
        <w:rPr>
          <w:b/>
          <w:caps/>
          <w:sz w:val="28"/>
          <w:szCs w:val="28"/>
        </w:rPr>
        <w:t>введение</w:t>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t>5</w:t>
      </w:r>
    </w:p>
    <w:p w:rsidR="004431C1" w:rsidRDefault="004431C1" w:rsidP="004431C1">
      <w:pPr>
        <w:spacing w:line="360" w:lineRule="auto"/>
        <w:jc w:val="both"/>
        <w:rPr>
          <w:b/>
          <w:caps/>
          <w:sz w:val="28"/>
          <w:szCs w:val="28"/>
        </w:rPr>
      </w:pPr>
      <w:r>
        <w:rPr>
          <w:b/>
          <w:caps/>
          <w:sz w:val="28"/>
          <w:szCs w:val="28"/>
        </w:rPr>
        <w:t>глава 1 Современные подходы к метаболической коррекции ишемических повреждений головного мозга (обзор литературы)</w:t>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t>10</w:t>
      </w:r>
    </w:p>
    <w:p w:rsidR="004431C1" w:rsidRPr="00195185" w:rsidRDefault="004431C1" w:rsidP="00D35EED">
      <w:pPr>
        <w:numPr>
          <w:ilvl w:val="1"/>
          <w:numId w:val="67"/>
        </w:numPr>
        <w:suppressAutoHyphens w:val="0"/>
        <w:spacing w:line="360" w:lineRule="auto"/>
        <w:jc w:val="both"/>
        <w:rPr>
          <w:b/>
          <w:sz w:val="28"/>
          <w:szCs w:val="28"/>
        </w:rPr>
      </w:pPr>
      <w:r>
        <w:rPr>
          <w:sz w:val="28"/>
          <w:szCs w:val="28"/>
        </w:rPr>
        <w:t>Патобиохимические нарушения в головном мозге при ишемии</w:t>
      </w:r>
      <w:r>
        <w:rPr>
          <w:sz w:val="28"/>
          <w:szCs w:val="28"/>
        </w:rPr>
        <w:tab/>
      </w:r>
      <w:r>
        <w:rPr>
          <w:b/>
          <w:sz w:val="28"/>
          <w:szCs w:val="28"/>
        </w:rPr>
        <w:t>10</w:t>
      </w:r>
    </w:p>
    <w:p w:rsidR="004431C1" w:rsidRDefault="004431C1" w:rsidP="00D35EED">
      <w:pPr>
        <w:numPr>
          <w:ilvl w:val="1"/>
          <w:numId w:val="67"/>
        </w:numPr>
        <w:suppressAutoHyphens w:val="0"/>
        <w:spacing w:line="360" w:lineRule="auto"/>
        <w:jc w:val="both"/>
        <w:rPr>
          <w:sz w:val="28"/>
          <w:szCs w:val="28"/>
        </w:rPr>
      </w:pPr>
      <w:r>
        <w:rPr>
          <w:sz w:val="28"/>
          <w:szCs w:val="28"/>
        </w:rPr>
        <w:t xml:space="preserve">Роль NMDA-рецепторов в ишемическом поражении нервной ткани   </w:t>
      </w:r>
      <w:r>
        <w:rPr>
          <w:b/>
          <w:sz w:val="28"/>
          <w:szCs w:val="28"/>
        </w:rPr>
        <w:t>15</w:t>
      </w:r>
    </w:p>
    <w:p w:rsidR="004431C1" w:rsidRDefault="004431C1" w:rsidP="00D35EED">
      <w:pPr>
        <w:numPr>
          <w:ilvl w:val="1"/>
          <w:numId w:val="67"/>
        </w:numPr>
        <w:suppressAutoHyphens w:val="0"/>
        <w:spacing w:line="360" w:lineRule="auto"/>
        <w:jc w:val="both"/>
        <w:rPr>
          <w:sz w:val="28"/>
          <w:szCs w:val="28"/>
        </w:rPr>
      </w:pPr>
      <w:r>
        <w:rPr>
          <w:sz w:val="28"/>
          <w:szCs w:val="28"/>
        </w:rPr>
        <w:t>Фармакобиохимические механизмы действия основных средств метаболической коррекции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27</w:t>
      </w:r>
    </w:p>
    <w:p w:rsidR="004431C1" w:rsidRPr="00501551" w:rsidRDefault="004431C1" w:rsidP="004431C1">
      <w:pPr>
        <w:spacing w:line="360" w:lineRule="auto"/>
        <w:jc w:val="both"/>
        <w:rPr>
          <w:b/>
          <w:caps/>
          <w:sz w:val="28"/>
          <w:szCs w:val="28"/>
        </w:rPr>
      </w:pPr>
      <w:r>
        <w:rPr>
          <w:b/>
          <w:caps/>
          <w:sz w:val="28"/>
          <w:szCs w:val="28"/>
        </w:rPr>
        <w:t>глава 2 материалы и методы исследования</w:t>
      </w:r>
      <w:r>
        <w:rPr>
          <w:b/>
          <w:caps/>
          <w:sz w:val="28"/>
          <w:szCs w:val="28"/>
        </w:rPr>
        <w:tab/>
      </w:r>
      <w:r>
        <w:rPr>
          <w:b/>
          <w:caps/>
          <w:sz w:val="28"/>
          <w:szCs w:val="28"/>
        </w:rPr>
        <w:tab/>
        <w:t>3</w:t>
      </w:r>
      <w:r w:rsidRPr="00501551">
        <w:rPr>
          <w:b/>
          <w:caps/>
          <w:sz w:val="28"/>
          <w:szCs w:val="28"/>
        </w:rPr>
        <w:t>5</w:t>
      </w:r>
    </w:p>
    <w:p w:rsidR="004431C1" w:rsidRPr="00501551" w:rsidRDefault="004431C1" w:rsidP="004431C1">
      <w:pPr>
        <w:spacing w:line="360" w:lineRule="auto"/>
        <w:jc w:val="both"/>
        <w:rPr>
          <w:b/>
          <w:sz w:val="28"/>
          <w:szCs w:val="28"/>
        </w:rPr>
      </w:pPr>
      <w:r>
        <w:rPr>
          <w:sz w:val="28"/>
          <w:szCs w:val="28"/>
        </w:rPr>
        <w:t>2.1 Объекты и модели исследования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3</w:t>
      </w:r>
      <w:r w:rsidRPr="00501551">
        <w:rPr>
          <w:b/>
          <w:sz w:val="28"/>
          <w:szCs w:val="28"/>
        </w:rPr>
        <w:t>5</w:t>
      </w:r>
    </w:p>
    <w:p w:rsidR="004431C1" w:rsidRPr="00501551" w:rsidRDefault="004431C1" w:rsidP="004431C1">
      <w:pPr>
        <w:spacing w:line="360" w:lineRule="auto"/>
        <w:jc w:val="both"/>
        <w:rPr>
          <w:sz w:val="28"/>
          <w:szCs w:val="28"/>
        </w:rPr>
      </w:pPr>
      <w:r>
        <w:rPr>
          <w:sz w:val="28"/>
          <w:szCs w:val="28"/>
        </w:rPr>
        <w:t>2.2 Фармакологические и токсикологические методы</w:t>
      </w:r>
      <w:r>
        <w:rPr>
          <w:sz w:val="28"/>
          <w:szCs w:val="28"/>
        </w:rPr>
        <w:tab/>
      </w:r>
      <w:r>
        <w:rPr>
          <w:sz w:val="28"/>
          <w:szCs w:val="28"/>
        </w:rPr>
        <w:tab/>
      </w:r>
      <w:r>
        <w:rPr>
          <w:sz w:val="28"/>
          <w:szCs w:val="28"/>
        </w:rPr>
        <w:tab/>
      </w:r>
      <w:r>
        <w:rPr>
          <w:b/>
          <w:sz w:val="28"/>
          <w:szCs w:val="28"/>
        </w:rPr>
        <w:t>3</w:t>
      </w:r>
      <w:r w:rsidRPr="00501551">
        <w:rPr>
          <w:b/>
          <w:sz w:val="28"/>
          <w:szCs w:val="28"/>
        </w:rPr>
        <w:t>7</w:t>
      </w:r>
    </w:p>
    <w:p w:rsidR="004431C1" w:rsidRPr="00501551" w:rsidRDefault="004431C1" w:rsidP="004431C1">
      <w:pPr>
        <w:spacing w:line="360" w:lineRule="auto"/>
        <w:jc w:val="both"/>
        <w:rPr>
          <w:b/>
          <w:sz w:val="28"/>
          <w:szCs w:val="28"/>
        </w:rPr>
      </w:pPr>
      <w:r>
        <w:rPr>
          <w:sz w:val="28"/>
          <w:szCs w:val="28"/>
        </w:rPr>
        <w:t>2.3 Биохимические методы исследования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3</w:t>
      </w:r>
      <w:r w:rsidRPr="00501551">
        <w:rPr>
          <w:b/>
          <w:sz w:val="28"/>
          <w:szCs w:val="28"/>
        </w:rPr>
        <w:t>8</w:t>
      </w:r>
    </w:p>
    <w:p w:rsidR="004431C1" w:rsidRPr="00501551" w:rsidRDefault="004431C1" w:rsidP="004431C1">
      <w:pPr>
        <w:spacing w:line="360" w:lineRule="auto"/>
        <w:jc w:val="both"/>
        <w:rPr>
          <w:b/>
          <w:sz w:val="28"/>
          <w:szCs w:val="28"/>
        </w:rPr>
      </w:pPr>
      <w:r>
        <w:rPr>
          <w:sz w:val="28"/>
          <w:szCs w:val="28"/>
        </w:rPr>
        <w:t xml:space="preserve">2.4 Морфологические и гистоиммунохимические методы исследования  </w:t>
      </w:r>
      <w:r>
        <w:rPr>
          <w:b/>
          <w:sz w:val="28"/>
          <w:szCs w:val="28"/>
        </w:rPr>
        <w:t>5</w:t>
      </w:r>
      <w:r w:rsidRPr="00501551">
        <w:rPr>
          <w:b/>
          <w:sz w:val="28"/>
          <w:szCs w:val="28"/>
        </w:rPr>
        <w:t>3</w:t>
      </w:r>
    </w:p>
    <w:p w:rsidR="004431C1" w:rsidRPr="00501551" w:rsidRDefault="004431C1" w:rsidP="004431C1">
      <w:pPr>
        <w:spacing w:line="360" w:lineRule="auto"/>
        <w:jc w:val="both"/>
        <w:rPr>
          <w:sz w:val="28"/>
          <w:szCs w:val="28"/>
        </w:rPr>
      </w:pPr>
      <w:r>
        <w:rPr>
          <w:b/>
          <w:caps/>
          <w:sz w:val="28"/>
          <w:szCs w:val="28"/>
        </w:rPr>
        <w:t>глава 3 изучение нейропротективного действия глицина в опытах in vitro и in vivo</w:t>
      </w:r>
      <w:r>
        <w:rPr>
          <w:b/>
          <w:caps/>
          <w:sz w:val="28"/>
          <w:szCs w:val="28"/>
        </w:rPr>
        <w:tab/>
      </w:r>
      <w:r>
        <w:rPr>
          <w:b/>
          <w:caps/>
          <w:sz w:val="28"/>
          <w:szCs w:val="28"/>
        </w:rPr>
        <w:tab/>
      </w:r>
      <w:r>
        <w:rPr>
          <w:b/>
          <w:caps/>
          <w:sz w:val="28"/>
          <w:szCs w:val="28"/>
        </w:rPr>
        <w:tab/>
      </w:r>
      <w:r>
        <w:rPr>
          <w:b/>
          <w:caps/>
          <w:sz w:val="28"/>
          <w:szCs w:val="28"/>
        </w:rPr>
        <w:tab/>
        <w:t>5</w:t>
      </w:r>
      <w:r w:rsidRPr="00501551">
        <w:rPr>
          <w:b/>
          <w:caps/>
          <w:sz w:val="28"/>
          <w:szCs w:val="28"/>
        </w:rPr>
        <w:t>8</w:t>
      </w:r>
    </w:p>
    <w:p w:rsidR="004431C1" w:rsidRPr="0064700D" w:rsidRDefault="004431C1" w:rsidP="004431C1">
      <w:pPr>
        <w:spacing w:line="360" w:lineRule="auto"/>
        <w:jc w:val="both"/>
        <w:rPr>
          <w:b/>
          <w:sz w:val="28"/>
          <w:szCs w:val="28"/>
        </w:rPr>
      </w:pPr>
      <w:r>
        <w:rPr>
          <w:sz w:val="28"/>
          <w:szCs w:val="28"/>
        </w:rPr>
        <w:t>3.1 Нейропротективный эффект глицина при моделировании глутаматной эксайтотоксичности in vitro</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5</w:t>
      </w:r>
      <w:r w:rsidRPr="0064700D">
        <w:rPr>
          <w:b/>
          <w:sz w:val="28"/>
          <w:szCs w:val="28"/>
        </w:rPr>
        <w:t>8</w:t>
      </w:r>
    </w:p>
    <w:p w:rsidR="004431C1" w:rsidRPr="0064700D" w:rsidRDefault="004431C1" w:rsidP="004431C1">
      <w:pPr>
        <w:spacing w:line="360" w:lineRule="auto"/>
        <w:jc w:val="both"/>
        <w:rPr>
          <w:b/>
          <w:sz w:val="28"/>
          <w:szCs w:val="28"/>
        </w:rPr>
      </w:pPr>
      <w:r>
        <w:rPr>
          <w:sz w:val="28"/>
          <w:szCs w:val="28"/>
        </w:rPr>
        <w:t xml:space="preserve">3.2 Скрининговые исследования дозозависимости глицина </w:t>
      </w:r>
      <w:r>
        <w:rPr>
          <w:sz w:val="28"/>
          <w:szCs w:val="28"/>
          <w:lang w:val="en-US"/>
        </w:rPr>
        <w:t>in</w:t>
      </w:r>
      <w:r w:rsidRPr="00793A61">
        <w:rPr>
          <w:sz w:val="28"/>
          <w:szCs w:val="28"/>
        </w:rPr>
        <w:t xml:space="preserve"> </w:t>
      </w:r>
      <w:r>
        <w:rPr>
          <w:sz w:val="28"/>
          <w:szCs w:val="28"/>
          <w:lang w:val="en-US"/>
        </w:rPr>
        <w:t>vivo</w:t>
      </w:r>
      <w:r w:rsidRPr="00793A61">
        <w:rPr>
          <w:sz w:val="28"/>
          <w:szCs w:val="28"/>
        </w:rPr>
        <w:tab/>
      </w:r>
      <w:r w:rsidRPr="0064700D">
        <w:rPr>
          <w:b/>
          <w:sz w:val="28"/>
          <w:szCs w:val="28"/>
        </w:rPr>
        <w:t>60</w:t>
      </w:r>
    </w:p>
    <w:p w:rsidR="004431C1" w:rsidRPr="0064700D" w:rsidRDefault="004431C1" w:rsidP="004431C1">
      <w:pPr>
        <w:spacing w:line="360" w:lineRule="auto"/>
        <w:jc w:val="both"/>
        <w:rPr>
          <w:b/>
          <w:sz w:val="28"/>
          <w:szCs w:val="28"/>
        </w:rPr>
      </w:pPr>
      <w:r>
        <w:rPr>
          <w:sz w:val="28"/>
          <w:szCs w:val="28"/>
        </w:rPr>
        <w:t xml:space="preserve">3.3 Влияние глицина </w:t>
      </w:r>
      <w:r>
        <w:rPr>
          <w:sz w:val="28"/>
          <w:szCs w:val="28"/>
          <w:lang w:val="uk-UA"/>
        </w:rPr>
        <w:t>на</w:t>
      </w:r>
      <w:r>
        <w:rPr>
          <w:sz w:val="28"/>
          <w:szCs w:val="28"/>
        </w:rPr>
        <w:t xml:space="preserve"> выживаемость и неврологический статус животных с экспериментальной церебральной ишемией</w:t>
      </w:r>
      <w:r>
        <w:rPr>
          <w:sz w:val="28"/>
          <w:szCs w:val="28"/>
        </w:rPr>
        <w:tab/>
      </w:r>
      <w:r>
        <w:rPr>
          <w:sz w:val="28"/>
          <w:szCs w:val="28"/>
        </w:rPr>
        <w:tab/>
      </w:r>
      <w:r>
        <w:rPr>
          <w:sz w:val="28"/>
          <w:szCs w:val="28"/>
        </w:rPr>
        <w:tab/>
      </w:r>
      <w:r w:rsidRPr="0064700D">
        <w:rPr>
          <w:b/>
          <w:sz w:val="28"/>
          <w:szCs w:val="28"/>
        </w:rPr>
        <w:t>62</w:t>
      </w:r>
    </w:p>
    <w:p w:rsidR="004431C1" w:rsidRDefault="004431C1" w:rsidP="004431C1">
      <w:pPr>
        <w:spacing w:line="360" w:lineRule="auto"/>
        <w:jc w:val="both"/>
        <w:rPr>
          <w:sz w:val="28"/>
          <w:szCs w:val="28"/>
        </w:rPr>
      </w:pPr>
      <w:r>
        <w:rPr>
          <w:sz w:val="28"/>
          <w:szCs w:val="28"/>
        </w:rPr>
        <w:t xml:space="preserve">3.4 Влияние глицина на показатели антиоксидантной системы в </w:t>
      </w:r>
    </w:p>
    <w:p w:rsidR="004431C1" w:rsidRPr="0064700D" w:rsidRDefault="004431C1" w:rsidP="004431C1">
      <w:pPr>
        <w:spacing w:line="360" w:lineRule="auto"/>
        <w:jc w:val="both"/>
        <w:rPr>
          <w:sz w:val="28"/>
          <w:szCs w:val="28"/>
        </w:rPr>
      </w:pPr>
      <w:r>
        <w:rPr>
          <w:sz w:val="28"/>
          <w:szCs w:val="28"/>
        </w:rPr>
        <w:t xml:space="preserve">коре головного мозга животных с экспериментальной церебральной ишемией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6</w:t>
      </w:r>
      <w:r w:rsidRPr="0064700D">
        <w:rPr>
          <w:b/>
          <w:sz w:val="28"/>
          <w:szCs w:val="28"/>
        </w:rPr>
        <w:t>3</w:t>
      </w:r>
    </w:p>
    <w:p w:rsidR="004431C1" w:rsidRPr="0064700D" w:rsidRDefault="004431C1" w:rsidP="004431C1">
      <w:pPr>
        <w:spacing w:line="360" w:lineRule="auto"/>
        <w:jc w:val="both"/>
        <w:rPr>
          <w:b/>
          <w:caps/>
          <w:sz w:val="28"/>
          <w:szCs w:val="28"/>
        </w:rPr>
      </w:pPr>
      <w:r>
        <w:rPr>
          <w:b/>
          <w:caps/>
          <w:sz w:val="28"/>
          <w:szCs w:val="28"/>
        </w:rPr>
        <w:t>глава 4 изучение нейропротективного действия комбинации «Магнелонг» в условиях моделирования острого нарушения мозгового кровообращения</w:t>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t>6</w:t>
      </w:r>
      <w:r w:rsidRPr="0064700D">
        <w:rPr>
          <w:b/>
          <w:caps/>
          <w:sz w:val="28"/>
          <w:szCs w:val="28"/>
        </w:rPr>
        <w:t>9</w:t>
      </w:r>
    </w:p>
    <w:p w:rsidR="004431C1" w:rsidRPr="0064700D" w:rsidRDefault="004431C1" w:rsidP="004431C1">
      <w:pPr>
        <w:spacing w:line="360" w:lineRule="auto"/>
        <w:jc w:val="both"/>
        <w:rPr>
          <w:b/>
          <w:sz w:val="28"/>
          <w:szCs w:val="28"/>
        </w:rPr>
      </w:pPr>
      <w:r>
        <w:rPr>
          <w:sz w:val="28"/>
          <w:szCs w:val="28"/>
        </w:rPr>
        <w:lastRenderedPageBreak/>
        <w:t>4.1 Исследование нейропротективной активности глицина при моделировании острого нарушения мозгового кровообращения по типу ишемического инсульта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6</w:t>
      </w:r>
      <w:r w:rsidRPr="0064700D">
        <w:rPr>
          <w:b/>
          <w:sz w:val="28"/>
          <w:szCs w:val="28"/>
        </w:rPr>
        <w:t>9</w:t>
      </w:r>
    </w:p>
    <w:p w:rsidR="004431C1" w:rsidRPr="00FD1C6A" w:rsidRDefault="004431C1" w:rsidP="004431C1">
      <w:pPr>
        <w:spacing w:line="360" w:lineRule="auto"/>
        <w:jc w:val="both"/>
        <w:rPr>
          <w:b/>
          <w:sz w:val="28"/>
          <w:szCs w:val="28"/>
        </w:rPr>
      </w:pPr>
      <w:r>
        <w:rPr>
          <w:sz w:val="28"/>
          <w:szCs w:val="28"/>
        </w:rPr>
        <w:t>4.2 Изучение нейропротективного действия глицина в условиях моделирования геморрагического инсульта</w:t>
      </w:r>
      <w:r>
        <w:rPr>
          <w:sz w:val="28"/>
          <w:szCs w:val="28"/>
        </w:rPr>
        <w:tab/>
      </w:r>
      <w:r>
        <w:rPr>
          <w:sz w:val="28"/>
          <w:szCs w:val="28"/>
        </w:rPr>
        <w:tab/>
      </w:r>
      <w:r>
        <w:rPr>
          <w:sz w:val="28"/>
          <w:szCs w:val="28"/>
        </w:rPr>
        <w:tab/>
      </w:r>
      <w:r>
        <w:rPr>
          <w:sz w:val="28"/>
          <w:szCs w:val="28"/>
        </w:rPr>
        <w:tab/>
      </w:r>
      <w:r>
        <w:rPr>
          <w:sz w:val="28"/>
          <w:szCs w:val="28"/>
        </w:rPr>
        <w:tab/>
      </w:r>
      <w:r w:rsidRPr="00FD1C6A">
        <w:rPr>
          <w:b/>
          <w:sz w:val="28"/>
          <w:szCs w:val="28"/>
        </w:rPr>
        <w:t>100</w:t>
      </w:r>
    </w:p>
    <w:p w:rsidR="004431C1" w:rsidRPr="00F71252" w:rsidRDefault="004431C1" w:rsidP="004431C1">
      <w:pPr>
        <w:spacing w:line="360" w:lineRule="auto"/>
        <w:jc w:val="both"/>
        <w:rPr>
          <w:b/>
          <w:sz w:val="28"/>
          <w:szCs w:val="28"/>
        </w:rPr>
      </w:pPr>
      <w:r>
        <w:rPr>
          <w:sz w:val="28"/>
          <w:szCs w:val="28"/>
        </w:rPr>
        <w:t>4.3 Изучение нейропротективного действия комбинации глицина с ионами магния (Магнелонг) в условиях моделирования ишемии – реперфузии</w:t>
      </w:r>
      <w:r>
        <w:rPr>
          <w:sz w:val="28"/>
          <w:szCs w:val="28"/>
        </w:rPr>
        <w:tab/>
        <w:t xml:space="preserve">  </w:t>
      </w:r>
      <w:r>
        <w:rPr>
          <w:b/>
          <w:sz w:val="28"/>
          <w:szCs w:val="28"/>
        </w:rPr>
        <w:t>123</w:t>
      </w:r>
    </w:p>
    <w:p w:rsidR="004431C1" w:rsidRDefault="004431C1" w:rsidP="004431C1">
      <w:pPr>
        <w:spacing w:line="360" w:lineRule="auto"/>
        <w:jc w:val="both"/>
        <w:rPr>
          <w:b/>
          <w:caps/>
          <w:sz w:val="28"/>
          <w:szCs w:val="28"/>
        </w:rPr>
      </w:pPr>
      <w:r>
        <w:rPr>
          <w:b/>
          <w:caps/>
          <w:sz w:val="28"/>
          <w:szCs w:val="28"/>
        </w:rPr>
        <w:t>заключение</w:t>
      </w:r>
      <w:r>
        <w:rPr>
          <w:b/>
          <w:caps/>
          <w:sz w:val="28"/>
          <w:szCs w:val="28"/>
        </w:rPr>
        <w:tab/>
      </w:r>
      <w:r w:rsidRPr="00FD1C6A">
        <w:rPr>
          <w:b/>
          <w:caps/>
          <w:sz w:val="28"/>
          <w:szCs w:val="28"/>
        </w:rPr>
        <w:t xml:space="preserve"> </w:t>
      </w:r>
      <w:r>
        <w:rPr>
          <w:b/>
          <w:caps/>
          <w:sz w:val="28"/>
          <w:szCs w:val="28"/>
        </w:rPr>
        <w:t xml:space="preserve">И ОБСУЖДЕНИЕ ПОЛУЧЕННЫХ </w:t>
      </w:r>
    </w:p>
    <w:p w:rsidR="004431C1" w:rsidRDefault="004431C1" w:rsidP="004431C1">
      <w:pPr>
        <w:spacing w:line="360" w:lineRule="auto"/>
        <w:jc w:val="both"/>
        <w:rPr>
          <w:b/>
          <w:caps/>
          <w:sz w:val="28"/>
          <w:szCs w:val="28"/>
        </w:rPr>
      </w:pPr>
      <w:r>
        <w:rPr>
          <w:b/>
          <w:caps/>
          <w:sz w:val="28"/>
          <w:szCs w:val="28"/>
        </w:rPr>
        <w:t>РЕЗУЛЬТАТОВ</w:t>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t>140</w:t>
      </w:r>
    </w:p>
    <w:p w:rsidR="004431C1" w:rsidRPr="00AF36D5" w:rsidRDefault="004431C1" w:rsidP="004431C1">
      <w:pPr>
        <w:spacing w:line="360" w:lineRule="auto"/>
        <w:jc w:val="both"/>
        <w:rPr>
          <w:b/>
          <w:caps/>
          <w:sz w:val="28"/>
          <w:szCs w:val="28"/>
        </w:rPr>
      </w:pPr>
      <w:r>
        <w:rPr>
          <w:b/>
          <w:caps/>
          <w:sz w:val="28"/>
          <w:szCs w:val="28"/>
        </w:rPr>
        <w:t>выводы</w:t>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t>156</w:t>
      </w:r>
    </w:p>
    <w:p w:rsidR="004431C1" w:rsidRPr="00AF36D5" w:rsidRDefault="004431C1" w:rsidP="004431C1">
      <w:pPr>
        <w:spacing w:line="360" w:lineRule="auto"/>
        <w:jc w:val="both"/>
        <w:rPr>
          <w:b/>
          <w:caps/>
          <w:sz w:val="28"/>
          <w:szCs w:val="28"/>
        </w:rPr>
      </w:pPr>
      <w:r>
        <w:rPr>
          <w:b/>
          <w:caps/>
          <w:sz w:val="28"/>
          <w:szCs w:val="28"/>
        </w:rPr>
        <w:t>литература</w:t>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t>158</w:t>
      </w:r>
    </w:p>
    <w:p w:rsidR="004431C1" w:rsidRDefault="004431C1" w:rsidP="004431C1">
      <w:pPr>
        <w:spacing w:line="360" w:lineRule="auto"/>
        <w:jc w:val="both"/>
        <w:rPr>
          <w:b/>
          <w:caps/>
          <w:sz w:val="28"/>
          <w:szCs w:val="28"/>
        </w:rPr>
      </w:pPr>
    </w:p>
    <w:p w:rsidR="004431C1" w:rsidRDefault="004431C1" w:rsidP="004431C1">
      <w:pPr>
        <w:spacing w:line="360" w:lineRule="auto"/>
        <w:jc w:val="both"/>
        <w:rPr>
          <w:b/>
          <w:caps/>
          <w:sz w:val="28"/>
          <w:szCs w:val="28"/>
        </w:rPr>
      </w:pPr>
    </w:p>
    <w:p w:rsidR="004431C1" w:rsidRDefault="004431C1" w:rsidP="004431C1">
      <w:pPr>
        <w:spacing w:line="360" w:lineRule="auto"/>
        <w:jc w:val="both"/>
        <w:rPr>
          <w:b/>
          <w:caps/>
          <w:sz w:val="28"/>
          <w:szCs w:val="28"/>
        </w:rPr>
      </w:pPr>
    </w:p>
    <w:p w:rsidR="004431C1" w:rsidRDefault="004431C1" w:rsidP="004431C1">
      <w:pPr>
        <w:spacing w:line="360" w:lineRule="auto"/>
        <w:jc w:val="both"/>
        <w:rPr>
          <w:b/>
          <w:caps/>
          <w:sz w:val="28"/>
          <w:szCs w:val="28"/>
        </w:rPr>
      </w:pPr>
    </w:p>
    <w:p w:rsidR="004431C1" w:rsidRDefault="004431C1" w:rsidP="004431C1">
      <w:pPr>
        <w:spacing w:line="360" w:lineRule="auto"/>
        <w:jc w:val="both"/>
        <w:rPr>
          <w:b/>
          <w:caps/>
          <w:sz w:val="28"/>
          <w:szCs w:val="28"/>
        </w:rPr>
      </w:pPr>
    </w:p>
    <w:p w:rsidR="004431C1" w:rsidRDefault="004431C1" w:rsidP="004431C1">
      <w:pPr>
        <w:spacing w:line="360" w:lineRule="auto"/>
        <w:jc w:val="both"/>
        <w:rPr>
          <w:b/>
          <w:caps/>
          <w:sz w:val="28"/>
          <w:szCs w:val="28"/>
        </w:rPr>
      </w:pPr>
    </w:p>
    <w:p w:rsidR="004431C1" w:rsidRDefault="004431C1" w:rsidP="004431C1">
      <w:pPr>
        <w:spacing w:line="360" w:lineRule="auto"/>
        <w:jc w:val="both"/>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p>
    <w:p w:rsidR="004431C1" w:rsidRDefault="004431C1" w:rsidP="004431C1">
      <w:pPr>
        <w:spacing w:line="360" w:lineRule="auto"/>
        <w:jc w:val="center"/>
        <w:rPr>
          <w:b/>
          <w:caps/>
          <w:sz w:val="28"/>
          <w:szCs w:val="28"/>
        </w:rPr>
      </w:pPr>
      <w:r>
        <w:rPr>
          <w:b/>
          <w:caps/>
          <w:sz w:val="28"/>
          <w:szCs w:val="28"/>
        </w:rPr>
        <w:t>список сокращений</w:t>
      </w:r>
    </w:p>
    <w:p w:rsidR="004431C1" w:rsidRDefault="004431C1" w:rsidP="004431C1">
      <w:pPr>
        <w:spacing w:line="360" w:lineRule="auto"/>
        <w:jc w:val="center"/>
        <w:rPr>
          <w:b/>
          <w:caps/>
          <w:sz w:val="28"/>
          <w:szCs w:val="28"/>
        </w:rPr>
      </w:pPr>
    </w:p>
    <w:p w:rsidR="004431C1" w:rsidRDefault="004431C1" w:rsidP="004431C1">
      <w:pPr>
        <w:spacing w:line="360" w:lineRule="auto"/>
        <w:jc w:val="both"/>
        <w:rPr>
          <w:sz w:val="28"/>
          <w:szCs w:val="28"/>
        </w:rPr>
      </w:pPr>
      <w:r>
        <w:rPr>
          <w:sz w:val="28"/>
          <w:szCs w:val="28"/>
        </w:rPr>
        <w:t>АТФ – аденозин-5-фосфорная кислота</w:t>
      </w:r>
    </w:p>
    <w:p w:rsidR="004431C1" w:rsidRDefault="004431C1" w:rsidP="004431C1">
      <w:pPr>
        <w:spacing w:line="360" w:lineRule="auto"/>
        <w:jc w:val="both"/>
        <w:rPr>
          <w:sz w:val="28"/>
          <w:szCs w:val="28"/>
        </w:rPr>
      </w:pPr>
      <w:r>
        <w:rPr>
          <w:sz w:val="28"/>
          <w:szCs w:val="28"/>
        </w:rPr>
        <w:t>АДФ – аденозин-5-дифосфорная кислота</w:t>
      </w:r>
    </w:p>
    <w:p w:rsidR="004431C1" w:rsidRDefault="004431C1" w:rsidP="004431C1">
      <w:pPr>
        <w:spacing w:line="360" w:lineRule="auto"/>
        <w:jc w:val="both"/>
        <w:rPr>
          <w:sz w:val="28"/>
          <w:szCs w:val="28"/>
        </w:rPr>
      </w:pPr>
      <w:r>
        <w:rPr>
          <w:sz w:val="28"/>
          <w:szCs w:val="28"/>
        </w:rPr>
        <w:t>АМФ – аденозин-5-монофосфорная кислота</w:t>
      </w:r>
    </w:p>
    <w:p w:rsidR="004431C1" w:rsidRDefault="004431C1" w:rsidP="004431C1">
      <w:pPr>
        <w:spacing w:line="360" w:lineRule="auto"/>
        <w:jc w:val="both"/>
        <w:rPr>
          <w:sz w:val="28"/>
          <w:szCs w:val="28"/>
        </w:rPr>
      </w:pPr>
      <w:r>
        <w:rPr>
          <w:sz w:val="28"/>
          <w:szCs w:val="28"/>
        </w:rPr>
        <w:t>АФГ – альдегидфенилгидразоны</w:t>
      </w:r>
    </w:p>
    <w:p w:rsidR="004431C1" w:rsidRDefault="004431C1" w:rsidP="004431C1">
      <w:pPr>
        <w:spacing w:line="360" w:lineRule="auto"/>
        <w:jc w:val="both"/>
        <w:rPr>
          <w:sz w:val="28"/>
          <w:szCs w:val="28"/>
        </w:rPr>
      </w:pPr>
      <w:r>
        <w:rPr>
          <w:sz w:val="28"/>
          <w:szCs w:val="28"/>
        </w:rPr>
        <w:t>ГИ – геморрагический инсульт</w:t>
      </w:r>
    </w:p>
    <w:p w:rsidR="004431C1" w:rsidRDefault="004431C1" w:rsidP="004431C1">
      <w:pPr>
        <w:spacing w:line="360" w:lineRule="auto"/>
        <w:jc w:val="both"/>
        <w:rPr>
          <w:sz w:val="28"/>
          <w:szCs w:val="28"/>
        </w:rPr>
      </w:pPr>
      <w:r>
        <w:rPr>
          <w:sz w:val="28"/>
          <w:szCs w:val="28"/>
        </w:rPr>
        <w:t>ГПР – глутатионпероксидаза</w:t>
      </w:r>
    </w:p>
    <w:p w:rsidR="004431C1" w:rsidRDefault="004431C1" w:rsidP="004431C1">
      <w:pPr>
        <w:spacing w:line="360" w:lineRule="auto"/>
        <w:jc w:val="both"/>
        <w:rPr>
          <w:sz w:val="28"/>
          <w:szCs w:val="28"/>
        </w:rPr>
      </w:pPr>
      <w:r>
        <w:rPr>
          <w:sz w:val="28"/>
          <w:szCs w:val="28"/>
        </w:rPr>
        <w:t>ДК – диеновые конъюгаты</w:t>
      </w:r>
    </w:p>
    <w:p w:rsidR="004431C1" w:rsidRDefault="004431C1" w:rsidP="004431C1">
      <w:pPr>
        <w:spacing w:line="360" w:lineRule="auto"/>
        <w:jc w:val="both"/>
        <w:rPr>
          <w:sz w:val="28"/>
          <w:szCs w:val="28"/>
        </w:rPr>
      </w:pPr>
      <w:r>
        <w:rPr>
          <w:sz w:val="28"/>
          <w:szCs w:val="28"/>
        </w:rPr>
        <w:t>ИИ – ишемический инсульт</w:t>
      </w:r>
    </w:p>
    <w:p w:rsidR="004431C1" w:rsidRDefault="004431C1" w:rsidP="004431C1">
      <w:pPr>
        <w:spacing w:line="360" w:lineRule="auto"/>
        <w:jc w:val="both"/>
        <w:rPr>
          <w:sz w:val="28"/>
          <w:szCs w:val="28"/>
        </w:rPr>
      </w:pPr>
      <w:r>
        <w:rPr>
          <w:sz w:val="28"/>
          <w:szCs w:val="28"/>
        </w:rPr>
        <w:t>КФГ – кетонфенилгидразоны</w:t>
      </w:r>
    </w:p>
    <w:p w:rsidR="004431C1" w:rsidRDefault="004431C1" w:rsidP="004431C1">
      <w:pPr>
        <w:spacing w:line="360" w:lineRule="auto"/>
        <w:jc w:val="both"/>
        <w:rPr>
          <w:sz w:val="28"/>
          <w:szCs w:val="28"/>
        </w:rPr>
      </w:pPr>
      <w:r>
        <w:rPr>
          <w:sz w:val="28"/>
          <w:szCs w:val="28"/>
        </w:rPr>
        <w:t>МДА – малоновый альдегид</w:t>
      </w:r>
    </w:p>
    <w:p w:rsidR="004431C1" w:rsidRDefault="004431C1" w:rsidP="004431C1">
      <w:pPr>
        <w:spacing w:line="360" w:lineRule="auto"/>
        <w:jc w:val="both"/>
        <w:rPr>
          <w:sz w:val="28"/>
          <w:szCs w:val="28"/>
        </w:rPr>
      </w:pPr>
      <w:r>
        <w:rPr>
          <w:sz w:val="28"/>
          <w:szCs w:val="28"/>
        </w:rPr>
        <w:t>ОМБ – окислительная модификация белка</w:t>
      </w:r>
    </w:p>
    <w:p w:rsidR="004431C1" w:rsidRDefault="004431C1" w:rsidP="004431C1">
      <w:pPr>
        <w:spacing w:line="360" w:lineRule="auto"/>
        <w:jc w:val="both"/>
        <w:rPr>
          <w:sz w:val="28"/>
          <w:szCs w:val="28"/>
        </w:rPr>
      </w:pPr>
      <w:r>
        <w:rPr>
          <w:sz w:val="28"/>
          <w:szCs w:val="28"/>
        </w:rPr>
        <w:t>ОНМК – острое нарушение мозгового кровообращения</w:t>
      </w:r>
    </w:p>
    <w:p w:rsidR="004431C1" w:rsidRDefault="004431C1" w:rsidP="004431C1">
      <w:pPr>
        <w:spacing w:line="360" w:lineRule="auto"/>
        <w:jc w:val="both"/>
        <w:rPr>
          <w:sz w:val="28"/>
          <w:szCs w:val="28"/>
        </w:rPr>
      </w:pPr>
      <w:r>
        <w:rPr>
          <w:sz w:val="28"/>
          <w:szCs w:val="28"/>
        </w:rPr>
        <w:t>ПОЛ – перекисное окисление липидов</w:t>
      </w:r>
    </w:p>
    <w:p w:rsidR="004431C1" w:rsidRDefault="004431C1" w:rsidP="004431C1">
      <w:pPr>
        <w:spacing w:line="360" w:lineRule="auto"/>
        <w:jc w:val="both"/>
        <w:rPr>
          <w:sz w:val="28"/>
          <w:szCs w:val="28"/>
        </w:rPr>
      </w:pPr>
      <w:r>
        <w:rPr>
          <w:sz w:val="28"/>
          <w:szCs w:val="28"/>
        </w:rPr>
        <w:t>СРО – свободнорадикальное окисление</w:t>
      </w:r>
    </w:p>
    <w:p w:rsidR="004431C1" w:rsidRDefault="004431C1" w:rsidP="004431C1">
      <w:pPr>
        <w:spacing w:line="360" w:lineRule="auto"/>
        <w:jc w:val="both"/>
        <w:rPr>
          <w:sz w:val="28"/>
          <w:szCs w:val="28"/>
        </w:rPr>
      </w:pPr>
      <w:r>
        <w:rPr>
          <w:sz w:val="28"/>
          <w:szCs w:val="28"/>
        </w:rPr>
        <w:t>СОД – супероксиддисмутаза</w:t>
      </w:r>
    </w:p>
    <w:p w:rsidR="004431C1" w:rsidRDefault="004431C1" w:rsidP="004431C1">
      <w:pPr>
        <w:spacing w:line="360" w:lineRule="auto"/>
        <w:jc w:val="both"/>
        <w:rPr>
          <w:sz w:val="28"/>
          <w:szCs w:val="28"/>
        </w:rPr>
      </w:pPr>
      <w:r>
        <w:rPr>
          <w:sz w:val="28"/>
          <w:szCs w:val="28"/>
        </w:rPr>
        <w:t>ТК – триенкетоны</w:t>
      </w:r>
    </w:p>
    <w:p w:rsidR="004431C1" w:rsidRDefault="004431C1" w:rsidP="004431C1">
      <w:pPr>
        <w:spacing w:line="360" w:lineRule="auto"/>
        <w:jc w:val="both"/>
        <w:rPr>
          <w:sz w:val="28"/>
          <w:szCs w:val="28"/>
        </w:rPr>
      </w:pPr>
      <w:r>
        <w:rPr>
          <w:sz w:val="28"/>
          <w:szCs w:val="28"/>
        </w:rPr>
        <w:t>УРПИ – условная реакция пассивного избегания</w:t>
      </w:r>
    </w:p>
    <w:p w:rsidR="004431C1" w:rsidRDefault="004431C1" w:rsidP="004431C1">
      <w:pPr>
        <w:spacing w:line="360" w:lineRule="auto"/>
        <w:jc w:val="both"/>
        <w:rPr>
          <w:sz w:val="28"/>
          <w:szCs w:val="28"/>
        </w:rPr>
      </w:pPr>
      <w:r>
        <w:rPr>
          <w:sz w:val="28"/>
          <w:szCs w:val="28"/>
        </w:rPr>
        <w:t>ЦНС – центральная нервная система</w:t>
      </w: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center"/>
        <w:rPr>
          <w:b/>
          <w:caps/>
          <w:sz w:val="28"/>
          <w:szCs w:val="28"/>
        </w:rPr>
      </w:pPr>
      <w:r>
        <w:rPr>
          <w:b/>
          <w:caps/>
          <w:sz w:val="28"/>
          <w:szCs w:val="28"/>
        </w:rPr>
        <w:t>введение</w:t>
      </w:r>
    </w:p>
    <w:p w:rsidR="004431C1" w:rsidRDefault="004431C1" w:rsidP="004431C1">
      <w:pPr>
        <w:spacing w:line="360" w:lineRule="auto"/>
        <w:jc w:val="center"/>
        <w:rPr>
          <w:b/>
          <w:caps/>
          <w:sz w:val="28"/>
          <w:szCs w:val="28"/>
        </w:rPr>
      </w:pPr>
    </w:p>
    <w:p w:rsidR="004431C1" w:rsidRDefault="004431C1" w:rsidP="004431C1">
      <w:pPr>
        <w:pStyle w:val="affffffff5"/>
        <w:spacing w:line="360" w:lineRule="auto"/>
        <w:jc w:val="both"/>
        <w:rPr>
          <w:szCs w:val="28"/>
        </w:rPr>
      </w:pPr>
      <w:r>
        <w:rPr>
          <w:b/>
          <w:szCs w:val="28"/>
        </w:rPr>
        <w:lastRenderedPageBreak/>
        <w:t xml:space="preserve">Актуальность проблемы. </w:t>
      </w:r>
      <w:r>
        <w:rPr>
          <w:szCs w:val="28"/>
        </w:rPr>
        <w:t>Отмеченный в последние годы рост распространенности сосудистых заболеваний обусловил увеличение частоты острых нарушений мозгового кровообращения. Согласно международным эпидемиологическим исследованиям в мире от инсульта ежегодно умирают 4,7 млн. человек. В большинстве стран инсульт занимает 3-е место в структуре общей смертности населения, в России второе, уступая лишь кардиоваскулярной патологии. Ранняя 30-дневная летальность после инсульта составила 35%, в течение года умирают примерно 50% больных. Инсульт является основной причиной инвалидизации населения. Лишь около 20% выживших больных возвращаются к прежней работе. Среди всех видов инсульта преобладают ишемические поражения мозга</w:t>
      </w:r>
      <w:r>
        <w:rPr>
          <w:szCs w:val="28"/>
          <w:lang w:val="uk-UA"/>
        </w:rPr>
        <w:t xml:space="preserve"> </w:t>
      </w:r>
      <w:r w:rsidRPr="004431C1">
        <w:rPr>
          <w:szCs w:val="28"/>
        </w:rPr>
        <w:t>[1-3]</w:t>
      </w:r>
      <w:r>
        <w:rPr>
          <w:szCs w:val="28"/>
        </w:rPr>
        <w:t>.</w:t>
      </w:r>
    </w:p>
    <w:p w:rsidR="004431C1" w:rsidRDefault="004431C1" w:rsidP="004431C1">
      <w:pPr>
        <w:pStyle w:val="affffffff5"/>
        <w:spacing w:line="360" w:lineRule="auto"/>
        <w:jc w:val="both"/>
        <w:rPr>
          <w:szCs w:val="28"/>
        </w:rPr>
      </w:pPr>
      <w:r>
        <w:rPr>
          <w:szCs w:val="28"/>
        </w:rPr>
        <w:tab/>
        <w:t>В связи с этим концепция нейропротекции приобретает в последнее время все большее значение. Комплексные исследования в этой области направлены на разработку методов, предупреждающих повреждение и гибель нервных клеток, обусловленные гипоксией, ишемией, травмой, токсическими воздействиями, нейродегенеративными процессами [</w:t>
      </w:r>
      <w:r w:rsidRPr="006005EE">
        <w:rPr>
          <w:szCs w:val="28"/>
        </w:rPr>
        <w:t>4</w:t>
      </w:r>
      <w:r w:rsidRPr="00AF36D5">
        <w:rPr>
          <w:szCs w:val="28"/>
        </w:rPr>
        <w:t>-</w:t>
      </w:r>
      <w:r w:rsidRPr="006005EE">
        <w:rPr>
          <w:szCs w:val="28"/>
        </w:rPr>
        <w:t>5</w:t>
      </w:r>
      <w:r w:rsidRPr="00AF36D5">
        <w:rPr>
          <w:szCs w:val="28"/>
        </w:rPr>
        <w:t>]</w:t>
      </w:r>
      <w:r>
        <w:rPr>
          <w:szCs w:val="28"/>
        </w:rPr>
        <w:t>. Сейчас уже известна структура механизмов, приводящих к гибели нервных клеток. Этими механизмами являются эксайтотоксичность - повреждающее действие на нейроны повышенных концентраций возбуждающих аминокислот (глутамата, аспартата); ,,окислительный стресс” - повреждение мембран нейронов токсичными свободными кислородными радикалами и продуктами перекисного окисления липидов; дефицит нейротрофических факторов, способствующий апоптозу – программированной гибели клеток [5</w:t>
      </w:r>
      <w:r w:rsidRPr="00AF36D5">
        <w:rPr>
          <w:szCs w:val="28"/>
        </w:rPr>
        <w:t>]</w:t>
      </w:r>
      <w:r>
        <w:rPr>
          <w:szCs w:val="28"/>
        </w:rPr>
        <w:t>.</w:t>
      </w:r>
    </w:p>
    <w:p w:rsidR="004431C1" w:rsidRDefault="004431C1" w:rsidP="004431C1">
      <w:pPr>
        <w:spacing w:line="360" w:lineRule="auto"/>
        <w:ind w:firstLine="708"/>
        <w:jc w:val="both"/>
        <w:rPr>
          <w:sz w:val="28"/>
          <w:szCs w:val="28"/>
        </w:rPr>
      </w:pPr>
      <w:r>
        <w:rPr>
          <w:sz w:val="28"/>
          <w:szCs w:val="28"/>
        </w:rPr>
        <w:t>Перспективным направлением первичной нейропротекции при церебральной ишемии является коррекция дисбаланса возбуждающих и тормозных нейротрансмиттерных систем с помощью активации естественных тормозных процессов [</w:t>
      </w:r>
      <w:r w:rsidRPr="00F75E13">
        <w:rPr>
          <w:sz w:val="28"/>
          <w:szCs w:val="28"/>
        </w:rPr>
        <w:t>6</w:t>
      </w:r>
      <w:r w:rsidRPr="00AF36D5">
        <w:rPr>
          <w:sz w:val="28"/>
          <w:szCs w:val="28"/>
        </w:rPr>
        <w:t>]</w:t>
      </w:r>
      <w:r>
        <w:rPr>
          <w:sz w:val="28"/>
          <w:szCs w:val="28"/>
        </w:rPr>
        <w:t>. Естественным тормозным нейротрансмиттером в ЦНС является глицин [</w:t>
      </w:r>
      <w:r w:rsidRPr="004431C1">
        <w:rPr>
          <w:sz w:val="28"/>
          <w:szCs w:val="28"/>
        </w:rPr>
        <w:t>7</w:t>
      </w:r>
      <w:r w:rsidRPr="00AF36D5">
        <w:rPr>
          <w:sz w:val="28"/>
          <w:szCs w:val="28"/>
        </w:rPr>
        <w:t>]</w:t>
      </w:r>
      <w:r>
        <w:rPr>
          <w:sz w:val="28"/>
          <w:szCs w:val="28"/>
        </w:rPr>
        <w:t xml:space="preserve">. Глицин повышает умственную работоспособность, снимает психо-эмоциональное напряжение, устраняет депрессивные состояния, нормализует сон. Он обладает также общеметаболическим эффектом, оказывает </w:t>
      </w:r>
      <w:r w:rsidRPr="00D718A7">
        <w:rPr>
          <w:sz w:val="28"/>
          <w:szCs w:val="28"/>
        </w:rPr>
        <w:lastRenderedPageBreak/>
        <w:t>противосудорожн</w:t>
      </w:r>
      <w:r>
        <w:rPr>
          <w:sz w:val="28"/>
          <w:szCs w:val="28"/>
          <w:lang w:val="uk-UA"/>
        </w:rPr>
        <w:t xml:space="preserve">ое </w:t>
      </w:r>
      <w:r w:rsidRPr="00D718A7">
        <w:rPr>
          <w:sz w:val="28"/>
          <w:szCs w:val="28"/>
        </w:rPr>
        <w:t>действие</w:t>
      </w:r>
      <w:r>
        <w:rPr>
          <w:sz w:val="28"/>
          <w:szCs w:val="28"/>
        </w:rPr>
        <w:t>, связывает низкомолекулярные токсичные продукты, в больших количествах образующиеся при патологических процессах [</w:t>
      </w:r>
      <w:r w:rsidRPr="00F75E13">
        <w:rPr>
          <w:sz w:val="28"/>
          <w:szCs w:val="28"/>
        </w:rPr>
        <w:t>8</w:t>
      </w:r>
      <w:r w:rsidRPr="00AF36D5">
        <w:rPr>
          <w:sz w:val="28"/>
          <w:szCs w:val="28"/>
        </w:rPr>
        <w:t>]</w:t>
      </w:r>
      <w:r>
        <w:rPr>
          <w:sz w:val="28"/>
          <w:szCs w:val="28"/>
        </w:rPr>
        <w:t xml:space="preserve">. </w:t>
      </w:r>
      <w:r>
        <w:rPr>
          <w:sz w:val="28"/>
          <w:szCs w:val="28"/>
          <w:lang w:val="uk-UA"/>
        </w:rPr>
        <w:t>Гл</w:t>
      </w:r>
      <w:r>
        <w:rPr>
          <w:sz w:val="28"/>
          <w:szCs w:val="28"/>
        </w:rPr>
        <w:t>ицин применяется при астенических состояниях и алкогольных энцефалопатиях [</w:t>
      </w:r>
      <w:r w:rsidRPr="004431C1">
        <w:rPr>
          <w:sz w:val="28"/>
          <w:szCs w:val="28"/>
        </w:rPr>
        <w:t>9-10</w:t>
      </w:r>
      <w:r w:rsidRPr="00AF36D5">
        <w:rPr>
          <w:sz w:val="28"/>
          <w:szCs w:val="28"/>
        </w:rPr>
        <w:t>]</w:t>
      </w:r>
      <w:r>
        <w:rPr>
          <w:sz w:val="28"/>
          <w:szCs w:val="28"/>
        </w:rPr>
        <w:t>. Однако, в литературе отсутствуют сведения относительно его эффективности в условиях острых нарушений мозгового кровообращения и возможности создания на его основе комбинаций с нейропротективной активностью, что и определяет актуальность таких исследований.</w:t>
      </w:r>
    </w:p>
    <w:p w:rsidR="004431C1" w:rsidRPr="00193B7F" w:rsidRDefault="004431C1" w:rsidP="004431C1">
      <w:pPr>
        <w:tabs>
          <w:tab w:val="left" w:pos="360"/>
        </w:tabs>
        <w:spacing w:line="360" w:lineRule="auto"/>
        <w:ind w:left="-180" w:right="-5" w:firstLine="690"/>
        <w:jc w:val="both"/>
        <w:rPr>
          <w:sz w:val="28"/>
          <w:szCs w:val="28"/>
        </w:rPr>
      </w:pPr>
      <w:r>
        <w:rPr>
          <w:b/>
          <w:sz w:val="28"/>
          <w:szCs w:val="28"/>
        </w:rPr>
        <w:t xml:space="preserve">Связь работы с научными программами, планами, темами: </w:t>
      </w:r>
      <w:r>
        <w:rPr>
          <w:sz w:val="28"/>
          <w:szCs w:val="28"/>
          <w:lang w:val="uk-UA"/>
        </w:rPr>
        <w:t>Д</w:t>
      </w:r>
      <w:r>
        <w:rPr>
          <w:sz w:val="28"/>
          <w:szCs w:val="28"/>
        </w:rPr>
        <w:t>иссертационная работа выполнена как фрагмент плановой нау</w:t>
      </w:r>
      <w:r>
        <w:rPr>
          <w:sz w:val="28"/>
          <w:szCs w:val="28"/>
        </w:rPr>
        <w:t>ч</w:t>
      </w:r>
      <w:r>
        <w:rPr>
          <w:sz w:val="28"/>
          <w:szCs w:val="28"/>
        </w:rPr>
        <w:t>но-исследовательской работы кафедр фармакологии и фармацевтической химии Запоро</w:t>
      </w:r>
      <w:r>
        <w:rPr>
          <w:sz w:val="28"/>
          <w:szCs w:val="28"/>
        </w:rPr>
        <w:t>ж</w:t>
      </w:r>
      <w:r>
        <w:rPr>
          <w:sz w:val="28"/>
          <w:szCs w:val="28"/>
        </w:rPr>
        <w:t>ского государственного медицинского университета: «Целенаправленный поиск биологически активных веществ в ряду пяти - и шестичленных азагетероциклов и создание на их основе лекарственных препаратов (№ гос. р</w:t>
      </w:r>
      <w:r>
        <w:rPr>
          <w:sz w:val="28"/>
          <w:szCs w:val="28"/>
        </w:rPr>
        <w:t>е</w:t>
      </w:r>
      <w:r>
        <w:rPr>
          <w:sz w:val="28"/>
          <w:szCs w:val="28"/>
        </w:rPr>
        <w:t xml:space="preserve">гистр. </w:t>
      </w:r>
      <w:r>
        <w:rPr>
          <w:bCs/>
          <w:sz w:val="28"/>
          <w:szCs w:val="28"/>
          <w:lang w:val="uk-UA"/>
        </w:rPr>
        <w:t>0102 U 002863</w:t>
      </w:r>
      <w:r>
        <w:rPr>
          <w:sz w:val="28"/>
          <w:szCs w:val="28"/>
          <w:lang w:val="uk-UA"/>
        </w:rPr>
        <w:t xml:space="preserve">; шифр IH 15.00.02.01.) и </w:t>
      </w:r>
      <w:r>
        <w:rPr>
          <w:sz w:val="28"/>
          <w:szCs w:val="28"/>
        </w:rPr>
        <w:t xml:space="preserve">научно-исследовательской работы кафедры фармакологии </w:t>
      </w:r>
      <w:r>
        <w:rPr>
          <w:sz w:val="28"/>
          <w:szCs w:val="28"/>
          <w:lang w:val="uk-UA" w:eastAsia="uk-UA"/>
        </w:rPr>
        <w:t>«</w:t>
      </w:r>
      <w:r>
        <w:rPr>
          <w:sz w:val="28"/>
          <w:szCs w:val="28"/>
          <w:lang w:val="uk-UA"/>
        </w:rPr>
        <w:t>Изучение механизмов нейропротективной активности</w:t>
      </w:r>
      <w:r w:rsidRPr="001030E2">
        <w:rPr>
          <w:sz w:val="28"/>
          <w:szCs w:val="28"/>
          <w:lang w:val="uk-UA"/>
        </w:rPr>
        <w:t xml:space="preserve"> </w:t>
      </w:r>
      <w:r>
        <w:rPr>
          <w:sz w:val="28"/>
          <w:szCs w:val="28"/>
          <w:lang w:val="uk-UA"/>
        </w:rPr>
        <w:t>и ее взаимосвязи</w:t>
      </w:r>
      <w:r w:rsidRPr="001030E2">
        <w:rPr>
          <w:sz w:val="28"/>
          <w:szCs w:val="28"/>
          <w:lang w:val="uk-UA"/>
        </w:rPr>
        <w:t xml:space="preserve"> </w:t>
      </w:r>
      <w:r>
        <w:rPr>
          <w:sz w:val="28"/>
          <w:szCs w:val="28"/>
          <w:lang w:val="uk-UA"/>
        </w:rPr>
        <w:t>с параметрами молекулярного</w:t>
      </w:r>
      <w:r w:rsidRPr="001030E2">
        <w:rPr>
          <w:sz w:val="28"/>
          <w:szCs w:val="28"/>
          <w:lang w:val="uk-UA"/>
        </w:rPr>
        <w:t xml:space="preserve"> </w:t>
      </w:r>
      <w:r>
        <w:rPr>
          <w:sz w:val="28"/>
          <w:szCs w:val="28"/>
          <w:lang w:val="uk-UA"/>
        </w:rPr>
        <w:t>строения</w:t>
      </w:r>
      <w:r w:rsidRPr="001030E2">
        <w:rPr>
          <w:sz w:val="28"/>
          <w:szCs w:val="28"/>
          <w:lang w:val="uk-UA"/>
        </w:rPr>
        <w:t xml:space="preserve"> в ряд</w:t>
      </w:r>
      <w:r>
        <w:rPr>
          <w:sz w:val="28"/>
          <w:szCs w:val="28"/>
          <w:lang w:val="uk-UA"/>
        </w:rPr>
        <w:t>у</w:t>
      </w:r>
      <w:r w:rsidRPr="001030E2">
        <w:rPr>
          <w:sz w:val="28"/>
          <w:szCs w:val="28"/>
          <w:lang w:val="uk-UA"/>
        </w:rPr>
        <w:t xml:space="preserve"> п</w:t>
      </w:r>
      <w:r>
        <w:rPr>
          <w:sz w:val="28"/>
          <w:szCs w:val="28"/>
          <w:lang w:val="uk-UA"/>
        </w:rPr>
        <w:t>роизводных</w:t>
      </w:r>
      <w:r w:rsidRPr="001030E2">
        <w:rPr>
          <w:sz w:val="28"/>
          <w:szCs w:val="28"/>
          <w:lang w:val="uk-UA"/>
        </w:rPr>
        <w:t xml:space="preserve"> N та S- </w:t>
      </w:r>
      <w:r>
        <w:rPr>
          <w:sz w:val="28"/>
          <w:szCs w:val="28"/>
          <w:lang w:val="uk-UA"/>
        </w:rPr>
        <w:t>замещенных</w:t>
      </w:r>
      <w:r w:rsidRPr="001030E2">
        <w:rPr>
          <w:sz w:val="28"/>
          <w:szCs w:val="28"/>
          <w:lang w:val="uk-UA"/>
        </w:rPr>
        <w:t xml:space="preserve"> азогет</w:t>
      </w:r>
      <w:r>
        <w:rPr>
          <w:sz w:val="28"/>
          <w:szCs w:val="28"/>
          <w:lang w:val="uk-UA"/>
        </w:rPr>
        <w:t>ероцикло</w:t>
      </w:r>
      <w:r w:rsidRPr="001030E2">
        <w:rPr>
          <w:sz w:val="28"/>
          <w:szCs w:val="28"/>
          <w:lang w:val="uk-UA"/>
        </w:rPr>
        <w:t xml:space="preserve">в у </w:t>
      </w:r>
      <w:r>
        <w:rPr>
          <w:sz w:val="28"/>
          <w:szCs w:val="28"/>
          <w:lang w:val="uk-UA"/>
        </w:rPr>
        <w:t>опытах</w:t>
      </w:r>
      <w:r w:rsidRPr="001030E2">
        <w:rPr>
          <w:sz w:val="28"/>
          <w:szCs w:val="28"/>
          <w:lang w:val="uk-UA"/>
        </w:rPr>
        <w:t xml:space="preserve"> in vitro </w:t>
      </w:r>
      <w:r>
        <w:rPr>
          <w:sz w:val="28"/>
          <w:szCs w:val="28"/>
          <w:lang w:val="uk-UA"/>
        </w:rPr>
        <w:t>и</w:t>
      </w:r>
      <w:r w:rsidRPr="001030E2">
        <w:rPr>
          <w:sz w:val="28"/>
          <w:szCs w:val="28"/>
          <w:lang w:val="uk-UA"/>
        </w:rPr>
        <w:t xml:space="preserve"> в у</w:t>
      </w:r>
      <w:r>
        <w:rPr>
          <w:sz w:val="28"/>
          <w:szCs w:val="28"/>
          <w:lang w:val="uk-UA"/>
        </w:rPr>
        <w:t>словиях</w:t>
      </w:r>
      <w:r w:rsidRPr="001030E2">
        <w:rPr>
          <w:sz w:val="28"/>
          <w:szCs w:val="28"/>
          <w:lang w:val="uk-UA"/>
        </w:rPr>
        <w:t xml:space="preserve"> модел</w:t>
      </w:r>
      <w:r>
        <w:rPr>
          <w:sz w:val="28"/>
          <w:szCs w:val="28"/>
          <w:lang w:val="uk-UA"/>
        </w:rPr>
        <w:t>ирования</w:t>
      </w:r>
      <w:r w:rsidRPr="001030E2">
        <w:rPr>
          <w:sz w:val="28"/>
          <w:szCs w:val="28"/>
          <w:lang w:val="uk-UA"/>
        </w:rPr>
        <w:t xml:space="preserve"> </w:t>
      </w:r>
      <w:r>
        <w:rPr>
          <w:sz w:val="28"/>
          <w:szCs w:val="28"/>
          <w:lang w:val="uk-UA"/>
        </w:rPr>
        <w:t>ишеми</w:t>
      </w:r>
      <w:r w:rsidRPr="001030E2">
        <w:rPr>
          <w:sz w:val="28"/>
          <w:szCs w:val="28"/>
          <w:lang w:val="uk-UA"/>
        </w:rPr>
        <w:t>ч</w:t>
      </w:r>
      <w:r>
        <w:rPr>
          <w:sz w:val="28"/>
          <w:szCs w:val="28"/>
          <w:lang w:val="uk-UA"/>
        </w:rPr>
        <w:t xml:space="preserve">еских </w:t>
      </w:r>
      <w:r w:rsidRPr="001030E2">
        <w:rPr>
          <w:sz w:val="28"/>
          <w:szCs w:val="28"/>
          <w:lang w:val="uk-UA"/>
        </w:rPr>
        <w:t>п</w:t>
      </w:r>
      <w:r w:rsidRPr="001030E2">
        <w:rPr>
          <w:sz w:val="28"/>
          <w:szCs w:val="28"/>
          <w:lang w:val="uk-UA"/>
        </w:rPr>
        <w:t>о</w:t>
      </w:r>
      <w:r>
        <w:rPr>
          <w:sz w:val="28"/>
          <w:szCs w:val="28"/>
          <w:lang w:val="uk-UA"/>
        </w:rPr>
        <w:t>ражений головного мозга»</w:t>
      </w:r>
      <w:r w:rsidRPr="001030E2">
        <w:rPr>
          <w:sz w:val="28"/>
          <w:szCs w:val="28"/>
          <w:lang w:val="uk-UA"/>
        </w:rPr>
        <w:t xml:space="preserve"> </w:t>
      </w:r>
      <w:r w:rsidRPr="00312B98">
        <w:rPr>
          <w:sz w:val="28"/>
          <w:szCs w:val="28"/>
          <w:lang w:val="uk-UA"/>
        </w:rPr>
        <w:t xml:space="preserve">(№ </w:t>
      </w:r>
      <w:r>
        <w:rPr>
          <w:sz w:val="28"/>
          <w:szCs w:val="28"/>
          <w:lang w:val="uk-UA"/>
        </w:rPr>
        <w:t>гос. регистр.</w:t>
      </w:r>
      <w:r w:rsidRPr="00312B98">
        <w:rPr>
          <w:sz w:val="28"/>
          <w:szCs w:val="28"/>
          <w:lang w:val="uk-UA"/>
        </w:rPr>
        <w:t xml:space="preserve"> 0107</w:t>
      </w:r>
      <w:r w:rsidRPr="00312B98">
        <w:rPr>
          <w:sz w:val="28"/>
          <w:szCs w:val="28"/>
          <w:lang w:val="en-US"/>
        </w:rPr>
        <w:t>U</w:t>
      </w:r>
      <w:r w:rsidRPr="00312B98">
        <w:rPr>
          <w:sz w:val="28"/>
          <w:szCs w:val="28"/>
          <w:lang w:val="uk-UA"/>
        </w:rPr>
        <w:t xml:space="preserve">005112, </w:t>
      </w:r>
      <w:r>
        <w:rPr>
          <w:sz w:val="28"/>
          <w:szCs w:val="28"/>
          <w:lang w:val="uk-UA"/>
        </w:rPr>
        <w:t xml:space="preserve">шифр </w:t>
      </w:r>
      <w:r w:rsidRPr="00312B98">
        <w:rPr>
          <w:sz w:val="28"/>
          <w:szCs w:val="28"/>
          <w:lang w:val="uk-UA"/>
        </w:rPr>
        <w:t>ІН 14.03.05.04).</w:t>
      </w:r>
    </w:p>
    <w:p w:rsidR="004431C1" w:rsidRPr="00B609FD" w:rsidRDefault="004431C1" w:rsidP="004431C1">
      <w:pPr>
        <w:pStyle w:val="affffffff5"/>
        <w:spacing w:line="360" w:lineRule="auto"/>
        <w:ind w:firstLine="720"/>
        <w:jc w:val="both"/>
        <w:rPr>
          <w:szCs w:val="28"/>
        </w:rPr>
      </w:pPr>
      <w:r>
        <w:rPr>
          <w:b/>
          <w:szCs w:val="28"/>
        </w:rPr>
        <w:t xml:space="preserve">Цель исследования. </w:t>
      </w:r>
      <w:r>
        <w:rPr>
          <w:szCs w:val="28"/>
        </w:rPr>
        <w:t xml:space="preserve">На основе </w:t>
      </w:r>
      <w:r>
        <w:rPr>
          <w:bCs/>
          <w:szCs w:val="28"/>
        </w:rPr>
        <w:t xml:space="preserve">экспериментальных данных </w:t>
      </w:r>
      <w:r w:rsidRPr="00B609FD">
        <w:rPr>
          <w:bCs/>
          <w:szCs w:val="28"/>
        </w:rPr>
        <w:t>установить терапевтическую эффективность и особенно</w:t>
      </w:r>
      <w:r>
        <w:rPr>
          <w:bCs/>
          <w:szCs w:val="28"/>
        </w:rPr>
        <w:t>сти нейропротективного действия глицина и его комбинации</w:t>
      </w:r>
      <w:r w:rsidRPr="00B609FD">
        <w:rPr>
          <w:bCs/>
          <w:szCs w:val="28"/>
        </w:rPr>
        <w:t xml:space="preserve"> с солями магния и γ-аминомасляной кислотой в условиях церебральной ишемии</w:t>
      </w:r>
    </w:p>
    <w:p w:rsidR="004431C1" w:rsidRDefault="004431C1" w:rsidP="004431C1">
      <w:pPr>
        <w:spacing w:line="360" w:lineRule="auto"/>
        <w:ind w:firstLine="708"/>
        <w:jc w:val="both"/>
        <w:rPr>
          <w:b/>
          <w:sz w:val="28"/>
          <w:szCs w:val="28"/>
        </w:rPr>
      </w:pPr>
      <w:r>
        <w:rPr>
          <w:b/>
          <w:sz w:val="28"/>
          <w:szCs w:val="28"/>
        </w:rPr>
        <w:t>Задачи исследования:</w:t>
      </w:r>
    </w:p>
    <w:p w:rsidR="004431C1" w:rsidRDefault="004431C1" w:rsidP="004431C1">
      <w:pPr>
        <w:spacing w:line="360" w:lineRule="auto"/>
        <w:ind w:firstLine="284"/>
        <w:jc w:val="both"/>
        <w:rPr>
          <w:sz w:val="28"/>
          <w:szCs w:val="28"/>
          <w:lang w:val="uk-UA"/>
        </w:rPr>
      </w:pPr>
      <w:r>
        <w:rPr>
          <w:sz w:val="28"/>
          <w:szCs w:val="28"/>
        </w:rPr>
        <w:t xml:space="preserve">1. Изучить нейропротективную активность глицина в опытах in vitro и </w:t>
      </w:r>
      <w:r>
        <w:rPr>
          <w:sz w:val="28"/>
          <w:szCs w:val="28"/>
          <w:lang w:val="en-US"/>
        </w:rPr>
        <w:t>in</w:t>
      </w:r>
      <w:r w:rsidRPr="007D4336">
        <w:rPr>
          <w:sz w:val="28"/>
          <w:szCs w:val="28"/>
        </w:rPr>
        <w:t xml:space="preserve"> </w:t>
      </w:r>
      <w:r>
        <w:rPr>
          <w:sz w:val="28"/>
          <w:szCs w:val="28"/>
          <w:lang w:val="en-US"/>
        </w:rPr>
        <w:t>vivo</w:t>
      </w:r>
      <w:r>
        <w:rPr>
          <w:sz w:val="28"/>
          <w:szCs w:val="28"/>
        </w:rPr>
        <w:t xml:space="preserve"> (гипоксический тест, амнезии</w:t>
      </w:r>
      <w:r>
        <w:rPr>
          <w:sz w:val="28"/>
          <w:szCs w:val="28"/>
          <w:lang w:val="uk-UA"/>
        </w:rPr>
        <w:t xml:space="preserve"> навыка, ишемии).</w:t>
      </w:r>
    </w:p>
    <w:p w:rsidR="004431C1" w:rsidRDefault="004431C1" w:rsidP="004431C1">
      <w:pPr>
        <w:spacing w:line="360" w:lineRule="auto"/>
        <w:ind w:firstLine="284"/>
        <w:jc w:val="both"/>
        <w:rPr>
          <w:sz w:val="28"/>
          <w:szCs w:val="28"/>
        </w:rPr>
      </w:pPr>
      <w:r>
        <w:rPr>
          <w:sz w:val="28"/>
          <w:szCs w:val="28"/>
          <w:lang w:val="uk-UA"/>
        </w:rPr>
        <w:t>2.</w:t>
      </w:r>
      <w:r>
        <w:rPr>
          <w:sz w:val="28"/>
          <w:szCs w:val="28"/>
        </w:rPr>
        <w:t xml:space="preserve"> Теоретически обосновать и в опытах in vitro изучить влияние комбинации глицина и магния на толерантность нейронов к глутаматной эксайтотоксичности.</w:t>
      </w:r>
    </w:p>
    <w:p w:rsidR="004431C1" w:rsidRDefault="004431C1" w:rsidP="004431C1">
      <w:pPr>
        <w:spacing w:line="360" w:lineRule="auto"/>
        <w:ind w:firstLine="284"/>
        <w:jc w:val="both"/>
        <w:rPr>
          <w:sz w:val="28"/>
          <w:szCs w:val="28"/>
          <w:lang w:val="uk-UA"/>
        </w:rPr>
      </w:pPr>
      <w:r>
        <w:rPr>
          <w:sz w:val="28"/>
          <w:szCs w:val="28"/>
        </w:rPr>
        <w:lastRenderedPageBreak/>
        <w:t>3.</w:t>
      </w:r>
      <w:r>
        <w:rPr>
          <w:sz w:val="28"/>
          <w:szCs w:val="28"/>
          <w:lang w:val="uk-UA"/>
        </w:rPr>
        <w:t xml:space="preserve"> Установить действие комбинации глицина, магния и ГАМК на степень неврологических (по шкале </w:t>
      </w:r>
      <w:r>
        <w:rPr>
          <w:sz w:val="28"/>
          <w:szCs w:val="28"/>
          <w:lang w:val="en-US"/>
        </w:rPr>
        <w:t>McGrow</w:t>
      </w:r>
      <w:r>
        <w:rPr>
          <w:sz w:val="28"/>
          <w:szCs w:val="28"/>
          <w:lang w:val="uk-UA"/>
        </w:rPr>
        <w:t>) и когнитивных нарушений (по тесту УРПИ), возникающих на фоне моделирования церебральной ишемии.</w:t>
      </w:r>
    </w:p>
    <w:p w:rsidR="004431C1" w:rsidRDefault="004431C1" w:rsidP="004431C1">
      <w:pPr>
        <w:spacing w:line="360" w:lineRule="auto"/>
        <w:ind w:firstLine="284"/>
        <w:jc w:val="both"/>
        <w:rPr>
          <w:sz w:val="28"/>
          <w:szCs w:val="28"/>
          <w:lang w:val="uk-UA"/>
        </w:rPr>
      </w:pPr>
      <w:r>
        <w:rPr>
          <w:sz w:val="28"/>
          <w:szCs w:val="28"/>
          <w:lang w:val="uk-UA"/>
        </w:rPr>
        <w:t>4. Исследовать влияние комбинации глицина, магния и ГАМК на состояние антиоксидантной системы (</w:t>
      </w:r>
      <w:r>
        <w:rPr>
          <w:sz w:val="28"/>
          <w:szCs w:val="28"/>
        </w:rPr>
        <w:t>активность СОД, каталазы, ГПР, содержание маркеров ОМБ, уровень ДК, ТК, МДА</w:t>
      </w:r>
      <w:r>
        <w:rPr>
          <w:sz w:val="28"/>
          <w:szCs w:val="28"/>
          <w:lang w:val="uk-UA"/>
        </w:rPr>
        <w:t>) и энергетического метаболизма (пируват, малат, лактат, АТФ, АДФ, АМФ) при моделировании ишемии головного мозга.</w:t>
      </w:r>
    </w:p>
    <w:p w:rsidR="004431C1" w:rsidRDefault="004431C1" w:rsidP="004431C1">
      <w:pPr>
        <w:spacing w:line="360" w:lineRule="auto"/>
        <w:ind w:firstLine="284"/>
        <w:jc w:val="both"/>
        <w:rPr>
          <w:sz w:val="28"/>
          <w:szCs w:val="28"/>
          <w:lang w:val="uk-UA"/>
        </w:rPr>
      </w:pPr>
      <w:r>
        <w:rPr>
          <w:sz w:val="28"/>
          <w:szCs w:val="28"/>
          <w:lang w:val="uk-UA"/>
        </w:rPr>
        <w:t>5. Оценить влияние глицина, магния и ГАМК на морфофункциональное состояние нейронов, глиальных клеток сенсомоторной зоны фронтальной коры головного мозга в условиях ишемии.</w:t>
      </w:r>
    </w:p>
    <w:p w:rsidR="004431C1" w:rsidRDefault="004431C1" w:rsidP="004431C1">
      <w:pPr>
        <w:spacing w:line="360" w:lineRule="auto"/>
        <w:ind w:firstLine="540"/>
        <w:jc w:val="both"/>
        <w:rPr>
          <w:bCs/>
          <w:sz w:val="28"/>
          <w:szCs w:val="28"/>
        </w:rPr>
      </w:pPr>
      <w:r>
        <w:rPr>
          <w:i/>
          <w:sz w:val="28"/>
          <w:szCs w:val="28"/>
        </w:rPr>
        <w:t xml:space="preserve">Объект исследования. </w:t>
      </w:r>
      <w:r>
        <w:rPr>
          <w:sz w:val="28"/>
          <w:szCs w:val="28"/>
        </w:rPr>
        <w:t>Ишемическое поражение головного мозга</w:t>
      </w:r>
      <w:r>
        <w:rPr>
          <w:bCs/>
          <w:sz w:val="28"/>
          <w:szCs w:val="28"/>
        </w:rPr>
        <w:t>.</w:t>
      </w:r>
    </w:p>
    <w:p w:rsidR="004431C1" w:rsidRPr="00F81D8E" w:rsidRDefault="004431C1" w:rsidP="004431C1">
      <w:pPr>
        <w:spacing w:line="360" w:lineRule="auto"/>
        <w:ind w:firstLine="540"/>
        <w:jc w:val="both"/>
        <w:rPr>
          <w:bCs/>
          <w:sz w:val="28"/>
          <w:szCs w:val="28"/>
          <w:lang w:val="uk-UA"/>
        </w:rPr>
      </w:pPr>
      <w:r>
        <w:rPr>
          <w:bCs/>
          <w:i/>
          <w:sz w:val="28"/>
          <w:szCs w:val="28"/>
        </w:rPr>
        <w:t xml:space="preserve">Предмет исследования. </w:t>
      </w:r>
      <w:r>
        <w:rPr>
          <w:bCs/>
          <w:sz w:val="28"/>
          <w:szCs w:val="28"/>
        </w:rPr>
        <w:t>Нейропротективная активность глицина и его комбинации с ионами магния</w:t>
      </w:r>
      <w:r>
        <w:rPr>
          <w:bCs/>
          <w:sz w:val="28"/>
          <w:szCs w:val="28"/>
          <w:lang w:val="uk-UA"/>
        </w:rPr>
        <w:t xml:space="preserve"> и ГАМК.</w:t>
      </w:r>
    </w:p>
    <w:p w:rsidR="004431C1" w:rsidRPr="00FF6468" w:rsidRDefault="004431C1" w:rsidP="004431C1">
      <w:pPr>
        <w:spacing w:line="360" w:lineRule="auto"/>
        <w:ind w:firstLine="540"/>
        <w:jc w:val="both"/>
        <w:rPr>
          <w:bCs/>
          <w:sz w:val="28"/>
          <w:szCs w:val="28"/>
        </w:rPr>
      </w:pPr>
      <w:r>
        <w:rPr>
          <w:bCs/>
          <w:i/>
          <w:sz w:val="28"/>
          <w:szCs w:val="28"/>
        </w:rPr>
        <w:t xml:space="preserve">Методы исследования. </w:t>
      </w:r>
      <w:r>
        <w:rPr>
          <w:bCs/>
          <w:sz w:val="28"/>
          <w:szCs w:val="28"/>
        </w:rPr>
        <w:t>Фармакологические, биохимические, гистоморфометрические, статистически</w:t>
      </w:r>
      <w:r>
        <w:rPr>
          <w:bCs/>
          <w:sz w:val="28"/>
          <w:szCs w:val="28"/>
          <w:lang w:val="uk-UA"/>
        </w:rPr>
        <w:t>е</w:t>
      </w:r>
      <w:r>
        <w:rPr>
          <w:bCs/>
          <w:sz w:val="28"/>
          <w:szCs w:val="28"/>
        </w:rPr>
        <w:t>, математические.</w:t>
      </w:r>
    </w:p>
    <w:p w:rsidR="004431C1" w:rsidRDefault="004431C1" w:rsidP="004431C1">
      <w:pPr>
        <w:spacing w:line="360" w:lineRule="auto"/>
        <w:ind w:firstLine="708"/>
        <w:jc w:val="both"/>
        <w:rPr>
          <w:bCs/>
          <w:sz w:val="28"/>
          <w:szCs w:val="28"/>
        </w:rPr>
      </w:pPr>
      <w:r>
        <w:rPr>
          <w:b/>
          <w:bCs/>
          <w:sz w:val="28"/>
          <w:szCs w:val="28"/>
        </w:rPr>
        <w:t xml:space="preserve">Научная новизна полученных результатов. </w:t>
      </w:r>
      <w:r w:rsidRPr="00964313">
        <w:rPr>
          <w:bCs/>
          <w:sz w:val="28"/>
          <w:szCs w:val="28"/>
        </w:rPr>
        <w:t xml:space="preserve">Впервые </w:t>
      </w:r>
      <w:r>
        <w:rPr>
          <w:bCs/>
          <w:sz w:val="28"/>
          <w:szCs w:val="28"/>
        </w:rPr>
        <w:t xml:space="preserve">установлена нейропротективная активность комбинации глицина с хлоридом магния и γ-аминомасляной кислотой под рабочим названием «Магнелонг» при внутрибрюшинном введении животным с церебральной ишемией.  Показано, что нейропротективный эффект «Магнелонга» обусловлен суммарным действием глицина, магния и ГАМК и направлен на снижение гибели нейронов при глутаматной эксайтотоксичности </w:t>
      </w:r>
      <w:r>
        <w:rPr>
          <w:bCs/>
          <w:sz w:val="28"/>
          <w:szCs w:val="28"/>
          <w:lang w:val="en-US"/>
        </w:rPr>
        <w:t>in</w:t>
      </w:r>
      <w:r w:rsidRPr="004B1756">
        <w:rPr>
          <w:bCs/>
          <w:sz w:val="28"/>
          <w:szCs w:val="28"/>
        </w:rPr>
        <w:t xml:space="preserve"> </w:t>
      </w:r>
      <w:r>
        <w:rPr>
          <w:bCs/>
          <w:sz w:val="28"/>
          <w:szCs w:val="28"/>
          <w:lang w:val="en-US"/>
        </w:rPr>
        <w:t>vitro</w:t>
      </w:r>
      <w:r>
        <w:rPr>
          <w:bCs/>
          <w:sz w:val="28"/>
          <w:szCs w:val="28"/>
        </w:rPr>
        <w:t xml:space="preserve"> и в условиях церебральной ишемии. Выявлена способность «Магнелонга» повышать окислительную продукцию энергии за счет активации шунта Робертса и дикарбонового участка цикла Кребса, снижать окислительную модификацию белков, активировать супероксиддисмутазу, глутатионпероксидазу и каталазу. Установлено, что эта комбинация тормозит развитие неврологического и когнитивного дефицита.</w:t>
      </w:r>
    </w:p>
    <w:p w:rsidR="004431C1" w:rsidRDefault="004431C1" w:rsidP="004431C1">
      <w:pPr>
        <w:spacing w:line="360" w:lineRule="auto"/>
        <w:ind w:firstLine="708"/>
        <w:jc w:val="both"/>
        <w:rPr>
          <w:bCs/>
          <w:sz w:val="28"/>
          <w:szCs w:val="28"/>
        </w:rPr>
      </w:pPr>
      <w:r>
        <w:rPr>
          <w:b/>
          <w:bCs/>
          <w:sz w:val="28"/>
          <w:szCs w:val="28"/>
        </w:rPr>
        <w:t xml:space="preserve">Практическая значимость полученных результатов. </w:t>
      </w:r>
      <w:r w:rsidRPr="000A7935">
        <w:rPr>
          <w:bCs/>
          <w:sz w:val="28"/>
          <w:szCs w:val="28"/>
        </w:rPr>
        <w:t>Э</w:t>
      </w:r>
      <w:r>
        <w:rPr>
          <w:bCs/>
          <w:sz w:val="28"/>
          <w:szCs w:val="28"/>
        </w:rPr>
        <w:t xml:space="preserve">кспериментально обоснована целесообразность использования комбинации глицина с хлоридом магния и ГАМК (рабочее название «Магнелонг») в условиях церебральной ишемии. </w:t>
      </w:r>
    </w:p>
    <w:p w:rsidR="004431C1" w:rsidRPr="00D61AE3" w:rsidRDefault="004431C1" w:rsidP="004431C1">
      <w:pPr>
        <w:spacing w:line="360" w:lineRule="auto"/>
        <w:ind w:firstLine="708"/>
        <w:jc w:val="both"/>
        <w:rPr>
          <w:bCs/>
          <w:sz w:val="28"/>
          <w:szCs w:val="28"/>
        </w:rPr>
      </w:pPr>
      <w:r>
        <w:rPr>
          <w:bCs/>
          <w:sz w:val="28"/>
          <w:szCs w:val="28"/>
        </w:rPr>
        <w:lastRenderedPageBreak/>
        <w:t>Результаты исследований внедрены в учебную и научную работу кафедры фармакологии Запорожского государственного медицинского университета, кафедры фармакологии, клинической фармакологии и технологии лекарственных средств Днепропетровской государственной медицинской академии, кафедры клинической фармакологии Национального фармацевтического университета, кафедры фармакологии Крымского государственного медицинского университета им.С.И.Георгиевского.</w:t>
      </w:r>
    </w:p>
    <w:p w:rsidR="004431C1" w:rsidRDefault="004431C1" w:rsidP="004431C1">
      <w:pPr>
        <w:spacing w:line="360" w:lineRule="auto"/>
        <w:ind w:firstLine="708"/>
        <w:jc w:val="both"/>
        <w:rPr>
          <w:sz w:val="28"/>
          <w:szCs w:val="28"/>
        </w:rPr>
      </w:pPr>
      <w:r>
        <w:rPr>
          <w:b/>
          <w:bCs/>
          <w:sz w:val="28"/>
          <w:szCs w:val="28"/>
        </w:rPr>
        <w:t>Личный вклад соискателя.</w:t>
      </w:r>
      <w:r>
        <w:rPr>
          <w:sz w:val="28"/>
          <w:szCs w:val="28"/>
        </w:rPr>
        <w:t xml:space="preserve"> Работа выполнена на базе Центральной научно-исследовательской лаборатории Запорожского государственного медицинского университета (начальник ЦНИЛ – д.мед.н., профе</w:t>
      </w:r>
      <w:r>
        <w:rPr>
          <w:sz w:val="28"/>
          <w:szCs w:val="28"/>
        </w:rPr>
        <w:t>с</w:t>
      </w:r>
      <w:r>
        <w:rPr>
          <w:sz w:val="28"/>
          <w:szCs w:val="28"/>
        </w:rPr>
        <w:t>сор Абрамов А.В.) и на кафедре фармакологии (заведующий – д.биол.н., профе</w:t>
      </w:r>
      <w:r>
        <w:rPr>
          <w:sz w:val="28"/>
          <w:szCs w:val="28"/>
        </w:rPr>
        <w:t>с</w:t>
      </w:r>
      <w:r>
        <w:rPr>
          <w:sz w:val="28"/>
          <w:szCs w:val="28"/>
        </w:rPr>
        <w:t xml:space="preserve">сор Беленичев И.Ф.). Диссертантом самостоятельно проведен патентно-информационный поиск, </w:t>
      </w:r>
      <w:r>
        <w:rPr>
          <w:bCs/>
          <w:sz w:val="28"/>
          <w:szCs w:val="28"/>
        </w:rPr>
        <w:t>определены цели и задачи исследования, освоены и воспроизведены модели острого нарушения мозгового кровообращения.</w:t>
      </w:r>
      <w:r>
        <w:rPr>
          <w:sz w:val="28"/>
          <w:szCs w:val="28"/>
        </w:rPr>
        <w:t xml:space="preserve"> </w:t>
      </w:r>
      <w:r w:rsidRPr="00776DBD">
        <w:rPr>
          <w:sz w:val="28"/>
          <w:szCs w:val="28"/>
          <w:lang w:val="uk-UA" w:eastAsia="uk-UA"/>
        </w:rPr>
        <w:t>Самост</w:t>
      </w:r>
      <w:r>
        <w:rPr>
          <w:sz w:val="28"/>
          <w:szCs w:val="28"/>
          <w:lang w:val="uk-UA" w:eastAsia="uk-UA"/>
        </w:rPr>
        <w:t xml:space="preserve">оятельно выполнены исследования нейрофармакологического </w:t>
      </w:r>
      <w:r w:rsidRPr="00776DBD">
        <w:rPr>
          <w:sz w:val="28"/>
          <w:szCs w:val="28"/>
          <w:lang w:val="uk-UA" w:eastAsia="uk-UA"/>
        </w:rPr>
        <w:t>проф</w:t>
      </w:r>
      <w:r>
        <w:rPr>
          <w:sz w:val="28"/>
          <w:szCs w:val="28"/>
          <w:lang w:val="uk-UA" w:eastAsia="uk-UA"/>
        </w:rPr>
        <w:t>и</w:t>
      </w:r>
      <w:r w:rsidRPr="00776DBD">
        <w:rPr>
          <w:sz w:val="28"/>
          <w:szCs w:val="28"/>
          <w:lang w:val="uk-UA" w:eastAsia="uk-UA"/>
        </w:rPr>
        <w:t>л</w:t>
      </w:r>
      <w:r>
        <w:rPr>
          <w:sz w:val="28"/>
          <w:szCs w:val="28"/>
          <w:lang w:val="uk-UA" w:eastAsia="uk-UA"/>
        </w:rPr>
        <w:t>я</w:t>
      </w:r>
      <w:r w:rsidRPr="00776DBD">
        <w:rPr>
          <w:sz w:val="28"/>
          <w:szCs w:val="28"/>
          <w:lang w:val="uk-UA" w:eastAsia="uk-UA"/>
        </w:rPr>
        <w:t xml:space="preserve"> гл</w:t>
      </w:r>
      <w:r>
        <w:rPr>
          <w:sz w:val="28"/>
          <w:szCs w:val="28"/>
          <w:lang w:val="uk-UA" w:eastAsia="uk-UA"/>
        </w:rPr>
        <w:t>ицина</w:t>
      </w:r>
      <w:r w:rsidRPr="00776DBD">
        <w:rPr>
          <w:sz w:val="28"/>
          <w:szCs w:val="28"/>
          <w:lang w:val="uk-UA" w:eastAsia="uk-UA"/>
        </w:rPr>
        <w:t xml:space="preserve"> в у</w:t>
      </w:r>
      <w:r>
        <w:rPr>
          <w:sz w:val="28"/>
          <w:szCs w:val="28"/>
          <w:lang w:val="uk-UA" w:eastAsia="uk-UA"/>
        </w:rPr>
        <w:t>словиях</w:t>
      </w:r>
      <w:r w:rsidRPr="00776DBD">
        <w:rPr>
          <w:sz w:val="28"/>
          <w:szCs w:val="28"/>
          <w:lang w:val="uk-UA" w:eastAsia="uk-UA"/>
        </w:rPr>
        <w:t xml:space="preserve"> </w:t>
      </w:r>
      <w:r w:rsidRPr="00776DBD">
        <w:rPr>
          <w:sz w:val="28"/>
          <w:szCs w:val="28"/>
          <w:lang w:val="en-US" w:eastAsia="uk-UA"/>
        </w:rPr>
        <w:t>in</w:t>
      </w:r>
      <w:r w:rsidRPr="00C7058A">
        <w:rPr>
          <w:sz w:val="28"/>
          <w:szCs w:val="28"/>
          <w:lang w:val="uk-UA" w:eastAsia="uk-UA"/>
        </w:rPr>
        <w:t xml:space="preserve"> </w:t>
      </w:r>
      <w:r w:rsidRPr="00776DBD">
        <w:rPr>
          <w:sz w:val="28"/>
          <w:szCs w:val="28"/>
          <w:lang w:val="en-US" w:eastAsia="uk-UA"/>
        </w:rPr>
        <w:t>vitro</w:t>
      </w:r>
      <w:r w:rsidRPr="00C7058A">
        <w:rPr>
          <w:sz w:val="28"/>
          <w:szCs w:val="28"/>
          <w:lang w:val="uk-UA" w:eastAsia="uk-UA"/>
        </w:rPr>
        <w:t>, г</w:t>
      </w:r>
      <w:r>
        <w:rPr>
          <w:sz w:val="28"/>
          <w:szCs w:val="28"/>
          <w:lang w:val="uk-UA" w:eastAsia="uk-UA"/>
        </w:rPr>
        <w:t>и</w:t>
      </w:r>
      <w:r w:rsidRPr="00C7058A">
        <w:rPr>
          <w:sz w:val="28"/>
          <w:szCs w:val="28"/>
          <w:lang w:val="uk-UA" w:eastAsia="uk-UA"/>
        </w:rPr>
        <w:t>поксич</w:t>
      </w:r>
      <w:r>
        <w:rPr>
          <w:sz w:val="28"/>
          <w:szCs w:val="28"/>
          <w:lang w:val="uk-UA" w:eastAsia="uk-UA"/>
        </w:rPr>
        <w:t>еского теста</w:t>
      </w:r>
      <w:r w:rsidRPr="00C7058A">
        <w:rPr>
          <w:sz w:val="28"/>
          <w:szCs w:val="28"/>
          <w:lang w:val="uk-UA" w:eastAsia="uk-UA"/>
        </w:rPr>
        <w:t xml:space="preserve">, </w:t>
      </w:r>
      <w:r w:rsidRPr="00776DBD">
        <w:rPr>
          <w:sz w:val="28"/>
          <w:szCs w:val="28"/>
          <w:lang w:val="uk-UA" w:eastAsia="uk-UA"/>
        </w:rPr>
        <w:t>т</w:t>
      </w:r>
      <w:r>
        <w:rPr>
          <w:sz w:val="28"/>
          <w:szCs w:val="28"/>
          <w:lang w:val="uk-UA" w:eastAsia="uk-UA"/>
        </w:rPr>
        <w:t>еста УРПИ, экспериментальной церебральной ишемии</w:t>
      </w:r>
      <w:r w:rsidRPr="00776DBD">
        <w:rPr>
          <w:sz w:val="28"/>
          <w:szCs w:val="28"/>
          <w:lang w:val="uk-UA" w:eastAsia="uk-UA"/>
        </w:rPr>
        <w:t>. Дис</w:t>
      </w:r>
      <w:r>
        <w:rPr>
          <w:sz w:val="28"/>
          <w:szCs w:val="28"/>
          <w:lang w:val="uk-UA" w:eastAsia="uk-UA"/>
        </w:rPr>
        <w:t>с</w:t>
      </w:r>
      <w:r w:rsidRPr="00776DBD">
        <w:rPr>
          <w:sz w:val="28"/>
          <w:szCs w:val="28"/>
          <w:lang w:val="uk-UA" w:eastAsia="uk-UA"/>
        </w:rPr>
        <w:t>ертант самост</w:t>
      </w:r>
      <w:r>
        <w:rPr>
          <w:sz w:val="28"/>
          <w:szCs w:val="28"/>
          <w:lang w:val="uk-UA" w:eastAsia="uk-UA"/>
        </w:rPr>
        <w:t>оятельно</w:t>
      </w:r>
      <w:r w:rsidRPr="00776DBD">
        <w:rPr>
          <w:sz w:val="28"/>
          <w:szCs w:val="28"/>
          <w:lang w:val="uk-UA" w:eastAsia="uk-UA"/>
        </w:rPr>
        <w:t xml:space="preserve"> пров</w:t>
      </w:r>
      <w:r>
        <w:rPr>
          <w:sz w:val="28"/>
          <w:szCs w:val="28"/>
          <w:lang w:val="uk-UA" w:eastAsia="uk-UA"/>
        </w:rPr>
        <w:t>ел би</w:t>
      </w:r>
      <w:r w:rsidRPr="00776DBD">
        <w:rPr>
          <w:sz w:val="28"/>
          <w:szCs w:val="28"/>
          <w:lang w:val="uk-UA" w:eastAsia="uk-UA"/>
        </w:rPr>
        <w:t>ох</w:t>
      </w:r>
      <w:r>
        <w:rPr>
          <w:sz w:val="28"/>
          <w:szCs w:val="28"/>
          <w:lang w:val="uk-UA" w:eastAsia="uk-UA"/>
        </w:rPr>
        <w:t>и</w:t>
      </w:r>
      <w:r w:rsidRPr="00776DBD">
        <w:rPr>
          <w:sz w:val="28"/>
          <w:szCs w:val="28"/>
          <w:lang w:val="uk-UA" w:eastAsia="uk-UA"/>
        </w:rPr>
        <w:t>м</w:t>
      </w:r>
      <w:r>
        <w:rPr>
          <w:sz w:val="28"/>
          <w:szCs w:val="28"/>
          <w:lang w:val="uk-UA" w:eastAsia="uk-UA"/>
        </w:rPr>
        <w:t>и</w:t>
      </w:r>
      <w:r w:rsidRPr="00776DBD">
        <w:rPr>
          <w:sz w:val="28"/>
          <w:szCs w:val="28"/>
          <w:lang w:val="uk-UA" w:eastAsia="uk-UA"/>
        </w:rPr>
        <w:t>ч</w:t>
      </w:r>
      <w:r>
        <w:rPr>
          <w:sz w:val="28"/>
          <w:szCs w:val="28"/>
          <w:lang w:val="uk-UA" w:eastAsia="uk-UA"/>
        </w:rPr>
        <w:t>еские исследования</w:t>
      </w:r>
      <w:r w:rsidRPr="00776DBD">
        <w:rPr>
          <w:sz w:val="28"/>
          <w:szCs w:val="28"/>
          <w:lang w:val="uk-UA" w:eastAsia="uk-UA"/>
        </w:rPr>
        <w:t xml:space="preserve"> </w:t>
      </w:r>
      <w:r>
        <w:rPr>
          <w:sz w:val="28"/>
          <w:szCs w:val="28"/>
          <w:lang w:val="uk-UA" w:eastAsia="uk-UA"/>
        </w:rPr>
        <w:t>по изучению показателей оксидативного</w:t>
      </w:r>
      <w:r w:rsidRPr="00776DBD">
        <w:rPr>
          <w:sz w:val="28"/>
          <w:szCs w:val="28"/>
          <w:lang w:val="uk-UA" w:eastAsia="uk-UA"/>
        </w:rPr>
        <w:t xml:space="preserve"> стрес</w:t>
      </w:r>
      <w:r>
        <w:rPr>
          <w:sz w:val="28"/>
          <w:szCs w:val="28"/>
          <w:lang w:val="uk-UA" w:eastAsia="uk-UA"/>
        </w:rPr>
        <w:t>са и э</w:t>
      </w:r>
      <w:r w:rsidRPr="00776DBD">
        <w:rPr>
          <w:sz w:val="28"/>
          <w:szCs w:val="28"/>
          <w:lang w:val="uk-UA" w:eastAsia="uk-UA"/>
        </w:rPr>
        <w:t>нергетич</w:t>
      </w:r>
      <w:r>
        <w:rPr>
          <w:sz w:val="28"/>
          <w:szCs w:val="28"/>
          <w:lang w:val="uk-UA" w:eastAsia="uk-UA"/>
        </w:rPr>
        <w:t>еского метаболизма головного мозга</w:t>
      </w:r>
      <w:r w:rsidRPr="00776DBD">
        <w:rPr>
          <w:sz w:val="28"/>
          <w:szCs w:val="28"/>
          <w:lang w:val="uk-UA" w:eastAsia="uk-UA"/>
        </w:rPr>
        <w:t xml:space="preserve"> в у</w:t>
      </w:r>
      <w:r>
        <w:rPr>
          <w:sz w:val="28"/>
          <w:szCs w:val="28"/>
          <w:lang w:val="uk-UA" w:eastAsia="uk-UA"/>
        </w:rPr>
        <w:t>словиях</w:t>
      </w:r>
      <w:r w:rsidRPr="00776DBD">
        <w:rPr>
          <w:sz w:val="28"/>
          <w:szCs w:val="28"/>
          <w:lang w:val="uk-UA" w:eastAsia="uk-UA"/>
        </w:rPr>
        <w:t xml:space="preserve"> </w:t>
      </w:r>
      <w:r>
        <w:rPr>
          <w:sz w:val="28"/>
          <w:szCs w:val="28"/>
          <w:lang w:val="uk-UA" w:eastAsia="uk-UA"/>
        </w:rPr>
        <w:t>ишеми</w:t>
      </w:r>
      <w:r w:rsidRPr="00776DBD">
        <w:rPr>
          <w:sz w:val="28"/>
          <w:szCs w:val="28"/>
          <w:lang w:val="uk-UA" w:eastAsia="uk-UA"/>
        </w:rPr>
        <w:t>ч</w:t>
      </w:r>
      <w:r>
        <w:rPr>
          <w:sz w:val="28"/>
          <w:szCs w:val="28"/>
          <w:lang w:val="uk-UA" w:eastAsia="uk-UA"/>
        </w:rPr>
        <w:t>еского</w:t>
      </w:r>
      <w:r w:rsidRPr="00776DBD">
        <w:rPr>
          <w:sz w:val="28"/>
          <w:szCs w:val="28"/>
          <w:lang w:val="uk-UA" w:eastAsia="uk-UA"/>
        </w:rPr>
        <w:t xml:space="preserve"> </w:t>
      </w:r>
      <w:r>
        <w:rPr>
          <w:sz w:val="28"/>
          <w:szCs w:val="28"/>
          <w:lang w:val="uk-UA" w:eastAsia="uk-UA"/>
        </w:rPr>
        <w:t>поражения, а также</w:t>
      </w:r>
      <w:r w:rsidRPr="00776DBD">
        <w:rPr>
          <w:sz w:val="28"/>
          <w:szCs w:val="28"/>
          <w:lang w:val="uk-UA" w:eastAsia="uk-UA"/>
        </w:rPr>
        <w:t xml:space="preserve"> вс</w:t>
      </w:r>
      <w:r>
        <w:rPr>
          <w:sz w:val="28"/>
          <w:szCs w:val="28"/>
          <w:lang w:val="uk-UA" w:eastAsia="uk-UA"/>
        </w:rPr>
        <w:t>е ги</w:t>
      </w:r>
      <w:r w:rsidRPr="00776DBD">
        <w:rPr>
          <w:sz w:val="28"/>
          <w:szCs w:val="28"/>
          <w:lang w:val="uk-UA" w:eastAsia="uk-UA"/>
        </w:rPr>
        <w:t>стоморфометрич</w:t>
      </w:r>
      <w:r>
        <w:rPr>
          <w:sz w:val="28"/>
          <w:szCs w:val="28"/>
          <w:lang w:val="uk-UA" w:eastAsia="uk-UA"/>
        </w:rPr>
        <w:t>еские исследования</w:t>
      </w:r>
      <w:r w:rsidRPr="00776DBD">
        <w:rPr>
          <w:sz w:val="28"/>
          <w:szCs w:val="28"/>
          <w:lang w:val="uk-UA" w:eastAsia="uk-UA"/>
        </w:rPr>
        <w:t>, проведена статистич</w:t>
      </w:r>
      <w:r>
        <w:rPr>
          <w:sz w:val="28"/>
          <w:szCs w:val="28"/>
          <w:lang w:val="uk-UA" w:eastAsia="uk-UA"/>
        </w:rPr>
        <w:t xml:space="preserve">еская </w:t>
      </w:r>
      <w:r w:rsidRPr="00776DBD">
        <w:rPr>
          <w:sz w:val="28"/>
          <w:szCs w:val="28"/>
          <w:lang w:val="uk-UA" w:eastAsia="uk-UA"/>
        </w:rPr>
        <w:t>оброб</w:t>
      </w:r>
      <w:r>
        <w:rPr>
          <w:sz w:val="28"/>
          <w:szCs w:val="28"/>
          <w:lang w:val="uk-UA" w:eastAsia="uk-UA"/>
        </w:rPr>
        <w:t xml:space="preserve">отка </w:t>
      </w:r>
      <w:r>
        <w:rPr>
          <w:sz w:val="28"/>
          <w:szCs w:val="28"/>
        </w:rPr>
        <w:t>полученных данных, обобщены и проанализированы результаты исследований, сформулированы выводы.</w:t>
      </w:r>
    </w:p>
    <w:p w:rsidR="004431C1" w:rsidRPr="007C615E" w:rsidRDefault="004431C1" w:rsidP="004431C1">
      <w:pPr>
        <w:spacing w:line="360" w:lineRule="auto"/>
        <w:ind w:firstLine="708"/>
        <w:jc w:val="both"/>
        <w:rPr>
          <w:bCs/>
          <w:sz w:val="28"/>
          <w:szCs w:val="28"/>
        </w:rPr>
      </w:pPr>
      <w:r>
        <w:rPr>
          <w:b/>
          <w:bCs/>
          <w:sz w:val="28"/>
          <w:szCs w:val="28"/>
        </w:rPr>
        <w:t xml:space="preserve">Апробация работы. </w:t>
      </w:r>
      <w:r>
        <w:rPr>
          <w:bCs/>
          <w:sz w:val="28"/>
          <w:szCs w:val="28"/>
        </w:rPr>
        <w:t xml:space="preserve">Фрагменты диссертационной работы докладывались на Международной научно-практической конференции ,,Биологическое окисление в норме и патологии” (г. Тернополь, 2006), научно – практической конференции студентов и молодых ученых ,,Теоретические и практические аспекты современной медицины” (г.Симферополь, 2006), научно – практической конференции с международным участием ,,Актуальные вопросы фармакологии” (г.Винница, 2007), на </w:t>
      </w:r>
      <w:r>
        <w:rPr>
          <w:sz w:val="28"/>
          <w:szCs w:val="28"/>
          <w:lang w:val="uk-UA"/>
        </w:rPr>
        <w:t xml:space="preserve">ІІІ </w:t>
      </w:r>
      <w:r w:rsidRPr="00D61AE3">
        <w:rPr>
          <w:sz w:val="28"/>
          <w:szCs w:val="28"/>
        </w:rPr>
        <w:t>Национальном</w:t>
      </w:r>
      <w:r>
        <w:rPr>
          <w:sz w:val="28"/>
          <w:szCs w:val="28"/>
          <w:lang w:val="uk-UA"/>
        </w:rPr>
        <w:t xml:space="preserve"> </w:t>
      </w:r>
      <w:r w:rsidRPr="00D61AE3">
        <w:rPr>
          <w:sz w:val="28"/>
          <w:szCs w:val="28"/>
        </w:rPr>
        <w:t>съезде</w:t>
      </w:r>
      <w:r>
        <w:rPr>
          <w:sz w:val="28"/>
          <w:szCs w:val="28"/>
          <w:lang w:val="uk-UA"/>
        </w:rPr>
        <w:t xml:space="preserve"> </w:t>
      </w:r>
      <w:r w:rsidRPr="008E0EF3">
        <w:rPr>
          <w:sz w:val="28"/>
          <w:szCs w:val="28"/>
        </w:rPr>
        <w:t>фармакологов</w:t>
      </w:r>
      <w:r>
        <w:rPr>
          <w:sz w:val="28"/>
          <w:szCs w:val="28"/>
          <w:lang w:val="uk-UA"/>
        </w:rPr>
        <w:t xml:space="preserve"> </w:t>
      </w:r>
      <w:r w:rsidRPr="008E0EF3">
        <w:rPr>
          <w:sz w:val="28"/>
          <w:szCs w:val="28"/>
        </w:rPr>
        <w:t>Украины</w:t>
      </w:r>
      <w:r>
        <w:rPr>
          <w:sz w:val="28"/>
          <w:szCs w:val="28"/>
          <w:lang w:val="uk-UA"/>
        </w:rPr>
        <w:t xml:space="preserve"> ,,Фармакологія 2006 – крок у майбутнє” (</w:t>
      </w:r>
      <w:r w:rsidRPr="00D61AE3">
        <w:rPr>
          <w:sz w:val="28"/>
          <w:szCs w:val="28"/>
        </w:rPr>
        <w:t>г.Одесса</w:t>
      </w:r>
      <w:r>
        <w:rPr>
          <w:sz w:val="28"/>
          <w:szCs w:val="28"/>
          <w:lang w:val="uk-UA"/>
        </w:rPr>
        <w:t xml:space="preserve">, 2006), на </w:t>
      </w:r>
      <w:r>
        <w:rPr>
          <w:sz w:val="28"/>
          <w:szCs w:val="28"/>
        </w:rPr>
        <w:t>ІІІ съезд</w:t>
      </w:r>
      <w:r>
        <w:rPr>
          <w:sz w:val="28"/>
          <w:szCs w:val="28"/>
          <w:lang w:val="uk-UA"/>
        </w:rPr>
        <w:t>е</w:t>
      </w:r>
      <w:r>
        <w:rPr>
          <w:sz w:val="28"/>
          <w:szCs w:val="28"/>
        </w:rPr>
        <w:t xml:space="preserve"> фармакологов России ,,Фармакология – практическому здравоохранению” </w:t>
      </w:r>
      <w:r>
        <w:rPr>
          <w:sz w:val="28"/>
          <w:szCs w:val="28"/>
          <w:lang w:val="uk-UA"/>
        </w:rPr>
        <w:t xml:space="preserve">(г. </w:t>
      </w:r>
      <w:r>
        <w:rPr>
          <w:sz w:val="28"/>
          <w:szCs w:val="28"/>
          <w:lang w:val="uk-UA"/>
        </w:rPr>
        <w:lastRenderedPageBreak/>
        <w:t xml:space="preserve">Москва, </w:t>
      </w:r>
      <w:r>
        <w:rPr>
          <w:sz w:val="28"/>
          <w:szCs w:val="28"/>
        </w:rPr>
        <w:t>2007</w:t>
      </w:r>
      <w:r>
        <w:rPr>
          <w:sz w:val="28"/>
          <w:szCs w:val="28"/>
          <w:lang w:val="uk-UA"/>
        </w:rPr>
        <w:t>), на ІІ</w:t>
      </w:r>
      <w:r>
        <w:rPr>
          <w:sz w:val="28"/>
          <w:szCs w:val="28"/>
        </w:rPr>
        <w:t xml:space="preserve"> Международном моложежном медицинском конгрессе ,,Санкт-Петербургские научные чтения</w:t>
      </w:r>
      <w:r w:rsidRPr="004B5CAA">
        <w:rPr>
          <w:sz w:val="28"/>
          <w:szCs w:val="28"/>
        </w:rPr>
        <w:t>”</w:t>
      </w:r>
      <w:r>
        <w:rPr>
          <w:sz w:val="28"/>
          <w:szCs w:val="28"/>
        </w:rPr>
        <w:t xml:space="preserve"> (г. Санкт-Петербург, 2007).</w:t>
      </w:r>
    </w:p>
    <w:p w:rsidR="004431C1" w:rsidRDefault="004431C1" w:rsidP="004431C1">
      <w:pPr>
        <w:spacing w:line="360" w:lineRule="auto"/>
        <w:ind w:firstLine="708"/>
        <w:jc w:val="both"/>
        <w:rPr>
          <w:sz w:val="28"/>
          <w:szCs w:val="28"/>
        </w:rPr>
      </w:pPr>
      <w:r>
        <w:rPr>
          <w:b/>
          <w:sz w:val="28"/>
          <w:szCs w:val="28"/>
          <w:lang w:val="uk-UA"/>
        </w:rPr>
        <w:t xml:space="preserve">Публикации. </w:t>
      </w:r>
      <w:r>
        <w:rPr>
          <w:sz w:val="28"/>
          <w:szCs w:val="28"/>
          <w:lang w:val="uk-UA"/>
        </w:rPr>
        <w:t xml:space="preserve">По </w:t>
      </w:r>
      <w:r>
        <w:rPr>
          <w:sz w:val="28"/>
          <w:szCs w:val="28"/>
        </w:rPr>
        <w:t>материалам диссертации опубликовано 15 работ, из них 7 статей и 8 тезисов в материалах научно – практических конференций и съездов разных уровней.</w:t>
      </w:r>
    </w:p>
    <w:p w:rsidR="004431C1" w:rsidRDefault="004431C1" w:rsidP="004431C1">
      <w:pPr>
        <w:spacing w:line="360" w:lineRule="auto"/>
        <w:ind w:firstLine="708"/>
        <w:jc w:val="both"/>
        <w:rPr>
          <w:sz w:val="28"/>
          <w:szCs w:val="28"/>
        </w:rPr>
      </w:pPr>
    </w:p>
    <w:p w:rsidR="004431C1" w:rsidRDefault="004431C1" w:rsidP="004431C1">
      <w:pPr>
        <w:spacing w:line="360" w:lineRule="auto"/>
        <w:ind w:firstLine="708"/>
        <w:jc w:val="both"/>
        <w:rPr>
          <w:sz w:val="28"/>
          <w:szCs w:val="28"/>
        </w:rPr>
      </w:pPr>
    </w:p>
    <w:p w:rsidR="004431C1" w:rsidRPr="004431C1" w:rsidRDefault="004431C1" w:rsidP="004431C1">
      <w:pPr>
        <w:spacing w:line="360" w:lineRule="auto"/>
        <w:ind w:firstLine="708"/>
        <w:jc w:val="center"/>
        <w:rPr>
          <w:b/>
          <w:sz w:val="28"/>
          <w:szCs w:val="28"/>
        </w:rPr>
      </w:pPr>
      <w:r>
        <w:rPr>
          <w:b/>
          <w:sz w:val="28"/>
          <w:szCs w:val="28"/>
        </w:rPr>
        <w:t>ВЫВОДЫ</w:t>
      </w:r>
    </w:p>
    <w:p w:rsidR="004431C1" w:rsidRPr="004431C1" w:rsidRDefault="004431C1" w:rsidP="004431C1">
      <w:pPr>
        <w:spacing w:line="360" w:lineRule="auto"/>
        <w:ind w:firstLine="708"/>
        <w:jc w:val="center"/>
        <w:rPr>
          <w:b/>
          <w:sz w:val="28"/>
          <w:szCs w:val="28"/>
        </w:rPr>
      </w:pPr>
    </w:p>
    <w:p w:rsidR="004431C1" w:rsidRPr="00E81838" w:rsidRDefault="004431C1" w:rsidP="004431C1">
      <w:pPr>
        <w:spacing w:line="360" w:lineRule="auto"/>
        <w:ind w:firstLine="360"/>
        <w:jc w:val="both"/>
        <w:rPr>
          <w:sz w:val="28"/>
          <w:szCs w:val="28"/>
        </w:rPr>
      </w:pPr>
      <w:r>
        <w:rPr>
          <w:sz w:val="28"/>
          <w:szCs w:val="28"/>
        </w:rPr>
        <w:t>В р</w:t>
      </w:r>
      <w:r w:rsidRPr="00C9438E">
        <w:rPr>
          <w:sz w:val="28"/>
          <w:szCs w:val="28"/>
        </w:rPr>
        <w:t xml:space="preserve">езультате опытов </w:t>
      </w:r>
      <w:r w:rsidRPr="00C9438E">
        <w:rPr>
          <w:sz w:val="28"/>
          <w:szCs w:val="28"/>
          <w:lang w:val="en-US"/>
        </w:rPr>
        <w:t>in</w:t>
      </w:r>
      <w:r w:rsidRPr="00C9438E">
        <w:rPr>
          <w:sz w:val="28"/>
          <w:szCs w:val="28"/>
        </w:rPr>
        <w:t xml:space="preserve"> </w:t>
      </w:r>
      <w:r w:rsidRPr="00C9438E">
        <w:rPr>
          <w:sz w:val="28"/>
          <w:szCs w:val="28"/>
          <w:lang w:val="en-US"/>
        </w:rPr>
        <w:t>vitro</w:t>
      </w:r>
      <w:r w:rsidRPr="00C9438E">
        <w:rPr>
          <w:sz w:val="28"/>
          <w:szCs w:val="28"/>
        </w:rPr>
        <w:t xml:space="preserve"> и </w:t>
      </w:r>
      <w:r w:rsidRPr="00C9438E">
        <w:rPr>
          <w:sz w:val="28"/>
          <w:szCs w:val="28"/>
          <w:lang w:val="en-US"/>
        </w:rPr>
        <w:t>in</w:t>
      </w:r>
      <w:r w:rsidRPr="00C9438E">
        <w:rPr>
          <w:sz w:val="28"/>
          <w:szCs w:val="28"/>
        </w:rPr>
        <w:t xml:space="preserve"> </w:t>
      </w:r>
      <w:r w:rsidRPr="00C9438E">
        <w:rPr>
          <w:sz w:val="28"/>
          <w:szCs w:val="28"/>
          <w:lang w:val="en-US"/>
        </w:rPr>
        <w:t>vivo</w:t>
      </w:r>
      <w:r w:rsidRPr="00C9438E">
        <w:rPr>
          <w:sz w:val="28"/>
          <w:szCs w:val="28"/>
        </w:rPr>
        <w:t xml:space="preserve"> показано нейропротективное действие</w:t>
      </w:r>
      <w:r>
        <w:rPr>
          <w:sz w:val="28"/>
          <w:szCs w:val="28"/>
          <w:lang w:val="uk-UA"/>
        </w:rPr>
        <w:t xml:space="preserve"> комбинации</w:t>
      </w:r>
      <w:r>
        <w:rPr>
          <w:sz w:val="28"/>
          <w:szCs w:val="28"/>
        </w:rPr>
        <w:t xml:space="preserve"> глицина, магния хлорида</w:t>
      </w:r>
      <w:r w:rsidRPr="00C9438E">
        <w:rPr>
          <w:sz w:val="28"/>
          <w:szCs w:val="28"/>
        </w:rPr>
        <w:t>, ГАМК</w:t>
      </w:r>
      <w:r>
        <w:rPr>
          <w:sz w:val="28"/>
          <w:szCs w:val="28"/>
          <w:lang w:val="uk-UA"/>
        </w:rPr>
        <w:t>,</w:t>
      </w:r>
      <w:r>
        <w:rPr>
          <w:sz w:val="28"/>
          <w:szCs w:val="28"/>
        </w:rPr>
        <w:t xml:space="preserve"> экспериментально обоснован</w:t>
      </w:r>
      <w:r>
        <w:rPr>
          <w:sz w:val="28"/>
          <w:szCs w:val="28"/>
          <w:lang w:val="uk-UA"/>
        </w:rPr>
        <w:t>а</w:t>
      </w:r>
      <w:r w:rsidRPr="00C9438E">
        <w:rPr>
          <w:sz w:val="28"/>
          <w:szCs w:val="28"/>
        </w:rPr>
        <w:t xml:space="preserve"> целесообразность </w:t>
      </w:r>
      <w:r>
        <w:rPr>
          <w:sz w:val="28"/>
          <w:szCs w:val="28"/>
          <w:lang w:val="uk-UA"/>
        </w:rPr>
        <w:t xml:space="preserve">использования такой комбинации при </w:t>
      </w:r>
      <w:r>
        <w:rPr>
          <w:sz w:val="28"/>
          <w:szCs w:val="28"/>
        </w:rPr>
        <w:t>церебральной ишемии.</w:t>
      </w:r>
    </w:p>
    <w:p w:rsidR="004431C1" w:rsidRPr="00C9438E" w:rsidRDefault="004431C1" w:rsidP="00D35EED">
      <w:pPr>
        <w:numPr>
          <w:ilvl w:val="0"/>
          <w:numId w:val="68"/>
        </w:numPr>
        <w:suppressAutoHyphens w:val="0"/>
        <w:spacing w:line="360" w:lineRule="auto"/>
        <w:jc w:val="both"/>
        <w:rPr>
          <w:sz w:val="28"/>
          <w:szCs w:val="28"/>
        </w:rPr>
      </w:pPr>
      <w:r>
        <w:rPr>
          <w:sz w:val="28"/>
          <w:szCs w:val="28"/>
        </w:rPr>
        <w:t xml:space="preserve">В условиях </w:t>
      </w:r>
      <w:r>
        <w:rPr>
          <w:sz w:val="28"/>
          <w:szCs w:val="28"/>
          <w:lang w:val="en-US"/>
        </w:rPr>
        <w:t>in</w:t>
      </w:r>
      <w:r w:rsidRPr="00AF36D5">
        <w:rPr>
          <w:sz w:val="28"/>
          <w:szCs w:val="28"/>
        </w:rPr>
        <w:t xml:space="preserve"> </w:t>
      </w:r>
      <w:r>
        <w:rPr>
          <w:sz w:val="28"/>
          <w:szCs w:val="28"/>
          <w:lang w:val="en-US"/>
        </w:rPr>
        <w:t>vitro</w:t>
      </w:r>
      <w:r w:rsidRPr="00AF36D5">
        <w:rPr>
          <w:sz w:val="28"/>
          <w:szCs w:val="28"/>
        </w:rPr>
        <w:t xml:space="preserve"> </w:t>
      </w:r>
      <w:r>
        <w:rPr>
          <w:sz w:val="28"/>
          <w:szCs w:val="28"/>
        </w:rPr>
        <w:t xml:space="preserve">глицин (100 мкмоль) способен снижать гибель нейронов на 10,4% (р&lt;0,05) в условиях нейротоксических концентраций глутамата и </w:t>
      </w:r>
      <w:r>
        <w:rPr>
          <w:sz w:val="28"/>
          <w:szCs w:val="28"/>
          <w:lang w:val="en-US"/>
        </w:rPr>
        <w:t>N</w:t>
      </w:r>
      <w:r w:rsidRPr="00AF36D5">
        <w:rPr>
          <w:sz w:val="28"/>
          <w:szCs w:val="28"/>
        </w:rPr>
        <w:t>-</w:t>
      </w:r>
      <w:r>
        <w:rPr>
          <w:sz w:val="28"/>
          <w:szCs w:val="28"/>
        </w:rPr>
        <w:t>метил-</w:t>
      </w:r>
      <w:r>
        <w:rPr>
          <w:sz w:val="28"/>
          <w:szCs w:val="28"/>
          <w:lang w:val="en-US"/>
        </w:rPr>
        <w:t>D</w:t>
      </w:r>
      <w:r>
        <w:rPr>
          <w:sz w:val="28"/>
          <w:szCs w:val="28"/>
        </w:rPr>
        <w:t>-аспартата. При моделировании экспериментальной ишемии глицин (200 мг/кг) снижает проявления неврологического (на 10,8 балов) и когнитивного (на 42,8%) дефицита.</w:t>
      </w:r>
    </w:p>
    <w:p w:rsidR="004431C1" w:rsidRPr="00C9438E" w:rsidRDefault="004431C1" w:rsidP="00D35EED">
      <w:pPr>
        <w:numPr>
          <w:ilvl w:val="0"/>
          <w:numId w:val="68"/>
        </w:numPr>
        <w:suppressAutoHyphens w:val="0"/>
        <w:spacing w:line="360" w:lineRule="auto"/>
        <w:jc w:val="both"/>
        <w:rPr>
          <w:sz w:val="28"/>
          <w:szCs w:val="28"/>
        </w:rPr>
      </w:pPr>
      <w:r>
        <w:rPr>
          <w:sz w:val="28"/>
          <w:szCs w:val="28"/>
        </w:rPr>
        <w:t xml:space="preserve">Внесение в нейрональную суспензию глицина с ионами магния в условиях токсических концентраций глутамата предупреждает гибель нейронов на 27%, что свидетельствует о развитии толерантности нейронов, снижении гиперактивации </w:t>
      </w:r>
      <w:r>
        <w:rPr>
          <w:sz w:val="28"/>
          <w:szCs w:val="28"/>
          <w:lang w:val="en-US"/>
        </w:rPr>
        <w:t>NMDA</w:t>
      </w:r>
      <w:r>
        <w:rPr>
          <w:sz w:val="28"/>
          <w:szCs w:val="28"/>
        </w:rPr>
        <w:t>-рецепторов и предупреждении глутаматной эксайтотоксичности.</w:t>
      </w:r>
    </w:p>
    <w:p w:rsidR="004431C1" w:rsidRPr="00C9438E" w:rsidRDefault="004431C1" w:rsidP="00D35EED">
      <w:pPr>
        <w:numPr>
          <w:ilvl w:val="0"/>
          <w:numId w:val="68"/>
        </w:numPr>
        <w:suppressAutoHyphens w:val="0"/>
        <w:spacing w:line="360" w:lineRule="auto"/>
        <w:jc w:val="both"/>
        <w:rPr>
          <w:sz w:val="28"/>
          <w:szCs w:val="28"/>
        </w:rPr>
      </w:pPr>
      <w:r>
        <w:rPr>
          <w:sz w:val="28"/>
          <w:szCs w:val="28"/>
        </w:rPr>
        <w:t xml:space="preserve">Комбинация глицина с магнием хлоридом и ГАМК (рабочее название «Магнелонг») снижает гибель крыс на 60%, снижает проявления неврологического дефицита на 11 балов по </w:t>
      </w:r>
      <w:r w:rsidRPr="00C9438E">
        <w:rPr>
          <w:sz w:val="28"/>
          <w:szCs w:val="28"/>
        </w:rPr>
        <w:t xml:space="preserve">шкале </w:t>
      </w:r>
      <w:r w:rsidRPr="00C9438E">
        <w:rPr>
          <w:sz w:val="28"/>
          <w:szCs w:val="28"/>
          <w:lang w:val="en-US"/>
        </w:rPr>
        <w:t>P</w:t>
      </w:r>
      <w:r w:rsidRPr="00C9438E">
        <w:rPr>
          <w:sz w:val="28"/>
          <w:szCs w:val="28"/>
        </w:rPr>
        <w:t>.</w:t>
      </w:r>
      <w:r w:rsidRPr="00C9438E">
        <w:rPr>
          <w:sz w:val="28"/>
          <w:szCs w:val="28"/>
          <w:lang w:val="en-US"/>
        </w:rPr>
        <w:t>McGrow</w:t>
      </w:r>
      <w:r w:rsidRPr="00C9438E">
        <w:rPr>
          <w:sz w:val="28"/>
          <w:szCs w:val="28"/>
        </w:rPr>
        <w:t xml:space="preserve">, </w:t>
      </w:r>
      <w:r>
        <w:rPr>
          <w:sz w:val="28"/>
          <w:szCs w:val="28"/>
        </w:rPr>
        <w:t>снижает развитие когнитивных нарушений (на 66%) у крыс с церебральной ишемией (р&lt;0,05).</w:t>
      </w:r>
    </w:p>
    <w:p w:rsidR="004431C1" w:rsidRPr="00C9438E" w:rsidRDefault="004431C1" w:rsidP="00D35EED">
      <w:pPr>
        <w:numPr>
          <w:ilvl w:val="0"/>
          <w:numId w:val="68"/>
        </w:numPr>
        <w:suppressAutoHyphens w:val="0"/>
        <w:spacing w:line="360" w:lineRule="auto"/>
        <w:jc w:val="both"/>
        <w:rPr>
          <w:sz w:val="28"/>
          <w:szCs w:val="28"/>
        </w:rPr>
      </w:pPr>
      <w:r w:rsidRPr="00C9438E">
        <w:rPr>
          <w:sz w:val="28"/>
          <w:szCs w:val="28"/>
        </w:rPr>
        <w:t xml:space="preserve">Введение </w:t>
      </w:r>
      <w:r>
        <w:rPr>
          <w:sz w:val="28"/>
          <w:szCs w:val="28"/>
        </w:rPr>
        <w:t>«М</w:t>
      </w:r>
      <w:r w:rsidRPr="00C9438E">
        <w:rPr>
          <w:sz w:val="28"/>
          <w:szCs w:val="28"/>
        </w:rPr>
        <w:t>агнелонга</w:t>
      </w:r>
      <w:r>
        <w:rPr>
          <w:sz w:val="28"/>
          <w:szCs w:val="28"/>
        </w:rPr>
        <w:t>»</w:t>
      </w:r>
      <w:r w:rsidRPr="00C9438E">
        <w:rPr>
          <w:sz w:val="28"/>
          <w:szCs w:val="28"/>
        </w:rPr>
        <w:t xml:space="preserve"> животным с экспериментальной ишемией головного мозга </w:t>
      </w:r>
      <w:r>
        <w:rPr>
          <w:sz w:val="28"/>
          <w:szCs w:val="28"/>
        </w:rPr>
        <w:t>вызывало повышение активности СОД (138</w:t>
      </w:r>
      <w:r w:rsidRPr="00C9438E">
        <w:rPr>
          <w:sz w:val="28"/>
          <w:szCs w:val="28"/>
        </w:rPr>
        <w:t>%)</w:t>
      </w:r>
      <w:r>
        <w:rPr>
          <w:sz w:val="28"/>
          <w:szCs w:val="28"/>
        </w:rPr>
        <w:t>, каталазы (70%), ГПР (68,</w:t>
      </w:r>
      <w:r w:rsidRPr="00C9438E">
        <w:rPr>
          <w:sz w:val="28"/>
          <w:szCs w:val="28"/>
        </w:rPr>
        <w:t>%), снижению маркерных продуктов оксидативного стресса (М</w:t>
      </w:r>
      <w:r>
        <w:rPr>
          <w:sz w:val="28"/>
          <w:szCs w:val="28"/>
        </w:rPr>
        <w:t>ДА на 52</w:t>
      </w:r>
      <w:r w:rsidRPr="00C9438E">
        <w:rPr>
          <w:sz w:val="28"/>
          <w:szCs w:val="28"/>
        </w:rPr>
        <w:t>%, АФГ на</w:t>
      </w:r>
      <w:r w:rsidRPr="00C9438E">
        <w:rPr>
          <w:sz w:val="28"/>
          <w:szCs w:val="28"/>
          <w:lang w:val="uk-UA"/>
        </w:rPr>
        <w:t xml:space="preserve"> </w:t>
      </w:r>
      <w:r>
        <w:rPr>
          <w:sz w:val="28"/>
          <w:szCs w:val="28"/>
        </w:rPr>
        <w:t>76%, КФГ на 75</w:t>
      </w:r>
      <w:r w:rsidRPr="00C9438E">
        <w:rPr>
          <w:sz w:val="28"/>
          <w:szCs w:val="28"/>
        </w:rPr>
        <w:t xml:space="preserve">%), увеличивало продукцию АТФ на 165 % за счет </w:t>
      </w:r>
      <w:r w:rsidRPr="00C9438E">
        <w:rPr>
          <w:sz w:val="28"/>
          <w:szCs w:val="28"/>
        </w:rPr>
        <w:lastRenderedPageBreak/>
        <w:t>окисления в цикле Кр</w:t>
      </w:r>
      <w:r>
        <w:rPr>
          <w:sz w:val="28"/>
          <w:szCs w:val="28"/>
        </w:rPr>
        <w:t>ебса (повышение малата на 154</w:t>
      </w:r>
      <w:r w:rsidRPr="00C9438E">
        <w:rPr>
          <w:sz w:val="28"/>
          <w:szCs w:val="28"/>
        </w:rPr>
        <w:t>%) и активации компенсаторного шунта Робертса (повышение ГАМК на 241</w:t>
      </w:r>
      <w:r>
        <w:rPr>
          <w:sz w:val="28"/>
          <w:szCs w:val="28"/>
        </w:rPr>
        <w:t>,%, активности СДГ на 132%</w:t>
      </w:r>
      <w:r w:rsidRPr="00C9438E">
        <w:rPr>
          <w:sz w:val="28"/>
          <w:szCs w:val="28"/>
        </w:rPr>
        <w:t xml:space="preserve">, ГДК на </w:t>
      </w:r>
      <w:r>
        <w:rPr>
          <w:sz w:val="28"/>
          <w:szCs w:val="28"/>
          <w:lang w:val="uk-UA"/>
        </w:rPr>
        <w:t>25</w:t>
      </w:r>
      <w:r w:rsidRPr="00C9438E">
        <w:rPr>
          <w:sz w:val="28"/>
          <w:szCs w:val="28"/>
        </w:rPr>
        <w:t>%)</w:t>
      </w:r>
      <w:r>
        <w:rPr>
          <w:sz w:val="28"/>
          <w:szCs w:val="28"/>
        </w:rPr>
        <w:t>. Достоверность отличий (р&lt;</w:t>
      </w:r>
      <w:r w:rsidRPr="00C9438E">
        <w:rPr>
          <w:sz w:val="28"/>
          <w:szCs w:val="28"/>
        </w:rPr>
        <w:t>0,0</w:t>
      </w:r>
      <w:r>
        <w:rPr>
          <w:sz w:val="28"/>
          <w:szCs w:val="28"/>
          <w:lang w:val="uk-UA"/>
        </w:rPr>
        <w:t>5)</w:t>
      </w:r>
      <w:r w:rsidRPr="00C9438E">
        <w:rPr>
          <w:sz w:val="28"/>
          <w:szCs w:val="28"/>
        </w:rPr>
        <w:t xml:space="preserve"> по сравнению с группой контроля)</w:t>
      </w:r>
    </w:p>
    <w:p w:rsidR="004431C1" w:rsidRPr="00C9438E" w:rsidRDefault="004431C1" w:rsidP="00D35EED">
      <w:pPr>
        <w:numPr>
          <w:ilvl w:val="0"/>
          <w:numId w:val="68"/>
        </w:numPr>
        <w:suppressAutoHyphens w:val="0"/>
        <w:spacing w:line="360" w:lineRule="auto"/>
        <w:jc w:val="both"/>
        <w:rPr>
          <w:sz w:val="28"/>
          <w:szCs w:val="28"/>
        </w:rPr>
      </w:pPr>
      <w:r>
        <w:rPr>
          <w:sz w:val="28"/>
          <w:szCs w:val="28"/>
        </w:rPr>
        <w:t>Магнелог нормализирует</w:t>
      </w:r>
      <w:r w:rsidRPr="00C9438E">
        <w:rPr>
          <w:sz w:val="28"/>
          <w:szCs w:val="28"/>
        </w:rPr>
        <w:t xml:space="preserve"> морфофункциональные показатели нейронов сенсомоторной зоны коры: повышает плотность нейронов (</w:t>
      </w:r>
      <w:r>
        <w:rPr>
          <w:sz w:val="28"/>
          <w:szCs w:val="28"/>
          <w:lang w:val="uk-UA"/>
        </w:rPr>
        <w:t>на 28</w:t>
      </w:r>
      <w:r w:rsidRPr="00C9438E">
        <w:rPr>
          <w:sz w:val="28"/>
          <w:szCs w:val="28"/>
        </w:rPr>
        <w:t>%), площадь нейронов</w:t>
      </w:r>
      <w:r>
        <w:rPr>
          <w:sz w:val="28"/>
          <w:szCs w:val="28"/>
          <w:lang w:val="uk-UA"/>
        </w:rPr>
        <w:t xml:space="preserve"> </w:t>
      </w:r>
      <w:r w:rsidRPr="00C9438E">
        <w:rPr>
          <w:sz w:val="28"/>
          <w:szCs w:val="28"/>
        </w:rPr>
        <w:t>(</w:t>
      </w:r>
      <w:r>
        <w:rPr>
          <w:sz w:val="28"/>
          <w:szCs w:val="28"/>
          <w:lang w:val="uk-UA"/>
        </w:rPr>
        <w:t>25</w:t>
      </w:r>
      <w:r w:rsidRPr="00C9438E">
        <w:rPr>
          <w:sz w:val="28"/>
          <w:szCs w:val="28"/>
        </w:rPr>
        <w:t xml:space="preserve">%), увеличивает содержание РНК </w:t>
      </w:r>
      <w:r>
        <w:rPr>
          <w:sz w:val="28"/>
          <w:szCs w:val="28"/>
          <w:lang w:val="uk-UA"/>
        </w:rPr>
        <w:t>(на 74</w:t>
      </w:r>
      <w:r w:rsidRPr="00C9438E">
        <w:rPr>
          <w:sz w:val="28"/>
          <w:szCs w:val="28"/>
          <w:lang w:val="uk-UA"/>
        </w:rPr>
        <w:t>%)</w:t>
      </w:r>
      <w:r w:rsidRPr="00C9438E">
        <w:rPr>
          <w:sz w:val="28"/>
          <w:szCs w:val="28"/>
        </w:rPr>
        <w:t xml:space="preserve">, снижает </w:t>
      </w:r>
      <w:r>
        <w:rPr>
          <w:sz w:val="28"/>
          <w:szCs w:val="28"/>
        </w:rPr>
        <w:t>количество</w:t>
      </w:r>
      <w:r w:rsidRPr="00C9438E">
        <w:rPr>
          <w:sz w:val="28"/>
          <w:szCs w:val="28"/>
        </w:rPr>
        <w:t xml:space="preserve"> апоптических и деструктивно измененных нейронов (</w:t>
      </w:r>
      <w:r>
        <w:rPr>
          <w:sz w:val="28"/>
          <w:szCs w:val="28"/>
          <w:lang w:val="uk-UA"/>
        </w:rPr>
        <w:t>на 67</w:t>
      </w:r>
      <w:r w:rsidRPr="00C9438E">
        <w:rPr>
          <w:sz w:val="28"/>
          <w:szCs w:val="28"/>
        </w:rPr>
        <w:t xml:space="preserve">%) у крыс с </w:t>
      </w:r>
      <w:r>
        <w:rPr>
          <w:sz w:val="28"/>
          <w:szCs w:val="28"/>
        </w:rPr>
        <w:t>острым нарушением мозгового кровообращения ( р &lt;</w:t>
      </w:r>
      <w:r w:rsidRPr="00C9438E">
        <w:rPr>
          <w:sz w:val="28"/>
          <w:szCs w:val="28"/>
        </w:rPr>
        <w:t>0,0</w:t>
      </w:r>
      <w:r w:rsidRPr="00C9438E">
        <w:rPr>
          <w:sz w:val="28"/>
          <w:szCs w:val="28"/>
          <w:lang w:val="uk-UA"/>
        </w:rPr>
        <w:t>5</w:t>
      </w:r>
      <w:r>
        <w:rPr>
          <w:sz w:val="28"/>
          <w:szCs w:val="28"/>
          <w:lang w:val="uk-UA"/>
        </w:rPr>
        <w:t>).</w:t>
      </w:r>
    </w:p>
    <w:p w:rsidR="004431C1" w:rsidRDefault="004431C1" w:rsidP="00D35EED">
      <w:pPr>
        <w:numPr>
          <w:ilvl w:val="0"/>
          <w:numId w:val="68"/>
        </w:numPr>
        <w:suppressAutoHyphens w:val="0"/>
        <w:spacing w:line="360" w:lineRule="auto"/>
        <w:jc w:val="both"/>
        <w:rPr>
          <w:sz w:val="28"/>
          <w:szCs w:val="28"/>
        </w:rPr>
      </w:pPr>
      <w:r w:rsidRPr="00C9438E">
        <w:rPr>
          <w:sz w:val="28"/>
          <w:szCs w:val="28"/>
        </w:rPr>
        <w:t>По силе нейропротективного дейст</w:t>
      </w:r>
      <w:r>
        <w:rPr>
          <w:sz w:val="28"/>
          <w:szCs w:val="28"/>
        </w:rPr>
        <w:t>вия «Магнелонг» достоверно (р&lt;0,0</w:t>
      </w:r>
      <w:r w:rsidRPr="00C9438E">
        <w:rPr>
          <w:sz w:val="28"/>
          <w:szCs w:val="28"/>
        </w:rPr>
        <w:t>5)</w:t>
      </w:r>
      <w:r w:rsidRPr="00C9438E">
        <w:rPr>
          <w:sz w:val="28"/>
          <w:szCs w:val="28"/>
          <w:lang w:val="uk-UA"/>
        </w:rPr>
        <w:t xml:space="preserve"> </w:t>
      </w:r>
      <w:r w:rsidRPr="00C9438E">
        <w:rPr>
          <w:sz w:val="28"/>
          <w:szCs w:val="28"/>
        </w:rPr>
        <w:t xml:space="preserve">превосходит </w:t>
      </w:r>
      <w:r>
        <w:rPr>
          <w:sz w:val="28"/>
          <w:szCs w:val="28"/>
        </w:rPr>
        <w:t>препарат-</w:t>
      </w:r>
      <w:r w:rsidRPr="00C9438E">
        <w:rPr>
          <w:sz w:val="28"/>
          <w:szCs w:val="28"/>
        </w:rPr>
        <w:t xml:space="preserve">сравнения </w:t>
      </w:r>
      <w:r>
        <w:rPr>
          <w:sz w:val="28"/>
          <w:szCs w:val="28"/>
        </w:rPr>
        <w:t>–</w:t>
      </w:r>
      <w:r w:rsidRPr="00C9438E">
        <w:rPr>
          <w:sz w:val="28"/>
          <w:szCs w:val="28"/>
          <w:lang w:val="uk-UA"/>
        </w:rPr>
        <w:t xml:space="preserve"> </w:t>
      </w:r>
      <w:r w:rsidRPr="00C9438E">
        <w:rPr>
          <w:sz w:val="28"/>
          <w:szCs w:val="28"/>
        </w:rPr>
        <w:t>пирацетам по таким показателям</w:t>
      </w:r>
      <w:r>
        <w:rPr>
          <w:sz w:val="28"/>
          <w:szCs w:val="28"/>
        </w:rPr>
        <w:t>,</w:t>
      </w:r>
      <w:r w:rsidRPr="00C9438E">
        <w:rPr>
          <w:sz w:val="28"/>
          <w:szCs w:val="28"/>
        </w:rPr>
        <w:t xml:space="preserve"> как снижение неврологического дефицита</w:t>
      </w:r>
      <w:r>
        <w:rPr>
          <w:sz w:val="28"/>
          <w:szCs w:val="28"/>
        </w:rPr>
        <w:t xml:space="preserve"> (на 2,2 бала)</w:t>
      </w:r>
      <w:r w:rsidRPr="00C9438E">
        <w:rPr>
          <w:sz w:val="28"/>
          <w:szCs w:val="28"/>
        </w:rPr>
        <w:t>, увеличение содержания АТФ</w:t>
      </w:r>
      <w:r>
        <w:rPr>
          <w:sz w:val="28"/>
          <w:szCs w:val="28"/>
        </w:rPr>
        <w:t xml:space="preserve"> (на 115%)</w:t>
      </w:r>
      <w:r w:rsidRPr="00C9438E">
        <w:rPr>
          <w:sz w:val="28"/>
          <w:szCs w:val="28"/>
        </w:rPr>
        <w:t>, РНК</w:t>
      </w:r>
      <w:r>
        <w:rPr>
          <w:sz w:val="28"/>
          <w:szCs w:val="28"/>
        </w:rPr>
        <w:t xml:space="preserve"> (на 33,1%)</w:t>
      </w:r>
      <w:r w:rsidRPr="00C9438E">
        <w:rPr>
          <w:sz w:val="28"/>
          <w:szCs w:val="28"/>
        </w:rPr>
        <w:t>, снижение количества апоптических и деструктивно измененных нейронов</w:t>
      </w:r>
      <w:r>
        <w:rPr>
          <w:sz w:val="28"/>
          <w:szCs w:val="28"/>
        </w:rPr>
        <w:t xml:space="preserve"> (на 62,6%)</w:t>
      </w:r>
      <w:r w:rsidRPr="00C9438E">
        <w:rPr>
          <w:sz w:val="28"/>
          <w:szCs w:val="28"/>
        </w:rPr>
        <w:t>.</w:t>
      </w: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Default="004431C1" w:rsidP="004431C1">
      <w:pPr>
        <w:spacing w:line="360" w:lineRule="auto"/>
        <w:jc w:val="both"/>
        <w:rPr>
          <w:sz w:val="28"/>
          <w:szCs w:val="28"/>
        </w:rPr>
      </w:pPr>
    </w:p>
    <w:p w:rsidR="004431C1" w:rsidRPr="00574D73" w:rsidRDefault="004431C1" w:rsidP="004431C1">
      <w:pPr>
        <w:spacing w:line="360" w:lineRule="auto"/>
        <w:jc w:val="both"/>
        <w:rPr>
          <w:sz w:val="28"/>
          <w:szCs w:val="28"/>
        </w:rPr>
      </w:pPr>
    </w:p>
    <w:p w:rsidR="004431C1" w:rsidRDefault="004431C1" w:rsidP="004431C1">
      <w:pPr>
        <w:spacing w:line="360" w:lineRule="auto"/>
        <w:jc w:val="center"/>
        <w:rPr>
          <w:b/>
          <w:sz w:val="28"/>
          <w:szCs w:val="28"/>
          <w:lang w:val="uk-UA"/>
        </w:rPr>
      </w:pPr>
      <w:r>
        <w:rPr>
          <w:b/>
          <w:sz w:val="28"/>
          <w:szCs w:val="28"/>
          <w:lang w:val="uk-UA"/>
        </w:rPr>
        <w:t>ЛИТЕРАТУРА</w:t>
      </w:r>
    </w:p>
    <w:p w:rsidR="004431C1" w:rsidRDefault="004431C1" w:rsidP="004431C1">
      <w:pPr>
        <w:tabs>
          <w:tab w:val="left" w:pos="360"/>
        </w:tabs>
        <w:spacing w:line="360" w:lineRule="auto"/>
        <w:ind w:left="360" w:hanging="360"/>
        <w:jc w:val="center"/>
        <w:rPr>
          <w:b/>
          <w:sz w:val="28"/>
          <w:szCs w:val="28"/>
          <w:lang w:val="uk-UA"/>
        </w:rPr>
      </w:pP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Гусев Е.И. Ишемия головного мозга</w:t>
      </w:r>
      <w:r>
        <w:rPr>
          <w:rFonts w:cs="Arial"/>
          <w:sz w:val="28"/>
          <w:szCs w:val="28"/>
          <w:lang w:val="uk-UA"/>
        </w:rPr>
        <w:t xml:space="preserve"> /</w:t>
      </w:r>
      <w:r>
        <w:rPr>
          <w:rFonts w:cs="Arial"/>
          <w:sz w:val="28"/>
          <w:szCs w:val="28"/>
        </w:rPr>
        <w:t xml:space="preserve"> Е.И.</w:t>
      </w:r>
      <w:r>
        <w:rPr>
          <w:rFonts w:cs="Arial"/>
          <w:sz w:val="28"/>
          <w:szCs w:val="28"/>
          <w:lang w:val="uk-UA"/>
        </w:rPr>
        <w:t xml:space="preserve"> </w:t>
      </w:r>
      <w:r>
        <w:rPr>
          <w:rFonts w:cs="Arial"/>
          <w:sz w:val="28"/>
          <w:szCs w:val="28"/>
        </w:rPr>
        <w:t>Гусев, В.И</w:t>
      </w:r>
      <w:r>
        <w:rPr>
          <w:rFonts w:cs="Arial"/>
          <w:sz w:val="28"/>
          <w:szCs w:val="28"/>
          <w:lang w:val="uk-UA"/>
        </w:rPr>
        <w:t>.</w:t>
      </w:r>
      <w:r>
        <w:rPr>
          <w:rFonts w:cs="Arial"/>
          <w:sz w:val="28"/>
          <w:szCs w:val="28"/>
        </w:rPr>
        <w:t xml:space="preserve"> Скворцова - М.: Медицина, 200</w:t>
      </w:r>
      <w:r>
        <w:rPr>
          <w:rFonts w:cs="Arial"/>
          <w:sz w:val="28"/>
          <w:szCs w:val="28"/>
          <w:lang w:val="uk-UA"/>
        </w:rPr>
        <w:t>3</w:t>
      </w:r>
      <w:r>
        <w:rPr>
          <w:rFonts w:cs="Arial"/>
          <w:sz w:val="28"/>
          <w:szCs w:val="28"/>
        </w:rPr>
        <w:t xml:space="preserve"> – 328 с. </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Черний В.И.</w:t>
      </w:r>
      <w:r w:rsidRPr="00AF36D5">
        <w:rPr>
          <w:sz w:val="28"/>
          <w:szCs w:val="28"/>
        </w:rPr>
        <w:t xml:space="preserve"> </w:t>
      </w:r>
      <w:r>
        <w:rPr>
          <w:sz w:val="28"/>
          <w:szCs w:val="28"/>
        </w:rPr>
        <w:t>Острая церебральная недостаточность /В.И. Черний, В.Н.Ельский, Г.А. Городник, А.Н. Колесников. – Донецк: ООО «ИПП «Пром</w:t>
      </w:r>
      <w:r>
        <w:rPr>
          <w:sz w:val="28"/>
          <w:szCs w:val="28"/>
          <w:lang w:val="uk-UA"/>
        </w:rPr>
        <w:t>і</w:t>
      </w:r>
      <w:r>
        <w:rPr>
          <w:sz w:val="28"/>
          <w:szCs w:val="28"/>
        </w:rPr>
        <w:t>нь», 2007. – 514 с.</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 xml:space="preserve">Скворцова В.И. Механизмы повреждающего действия церебральной ишемии и нейропротекция </w:t>
      </w:r>
      <w:r>
        <w:rPr>
          <w:sz w:val="28"/>
          <w:szCs w:val="28"/>
          <w:lang w:val="uk-UA"/>
        </w:rPr>
        <w:t xml:space="preserve">/ В.И. Скворцова </w:t>
      </w:r>
      <w:r>
        <w:rPr>
          <w:sz w:val="28"/>
          <w:szCs w:val="28"/>
        </w:rPr>
        <w:t>// Вест. РАМН. – 2003. - №11. – С.74-81.</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Гусев Е.И. Церебральный инсульт: проблемы и решения /Е.И. Гусев,  В.И. Скворцова, М.Ю. Мартынов // Вестник РАМН. – 2003. - №11. – С.44-48.</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 xml:space="preserve">Григорова И.А. Патогенетические механизмы ишемического церебрального инсульта </w:t>
      </w:r>
      <w:r>
        <w:rPr>
          <w:rFonts w:cs="Arial"/>
          <w:sz w:val="28"/>
          <w:szCs w:val="28"/>
          <w:lang w:val="uk-UA"/>
        </w:rPr>
        <w:t xml:space="preserve">/И.А. Григорова </w:t>
      </w:r>
      <w:r>
        <w:rPr>
          <w:rFonts w:cs="Arial"/>
          <w:sz w:val="28"/>
          <w:szCs w:val="28"/>
        </w:rPr>
        <w:t>// Лік.справа.- 1998.-№1.-С.58-65.</w:t>
      </w:r>
    </w:p>
    <w:p w:rsidR="004431C1" w:rsidRPr="00AF36D5" w:rsidRDefault="004431C1" w:rsidP="00D35EED">
      <w:pPr>
        <w:numPr>
          <w:ilvl w:val="0"/>
          <w:numId w:val="69"/>
        </w:numPr>
        <w:tabs>
          <w:tab w:val="left" w:pos="360"/>
        </w:tabs>
        <w:suppressAutoHyphens w:val="0"/>
        <w:overflowPunct w:val="0"/>
        <w:autoSpaceDE w:val="0"/>
        <w:autoSpaceDN w:val="0"/>
        <w:adjustRightInd w:val="0"/>
        <w:spacing w:beforeLines="120" w:before="288" w:line="360" w:lineRule="auto"/>
        <w:jc w:val="both"/>
        <w:textAlignment w:val="baseline"/>
        <w:rPr>
          <w:sz w:val="28"/>
          <w:szCs w:val="28"/>
          <w:lang w:val="uk-UA"/>
        </w:rPr>
      </w:pPr>
      <w:r w:rsidRPr="00AF36D5">
        <w:rPr>
          <w:sz w:val="28"/>
          <w:szCs w:val="28"/>
          <w:lang w:val="uk-UA"/>
        </w:rPr>
        <w:t>Громов Л.О. Фармакологічний профіль дії ГАМК-ергічних препаратів в ряду психотропних засобів /Л.О. Громов // Механізм дії ліків. - 2001. - №1. - С. 22 - 25.</w:t>
      </w:r>
    </w:p>
    <w:p w:rsidR="004431C1" w:rsidRDefault="004431C1" w:rsidP="00D35EED">
      <w:pPr>
        <w:widowControl w:val="0"/>
        <w:numPr>
          <w:ilvl w:val="0"/>
          <w:numId w:val="69"/>
        </w:numPr>
        <w:tabs>
          <w:tab w:val="left" w:pos="360"/>
          <w:tab w:val="num" w:pos="540"/>
        </w:tabs>
        <w:suppressAutoHyphens w:val="0"/>
        <w:autoSpaceDE w:val="0"/>
        <w:autoSpaceDN w:val="0"/>
        <w:adjustRightInd w:val="0"/>
        <w:spacing w:beforeLines="120" w:before="288" w:line="360" w:lineRule="auto"/>
        <w:jc w:val="both"/>
        <w:rPr>
          <w:sz w:val="28"/>
          <w:szCs w:val="28"/>
        </w:rPr>
      </w:pPr>
      <w:r>
        <w:rPr>
          <w:sz w:val="28"/>
          <w:szCs w:val="28"/>
        </w:rPr>
        <w:t xml:space="preserve">Хижняк А.А. Участие возбуждающих аминокислотных трансмиттеров в механизмах нейродеструкции и перспективные методы патогенетической коррекции </w:t>
      </w:r>
      <w:r>
        <w:rPr>
          <w:sz w:val="28"/>
          <w:szCs w:val="28"/>
          <w:lang w:val="uk-UA"/>
        </w:rPr>
        <w:t>/</w:t>
      </w:r>
      <w:r>
        <w:rPr>
          <w:sz w:val="28"/>
          <w:szCs w:val="28"/>
        </w:rPr>
        <w:t>А.А.</w:t>
      </w:r>
      <w:r>
        <w:rPr>
          <w:sz w:val="28"/>
          <w:szCs w:val="28"/>
          <w:lang w:val="uk-UA"/>
        </w:rPr>
        <w:t xml:space="preserve"> </w:t>
      </w:r>
      <w:r>
        <w:rPr>
          <w:sz w:val="28"/>
          <w:szCs w:val="28"/>
        </w:rPr>
        <w:t>Хижняк, С.В.</w:t>
      </w:r>
      <w:r>
        <w:rPr>
          <w:sz w:val="28"/>
          <w:szCs w:val="28"/>
          <w:lang w:val="uk-UA"/>
        </w:rPr>
        <w:t xml:space="preserve"> </w:t>
      </w:r>
      <w:r>
        <w:rPr>
          <w:sz w:val="28"/>
          <w:szCs w:val="28"/>
        </w:rPr>
        <w:t xml:space="preserve">Курсов //Біль, знеболювання, інтенсивна терапія. - 2003. - </w:t>
      </w:r>
      <w:r>
        <w:rPr>
          <w:sz w:val="28"/>
          <w:szCs w:val="28"/>
          <w:lang w:val="uk-UA"/>
        </w:rPr>
        <w:t>№</w:t>
      </w:r>
      <w:r>
        <w:rPr>
          <w:sz w:val="28"/>
          <w:szCs w:val="28"/>
        </w:rPr>
        <w:t xml:space="preserve"> 1 - С. 43 - 46.</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Скворцова В.И. Комплексное клинико-нейрофизиологическое изучение эффективности фармацевтического препарата глицина в остром периоде ишемического инсульта /В.И. Скворцова, Е.И. Гусев, И.А. Комиссарова // Журн. невропатологии и психиатрии им.С.С.Корсакова. - 1995.- Т.95, №1. - С.11-18.</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Астахов А. Гліцисед КМП: просто амінокислота чи універсальні ліки проти стресу? / А.Астахов // Ліки України - 2004. - № 1. - С. 35 – 36.</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lastRenderedPageBreak/>
        <w:t>Чекман И.С. Очерки фармакологии средств метаболической терапии /И.С.Чекман, Н.А. Горчакова - М.: Медицина ,2001.- 240 с.</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 xml:space="preserve">Дзяк Л.А. Особливості стану вегетативної нервової системи у хворих з гострими церебральними ішеміями у каротидному басейні, захворювання яких закінчилося летально / Л.А. Дзяк, О.М. Шульга // Клін. медицина.- </w:t>
      </w:r>
      <w:r>
        <w:rPr>
          <w:rFonts w:cs="Arial"/>
          <w:sz w:val="28"/>
          <w:szCs w:val="28"/>
        </w:rPr>
        <w:t>1999.</w:t>
      </w:r>
      <w:r>
        <w:rPr>
          <w:rFonts w:cs="Arial"/>
          <w:sz w:val="28"/>
          <w:szCs w:val="28"/>
          <w:lang w:val="uk-UA"/>
        </w:rPr>
        <w:t xml:space="preserve"> </w:t>
      </w:r>
      <w:r>
        <w:rPr>
          <w:rFonts w:cs="Arial"/>
          <w:sz w:val="28"/>
          <w:szCs w:val="28"/>
        </w:rPr>
        <w:t>– Т.4, №1.- С.24-26</w:t>
      </w:r>
      <w:r>
        <w:rPr>
          <w:rFonts w:cs="Arial"/>
          <w:sz w:val="28"/>
          <w:szCs w:val="28"/>
          <w:lang w:val="uk-UA"/>
        </w:rPr>
        <w:t>.</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Зозуля І.С. Гострі порушення мозкового кровообігу як критичні стани в невропатології / І.С. Зозуля, В.І. Боброва // Укр. неврологічний журнал. – 2006. - №1. – С. 5 – 8.</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Дубенко О.Є. Причини і наслідки лакунарних інсультів головного мозку / О.Є.Дубенко, Г.Є.Костюковська, С.Л. Костюковський //Укр. неврологічний журнал. – 2007. - №1. – С. 7 – 10.</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 xml:space="preserve"> Гусев Е.И. </w:t>
      </w:r>
      <w:r>
        <w:rPr>
          <w:rFonts w:cs="Arial"/>
          <w:sz w:val="28"/>
          <w:szCs w:val="28"/>
        </w:rPr>
        <w:t>Механизмы повреждения ткани мозга на фоне острой фокальной церебральной ишемии и нейропротективная терапия в остром периоде ишемического инсульта / Е.И. Гусев</w:t>
      </w:r>
      <w:r>
        <w:rPr>
          <w:rFonts w:cs="Arial"/>
          <w:sz w:val="28"/>
          <w:szCs w:val="28"/>
          <w:lang w:val="uk-UA"/>
        </w:rPr>
        <w:t>,</w:t>
      </w:r>
      <w:r>
        <w:rPr>
          <w:rFonts w:cs="Arial"/>
          <w:sz w:val="28"/>
          <w:szCs w:val="28"/>
        </w:rPr>
        <w:t xml:space="preserve"> В.И.</w:t>
      </w:r>
      <w:r>
        <w:rPr>
          <w:rFonts w:cs="Arial"/>
          <w:sz w:val="28"/>
          <w:szCs w:val="28"/>
          <w:lang w:val="uk-UA"/>
        </w:rPr>
        <w:t xml:space="preserve"> </w:t>
      </w:r>
      <w:r>
        <w:rPr>
          <w:rFonts w:cs="Arial"/>
          <w:sz w:val="28"/>
          <w:szCs w:val="28"/>
        </w:rPr>
        <w:t>Скворцова, Е.Ю. Журавлева //Международный медицинский журнал.-1999.- №1.- С.54-51</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Гусев Е.И. Ишемия головного мозга</w:t>
      </w:r>
      <w:r>
        <w:rPr>
          <w:rFonts w:cs="Arial"/>
          <w:sz w:val="28"/>
          <w:szCs w:val="28"/>
          <w:lang w:val="uk-UA"/>
        </w:rPr>
        <w:t xml:space="preserve"> /</w:t>
      </w:r>
      <w:r>
        <w:rPr>
          <w:rFonts w:cs="Arial"/>
          <w:sz w:val="28"/>
          <w:szCs w:val="28"/>
        </w:rPr>
        <w:t xml:space="preserve"> Е.И.</w:t>
      </w:r>
      <w:r>
        <w:rPr>
          <w:rFonts w:cs="Arial"/>
          <w:sz w:val="28"/>
          <w:szCs w:val="28"/>
          <w:lang w:val="uk-UA"/>
        </w:rPr>
        <w:t xml:space="preserve"> </w:t>
      </w:r>
      <w:r>
        <w:rPr>
          <w:rFonts w:cs="Arial"/>
          <w:sz w:val="28"/>
          <w:szCs w:val="28"/>
        </w:rPr>
        <w:t>Гусев, В.И</w:t>
      </w:r>
      <w:r>
        <w:rPr>
          <w:rFonts w:cs="Arial"/>
          <w:sz w:val="28"/>
          <w:szCs w:val="28"/>
          <w:lang w:val="uk-UA"/>
        </w:rPr>
        <w:t>.</w:t>
      </w:r>
      <w:r>
        <w:rPr>
          <w:rFonts w:cs="Arial"/>
          <w:sz w:val="28"/>
          <w:szCs w:val="28"/>
        </w:rPr>
        <w:t xml:space="preserve"> Скворцова - М.: Медицина, 2001 – 328 с. </w:t>
      </w:r>
    </w:p>
    <w:p w:rsidR="004431C1" w:rsidRPr="001D11C4" w:rsidRDefault="004431C1" w:rsidP="00D35EED">
      <w:pPr>
        <w:numPr>
          <w:ilvl w:val="0"/>
          <w:numId w:val="69"/>
        </w:numPr>
        <w:tabs>
          <w:tab w:val="left" w:pos="360"/>
        </w:tabs>
        <w:suppressAutoHyphens w:val="0"/>
        <w:spacing w:before="100" w:beforeAutospacing="1" w:after="100" w:afterAutospacing="1" w:line="360" w:lineRule="auto"/>
        <w:jc w:val="both"/>
        <w:rPr>
          <w:color w:val="000000"/>
          <w:sz w:val="28"/>
          <w:szCs w:val="28"/>
        </w:rPr>
      </w:pPr>
      <w:r w:rsidRPr="001D11C4">
        <w:rPr>
          <w:color w:val="000000"/>
          <w:sz w:val="28"/>
          <w:szCs w:val="28"/>
        </w:rPr>
        <w:t xml:space="preserve">Верещагин Н.В. Предупреждение ишемического инсульта: неврологические и ангиохирургические аспекты </w:t>
      </w:r>
      <w:r>
        <w:rPr>
          <w:color w:val="000000"/>
          <w:sz w:val="28"/>
          <w:szCs w:val="28"/>
          <w:lang w:val="uk-UA"/>
        </w:rPr>
        <w:t>/</w:t>
      </w:r>
      <w:r w:rsidRPr="001D11C4">
        <w:rPr>
          <w:color w:val="000000"/>
          <w:sz w:val="28"/>
          <w:szCs w:val="28"/>
        </w:rPr>
        <w:t>Н.В.</w:t>
      </w:r>
      <w:r>
        <w:rPr>
          <w:color w:val="000000"/>
          <w:sz w:val="28"/>
          <w:szCs w:val="28"/>
          <w:lang w:val="uk-UA"/>
        </w:rPr>
        <w:t xml:space="preserve"> </w:t>
      </w:r>
      <w:r w:rsidRPr="001D11C4">
        <w:rPr>
          <w:color w:val="000000"/>
          <w:sz w:val="28"/>
          <w:szCs w:val="28"/>
        </w:rPr>
        <w:t xml:space="preserve">Верещагин, Т.С.Гулевская, Ю.К. Миловидов, В.И. Шмырев </w:t>
      </w:r>
      <w:r>
        <w:rPr>
          <w:color w:val="000000"/>
          <w:sz w:val="28"/>
          <w:szCs w:val="28"/>
        </w:rPr>
        <w:t>// Клин. мед. - 1992. - №</w:t>
      </w:r>
      <w:r w:rsidRPr="001D11C4">
        <w:rPr>
          <w:color w:val="000000"/>
          <w:sz w:val="28"/>
          <w:szCs w:val="28"/>
        </w:rPr>
        <w:t xml:space="preserve">11-12. - С. 5-9. </w:t>
      </w:r>
    </w:p>
    <w:p w:rsidR="004431C1" w:rsidRDefault="004431C1" w:rsidP="00D35EED">
      <w:pPr>
        <w:numPr>
          <w:ilvl w:val="0"/>
          <w:numId w:val="69"/>
        </w:numPr>
        <w:tabs>
          <w:tab w:val="left" w:pos="360"/>
        </w:tabs>
        <w:suppressAutoHyphens w:val="0"/>
        <w:spacing w:before="100" w:beforeAutospacing="1" w:after="100" w:afterAutospacing="1" w:line="360" w:lineRule="auto"/>
        <w:jc w:val="both"/>
        <w:rPr>
          <w:color w:val="000000"/>
          <w:sz w:val="28"/>
          <w:szCs w:val="28"/>
        </w:rPr>
      </w:pPr>
      <w:r>
        <w:rPr>
          <w:color w:val="000000"/>
          <w:sz w:val="28"/>
          <w:szCs w:val="28"/>
        </w:rPr>
        <w:t>Жулёв Н.М.</w:t>
      </w:r>
      <w:r w:rsidRPr="001D11C4">
        <w:rPr>
          <w:color w:val="000000"/>
          <w:sz w:val="28"/>
          <w:szCs w:val="28"/>
        </w:rPr>
        <w:t xml:space="preserve"> Инсульт экстракраниального</w:t>
      </w:r>
      <w:r>
        <w:rPr>
          <w:color w:val="000000"/>
          <w:sz w:val="28"/>
          <w:szCs w:val="28"/>
        </w:rPr>
        <w:t xml:space="preserve"> генеза. Руководство для врачей</w:t>
      </w:r>
      <w:r>
        <w:rPr>
          <w:color w:val="000000"/>
          <w:sz w:val="28"/>
          <w:szCs w:val="28"/>
          <w:lang w:val="uk-UA"/>
        </w:rPr>
        <w:t xml:space="preserve"> /</w:t>
      </w:r>
      <w:r w:rsidRPr="001D11C4">
        <w:rPr>
          <w:color w:val="000000"/>
          <w:sz w:val="28"/>
          <w:szCs w:val="28"/>
        </w:rPr>
        <w:t xml:space="preserve"> Н.М. Жулёв, Н.А. Яковлев, Д.В. Кандыба, Г.Ю. Сокуренко</w:t>
      </w:r>
      <w:r>
        <w:rPr>
          <w:color w:val="000000"/>
          <w:sz w:val="28"/>
          <w:szCs w:val="28"/>
          <w:lang w:val="uk-UA"/>
        </w:rPr>
        <w:t xml:space="preserve"> - </w:t>
      </w:r>
      <w:r w:rsidRPr="001D11C4">
        <w:rPr>
          <w:color w:val="000000"/>
          <w:sz w:val="28"/>
          <w:szCs w:val="28"/>
        </w:rPr>
        <w:t xml:space="preserve">СПб МАПО. – 2004г. – 587с. </w:t>
      </w:r>
    </w:p>
    <w:p w:rsidR="004431C1" w:rsidRPr="0046391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Хватова Е.</w:t>
      </w:r>
      <w:r>
        <w:rPr>
          <w:sz w:val="28"/>
          <w:szCs w:val="28"/>
          <w:lang w:val="uk-UA"/>
        </w:rPr>
        <w:t>М.</w:t>
      </w:r>
      <w:r>
        <w:rPr>
          <w:sz w:val="28"/>
          <w:szCs w:val="28"/>
        </w:rPr>
        <w:t xml:space="preserve"> Нуклеотиды мозга</w:t>
      </w:r>
      <w:r>
        <w:rPr>
          <w:sz w:val="28"/>
          <w:szCs w:val="28"/>
          <w:lang w:val="uk-UA"/>
        </w:rPr>
        <w:t xml:space="preserve"> /</w:t>
      </w:r>
      <w:r w:rsidRPr="00463911">
        <w:rPr>
          <w:sz w:val="28"/>
          <w:szCs w:val="28"/>
        </w:rPr>
        <w:t xml:space="preserve"> Е.М. Хватова,</w:t>
      </w:r>
      <w:r>
        <w:rPr>
          <w:sz w:val="28"/>
          <w:szCs w:val="28"/>
        </w:rPr>
        <w:t xml:space="preserve"> А.Н.</w:t>
      </w:r>
      <w:r w:rsidRPr="00463911">
        <w:rPr>
          <w:sz w:val="28"/>
          <w:szCs w:val="28"/>
        </w:rPr>
        <w:t xml:space="preserve"> </w:t>
      </w:r>
      <w:r>
        <w:rPr>
          <w:sz w:val="28"/>
          <w:szCs w:val="28"/>
        </w:rPr>
        <w:t xml:space="preserve">Сидоркина </w:t>
      </w:r>
      <w:r w:rsidRPr="00463911">
        <w:rPr>
          <w:sz w:val="28"/>
          <w:szCs w:val="28"/>
        </w:rPr>
        <w:t>– М.: Медицина, 1987. – 260с.</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 xml:space="preserve">Буравкова Л.Б. Роль циклических нуклеотидов в патогенезе острой гипоксии </w:t>
      </w:r>
      <w:r>
        <w:rPr>
          <w:rFonts w:cs="Arial"/>
          <w:sz w:val="28"/>
          <w:szCs w:val="28"/>
          <w:lang w:val="uk-UA"/>
        </w:rPr>
        <w:t>/</w:t>
      </w:r>
      <w:r>
        <w:rPr>
          <w:rFonts w:cs="Arial"/>
          <w:sz w:val="28"/>
          <w:szCs w:val="28"/>
        </w:rPr>
        <w:t>Л.Б.</w:t>
      </w:r>
      <w:r>
        <w:rPr>
          <w:rFonts w:cs="Arial"/>
          <w:sz w:val="28"/>
          <w:szCs w:val="28"/>
          <w:lang w:val="uk-UA"/>
        </w:rPr>
        <w:t xml:space="preserve"> </w:t>
      </w:r>
      <w:r>
        <w:rPr>
          <w:rFonts w:cs="Arial"/>
          <w:sz w:val="28"/>
          <w:szCs w:val="28"/>
        </w:rPr>
        <w:t>Буравкова, Э.С. Маилян, Е.А. Коваленко //Патологическая физиология и экспериментальная терапия.- 1983.- №5.- С.40-43</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lastRenderedPageBreak/>
        <w:t>Бєленічев І.Ф. Функціональні і патобіохімічні зміни мозкової тканини за умов експериментальної ішемії та їх корекції сумішшю тіотріазоліну та пірацетаму / І.Ф. Бєленічев, І.А. Мазур, В.Р. Стець // Фізіол. журн. – 1998. – Т.44, №3. – С.16-19.</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Середенин С.Б.</w:t>
      </w:r>
      <w:r>
        <w:rPr>
          <w:sz w:val="28"/>
          <w:szCs w:val="28"/>
          <w:lang w:val="uk-UA"/>
        </w:rPr>
        <w:t xml:space="preserve"> </w:t>
      </w:r>
      <w:r>
        <w:rPr>
          <w:sz w:val="28"/>
          <w:szCs w:val="28"/>
        </w:rPr>
        <w:t xml:space="preserve">Доказательства нейропротективных свойств афобазола на экспериментальной модели фокальной ишемии головного мозга </w:t>
      </w:r>
      <w:r>
        <w:rPr>
          <w:sz w:val="28"/>
          <w:szCs w:val="28"/>
          <w:lang w:val="uk-UA"/>
        </w:rPr>
        <w:t>/</w:t>
      </w:r>
      <w:r>
        <w:rPr>
          <w:sz w:val="28"/>
          <w:szCs w:val="28"/>
        </w:rPr>
        <w:t>С.Б.Середенин, О.В. Поваров, О.С. Медведев // Экспер. и клин. фармакол.- 2006.- Т. 69, №4.-С. 3-5.</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Дунаев В.В. Фармакобиохимические аспекты противоишемического действия препарата «Тиотриазолин в условиях эксперимента /В.В.Дунаев, И.Ф. Беленичев, И.А. Мазур, В.Р. Стец // «Актуальні питання фармац. та медичної науки і практики»: Зб. наук. ст. – Запоріжжя, 2002. – Вип.8. – С.73-81.</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Виничук С.М. Метаболічна терапія ішемічного інсульту; до питання про доцільність її застосування у гострий період /С.М. Винничук // Укр. мед. часопис. – 2004. – Т.39, №1. – С.52-61.</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Петров В.И.</w:t>
      </w:r>
      <w:r>
        <w:rPr>
          <w:rFonts w:cs="Arial"/>
          <w:sz w:val="28"/>
          <w:szCs w:val="28"/>
          <w:lang w:val="uk-UA"/>
        </w:rPr>
        <w:t xml:space="preserve"> </w:t>
      </w:r>
      <w:r>
        <w:rPr>
          <w:rFonts w:cs="Arial"/>
          <w:sz w:val="28"/>
          <w:szCs w:val="28"/>
        </w:rPr>
        <w:t xml:space="preserve">Вариабельность повреждений нейронов и соотношение активностей изоформ нитроксидсинтазы при ишемии-реперфузии головного мозга у крыс </w:t>
      </w:r>
      <w:r>
        <w:rPr>
          <w:rFonts w:cs="Arial"/>
          <w:sz w:val="28"/>
          <w:szCs w:val="28"/>
          <w:lang w:val="uk-UA"/>
        </w:rPr>
        <w:t>/</w:t>
      </w:r>
      <w:r>
        <w:rPr>
          <w:rFonts w:cs="Arial"/>
          <w:sz w:val="28"/>
          <w:szCs w:val="28"/>
        </w:rPr>
        <w:t xml:space="preserve"> В.И.</w:t>
      </w:r>
      <w:r>
        <w:rPr>
          <w:rFonts w:cs="Arial"/>
          <w:sz w:val="28"/>
          <w:szCs w:val="28"/>
          <w:lang w:val="uk-UA"/>
        </w:rPr>
        <w:t xml:space="preserve"> </w:t>
      </w:r>
      <w:r>
        <w:rPr>
          <w:rFonts w:cs="Arial"/>
          <w:sz w:val="28"/>
          <w:szCs w:val="28"/>
        </w:rPr>
        <w:t>Петров, В.Б. Писарев, Э.А</w:t>
      </w:r>
      <w:r>
        <w:rPr>
          <w:rFonts w:cs="Arial"/>
          <w:sz w:val="28"/>
          <w:szCs w:val="28"/>
          <w:lang w:val="uk-UA"/>
        </w:rPr>
        <w:t>.</w:t>
      </w:r>
      <w:r>
        <w:rPr>
          <w:rFonts w:cs="Arial"/>
          <w:sz w:val="28"/>
          <w:szCs w:val="28"/>
        </w:rPr>
        <w:t xml:space="preserve"> Пономарев</w:t>
      </w:r>
      <w:r>
        <w:rPr>
          <w:rFonts w:cs="Arial"/>
          <w:sz w:val="28"/>
          <w:szCs w:val="28"/>
          <w:lang w:val="uk-UA"/>
        </w:rPr>
        <w:t xml:space="preserve"> </w:t>
      </w:r>
      <w:r>
        <w:rPr>
          <w:rFonts w:cs="Arial"/>
          <w:sz w:val="28"/>
          <w:szCs w:val="28"/>
        </w:rPr>
        <w:t>//Бюлл. экспер. биологии и медицины. – 2007. - Т. 144, № 11. – С. 495 – 500.</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 xml:space="preserve">Савченкова Л.В. Гіпоксичний синдром: молекулярні механізми патогенезу та фармакотерапія / Л.В. Савченкова // Ліки.- 1998.- </w:t>
      </w:r>
      <w:r>
        <w:rPr>
          <w:rFonts w:cs="Arial"/>
          <w:sz w:val="28"/>
          <w:szCs w:val="28"/>
        </w:rPr>
        <w:t>№2.- С.66-68.</w:t>
      </w:r>
    </w:p>
    <w:p w:rsidR="004431C1" w:rsidRDefault="004431C1" w:rsidP="00D35EED">
      <w:pPr>
        <w:widowControl w:val="0"/>
        <w:numPr>
          <w:ilvl w:val="0"/>
          <w:numId w:val="69"/>
        </w:numPr>
        <w:tabs>
          <w:tab w:val="left" w:pos="360"/>
          <w:tab w:val="num" w:pos="540"/>
        </w:tabs>
        <w:suppressAutoHyphens w:val="0"/>
        <w:autoSpaceDE w:val="0"/>
        <w:autoSpaceDN w:val="0"/>
        <w:adjustRightInd w:val="0"/>
        <w:spacing w:beforeLines="120" w:before="288" w:line="360" w:lineRule="auto"/>
        <w:jc w:val="both"/>
        <w:rPr>
          <w:sz w:val="28"/>
          <w:szCs w:val="28"/>
        </w:rPr>
      </w:pPr>
      <w:r>
        <w:rPr>
          <w:sz w:val="28"/>
          <w:szCs w:val="28"/>
        </w:rPr>
        <w:t>Бульон В.В</w:t>
      </w:r>
      <w:r>
        <w:rPr>
          <w:sz w:val="28"/>
          <w:szCs w:val="28"/>
          <w:lang w:val="uk-UA"/>
        </w:rPr>
        <w:t xml:space="preserve">. </w:t>
      </w:r>
      <w:r>
        <w:rPr>
          <w:sz w:val="28"/>
          <w:szCs w:val="28"/>
        </w:rPr>
        <w:t>Метаболические эффекты цитофлавина и пирацетама при острой экспериментальной ишемии мозга и в процессе его реперфузии</w:t>
      </w:r>
      <w:r>
        <w:rPr>
          <w:sz w:val="28"/>
          <w:szCs w:val="28"/>
          <w:lang w:val="uk-UA"/>
        </w:rPr>
        <w:t xml:space="preserve"> /</w:t>
      </w:r>
      <w:r>
        <w:rPr>
          <w:sz w:val="28"/>
          <w:szCs w:val="28"/>
        </w:rPr>
        <w:t>В.В.Бульон, Л.К. Хныченко, Н.А. Сапронов, А.Л. Коваленко// Успехи современного естествознания. – 2007. - №3. – С. 74 – 78.</w:t>
      </w:r>
    </w:p>
    <w:p w:rsidR="004431C1" w:rsidRDefault="004431C1" w:rsidP="00D35EED">
      <w:pPr>
        <w:numPr>
          <w:ilvl w:val="0"/>
          <w:numId w:val="69"/>
        </w:numPr>
        <w:tabs>
          <w:tab w:val="left" w:pos="360"/>
        </w:tabs>
        <w:suppressAutoHyphens w:val="0"/>
        <w:spacing w:before="100" w:beforeAutospacing="1" w:after="100" w:afterAutospacing="1" w:line="360" w:lineRule="auto"/>
        <w:jc w:val="both"/>
        <w:rPr>
          <w:color w:val="000000"/>
          <w:sz w:val="28"/>
          <w:szCs w:val="28"/>
        </w:rPr>
      </w:pPr>
      <w:r>
        <w:rPr>
          <w:color w:val="000000"/>
          <w:sz w:val="28"/>
          <w:szCs w:val="28"/>
        </w:rPr>
        <w:t xml:space="preserve">Верещагин Н.В. Нейронаука и клиническая ангионеврология: проблемы гетерогенности ишемических поражений головного мозга </w:t>
      </w:r>
      <w:r>
        <w:rPr>
          <w:color w:val="000000"/>
          <w:sz w:val="28"/>
          <w:szCs w:val="28"/>
          <w:lang w:val="uk-UA"/>
        </w:rPr>
        <w:t>/</w:t>
      </w:r>
      <w:r>
        <w:rPr>
          <w:color w:val="000000"/>
          <w:sz w:val="28"/>
          <w:szCs w:val="28"/>
        </w:rPr>
        <w:t xml:space="preserve">Н.В.Верещагин // Вестник РАМН. - 1993. - № 7. - С. 40-42. </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lastRenderedPageBreak/>
        <w:t>Лук’янчук В.Д. Окисний гомеостаз мозку при ішемії мозку і досвід експериментальної фармакотерапії / В.Д. Лук’янчук, Л.В. Савченкова, О.Ю. Бібік // Журн. АМН України. – 2001.- Т. 7, №4. – С.647-659.</w:t>
      </w:r>
    </w:p>
    <w:p w:rsidR="004431C1" w:rsidRDefault="004431C1" w:rsidP="00D35EED">
      <w:pPr>
        <w:numPr>
          <w:ilvl w:val="0"/>
          <w:numId w:val="69"/>
        </w:numPr>
        <w:tabs>
          <w:tab w:val="left" w:pos="360"/>
        </w:tabs>
        <w:suppressAutoHyphens w:val="0"/>
        <w:spacing w:line="360" w:lineRule="auto"/>
        <w:jc w:val="both"/>
        <w:rPr>
          <w:sz w:val="28"/>
          <w:szCs w:val="28"/>
        </w:rPr>
      </w:pPr>
      <w:r w:rsidRPr="00AF36D5">
        <w:rPr>
          <w:rFonts w:cs="Arial"/>
          <w:sz w:val="28"/>
          <w:szCs w:val="28"/>
          <w:lang w:val="uk-UA"/>
        </w:rPr>
        <w:t xml:space="preserve">Бибик О.Ю. Пошук засобів медикаментозної профілактики гострої ішемії головного мозку </w:t>
      </w:r>
      <w:r>
        <w:rPr>
          <w:rFonts w:cs="Arial"/>
          <w:sz w:val="28"/>
          <w:szCs w:val="28"/>
          <w:lang w:val="uk-UA"/>
        </w:rPr>
        <w:t xml:space="preserve">/ </w:t>
      </w:r>
      <w:r w:rsidRPr="00AF36D5">
        <w:rPr>
          <w:rFonts w:cs="Arial"/>
          <w:sz w:val="28"/>
          <w:szCs w:val="28"/>
          <w:lang w:val="uk-UA"/>
        </w:rPr>
        <w:t xml:space="preserve">О.Ю. Бибик // Ліки.- 1999.- </w:t>
      </w:r>
      <w:r>
        <w:rPr>
          <w:rFonts w:cs="Arial"/>
          <w:sz w:val="28"/>
          <w:szCs w:val="28"/>
        </w:rPr>
        <w:t>№2.- С.83-85.</w:t>
      </w:r>
    </w:p>
    <w:p w:rsidR="004431C1" w:rsidRDefault="004431C1" w:rsidP="00D35EED">
      <w:pPr>
        <w:numPr>
          <w:ilvl w:val="0"/>
          <w:numId w:val="69"/>
        </w:numPr>
        <w:tabs>
          <w:tab w:val="left" w:pos="360"/>
        </w:tabs>
        <w:suppressAutoHyphens w:val="0"/>
        <w:spacing w:line="360" w:lineRule="auto"/>
        <w:jc w:val="both"/>
        <w:rPr>
          <w:sz w:val="28"/>
          <w:szCs w:val="28"/>
        </w:rPr>
      </w:pPr>
      <w:r>
        <w:rPr>
          <w:rFonts w:cs="Arial"/>
          <w:sz w:val="28"/>
          <w:szCs w:val="28"/>
          <w:lang w:val="uk-UA"/>
        </w:rPr>
        <w:t xml:space="preserve">Зозуля Ю.А. </w:t>
      </w:r>
      <w:r>
        <w:rPr>
          <w:rFonts w:cs="Arial"/>
          <w:sz w:val="28"/>
          <w:szCs w:val="28"/>
        </w:rPr>
        <w:t>Свободнорадикальное окисление и антиоксидантная защита при патологии головного мозга</w:t>
      </w:r>
      <w:r>
        <w:rPr>
          <w:rFonts w:cs="Arial"/>
          <w:sz w:val="28"/>
          <w:szCs w:val="28"/>
          <w:lang w:val="uk-UA"/>
        </w:rPr>
        <w:t xml:space="preserve"> / </w:t>
      </w:r>
      <w:r>
        <w:rPr>
          <w:rFonts w:cs="Arial"/>
          <w:sz w:val="28"/>
          <w:szCs w:val="28"/>
        </w:rPr>
        <w:t>Ю.А. Зозуля, В.А. Боровой, Д.А.Сутковой</w:t>
      </w:r>
      <w:r>
        <w:rPr>
          <w:rFonts w:cs="Arial"/>
          <w:sz w:val="28"/>
          <w:szCs w:val="28"/>
          <w:lang w:val="uk-UA"/>
        </w:rPr>
        <w:t xml:space="preserve"> </w:t>
      </w:r>
      <w:r>
        <w:rPr>
          <w:rFonts w:cs="Arial"/>
          <w:sz w:val="28"/>
          <w:szCs w:val="28"/>
        </w:rPr>
        <w:t>М.: Знание-М, 2000.- 344 с.</w:t>
      </w:r>
    </w:p>
    <w:p w:rsidR="004431C1" w:rsidRDefault="004431C1" w:rsidP="00D35EED">
      <w:pPr>
        <w:numPr>
          <w:ilvl w:val="0"/>
          <w:numId w:val="69"/>
        </w:numPr>
        <w:tabs>
          <w:tab w:val="left" w:pos="360"/>
        </w:tabs>
        <w:suppressAutoHyphens w:val="0"/>
        <w:spacing w:line="360" w:lineRule="auto"/>
        <w:jc w:val="both"/>
        <w:rPr>
          <w:sz w:val="28"/>
          <w:szCs w:val="28"/>
        </w:rPr>
      </w:pPr>
      <w:r>
        <w:rPr>
          <w:rFonts w:cs="Arial"/>
          <w:sz w:val="28"/>
          <w:szCs w:val="28"/>
        </w:rPr>
        <w:t xml:space="preserve">Григорова І.А. Порушення прооксидантно-антиоксидантної системи, зміни фракцій фосфоліпідів в клітинних мембранах у хворих на ішемічний мозковий інсульт та їх медикаментозна корекція </w:t>
      </w:r>
      <w:r>
        <w:rPr>
          <w:rFonts w:cs="Arial"/>
          <w:sz w:val="28"/>
          <w:szCs w:val="28"/>
          <w:lang w:val="uk-UA"/>
        </w:rPr>
        <w:t>/</w:t>
      </w:r>
      <w:r>
        <w:rPr>
          <w:rFonts w:cs="Arial"/>
          <w:sz w:val="28"/>
          <w:szCs w:val="28"/>
        </w:rPr>
        <w:t>І.А.Григорова // Клінічна фармація.- 1997.- Т.1,№1.-С.44-47.</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 xml:space="preserve">Шульга О.М. Гіпотетична модель вегетативно-імунних взаємовідносин у хворих з гострими церебральними ішеміями </w:t>
      </w:r>
      <w:r>
        <w:rPr>
          <w:rFonts w:cs="Arial"/>
          <w:sz w:val="28"/>
          <w:szCs w:val="28"/>
          <w:lang w:val="uk-UA"/>
        </w:rPr>
        <w:t>/</w:t>
      </w:r>
      <w:r>
        <w:rPr>
          <w:rFonts w:cs="Arial"/>
          <w:sz w:val="28"/>
          <w:szCs w:val="28"/>
        </w:rPr>
        <w:t xml:space="preserve"> О.М.</w:t>
      </w:r>
      <w:r>
        <w:rPr>
          <w:rFonts w:cs="Arial"/>
          <w:sz w:val="28"/>
          <w:szCs w:val="28"/>
          <w:lang w:val="uk-UA"/>
        </w:rPr>
        <w:t xml:space="preserve"> </w:t>
      </w:r>
      <w:r>
        <w:rPr>
          <w:rFonts w:cs="Arial"/>
          <w:sz w:val="28"/>
          <w:szCs w:val="28"/>
        </w:rPr>
        <w:t>Шульга// Медичні перспективи.- 1999.- Т.4, №1.- С.31-35</w:t>
      </w:r>
    </w:p>
    <w:p w:rsidR="004431C1" w:rsidRDefault="004431C1" w:rsidP="00D35EED">
      <w:pPr>
        <w:numPr>
          <w:ilvl w:val="0"/>
          <w:numId w:val="69"/>
        </w:numPr>
        <w:tabs>
          <w:tab w:val="left" w:pos="360"/>
        </w:tabs>
        <w:suppressAutoHyphens w:val="0"/>
        <w:spacing w:line="360" w:lineRule="auto"/>
        <w:jc w:val="both"/>
        <w:rPr>
          <w:sz w:val="28"/>
          <w:szCs w:val="28"/>
        </w:rPr>
      </w:pPr>
      <w:r>
        <w:rPr>
          <w:rFonts w:cs="Arial"/>
          <w:sz w:val="28"/>
          <w:szCs w:val="28"/>
        </w:rPr>
        <w:t>Гусев Е.И. Ишемия головного мозга</w:t>
      </w:r>
      <w:r>
        <w:rPr>
          <w:rFonts w:cs="Arial"/>
          <w:sz w:val="28"/>
          <w:szCs w:val="28"/>
          <w:lang w:val="uk-UA"/>
        </w:rPr>
        <w:t xml:space="preserve"> /</w:t>
      </w:r>
      <w:r>
        <w:rPr>
          <w:rFonts w:cs="Arial"/>
          <w:sz w:val="28"/>
          <w:szCs w:val="28"/>
        </w:rPr>
        <w:t xml:space="preserve"> Е.И.</w:t>
      </w:r>
      <w:r>
        <w:rPr>
          <w:rFonts w:cs="Arial"/>
          <w:sz w:val="28"/>
          <w:szCs w:val="28"/>
          <w:lang w:val="uk-UA"/>
        </w:rPr>
        <w:t xml:space="preserve"> </w:t>
      </w:r>
      <w:r>
        <w:rPr>
          <w:rFonts w:cs="Arial"/>
          <w:sz w:val="28"/>
          <w:szCs w:val="28"/>
        </w:rPr>
        <w:t>Гусев, В.И</w:t>
      </w:r>
      <w:r>
        <w:rPr>
          <w:rFonts w:cs="Arial"/>
          <w:sz w:val="28"/>
          <w:szCs w:val="28"/>
          <w:lang w:val="uk-UA"/>
        </w:rPr>
        <w:t>.</w:t>
      </w:r>
      <w:r>
        <w:rPr>
          <w:rFonts w:cs="Arial"/>
          <w:sz w:val="28"/>
          <w:szCs w:val="28"/>
        </w:rPr>
        <w:t xml:space="preserve"> Скворцова - М.: Медицина, 2001 – 328 с</w:t>
      </w:r>
    </w:p>
    <w:p w:rsidR="004431C1" w:rsidRDefault="004431C1" w:rsidP="00D35EED">
      <w:pPr>
        <w:numPr>
          <w:ilvl w:val="0"/>
          <w:numId w:val="69"/>
        </w:numPr>
        <w:tabs>
          <w:tab w:val="left" w:pos="360"/>
        </w:tabs>
        <w:suppressAutoHyphens w:val="0"/>
        <w:spacing w:before="100" w:beforeAutospacing="1" w:after="100" w:afterAutospacing="1" w:line="360" w:lineRule="auto"/>
        <w:jc w:val="both"/>
        <w:rPr>
          <w:sz w:val="28"/>
          <w:szCs w:val="28"/>
          <w:lang w:val="en-US"/>
        </w:rPr>
      </w:pPr>
      <w:r>
        <w:rPr>
          <w:sz w:val="28"/>
          <w:szCs w:val="28"/>
          <w:lang w:val="en-US"/>
        </w:rPr>
        <w:t xml:space="preserve">Iadecola C. Mechanisms of cerebral ischemic damage </w:t>
      </w:r>
      <w:r>
        <w:rPr>
          <w:sz w:val="28"/>
          <w:szCs w:val="28"/>
          <w:lang w:val="uk-UA"/>
        </w:rPr>
        <w:t>/</w:t>
      </w:r>
      <w:r>
        <w:rPr>
          <w:sz w:val="28"/>
          <w:szCs w:val="28"/>
          <w:lang w:val="en-US"/>
        </w:rPr>
        <w:t xml:space="preserve"> C.</w:t>
      </w:r>
      <w:r>
        <w:rPr>
          <w:sz w:val="28"/>
          <w:szCs w:val="28"/>
          <w:lang w:val="uk-UA"/>
        </w:rPr>
        <w:t xml:space="preserve"> </w:t>
      </w:r>
      <w:r>
        <w:rPr>
          <w:sz w:val="28"/>
          <w:szCs w:val="28"/>
          <w:lang w:val="en-US"/>
        </w:rPr>
        <w:t>Iadecola / In: Cerebral ischemia. - New Jersey: Humana Press, 1999. - P.3</w:t>
      </w:r>
      <w:r w:rsidRPr="00AF36D5">
        <w:rPr>
          <w:sz w:val="28"/>
          <w:szCs w:val="28"/>
          <w:lang w:val="en-US"/>
        </w:rPr>
        <w:t xml:space="preserve">0 </w:t>
      </w:r>
      <w:r>
        <w:rPr>
          <w:sz w:val="28"/>
          <w:szCs w:val="28"/>
          <w:lang w:val="en-US"/>
        </w:rPr>
        <w:t>– 33.</w:t>
      </w:r>
    </w:p>
    <w:p w:rsidR="004431C1" w:rsidRDefault="004431C1" w:rsidP="00D35EED">
      <w:pPr>
        <w:numPr>
          <w:ilvl w:val="0"/>
          <w:numId w:val="69"/>
        </w:numPr>
        <w:tabs>
          <w:tab w:val="left" w:pos="360"/>
        </w:tabs>
        <w:suppressAutoHyphens w:val="0"/>
        <w:spacing w:line="360" w:lineRule="auto"/>
        <w:jc w:val="both"/>
        <w:rPr>
          <w:sz w:val="28"/>
          <w:szCs w:val="28"/>
          <w:lang w:val="en-US"/>
        </w:rPr>
      </w:pPr>
      <w:r>
        <w:rPr>
          <w:sz w:val="28"/>
          <w:szCs w:val="28"/>
          <w:lang w:val="en-US"/>
        </w:rPr>
        <w:t xml:space="preserve">Yoshida S. Influence of transient ischemia on lipid-soluble antioxidants, free fatty acids and energy metabolites in rat brain </w:t>
      </w:r>
      <w:r>
        <w:rPr>
          <w:sz w:val="28"/>
          <w:szCs w:val="28"/>
          <w:lang w:val="uk-UA"/>
        </w:rPr>
        <w:t>/</w:t>
      </w:r>
      <w:r>
        <w:rPr>
          <w:sz w:val="28"/>
          <w:szCs w:val="28"/>
          <w:lang w:val="en-US"/>
        </w:rPr>
        <w:t xml:space="preserve"> S.</w:t>
      </w:r>
      <w:r>
        <w:rPr>
          <w:sz w:val="28"/>
          <w:szCs w:val="28"/>
          <w:lang w:val="uk-UA"/>
        </w:rPr>
        <w:t xml:space="preserve"> </w:t>
      </w:r>
      <w:r>
        <w:rPr>
          <w:sz w:val="28"/>
          <w:szCs w:val="28"/>
          <w:lang w:val="en-US"/>
        </w:rPr>
        <w:t>Yoshida, K. Abe// Brain Res. – 2002. – Vol.245, №5. – P.307-316.</w:t>
      </w:r>
    </w:p>
    <w:p w:rsidR="004431C1" w:rsidRDefault="004431C1" w:rsidP="00D35EED">
      <w:pPr>
        <w:numPr>
          <w:ilvl w:val="0"/>
          <w:numId w:val="69"/>
        </w:numPr>
        <w:tabs>
          <w:tab w:val="left" w:pos="360"/>
        </w:tabs>
        <w:suppressAutoHyphens w:val="0"/>
        <w:spacing w:line="360" w:lineRule="auto"/>
        <w:jc w:val="both"/>
        <w:rPr>
          <w:sz w:val="28"/>
          <w:szCs w:val="28"/>
        </w:rPr>
      </w:pPr>
      <w:r>
        <w:rPr>
          <w:rFonts w:cs="Arial"/>
          <w:sz w:val="28"/>
          <w:szCs w:val="28"/>
          <w:lang w:val="en-US"/>
        </w:rPr>
        <w:t>Sheng H.</w:t>
      </w:r>
      <w:r>
        <w:rPr>
          <w:rFonts w:cs="Arial"/>
          <w:sz w:val="28"/>
          <w:szCs w:val="28"/>
          <w:lang w:val="uk-UA"/>
        </w:rPr>
        <w:t xml:space="preserve"> </w:t>
      </w:r>
      <w:r>
        <w:rPr>
          <w:rFonts w:cs="Arial"/>
          <w:sz w:val="28"/>
          <w:szCs w:val="28"/>
          <w:lang w:val="en-US"/>
        </w:rPr>
        <w:t>Mice overexpressing extracellular superoxide dismutase have increased resistance to focal cerebral ischemia / H. Sheng, R.D. Bart, T.D.Oury, R.D. Pearlstein</w:t>
      </w:r>
      <w:r>
        <w:rPr>
          <w:rFonts w:cs="Arial"/>
          <w:sz w:val="28"/>
          <w:szCs w:val="28"/>
          <w:lang w:val="uk-UA"/>
        </w:rPr>
        <w:t xml:space="preserve"> </w:t>
      </w:r>
      <w:r>
        <w:rPr>
          <w:rFonts w:cs="Arial"/>
          <w:sz w:val="28"/>
          <w:szCs w:val="28"/>
          <w:lang w:val="en-US"/>
        </w:rPr>
        <w:t xml:space="preserve">// Neuroscience.- </w:t>
      </w:r>
      <w:r>
        <w:rPr>
          <w:rFonts w:cs="Arial"/>
          <w:sz w:val="28"/>
          <w:szCs w:val="28"/>
        </w:rPr>
        <w:t xml:space="preserve">1999.- V.88, №1.- Р.185-191. </w:t>
      </w:r>
    </w:p>
    <w:p w:rsidR="004431C1" w:rsidRDefault="004431C1" w:rsidP="00D35EED">
      <w:pPr>
        <w:numPr>
          <w:ilvl w:val="0"/>
          <w:numId w:val="69"/>
        </w:numPr>
        <w:tabs>
          <w:tab w:val="left" w:pos="360"/>
        </w:tabs>
        <w:suppressAutoHyphens w:val="0"/>
        <w:spacing w:line="360" w:lineRule="auto"/>
        <w:jc w:val="both"/>
        <w:rPr>
          <w:sz w:val="28"/>
          <w:szCs w:val="28"/>
        </w:rPr>
      </w:pPr>
      <w:r>
        <w:rPr>
          <w:rFonts w:cs="Arial"/>
          <w:sz w:val="28"/>
          <w:szCs w:val="28"/>
          <w:lang w:val="en-US"/>
        </w:rPr>
        <w:t>Vchihashi</w:t>
      </w:r>
      <w:r w:rsidRPr="004431C1">
        <w:rPr>
          <w:rFonts w:cs="Arial"/>
          <w:sz w:val="28"/>
          <w:szCs w:val="28"/>
          <w:lang w:val="en-US"/>
        </w:rPr>
        <w:t xml:space="preserve"> </w:t>
      </w:r>
      <w:r>
        <w:rPr>
          <w:rFonts w:cs="Arial"/>
          <w:sz w:val="28"/>
          <w:szCs w:val="28"/>
          <w:lang w:val="en-US"/>
        </w:rPr>
        <w:t>Y</w:t>
      </w:r>
      <w:r w:rsidRPr="004431C1">
        <w:rPr>
          <w:rFonts w:cs="Arial"/>
          <w:sz w:val="28"/>
          <w:szCs w:val="28"/>
          <w:lang w:val="en-US"/>
        </w:rPr>
        <w:t xml:space="preserve">. </w:t>
      </w:r>
      <w:r>
        <w:rPr>
          <w:rFonts w:cs="Arial"/>
          <w:sz w:val="28"/>
          <w:szCs w:val="28"/>
          <w:lang w:val="en-US"/>
        </w:rPr>
        <w:t>Na</w:t>
      </w:r>
      <w:r w:rsidRPr="004431C1">
        <w:rPr>
          <w:rFonts w:cs="Arial"/>
          <w:sz w:val="28"/>
          <w:szCs w:val="28"/>
          <w:lang w:val="en-US"/>
        </w:rPr>
        <w:t>+</w:t>
      </w:r>
      <w:r>
        <w:rPr>
          <w:rFonts w:cs="Arial"/>
          <w:sz w:val="28"/>
          <w:szCs w:val="28"/>
          <w:lang w:val="en-US"/>
        </w:rPr>
        <w:t>chann</w:t>
      </w:r>
      <w:r>
        <w:rPr>
          <w:rFonts w:cs="Arial"/>
          <w:sz w:val="28"/>
          <w:szCs w:val="28"/>
        </w:rPr>
        <w:t>е</w:t>
      </w:r>
      <w:r>
        <w:rPr>
          <w:rFonts w:cs="Arial"/>
          <w:sz w:val="28"/>
          <w:szCs w:val="28"/>
          <w:lang w:val="en-US"/>
        </w:rPr>
        <w:t>l</w:t>
      </w:r>
      <w:r w:rsidRPr="004431C1">
        <w:rPr>
          <w:rFonts w:cs="Arial"/>
          <w:sz w:val="28"/>
          <w:szCs w:val="28"/>
          <w:lang w:val="en-US"/>
        </w:rPr>
        <w:t xml:space="preserve"> </w:t>
      </w:r>
      <w:r>
        <w:rPr>
          <w:rFonts w:cs="Arial"/>
          <w:sz w:val="28"/>
          <w:szCs w:val="28"/>
          <w:lang w:val="en-US"/>
        </w:rPr>
        <w:t>block</w:t>
      </w:r>
      <w:r w:rsidRPr="004431C1">
        <w:rPr>
          <w:rFonts w:cs="Arial"/>
          <w:sz w:val="28"/>
          <w:szCs w:val="28"/>
          <w:lang w:val="en-US"/>
        </w:rPr>
        <w:t xml:space="preserve"> </w:t>
      </w:r>
      <w:r>
        <w:rPr>
          <w:rFonts w:cs="Arial"/>
          <w:sz w:val="28"/>
          <w:szCs w:val="28"/>
          <w:lang w:val="en-US"/>
        </w:rPr>
        <w:t>prevents</w:t>
      </w:r>
      <w:r w:rsidRPr="004431C1">
        <w:rPr>
          <w:rFonts w:cs="Arial"/>
          <w:sz w:val="28"/>
          <w:szCs w:val="28"/>
          <w:lang w:val="en-US"/>
        </w:rPr>
        <w:t xml:space="preserve"> </w:t>
      </w:r>
      <w:r>
        <w:rPr>
          <w:rFonts w:cs="Arial"/>
          <w:sz w:val="28"/>
          <w:szCs w:val="28"/>
          <w:lang w:val="en-US"/>
        </w:rPr>
        <w:t>the</w:t>
      </w:r>
      <w:r w:rsidRPr="004431C1">
        <w:rPr>
          <w:rFonts w:cs="Arial"/>
          <w:sz w:val="28"/>
          <w:szCs w:val="28"/>
          <w:lang w:val="en-US"/>
        </w:rPr>
        <w:t xml:space="preserve"> </w:t>
      </w:r>
      <w:r>
        <w:rPr>
          <w:rFonts w:cs="Arial"/>
          <w:sz w:val="28"/>
          <w:szCs w:val="28"/>
          <w:lang w:val="en-US"/>
        </w:rPr>
        <w:t>ishemia</w:t>
      </w:r>
      <w:r w:rsidRPr="004431C1">
        <w:rPr>
          <w:rFonts w:cs="Arial"/>
          <w:sz w:val="28"/>
          <w:szCs w:val="28"/>
          <w:lang w:val="en-US"/>
        </w:rPr>
        <w:t>-</w:t>
      </w:r>
      <w:r>
        <w:rPr>
          <w:rFonts w:cs="Arial"/>
          <w:sz w:val="28"/>
          <w:szCs w:val="28"/>
          <w:lang w:val="en-US"/>
        </w:rPr>
        <w:t>induced</w:t>
      </w:r>
      <w:r w:rsidRPr="004431C1">
        <w:rPr>
          <w:rFonts w:cs="Arial"/>
          <w:sz w:val="28"/>
          <w:szCs w:val="28"/>
          <w:lang w:val="en-US"/>
        </w:rPr>
        <w:t xml:space="preserve"> </w:t>
      </w:r>
      <w:r>
        <w:rPr>
          <w:rFonts w:cs="Arial"/>
          <w:sz w:val="28"/>
          <w:szCs w:val="28"/>
          <w:lang w:val="en-US"/>
        </w:rPr>
        <w:t>rellease</w:t>
      </w:r>
      <w:r w:rsidRPr="004431C1">
        <w:rPr>
          <w:rFonts w:cs="Arial"/>
          <w:sz w:val="28"/>
          <w:szCs w:val="28"/>
          <w:lang w:val="en-US"/>
        </w:rPr>
        <w:t xml:space="preserve"> </w:t>
      </w:r>
      <w:r>
        <w:rPr>
          <w:rFonts w:cs="Arial"/>
          <w:sz w:val="28"/>
          <w:szCs w:val="28"/>
          <w:lang w:val="en-US"/>
        </w:rPr>
        <w:t>of</w:t>
      </w:r>
      <w:r w:rsidRPr="004431C1">
        <w:rPr>
          <w:rFonts w:cs="Arial"/>
          <w:sz w:val="28"/>
          <w:szCs w:val="28"/>
          <w:lang w:val="en-US"/>
        </w:rPr>
        <w:t xml:space="preserve"> </w:t>
      </w:r>
      <w:r>
        <w:rPr>
          <w:rFonts w:cs="Arial"/>
          <w:sz w:val="28"/>
          <w:szCs w:val="28"/>
          <w:lang w:val="en-US"/>
        </w:rPr>
        <w:t>norepinephrine</w:t>
      </w:r>
      <w:r w:rsidRPr="004431C1">
        <w:rPr>
          <w:rFonts w:cs="Arial"/>
          <w:sz w:val="28"/>
          <w:szCs w:val="28"/>
          <w:lang w:val="en-US"/>
        </w:rPr>
        <w:t xml:space="preserve"> </w:t>
      </w:r>
      <w:r>
        <w:rPr>
          <w:rFonts w:cs="Arial"/>
          <w:sz w:val="28"/>
          <w:szCs w:val="28"/>
          <w:lang w:val="en-US"/>
        </w:rPr>
        <w:t>from</w:t>
      </w:r>
      <w:r w:rsidRPr="004431C1">
        <w:rPr>
          <w:rFonts w:cs="Arial"/>
          <w:sz w:val="28"/>
          <w:szCs w:val="28"/>
          <w:lang w:val="en-US"/>
        </w:rPr>
        <w:t xml:space="preserve"> </w:t>
      </w:r>
      <w:r>
        <w:rPr>
          <w:rFonts w:cs="Arial"/>
          <w:sz w:val="28"/>
          <w:szCs w:val="28"/>
          <w:lang w:val="en-US"/>
        </w:rPr>
        <w:t>spinal</w:t>
      </w:r>
      <w:r w:rsidRPr="004431C1">
        <w:rPr>
          <w:rFonts w:cs="Arial"/>
          <w:sz w:val="28"/>
          <w:szCs w:val="28"/>
          <w:lang w:val="en-US"/>
        </w:rPr>
        <w:t xml:space="preserve"> </w:t>
      </w:r>
      <w:r>
        <w:rPr>
          <w:rFonts w:cs="Arial"/>
          <w:sz w:val="28"/>
          <w:szCs w:val="28"/>
          <w:lang w:val="en-US"/>
        </w:rPr>
        <w:t>cord</w:t>
      </w:r>
      <w:r w:rsidRPr="004431C1">
        <w:rPr>
          <w:rFonts w:cs="Arial"/>
          <w:sz w:val="28"/>
          <w:szCs w:val="28"/>
          <w:lang w:val="en-US"/>
        </w:rPr>
        <w:t xml:space="preserve"> </w:t>
      </w:r>
      <w:r>
        <w:rPr>
          <w:rFonts w:cs="Arial"/>
          <w:sz w:val="28"/>
          <w:szCs w:val="28"/>
          <w:lang w:val="en-US"/>
        </w:rPr>
        <w:t>slicesed</w:t>
      </w:r>
      <w:r w:rsidRPr="004431C1">
        <w:rPr>
          <w:rFonts w:cs="Arial"/>
          <w:sz w:val="28"/>
          <w:szCs w:val="28"/>
          <w:lang w:val="en-US"/>
        </w:rPr>
        <w:t xml:space="preserve"> / </w:t>
      </w:r>
      <w:r>
        <w:rPr>
          <w:rFonts w:cs="Arial"/>
          <w:sz w:val="28"/>
          <w:szCs w:val="28"/>
          <w:lang w:val="en-US"/>
        </w:rPr>
        <w:t>Y</w:t>
      </w:r>
      <w:r w:rsidRPr="004431C1">
        <w:rPr>
          <w:rFonts w:cs="Arial"/>
          <w:sz w:val="28"/>
          <w:szCs w:val="28"/>
          <w:lang w:val="en-US"/>
        </w:rPr>
        <w:t xml:space="preserve">. </w:t>
      </w:r>
      <w:r>
        <w:rPr>
          <w:rFonts w:cs="Arial"/>
          <w:sz w:val="28"/>
          <w:szCs w:val="28"/>
          <w:lang w:val="en-US"/>
        </w:rPr>
        <w:t>Vchihashi</w:t>
      </w:r>
      <w:r w:rsidRPr="004431C1">
        <w:rPr>
          <w:rFonts w:cs="Arial"/>
          <w:sz w:val="28"/>
          <w:szCs w:val="28"/>
          <w:lang w:val="en-US"/>
        </w:rPr>
        <w:t xml:space="preserve">, </w:t>
      </w:r>
      <w:r>
        <w:rPr>
          <w:rFonts w:cs="Arial"/>
          <w:sz w:val="28"/>
          <w:szCs w:val="28"/>
          <w:lang w:val="en-US"/>
        </w:rPr>
        <w:t>A</w:t>
      </w:r>
      <w:r w:rsidRPr="004431C1">
        <w:rPr>
          <w:rFonts w:cs="Arial"/>
          <w:sz w:val="28"/>
          <w:szCs w:val="28"/>
          <w:lang w:val="en-US"/>
        </w:rPr>
        <w:t xml:space="preserve">. </w:t>
      </w:r>
      <w:r>
        <w:rPr>
          <w:rFonts w:cs="Arial"/>
          <w:sz w:val="28"/>
          <w:szCs w:val="28"/>
          <w:lang w:val="en-US"/>
        </w:rPr>
        <w:t>Bencsics</w:t>
      </w:r>
      <w:r w:rsidRPr="004431C1">
        <w:rPr>
          <w:rFonts w:cs="Arial"/>
          <w:sz w:val="28"/>
          <w:szCs w:val="28"/>
          <w:lang w:val="en-US"/>
        </w:rPr>
        <w:t xml:space="preserve">, </w:t>
      </w:r>
      <w:r>
        <w:rPr>
          <w:rFonts w:cs="Arial"/>
          <w:sz w:val="28"/>
          <w:szCs w:val="28"/>
          <w:lang w:val="en-US"/>
        </w:rPr>
        <w:t>E</w:t>
      </w:r>
      <w:r w:rsidRPr="004431C1">
        <w:rPr>
          <w:rFonts w:cs="Arial"/>
          <w:sz w:val="28"/>
          <w:szCs w:val="28"/>
          <w:lang w:val="en-US"/>
        </w:rPr>
        <w:t>.</w:t>
      </w:r>
      <w:r>
        <w:rPr>
          <w:rFonts w:cs="Arial"/>
          <w:sz w:val="28"/>
          <w:szCs w:val="28"/>
          <w:lang w:val="en-US"/>
        </w:rPr>
        <w:t>Umeda</w:t>
      </w:r>
      <w:r>
        <w:rPr>
          <w:rFonts w:cs="Arial"/>
          <w:sz w:val="28"/>
          <w:szCs w:val="28"/>
          <w:lang w:val="uk-UA"/>
        </w:rPr>
        <w:t xml:space="preserve"> </w:t>
      </w:r>
      <w:r w:rsidRPr="004431C1">
        <w:rPr>
          <w:rFonts w:cs="Arial"/>
          <w:sz w:val="28"/>
          <w:szCs w:val="28"/>
          <w:lang w:val="en-US"/>
        </w:rPr>
        <w:t xml:space="preserve">// </w:t>
      </w:r>
      <w:r>
        <w:rPr>
          <w:rFonts w:cs="Arial"/>
          <w:sz w:val="28"/>
          <w:szCs w:val="28"/>
          <w:lang w:val="en-US"/>
        </w:rPr>
        <w:t>Eur</w:t>
      </w:r>
      <w:r w:rsidRPr="004431C1">
        <w:rPr>
          <w:rFonts w:cs="Arial"/>
          <w:sz w:val="28"/>
          <w:szCs w:val="28"/>
          <w:lang w:val="en-US"/>
        </w:rPr>
        <w:t xml:space="preserve">. </w:t>
      </w:r>
      <w:r>
        <w:rPr>
          <w:rFonts w:cs="Arial"/>
          <w:sz w:val="28"/>
          <w:szCs w:val="28"/>
          <w:lang w:val="en-US"/>
        </w:rPr>
        <w:t>J</w:t>
      </w:r>
      <w:r w:rsidRPr="004431C1">
        <w:rPr>
          <w:rFonts w:cs="Arial"/>
          <w:sz w:val="28"/>
          <w:szCs w:val="28"/>
          <w:lang w:val="en-US"/>
        </w:rPr>
        <w:t>.</w:t>
      </w:r>
      <w:r>
        <w:rPr>
          <w:rFonts w:cs="Arial"/>
          <w:sz w:val="28"/>
          <w:szCs w:val="28"/>
          <w:lang w:val="en-US"/>
        </w:rPr>
        <w:t>Pharmacol</w:t>
      </w:r>
      <w:r w:rsidRPr="004431C1">
        <w:rPr>
          <w:rFonts w:cs="Arial"/>
          <w:sz w:val="28"/>
          <w:szCs w:val="28"/>
          <w:lang w:val="en-US"/>
        </w:rPr>
        <w:t xml:space="preserve">.- 1998- №11.- </w:t>
      </w:r>
      <w:r>
        <w:rPr>
          <w:rFonts w:cs="Arial"/>
          <w:sz w:val="28"/>
          <w:szCs w:val="28"/>
        </w:rPr>
        <w:t>Р.145-150.</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en-US"/>
        </w:rPr>
        <w:lastRenderedPageBreak/>
        <w:t xml:space="preserve"> </w:t>
      </w:r>
      <w:r>
        <w:rPr>
          <w:sz w:val="28"/>
          <w:szCs w:val="28"/>
          <w:lang w:val="en-US"/>
        </w:rPr>
        <w:t>Holmstr</w:t>
      </w:r>
      <w:r>
        <w:rPr>
          <w:sz w:val="28"/>
          <w:szCs w:val="28"/>
          <w:lang w:val="uk-UA"/>
        </w:rPr>
        <w:t>ö</w:t>
      </w:r>
      <w:r>
        <w:rPr>
          <w:sz w:val="28"/>
          <w:szCs w:val="28"/>
          <w:lang w:val="en-US"/>
        </w:rPr>
        <w:t>m</w:t>
      </w:r>
      <w:r>
        <w:rPr>
          <w:sz w:val="28"/>
          <w:szCs w:val="28"/>
          <w:lang w:val="uk-UA"/>
        </w:rPr>
        <w:t xml:space="preserve"> </w:t>
      </w:r>
      <w:r>
        <w:rPr>
          <w:sz w:val="28"/>
          <w:szCs w:val="28"/>
          <w:lang w:val="en-US"/>
        </w:rPr>
        <w:t>T</w:t>
      </w:r>
      <w:r>
        <w:rPr>
          <w:sz w:val="28"/>
          <w:szCs w:val="28"/>
          <w:lang w:val="uk-UA"/>
        </w:rPr>
        <w:t>.</w:t>
      </w:r>
      <w:r>
        <w:rPr>
          <w:sz w:val="28"/>
          <w:szCs w:val="28"/>
          <w:lang w:val="en-US"/>
        </w:rPr>
        <w:t>H</w:t>
      </w:r>
      <w:r>
        <w:rPr>
          <w:sz w:val="28"/>
          <w:szCs w:val="28"/>
          <w:lang w:val="uk-UA"/>
        </w:rPr>
        <w:t xml:space="preserve">. </w:t>
      </w:r>
      <w:r>
        <w:rPr>
          <w:sz w:val="28"/>
          <w:szCs w:val="28"/>
          <w:lang w:val="en-US"/>
        </w:rPr>
        <w:t>C</w:t>
      </w:r>
      <w:r>
        <w:rPr>
          <w:sz w:val="28"/>
          <w:szCs w:val="28"/>
          <w:lang w:val="uk-UA"/>
        </w:rPr>
        <w:t>-</w:t>
      </w:r>
      <w:r>
        <w:rPr>
          <w:sz w:val="28"/>
          <w:szCs w:val="28"/>
          <w:lang w:val="en-US"/>
        </w:rPr>
        <w:t>jun</w:t>
      </w:r>
      <w:r>
        <w:rPr>
          <w:sz w:val="28"/>
          <w:szCs w:val="28"/>
          <w:lang w:val="uk-UA"/>
        </w:rPr>
        <w:t xml:space="preserve"> </w:t>
      </w:r>
      <w:r>
        <w:rPr>
          <w:sz w:val="28"/>
          <w:szCs w:val="28"/>
          <w:lang w:val="en-US"/>
        </w:rPr>
        <w:t>supports</w:t>
      </w:r>
      <w:r>
        <w:rPr>
          <w:sz w:val="28"/>
          <w:szCs w:val="28"/>
          <w:lang w:val="uk-UA"/>
        </w:rPr>
        <w:t xml:space="preserve"> </w:t>
      </w:r>
      <w:r>
        <w:rPr>
          <w:sz w:val="28"/>
          <w:szCs w:val="28"/>
          <w:lang w:val="en-US"/>
        </w:rPr>
        <w:t>ribosomal</w:t>
      </w:r>
      <w:r>
        <w:rPr>
          <w:sz w:val="28"/>
          <w:szCs w:val="28"/>
          <w:lang w:val="uk-UA"/>
        </w:rPr>
        <w:t xml:space="preserve"> </w:t>
      </w:r>
      <w:r>
        <w:rPr>
          <w:sz w:val="28"/>
          <w:szCs w:val="28"/>
          <w:lang w:val="en-US"/>
        </w:rPr>
        <w:t>RNA</w:t>
      </w:r>
      <w:r>
        <w:rPr>
          <w:sz w:val="28"/>
          <w:szCs w:val="28"/>
          <w:lang w:val="uk-UA"/>
        </w:rPr>
        <w:t xml:space="preserve"> </w:t>
      </w:r>
      <w:r>
        <w:rPr>
          <w:sz w:val="28"/>
          <w:szCs w:val="28"/>
          <w:lang w:val="en-US"/>
        </w:rPr>
        <w:t>processing</w:t>
      </w:r>
      <w:r>
        <w:rPr>
          <w:sz w:val="28"/>
          <w:szCs w:val="28"/>
          <w:lang w:val="uk-UA"/>
        </w:rPr>
        <w:t xml:space="preserve"> </w:t>
      </w:r>
      <w:r>
        <w:rPr>
          <w:sz w:val="28"/>
          <w:szCs w:val="28"/>
          <w:lang w:val="en-US"/>
        </w:rPr>
        <w:t>and</w:t>
      </w:r>
      <w:r>
        <w:rPr>
          <w:sz w:val="28"/>
          <w:szCs w:val="28"/>
          <w:lang w:val="uk-UA"/>
        </w:rPr>
        <w:t xml:space="preserve"> </w:t>
      </w:r>
      <w:r>
        <w:rPr>
          <w:sz w:val="28"/>
          <w:szCs w:val="28"/>
          <w:lang w:val="en-US"/>
        </w:rPr>
        <w:t>nucleolar</w:t>
      </w:r>
      <w:r>
        <w:rPr>
          <w:sz w:val="28"/>
          <w:szCs w:val="28"/>
          <w:lang w:val="uk-UA"/>
        </w:rPr>
        <w:t xml:space="preserve"> </w:t>
      </w:r>
      <w:r>
        <w:rPr>
          <w:sz w:val="28"/>
          <w:szCs w:val="28"/>
          <w:lang w:val="en-US"/>
        </w:rPr>
        <w:t>localization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RNA</w:t>
      </w:r>
      <w:r>
        <w:rPr>
          <w:sz w:val="28"/>
          <w:szCs w:val="28"/>
          <w:lang w:val="uk-UA"/>
        </w:rPr>
        <w:t xml:space="preserve"> </w:t>
      </w:r>
      <w:r>
        <w:rPr>
          <w:sz w:val="28"/>
          <w:szCs w:val="28"/>
          <w:lang w:val="en-US"/>
        </w:rPr>
        <w:t>helicase</w:t>
      </w:r>
      <w:r>
        <w:rPr>
          <w:sz w:val="28"/>
          <w:szCs w:val="28"/>
          <w:lang w:val="uk-UA"/>
        </w:rPr>
        <w:t xml:space="preserve"> </w:t>
      </w:r>
      <w:r>
        <w:rPr>
          <w:sz w:val="28"/>
          <w:szCs w:val="28"/>
          <w:lang w:val="en-US"/>
        </w:rPr>
        <w:t>DDX</w:t>
      </w:r>
      <w:r>
        <w:rPr>
          <w:sz w:val="28"/>
          <w:szCs w:val="28"/>
          <w:lang w:val="uk-UA"/>
        </w:rPr>
        <w:t xml:space="preserve">21 / </w:t>
      </w:r>
      <w:r>
        <w:rPr>
          <w:sz w:val="28"/>
          <w:szCs w:val="28"/>
          <w:lang w:val="en-US"/>
        </w:rPr>
        <w:t>T</w:t>
      </w:r>
      <w:r>
        <w:rPr>
          <w:sz w:val="28"/>
          <w:szCs w:val="28"/>
          <w:lang w:val="uk-UA"/>
        </w:rPr>
        <w:t>.</w:t>
      </w:r>
      <w:r>
        <w:rPr>
          <w:sz w:val="28"/>
          <w:szCs w:val="28"/>
          <w:lang w:val="en-US"/>
        </w:rPr>
        <w:t>H</w:t>
      </w:r>
      <w:r>
        <w:rPr>
          <w:sz w:val="28"/>
          <w:szCs w:val="28"/>
          <w:lang w:val="uk-UA"/>
        </w:rPr>
        <w:t xml:space="preserve">. </w:t>
      </w:r>
      <w:r>
        <w:rPr>
          <w:sz w:val="28"/>
          <w:szCs w:val="28"/>
          <w:lang w:val="en-US"/>
        </w:rPr>
        <w:t>Holmstr</w:t>
      </w:r>
      <w:r>
        <w:rPr>
          <w:sz w:val="28"/>
          <w:szCs w:val="28"/>
          <w:lang w:val="uk-UA"/>
        </w:rPr>
        <w:t>ö</w:t>
      </w:r>
      <w:r>
        <w:rPr>
          <w:sz w:val="28"/>
          <w:szCs w:val="28"/>
          <w:lang w:val="en-US"/>
        </w:rPr>
        <w:t>m</w:t>
      </w:r>
      <w:r>
        <w:rPr>
          <w:sz w:val="28"/>
          <w:szCs w:val="28"/>
          <w:lang w:val="uk-UA"/>
        </w:rPr>
        <w:t xml:space="preserve">, </w:t>
      </w:r>
      <w:r>
        <w:rPr>
          <w:sz w:val="28"/>
          <w:szCs w:val="28"/>
          <w:lang w:val="en-US"/>
        </w:rPr>
        <w:t>A</w:t>
      </w:r>
      <w:r>
        <w:rPr>
          <w:sz w:val="28"/>
          <w:szCs w:val="28"/>
          <w:lang w:val="uk-UA"/>
        </w:rPr>
        <w:t xml:space="preserve">. </w:t>
      </w:r>
      <w:r>
        <w:rPr>
          <w:sz w:val="28"/>
          <w:szCs w:val="28"/>
          <w:lang w:val="en-US"/>
        </w:rPr>
        <w:t>Mialon</w:t>
      </w:r>
      <w:r>
        <w:rPr>
          <w:sz w:val="28"/>
          <w:szCs w:val="28"/>
          <w:lang w:val="uk-UA"/>
        </w:rPr>
        <w:t xml:space="preserve">, </w:t>
      </w:r>
      <w:r>
        <w:rPr>
          <w:sz w:val="28"/>
          <w:szCs w:val="28"/>
          <w:lang w:val="en-US"/>
        </w:rPr>
        <w:t>M</w:t>
      </w:r>
      <w:r>
        <w:rPr>
          <w:sz w:val="28"/>
          <w:szCs w:val="28"/>
          <w:lang w:val="uk-UA"/>
        </w:rPr>
        <w:t>.</w:t>
      </w:r>
      <w:r>
        <w:rPr>
          <w:sz w:val="28"/>
          <w:szCs w:val="28"/>
          <w:lang w:val="en-US"/>
        </w:rPr>
        <w:t>Kallio</w:t>
      </w:r>
      <w:r>
        <w:rPr>
          <w:sz w:val="28"/>
          <w:szCs w:val="28"/>
          <w:lang w:val="uk-UA"/>
        </w:rPr>
        <w:t xml:space="preserve">, </w:t>
      </w:r>
      <w:r>
        <w:rPr>
          <w:sz w:val="28"/>
          <w:szCs w:val="28"/>
          <w:lang w:val="en-US"/>
        </w:rPr>
        <w:t>Y</w:t>
      </w:r>
      <w:r>
        <w:rPr>
          <w:sz w:val="28"/>
          <w:szCs w:val="28"/>
          <w:lang w:val="uk-UA"/>
        </w:rPr>
        <w:t xml:space="preserve">. </w:t>
      </w:r>
      <w:r>
        <w:rPr>
          <w:sz w:val="28"/>
          <w:szCs w:val="28"/>
          <w:lang w:val="en-US"/>
        </w:rPr>
        <w:t>Nymalm</w:t>
      </w:r>
      <w:r>
        <w:rPr>
          <w:sz w:val="28"/>
          <w:szCs w:val="28"/>
          <w:lang w:val="uk-UA"/>
        </w:rPr>
        <w:t xml:space="preserve"> //</w:t>
      </w:r>
      <w:r>
        <w:rPr>
          <w:sz w:val="28"/>
          <w:szCs w:val="28"/>
          <w:lang w:val="en-US"/>
        </w:rPr>
        <w:t>Journal</w:t>
      </w:r>
      <w:r>
        <w:rPr>
          <w:sz w:val="28"/>
          <w:szCs w:val="28"/>
          <w:lang w:val="uk-UA"/>
        </w:rPr>
        <w:t xml:space="preserve"> </w:t>
      </w:r>
      <w:r>
        <w:rPr>
          <w:sz w:val="28"/>
          <w:szCs w:val="28"/>
          <w:lang w:val="en-US"/>
        </w:rPr>
        <w:t>of</w:t>
      </w:r>
      <w:r>
        <w:rPr>
          <w:sz w:val="28"/>
          <w:szCs w:val="28"/>
          <w:lang w:val="uk-UA"/>
        </w:rPr>
        <w:t xml:space="preserve"> </w:t>
      </w:r>
      <w:r>
        <w:rPr>
          <w:sz w:val="28"/>
          <w:szCs w:val="28"/>
          <w:lang w:val="en-US"/>
        </w:rPr>
        <w:t>Biological</w:t>
      </w:r>
      <w:r>
        <w:rPr>
          <w:sz w:val="28"/>
          <w:szCs w:val="28"/>
          <w:lang w:val="uk-UA"/>
        </w:rPr>
        <w:t xml:space="preserve"> </w:t>
      </w:r>
      <w:r>
        <w:rPr>
          <w:sz w:val="28"/>
          <w:szCs w:val="28"/>
          <w:lang w:val="en-US"/>
        </w:rPr>
        <w:t>Chemistry</w:t>
      </w:r>
      <w:r>
        <w:rPr>
          <w:sz w:val="28"/>
          <w:szCs w:val="28"/>
          <w:lang w:val="uk-UA"/>
        </w:rPr>
        <w:t xml:space="preserve">. – 2008. - №283. – Р. 7046-7053. </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Dhar</w:t>
      </w:r>
      <w:r>
        <w:rPr>
          <w:sz w:val="28"/>
          <w:szCs w:val="28"/>
          <w:lang w:val="uk-UA"/>
        </w:rPr>
        <w:t>-</w:t>
      </w:r>
      <w:r>
        <w:rPr>
          <w:sz w:val="28"/>
          <w:szCs w:val="28"/>
          <w:lang w:val="en-US"/>
        </w:rPr>
        <w:t>Mascareno</w:t>
      </w:r>
      <w:r>
        <w:rPr>
          <w:sz w:val="28"/>
          <w:szCs w:val="28"/>
          <w:lang w:val="uk-UA"/>
        </w:rPr>
        <w:t xml:space="preserve"> </w:t>
      </w:r>
      <w:r>
        <w:rPr>
          <w:sz w:val="28"/>
          <w:szCs w:val="28"/>
          <w:lang w:val="en-US"/>
        </w:rPr>
        <w:t>M</w:t>
      </w:r>
      <w:r>
        <w:rPr>
          <w:sz w:val="28"/>
          <w:szCs w:val="28"/>
          <w:lang w:val="uk-UA"/>
        </w:rPr>
        <w:t xml:space="preserve">. </w:t>
      </w:r>
      <w:r>
        <w:rPr>
          <w:sz w:val="28"/>
          <w:szCs w:val="28"/>
          <w:lang w:val="en-US"/>
        </w:rPr>
        <w:t>Hypoxia</w:t>
      </w:r>
      <w:r>
        <w:rPr>
          <w:sz w:val="28"/>
          <w:szCs w:val="28"/>
          <w:lang w:val="uk-UA"/>
        </w:rPr>
        <w:t xml:space="preserve"> – </w:t>
      </w:r>
      <w:r>
        <w:rPr>
          <w:sz w:val="28"/>
          <w:szCs w:val="28"/>
          <w:lang w:val="en-US"/>
        </w:rPr>
        <w:t>reoxygenation</w:t>
      </w:r>
      <w:r>
        <w:rPr>
          <w:sz w:val="28"/>
          <w:szCs w:val="28"/>
          <w:lang w:val="uk-UA"/>
        </w:rPr>
        <w:t xml:space="preserve"> – </w:t>
      </w:r>
      <w:r>
        <w:rPr>
          <w:sz w:val="28"/>
          <w:szCs w:val="28"/>
          <w:lang w:val="en-US"/>
        </w:rPr>
        <w:t>induced</w:t>
      </w:r>
      <w:r>
        <w:rPr>
          <w:sz w:val="28"/>
          <w:szCs w:val="28"/>
          <w:lang w:val="uk-UA"/>
        </w:rPr>
        <w:t xml:space="preserve"> </w:t>
      </w:r>
      <w:r>
        <w:rPr>
          <w:sz w:val="28"/>
          <w:szCs w:val="28"/>
          <w:lang w:val="en-US"/>
        </w:rPr>
        <w:t>mitochondrial</w:t>
      </w:r>
      <w:r>
        <w:rPr>
          <w:sz w:val="28"/>
          <w:szCs w:val="28"/>
          <w:lang w:val="uk-UA"/>
        </w:rPr>
        <w:t xml:space="preserve"> </w:t>
      </w:r>
      <w:r>
        <w:rPr>
          <w:sz w:val="28"/>
          <w:szCs w:val="28"/>
          <w:lang w:val="en-US"/>
        </w:rPr>
        <w:t>damage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apoptosis</w:t>
      </w:r>
      <w:r>
        <w:rPr>
          <w:sz w:val="28"/>
          <w:szCs w:val="28"/>
          <w:lang w:val="uk-UA"/>
        </w:rPr>
        <w:t xml:space="preserve"> </w:t>
      </w:r>
      <w:r>
        <w:rPr>
          <w:sz w:val="28"/>
          <w:szCs w:val="28"/>
          <w:lang w:val="en-US"/>
        </w:rPr>
        <w:t>in</w:t>
      </w:r>
      <w:r>
        <w:rPr>
          <w:sz w:val="28"/>
          <w:szCs w:val="28"/>
          <w:lang w:val="uk-UA"/>
        </w:rPr>
        <w:t xml:space="preserve"> </w:t>
      </w:r>
      <w:r>
        <w:rPr>
          <w:sz w:val="28"/>
          <w:szCs w:val="28"/>
          <w:lang w:val="en-US"/>
        </w:rPr>
        <w:t>humsn</w:t>
      </w:r>
      <w:r>
        <w:rPr>
          <w:sz w:val="28"/>
          <w:szCs w:val="28"/>
          <w:lang w:val="uk-UA"/>
        </w:rPr>
        <w:t xml:space="preserve"> </w:t>
      </w:r>
      <w:r>
        <w:rPr>
          <w:sz w:val="28"/>
          <w:szCs w:val="28"/>
          <w:lang w:val="en-US"/>
        </w:rPr>
        <w:t>endothelial</w:t>
      </w:r>
      <w:r>
        <w:rPr>
          <w:sz w:val="28"/>
          <w:szCs w:val="28"/>
          <w:lang w:val="uk-UA"/>
        </w:rPr>
        <w:t xml:space="preserve"> </w:t>
      </w:r>
      <w:r>
        <w:rPr>
          <w:sz w:val="28"/>
          <w:szCs w:val="28"/>
          <w:lang w:val="en-US"/>
        </w:rPr>
        <w:t>cells</w:t>
      </w:r>
      <w:r>
        <w:rPr>
          <w:sz w:val="28"/>
          <w:szCs w:val="28"/>
          <w:lang w:val="uk-UA"/>
        </w:rPr>
        <w:t xml:space="preserve"> / </w:t>
      </w:r>
      <w:r>
        <w:rPr>
          <w:sz w:val="28"/>
          <w:szCs w:val="28"/>
          <w:lang w:val="en-US"/>
        </w:rPr>
        <w:t>M</w:t>
      </w:r>
      <w:r>
        <w:rPr>
          <w:sz w:val="28"/>
          <w:szCs w:val="28"/>
          <w:lang w:val="uk-UA"/>
        </w:rPr>
        <w:t xml:space="preserve">. </w:t>
      </w:r>
      <w:r>
        <w:rPr>
          <w:sz w:val="28"/>
          <w:szCs w:val="28"/>
          <w:lang w:val="en-US"/>
        </w:rPr>
        <w:t>Dhar</w:t>
      </w:r>
      <w:r>
        <w:rPr>
          <w:sz w:val="28"/>
          <w:szCs w:val="28"/>
          <w:lang w:val="uk-UA"/>
        </w:rPr>
        <w:t>-</w:t>
      </w:r>
      <w:r>
        <w:rPr>
          <w:sz w:val="28"/>
          <w:szCs w:val="28"/>
          <w:lang w:val="en-US"/>
        </w:rPr>
        <w:t>Mascareno</w:t>
      </w:r>
      <w:r>
        <w:rPr>
          <w:sz w:val="28"/>
          <w:szCs w:val="28"/>
          <w:lang w:val="uk-UA"/>
        </w:rPr>
        <w:t xml:space="preserve">, </w:t>
      </w:r>
      <w:r>
        <w:rPr>
          <w:sz w:val="28"/>
          <w:szCs w:val="28"/>
          <w:lang w:val="en-US"/>
        </w:rPr>
        <w:t>J</w:t>
      </w:r>
      <w:r>
        <w:rPr>
          <w:sz w:val="28"/>
          <w:szCs w:val="28"/>
          <w:lang w:val="uk-UA"/>
        </w:rPr>
        <w:t>.</w:t>
      </w:r>
      <w:r>
        <w:rPr>
          <w:sz w:val="28"/>
          <w:szCs w:val="28"/>
          <w:lang w:val="en-US"/>
        </w:rPr>
        <w:t>M</w:t>
      </w:r>
      <w:r>
        <w:rPr>
          <w:sz w:val="28"/>
          <w:szCs w:val="28"/>
          <w:lang w:val="uk-UA"/>
        </w:rPr>
        <w:t>.</w:t>
      </w:r>
      <w:r>
        <w:rPr>
          <w:sz w:val="28"/>
          <w:szCs w:val="28"/>
          <w:lang w:val="en-US"/>
        </w:rPr>
        <w:t>Cacramo</w:t>
      </w:r>
      <w:r>
        <w:rPr>
          <w:sz w:val="28"/>
          <w:szCs w:val="28"/>
          <w:lang w:val="uk-UA"/>
        </w:rPr>
        <w:t xml:space="preserve"> // </w:t>
      </w:r>
      <w:r>
        <w:rPr>
          <w:sz w:val="28"/>
          <w:szCs w:val="28"/>
          <w:lang w:val="en-US"/>
        </w:rPr>
        <w:t>Free</w:t>
      </w:r>
      <w:r>
        <w:rPr>
          <w:sz w:val="28"/>
          <w:szCs w:val="28"/>
          <w:lang w:val="uk-UA"/>
        </w:rPr>
        <w:t xml:space="preserve"> </w:t>
      </w:r>
      <w:r>
        <w:rPr>
          <w:sz w:val="28"/>
          <w:szCs w:val="28"/>
          <w:lang w:val="en-US"/>
        </w:rPr>
        <w:t>Radic</w:t>
      </w:r>
      <w:r>
        <w:rPr>
          <w:sz w:val="28"/>
          <w:szCs w:val="28"/>
          <w:lang w:val="uk-UA"/>
        </w:rPr>
        <w:t xml:space="preserve">. </w:t>
      </w:r>
      <w:r>
        <w:rPr>
          <w:sz w:val="28"/>
          <w:szCs w:val="28"/>
          <w:lang w:val="en-US"/>
        </w:rPr>
        <w:t>Biol. Med. – 2005. – Vol.38, №10. – P.1548-1554.</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en-US"/>
        </w:rPr>
        <w:t xml:space="preserve">Akaike N. Distribution of different types of calcium channels in the brain structures </w:t>
      </w:r>
      <w:r>
        <w:rPr>
          <w:rFonts w:cs="Arial"/>
          <w:sz w:val="28"/>
          <w:szCs w:val="28"/>
          <w:lang w:val="uk-UA"/>
        </w:rPr>
        <w:t>/</w:t>
      </w:r>
      <w:r>
        <w:rPr>
          <w:rFonts w:cs="Arial"/>
          <w:sz w:val="28"/>
          <w:szCs w:val="28"/>
          <w:lang w:val="en-US"/>
        </w:rPr>
        <w:t xml:space="preserve"> N.</w:t>
      </w:r>
      <w:r>
        <w:rPr>
          <w:rFonts w:cs="Arial"/>
          <w:sz w:val="28"/>
          <w:szCs w:val="28"/>
          <w:lang w:val="uk-UA"/>
        </w:rPr>
        <w:t xml:space="preserve"> </w:t>
      </w:r>
      <w:r>
        <w:rPr>
          <w:rFonts w:cs="Arial"/>
          <w:sz w:val="28"/>
          <w:szCs w:val="28"/>
          <w:lang w:val="en-US"/>
        </w:rPr>
        <w:t>Akaike</w:t>
      </w:r>
      <w:r>
        <w:rPr>
          <w:rFonts w:cs="Arial"/>
          <w:sz w:val="28"/>
          <w:szCs w:val="28"/>
          <w:lang w:val="uk-UA"/>
        </w:rPr>
        <w:t xml:space="preserve"> </w:t>
      </w:r>
      <w:r>
        <w:rPr>
          <w:rFonts w:cs="Arial"/>
          <w:sz w:val="28"/>
          <w:szCs w:val="28"/>
          <w:lang w:val="en-US"/>
        </w:rPr>
        <w:t xml:space="preserve">// Neurophysiology.- </w:t>
      </w:r>
      <w:r>
        <w:rPr>
          <w:rFonts w:cs="Arial"/>
          <w:sz w:val="28"/>
          <w:szCs w:val="28"/>
        </w:rPr>
        <w:t>1997.- V.29, №4-5.- Р.297-306.</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 xml:space="preserve">Капля А.А. Чувствительность изоформ каталитической субъединицы Na/К-АТФазы мозга крыс к пероксидной модификации мембран </w:t>
      </w:r>
      <w:r>
        <w:rPr>
          <w:rFonts w:cs="Arial"/>
          <w:sz w:val="28"/>
          <w:szCs w:val="28"/>
          <w:lang w:val="uk-UA"/>
        </w:rPr>
        <w:t>/</w:t>
      </w:r>
      <w:r>
        <w:rPr>
          <w:rFonts w:cs="Arial"/>
          <w:sz w:val="28"/>
          <w:szCs w:val="28"/>
        </w:rPr>
        <w:t>А.А.Капля // Укр. биохим. журн.- 1998.- Т.70, №4.- С.118-120.</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 xml:space="preserve">Рудик Ю.С. Антагоністи кальцію: нові перспективи / Ю.С. Рудик // Клінічна фармація.- </w:t>
      </w:r>
      <w:r>
        <w:rPr>
          <w:rFonts w:cs="Arial"/>
          <w:sz w:val="28"/>
          <w:szCs w:val="28"/>
        </w:rPr>
        <w:t>1998.- Т.2, №3.- С.13-16.</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 xml:space="preserve">Савченкова Л.В. Биохимические основы патогенеза гипоксического синдрома </w:t>
      </w:r>
      <w:r>
        <w:rPr>
          <w:rFonts w:cs="Arial"/>
          <w:sz w:val="28"/>
          <w:szCs w:val="28"/>
          <w:lang w:val="uk-UA"/>
        </w:rPr>
        <w:t xml:space="preserve">/ Л.В. Савченкова </w:t>
      </w:r>
      <w:r>
        <w:rPr>
          <w:rFonts w:cs="Arial"/>
          <w:sz w:val="28"/>
          <w:szCs w:val="28"/>
        </w:rPr>
        <w:t>// Укр. мед. альманах.- 1998.- №1.- С. 90-99.</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 xml:space="preserve">Іщенко М.М. Вплив дилтіазему на системно-церебральну гемодинаміку та реологічні властивості крові у хворих на ішемічний інсульт на фоні атеросклеротичного ураження магістральних артерій голови /М.М.Іщенко, І.І. Гара //Лікарська справа.- </w:t>
      </w:r>
      <w:r>
        <w:rPr>
          <w:rFonts w:cs="Arial"/>
          <w:sz w:val="28"/>
          <w:szCs w:val="28"/>
        </w:rPr>
        <w:t>1995.- №9-10.- С.124-131</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Болдырев А.А.</w:t>
      </w:r>
      <w:r>
        <w:rPr>
          <w:sz w:val="28"/>
          <w:szCs w:val="28"/>
        </w:rPr>
        <w:t xml:space="preserve"> Свободные радикалы в нормальном и ишемическом мозге /</w:t>
      </w:r>
      <w:r>
        <w:rPr>
          <w:sz w:val="28"/>
          <w:szCs w:val="28"/>
          <w:lang w:val="uk-UA"/>
        </w:rPr>
        <w:t xml:space="preserve"> А.А. Болдырев,</w:t>
      </w:r>
      <w:r>
        <w:rPr>
          <w:sz w:val="28"/>
          <w:szCs w:val="28"/>
        </w:rPr>
        <w:t xml:space="preserve"> М.Л.</w:t>
      </w:r>
      <w:r>
        <w:rPr>
          <w:sz w:val="28"/>
          <w:szCs w:val="28"/>
          <w:lang w:val="uk-UA"/>
        </w:rPr>
        <w:t xml:space="preserve"> </w:t>
      </w:r>
      <w:r>
        <w:rPr>
          <w:sz w:val="28"/>
          <w:szCs w:val="28"/>
        </w:rPr>
        <w:t>Куклей // Нейрохимия. – 1996.- Т.13. – С.271-278.</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Турпаев К.Т. Активные формы кислорода и регуляция активности генов (обзор) / К.Т. Турпаев// Биохимия. – 2002. – Т.67, №3. – С.339-352.</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Halliwell B. Free radicals in biology and medicine /B. Halliwell, J.M.C.Gutteridje– Oxford Press, 1999. – 248p.</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Halliwell B. Molecular Biology of Free Radicals in Human Diseases /B.Halliwell, O. Auroma– St. Lucia London: OICA Int, 1999. – 352p.</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Болдырев А.А. Роль активных форм кислорода в жизнедеятельности нейрона / А.А. Болдырев // Успехи физиол. наук. – 2003. – Т.34, №3. – С.21-34.</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lastRenderedPageBreak/>
        <w:t>Cao W. Oxygen free radical involvement in ischemia and reperfusion injury to brain / W. Cao, J.M. Carney// Neurosci. Lett. – 2000. – Vol.88, №4/ - P.233-238.</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Бєленічев І.Ф. Антиоксидантна система захисту організму (огляд літератури) / І.Ф. Бєленічев, Ю.І. Губський, Є.Л. Левицький // Совр. пробл. токсикол. – 2002. - №3. – С.24-31.</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Болдырев А.А. Введение в биохимию мембран /А.А.Болдырев – М.: Высшая школа, 1986. – С.77-78.</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Witko-Sarsat V. Advamed oxidation protein products as a novel markers of oxidative stress in ischemia / V. Witko-Sarsat, M. Friedlander // J. Neurochem. – 2000. – Vol.22, №6. – P.342-350.</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 xml:space="preserve"> </w:t>
      </w:r>
      <w:r>
        <w:rPr>
          <w:sz w:val="28"/>
          <w:szCs w:val="28"/>
        </w:rPr>
        <w:t>Владимирская Е.В. Механизмы апоптической гибели клеток /Е.В.Владимирская // Гематол. и трансфузиол. – 2002. – Т.47, №2. – С.35-40.</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Buttini M. Induction of interleukin-1 beta m RNA after cerebral ischemia in the rat / M. Buttini, A. Sauter // Mol. Brain Res. – 2003, Vol.23, №7. - P.126-134.</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rPr>
        <w:t>Колесник Ю.М. Сигнальная роль активных форм кислорода в регуляции физиологических функций / Ю.М. Колесник, И.Ф.Беленичев, О.В. Ганчева // Патология. – 2005. – Т.2, №1. – С.4-10.</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Губський Ю.І. Основні шляхи утворення активних форм кисню в нормі та при ішемічних патологіях / Ю.І. Губський, І.Ф. Бєленічев, С.І.Коваленко // Совр. пробл. токсикол. – 2004. - №2. – С.8-16.</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 xml:space="preserve">Губский Ю.И. Токсическая гибель клетки: свободно-радикальное повреждение ДНК и апоптоз / Ю.И. Губский // </w:t>
      </w:r>
      <w:r>
        <w:rPr>
          <w:sz w:val="28"/>
          <w:szCs w:val="28"/>
          <w:lang w:val="uk-UA"/>
        </w:rPr>
        <w:t>Лікування та діагн. – 2001. – №4. – С.8-11.</w:t>
      </w:r>
    </w:p>
    <w:p w:rsidR="004431C1" w:rsidRDefault="004431C1" w:rsidP="00D35EED">
      <w:pPr>
        <w:numPr>
          <w:ilvl w:val="0"/>
          <w:numId w:val="69"/>
        </w:numPr>
        <w:tabs>
          <w:tab w:val="left" w:pos="360"/>
        </w:tabs>
        <w:suppressAutoHyphens w:val="0"/>
        <w:spacing w:line="360" w:lineRule="auto"/>
        <w:jc w:val="both"/>
        <w:rPr>
          <w:sz w:val="28"/>
          <w:szCs w:val="28"/>
          <w:lang w:val="uk-UA"/>
        </w:rPr>
      </w:pPr>
      <w:r>
        <w:rPr>
          <w:color w:val="000000"/>
          <w:sz w:val="28"/>
          <w:szCs w:val="28"/>
          <w:lang w:val="uk-UA"/>
        </w:rPr>
        <w:t>Баснакьян А.Г. Апоптоз при травматическом повреждении спинного мозга: перспективы фармакологической коррекции / А.Г. Баснакьян,  А.В. Басков, Н.Н. Соколов, И.А. Борщенко //Вопросы медицинской химии. – 2000. - № 5. – С. 23-25.</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Vemuganti</w:t>
      </w:r>
      <w:r>
        <w:rPr>
          <w:sz w:val="28"/>
          <w:szCs w:val="28"/>
          <w:lang w:val="uk-UA"/>
        </w:rPr>
        <w:t xml:space="preserve"> </w:t>
      </w:r>
      <w:r>
        <w:rPr>
          <w:sz w:val="28"/>
          <w:szCs w:val="28"/>
          <w:lang w:val="en-US"/>
        </w:rPr>
        <w:t>R</w:t>
      </w:r>
      <w:r>
        <w:rPr>
          <w:sz w:val="28"/>
          <w:szCs w:val="28"/>
          <w:lang w:val="uk-UA"/>
        </w:rPr>
        <w:t xml:space="preserve">. </w:t>
      </w:r>
      <w:r>
        <w:rPr>
          <w:sz w:val="28"/>
          <w:szCs w:val="28"/>
          <w:lang w:val="en-US"/>
        </w:rPr>
        <w:t>Inhibition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intercellular</w:t>
      </w:r>
      <w:r>
        <w:rPr>
          <w:sz w:val="28"/>
          <w:szCs w:val="28"/>
          <w:lang w:val="uk-UA"/>
        </w:rPr>
        <w:t xml:space="preserve"> </w:t>
      </w:r>
      <w:r>
        <w:rPr>
          <w:sz w:val="28"/>
          <w:szCs w:val="28"/>
          <w:lang w:val="en-US"/>
        </w:rPr>
        <w:t>adhesion</w:t>
      </w:r>
      <w:r>
        <w:rPr>
          <w:sz w:val="28"/>
          <w:szCs w:val="28"/>
          <w:lang w:val="uk-UA"/>
        </w:rPr>
        <w:t xml:space="preserve"> </w:t>
      </w:r>
      <w:r>
        <w:rPr>
          <w:sz w:val="28"/>
          <w:szCs w:val="28"/>
          <w:lang w:val="en-US"/>
        </w:rPr>
        <w:t>molecule</w:t>
      </w:r>
      <w:r>
        <w:rPr>
          <w:sz w:val="28"/>
          <w:szCs w:val="28"/>
          <w:lang w:val="uk-UA"/>
        </w:rPr>
        <w:t xml:space="preserve">-1 </w:t>
      </w:r>
      <w:r>
        <w:rPr>
          <w:sz w:val="28"/>
          <w:szCs w:val="28"/>
          <w:lang w:val="en-US"/>
        </w:rPr>
        <w:t>protein</w:t>
      </w:r>
      <w:r>
        <w:rPr>
          <w:sz w:val="28"/>
          <w:szCs w:val="28"/>
          <w:lang w:val="uk-UA"/>
        </w:rPr>
        <w:t xml:space="preserve"> </w:t>
      </w:r>
      <w:r>
        <w:rPr>
          <w:sz w:val="28"/>
          <w:szCs w:val="28"/>
          <w:lang w:val="en-US"/>
        </w:rPr>
        <w:t>expression</w:t>
      </w:r>
      <w:r>
        <w:rPr>
          <w:sz w:val="28"/>
          <w:szCs w:val="28"/>
          <w:lang w:val="uk-UA"/>
        </w:rPr>
        <w:t xml:space="preserve"> </w:t>
      </w:r>
      <w:r>
        <w:rPr>
          <w:sz w:val="28"/>
          <w:szCs w:val="28"/>
          <w:lang w:val="en-US"/>
        </w:rPr>
        <w:t>by</w:t>
      </w:r>
      <w:r>
        <w:rPr>
          <w:sz w:val="28"/>
          <w:szCs w:val="28"/>
          <w:lang w:val="uk-UA"/>
        </w:rPr>
        <w:t xml:space="preserve"> </w:t>
      </w:r>
      <w:r>
        <w:rPr>
          <w:sz w:val="28"/>
          <w:szCs w:val="28"/>
          <w:lang w:val="en-US"/>
        </w:rPr>
        <w:t>antisense</w:t>
      </w:r>
      <w:r>
        <w:rPr>
          <w:sz w:val="28"/>
          <w:szCs w:val="28"/>
          <w:lang w:val="uk-UA"/>
        </w:rPr>
        <w:t xml:space="preserve"> </w:t>
      </w:r>
      <w:r>
        <w:rPr>
          <w:sz w:val="28"/>
          <w:szCs w:val="28"/>
          <w:lang w:val="en-US"/>
        </w:rPr>
        <w:t>oligonucleotides</w:t>
      </w:r>
      <w:r>
        <w:rPr>
          <w:sz w:val="28"/>
          <w:szCs w:val="28"/>
          <w:lang w:val="uk-UA"/>
        </w:rPr>
        <w:t xml:space="preserve"> </w:t>
      </w:r>
      <w:r>
        <w:rPr>
          <w:sz w:val="28"/>
          <w:szCs w:val="28"/>
          <w:lang w:val="en-US"/>
        </w:rPr>
        <w:t>is</w:t>
      </w:r>
      <w:r>
        <w:rPr>
          <w:sz w:val="28"/>
          <w:szCs w:val="28"/>
          <w:lang w:val="uk-UA"/>
        </w:rPr>
        <w:t xml:space="preserve"> </w:t>
      </w:r>
      <w:r>
        <w:rPr>
          <w:sz w:val="28"/>
          <w:szCs w:val="28"/>
          <w:lang w:val="en-US"/>
        </w:rPr>
        <w:t>neuroprotective</w:t>
      </w:r>
      <w:r>
        <w:rPr>
          <w:sz w:val="28"/>
          <w:szCs w:val="28"/>
          <w:lang w:val="uk-UA"/>
        </w:rPr>
        <w:t xml:space="preserve"> </w:t>
      </w:r>
      <w:r>
        <w:rPr>
          <w:sz w:val="28"/>
          <w:szCs w:val="28"/>
          <w:lang w:val="en-US"/>
        </w:rPr>
        <w:t>after</w:t>
      </w:r>
      <w:r>
        <w:rPr>
          <w:sz w:val="28"/>
          <w:szCs w:val="28"/>
          <w:lang w:val="uk-UA"/>
        </w:rPr>
        <w:t xml:space="preserve"> </w:t>
      </w:r>
      <w:r>
        <w:rPr>
          <w:sz w:val="28"/>
          <w:szCs w:val="28"/>
          <w:lang w:val="en-US"/>
        </w:rPr>
        <w:t>transient</w:t>
      </w:r>
      <w:r>
        <w:rPr>
          <w:sz w:val="28"/>
          <w:szCs w:val="28"/>
          <w:lang w:val="uk-UA"/>
        </w:rPr>
        <w:t xml:space="preserve"> </w:t>
      </w:r>
      <w:r>
        <w:rPr>
          <w:sz w:val="28"/>
          <w:szCs w:val="28"/>
          <w:lang w:val="en-US"/>
        </w:rPr>
        <w:t>middle</w:t>
      </w:r>
      <w:r>
        <w:rPr>
          <w:sz w:val="28"/>
          <w:szCs w:val="28"/>
          <w:lang w:val="uk-UA"/>
        </w:rPr>
        <w:t xml:space="preserve"> </w:t>
      </w:r>
      <w:r>
        <w:rPr>
          <w:sz w:val="28"/>
          <w:szCs w:val="28"/>
          <w:lang w:val="en-US"/>
        </w:rPr>
        <w:t>cerebral</w:t>
      </w:r>
      <w:r>
        <w:rPr>
          <w:sz w:val="28"/>
          <w:szCs w:val="28"/>
          <w:lang w:val="uk-UA"/>
        </w:rPr>
        <w:t xml:space="preserve"> </w:t>
      </w:r>
      <w:r>
        <w:rPr>
          <w:sz w:val="28"/>
          <w:szCs w:val="28"/>
          <w:lang w:val="en-US"/>
        </w:rPr>
        <w:t>artery</w:t>
      </w:r>
      <w:r>
        <w:rPr>
          <w:sz w:val="28"/>
          <w:szCs w:val="28"/>
          <w:lang w:val="uk-UA"/>
        </w:rPr>
        <w:t xml:space="preserve"> </w:t>
      </w:r>
      <w:r>
        <w:rPr>
          <w:sz w:val="28"/>
          <w:szCs w:val="28"/>
          <w:lang w:val="en-US"/>
        </w:rPr>
        <w:t>occlusion</w:t>
      </w:r>
      <w:r>
        <w:rPr>
          <w:sz w:val="28"/>
          <w:szCs w:val="28"/>
          <w:lang w:val="uk-UA"/>
        </w:rPr>
        <w:t xml:space="preserve"> </w:t>
      </w:r>
      <w:r>
        <w:rPr>
          <w:sz w:val="28"/>
          <w:szCs w:val="28"/>
          <w:lang w:val="en-US"/>
        </w:rPr>
        <w:t>in</w:t>
      </w:r>
      <w:r>
        <w:rPr>
          <w:sz w:val="28"/>
          <w:szCs w:val="28"/>
          <w:lang w:val="uk-UA"/>
        </w:rPr>
        <w:t xml:space="preserve"> </w:t>
      </w:r>
      <w:r>
        <w:rPr>
          <w:sz w:val="28"/>
          <w:szCs w:val="28"/>
          <w:lang w:val="en-US"/>
        </w:rPr>
        <w:t>rat</w:t>
      </w:r>
      <w:r>
        <w:rPr>
          <w:sz w:val="28"/>
          <w:szCs w:val="28"/>
          <w:lang w:val="uk-UA"/>
        </w:rPr>
        <w:t xml:space="preserve"> / </w:t>
      </w:r>
      <w:r>
        <w:rPr>
          <w:sz w:val="28"/>
          <w:szCs w:val="28"/>
          <w:lang w:val="en-US"/>
        </w:rPr>
        <w:t>R</w:t>
      </w:r>
      <w:r>
        <w:rPr>
          <w:sz w:val="28"/>
          <w:szCs w:val="28"/>
          <w:lang w:val="uk-UA"/>
        </w:rPr>
        <w:t xml:space="preserve">. </w:t>
      </w:r>
      <w:r>
        <w:rPr>
          <w:sz w:val="28"/>
          <w:szCs w:val="28"/>
          <w:lang w:val="en-US"/>
        </w:rPr>
        <w:t>Vemuganti</w:t>
      </w:r>
      <w:r>
        <w:rPr>
          <w:sz w:val="28"/>
          <w:szCs w:val="28"/>
          <w:lang w:val="uk-UA"/>
        </w:rPr>
        <w:t xml:space="preserve">,  </w:t>
      </w:r>
      <w:r>
        <w:rPr>
          <w:sz w:val="28"/>
          <w:szCs w:val="28"/>
          <w:lang w:val="en-US"/>
        </w:rPr>
        <w:t>R</w:t>
      </w:r>
      <w:r>
        <w:rPr>
          <w:sz w:val="28"/>
          <w:szCs w:val="28"/>
          <w:lang w:val="uk-UA"/>
        </w:rPr>
        <w:t>.</w:t>
      </w:r>
      <w:r>
        <w:rPr>
          <w:sz w:val="28"/>
          <w:szCs w:val="28"/>
          <w:lang w:val="en-US"/>
        </w:rPr>
        <w:t>I</w:t>
      </w:r>
      <w:r>
        <w:rPr>
          <w:sz w:val="28"/>
          <w:szCs w:val="28"/>
          <w:lang w:val="uk-UA"/>
        </w:rPr>
        <w:t xml:space="preserve">. </w:t>
      </w:r>
      <w:r>
        <w:rPr>
          <w:sz w:val="28"/>
          <w:szCs w:val="28"/>
          <w:lang w:val="en-US"/>
        </w:rPr>
        <w:t>Dempsey</w:t>
      </w:r>
      <w:r>
        <w:rPr>
          <w:sz w:val="28"/>
          <w:szCs w:val="28"/>
          <w:lang w:val="uk-UA"/>
        </w:rPr>
        <w:t xml:space="preserve">, </w:t>
      </w:r>
      <w:r>
        <w:rPr>
          <w:sz w:val="28"/>
          <w:szCs w:val="28"/>
          <w:lang w:val="en-US"/>
        </w:rPr>
        <w:t>K</w:t>
      </w:r>
      <w:r>
        <w:rPr>
          <w:sz w:val="28"/>
          <w:szCs w:val="28"/>
          <w:lang w:val="uk-UA"/>
        </w:rPr>
        <w:t>.</w:t>
      </w:r>
      <w:r>
        <w:rPr>
          <w:sz w:val="28"/>
          <w:szCs w:val="28"/>
          <w:lang w:val="en-US"/>
        </w:rPr>
        <w:t>K</w:t>
      </w:r>
      <w:r>
        <w:rPr>
          <w:sz w:val="28"/>
          <w:szCs w:val="28"/>
          <w:lang w:val="uk-UA"/>
        </w:rPr>
        <w:t>.</w:t>
      </w:r>
      <w:r>
        <w:rPr>
          <w:sz w:val="28"/>
          <w:szCs w:val="28"/>
          <w:lang w:val="en-US"/>
        </w:rPr>
        <w:t>Bowen</w:t>
      </w:r>
      <w:r>
        <w:rPr>
          <w:sz w:val="28"/>
          <w:szCs w:val="28"/>
          <w:lang w:val="uk-UA"/>
        </w:rPr>
        <w:t xml:space="preserve"> // </w:t>
      </w:r>
      <w:r>
        <w:rPr>
          <w:sz w:val="28"/>
          <w:szCs w:val="28"/>
          <w:lang w:val="en-US"/>
        </w:rPr>
        <w:t>Stroke</w:t>
      </w:r>
      <w:r>
        <w:rPr>
          <w:sz w:val="28"/>
          <w:szCs w:val="28"/>
          <w:lang w:val="uk-UA"/>
        </w:rPr>
        <w:t xml:space="preserve">. – 2004. – </w:t>
      </w:r>
      <w:r>
        <w:rPr>
          <w:sz w:val="28"/>
          <w:szCs w:val="28"/>
          <w:lang w:val="en-US"/>
        </w:rPr>
        <w:t>Vol</w:t>
      </w:r>
      <w:r>
        <w:rPr>
          <w:sz w:val="28"/>
          <w:szCs w:val="28"/>
          <w:lang w:val="uk-UA"/>
        </w:rPr>
        <w:t xml:space="preserve">.35, №1. – </w:t>
      </w:r>
      <w:r>
        <w:rPr>
          <w:sz w:val="28"/>
          <w:szCs w:val="28"/>
          <w:lang w:val="en-US"/>
        </w:rPr>
        <w:t>P</w:t>
      </w:r>
      <w:r>
        <w:rPr>
          <w:sz w:val="28"/>
          <w:szCs w:val="28"/>
          <w:lang w:val="uk-UA"/>
        </w:rPr>
        <w:t>.179-184.</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lastRenderedPageBreak/>
        <w:t>Sinner</w:t>
      </w:r>
      <w:r>
        <w:rPr>
          <w:sz w:val="28"/>
          <w:szCs w:val="28"/>
          <w:lang w:val="uk-UA"/>
        </w:rPr>
        <w:t xml:space="preserve"> </w:t>
      </w:r>
      <w:r>
        <w:rPr>
          <w:sz w:val="28"/>
          <w:szCs w:val="28"/>
          <w:lang w:val="en-US"/>
        </w:rPr>
        <w:t>C</w:t>
      </w:r>
      <w:r>
        <w:rPr>
          <w:sz w:val="28"/>
          <w:szCs w:val="28"/>
          <w:lang w:val="uk-UA"/>
        </w:rPr>
        <w:t xml:space="preserve">. </w:t>
      </w:r>
      <w:r>
        <w:rPr>
          <w:sz w:val="28"/>
          <w:szCs w:val="28"/>
          <w:lang w:val="en-US"/>
        </w:rPr>
        <w:t>Nitric</w:t>
      </w:r>
      <w:r>
        <w:rPr>
          <w:sz w:val="28"/>
          <w:szCs w:val="28"/>
          <w:lang w:val="uk-UA"/>
        </w:rPr>
        <w:t xml:space="preserve"> </w:t>
      </w:r>
      <w:r>
        <w:rPr>
          <w:sz w:val="28"/>
          <w:szCs w:val="28"/>
          <w:lang w:val="en-US"/>
        </w:rPr>
        <w:t>oxide</w:t>
      </w:r>
      <w:r>
        <w:rPr>
          <w:sz w:val="28"/>
          <w:szCs w:val="28"/>
          <w:lang w:val="uk-UA"/>
        </w:rPr>
        <w:t xml:space="preserve"> </w:t>
      </w:r>
      <w:r>
        <w:rPr>
          <w:sz w:val="28"/>
          <w:szCs w:val="28"/>
          <w:lang w:val="en-US"/>
        </w:rPr>
        <w:t>is</w:t>
      </w:r>
      <w:r>
        <w:rPr>
          <w:sz w:val="28"/>
          <w:szCs w:val="28"/>
          <w:lang w:val="uk-UA"/>
        </w:rPr>
        <w:t xml:space="preserve"> </w:t>
      </w:r>
      <w:r>
        <w:rPr>
          <w:sz w:val="28"/>
          <w:szCs w:val="28"/>
          <w:lang w:val="en-US"/>
        </w:rPr>
        <w:t>involved</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modulation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serotonin</w:t>
      </w:r>
      <w:r>
        <w:rPr>
          <w:sz w:val="28"/>
          <w:szCs w:val="28"/>
          <w:lang w:val="uk-UA"/>
        </w:rPr>
        <w:t xml:space="preserve"> </w:t>
      </w:r>
      <w:r>
        <w:rPr>
          <w:sz w:val="28"/>
          <w:szCs w:val="28"/>
          <w:lang w:val="en-US"/>
        </w:rPr>
        <w:t>release</w:t>
      </w:r>
      <w:r>
        <w:rPr>
          <w:sz w:val="28"/>
          <w:szCs w:val="28"/>
          <w:lang w:val="uk-UA"/>
        </w:rPr>
        <w:t xml:space="preserve"> </w:t>
      </w:r>
      <w:r>
        <w:rPr>
          <w:sz w:val="28"/>
          <w:szCs w:val="28"/>
          <w:lang w:val="en-US"/>
        </w:rPr>
        <w:t>in</w:t>
      </w:r>
      <w:r>
        <w:rPr>
          <w:sz w:val="28"/>
          <w:szCs w:val="28"/>
          <w:lang w:val="uk-UA"/>
        </w:rPr>
        <w:t xml:space="preserve"> </w:t>
      </w:r>
      <w:r>
        <w:rPr>
          <w:sz w:val="28"/>
          <w:szCs w:val="28"/>
          <w:lang w:val="en-US"/>
        </w:rPr>
        <w:t>rat</w:t>
      </w:r>
      <w:r>
        <w:rPr>
          <w:sz w:val="28"/>
          <w:szCs w:val="28"/>
          <w:lang w:val="uk-UA"/>
        </w:rPr>
        <w:t xml:space="preserve"> </w:t>
      </w:r>
      <w:r>
        <w:rPr>
          <w:sz w:val="28"/>
          <w:szCs w:val="28"/>
          <w:lang w:val="en-US"/>
        </w:rPr>
        <w:t>locus</w:t>
      </w:r>
      <w:r>
        <w:rPr>
          <w:sz w:val="28"/>
          <w:szCs w:val="28"/>
          <w:lang w:val="uk-UA"/>
        </w:rPr>
        <w:t xml:space="preserve"> </w:t>
      </w:r>
      <w:r>
        <w:rPr>
          <w:sz w:val="28"/>
          <w:szCs w:val="28"/>
          <w:lang w:val="en-US"/>
        </w:rPr>
        <w:t>coeruleus</w:t>
      </w:r>
      <w:r>
        <w:rPr>
          <w:sz w:val="28"/>
          <w:szCs w:val="28"/>
          <w:lang w:val="uk-UA"/>
        </w:rPr>
        <w:t xml:space="preserve"> </w:t>
      </w:r>
      <w:r>
        <w:rPr>
          <w:sz w:val="28"/>
          <w:szCs w:val="28"/>
          <w:lang w:val="en-US"/>
        </w:rPr>
        <w:t>in</w:t>
      </w:r>
      <w:r>
        <w:rPr>
          <w:sz w:val="28"/>
          <w:szCs w:val="28"/>
          <w:lang w:val="uk-UA"/>
        </w:rPr>
        <w:t xml:space="preserve"> </w:t>
      </w:r>
      <w:r>
        <w:rPr>
          <w:sz w:val="28"/>
          <w:szCs w:val="28"/>
          <w:lang w:val="en-US"/>
        </w:rPr>
        <w:t>vivo</w:t>
      </w:r>
      <w:r>
        <w:rPr>
          <w:sz w:val="28"/>
          <w:szCs w:val="28"/>
          <w:lang w:val="uk-UA"/>
        </w:rPr>
        <w:t xml:space="preserve"> / </w:t>
      </w:r>
      <w:r>
        <w:rPr>
          <w:sz w:val="28"/>
          <w:szCs w:val="28"/>
          <w:lang w:val="en-US"/>
        </w:rPr>
        <w:t>C</w:t>
      </w:r>
      <w:r>
        <w:rPr>
          <w:sz w:val="28"/>
          <w:szCs w:val="28"/>
          <w:lang w:val="uk-UA"/>
        </w:rPr>
        <w:t xml:space="preserve">. </w:t>
      </w:r>
      <w:r>
        <w:rPr>
          <w:sz w:val="28"/>
          <w:szCs w:val="28"/>
          <w:lang w:val="en-US"/>
        </w:rPr>
        <w:t>Sinner</w:t>
      </w:r>
      <w:r>
        <w:rPr>
          <w:sz w:val="28"/>
          <w:szCs w:val="28"/>
          <w:lang w:val="uk-UA"/>
        </w:rPr>
        <w:t xml:space="preserve">, </w:t>
      </w:r>
      <w:r>
        <w:rPr>
          <w:sz w:val="28"/>
          <w:szCs w:val="28"/>
          <w:lang w:val="en-US"/>
        </w:rPr>
        <w:t>S</w:t>
      </w:r>
      <w:r>
        <w:rPr>
          <w:sz w:val="28"/>
          <w:szCs w:val="28"/>
          <w:lang w:val="uk-UA"/>
        </w:rPr>
        <w:t>.</w:t>
      </w:r>
      <w:r>
        <w:rPr>
          <w:sz w:val="28"/>
          <w:szCs w:val="28"/>
          <w:lang w:val="en-US"/>
        </w:rPr>
        <w:t>T</w:t>
      </w:r>
      <w:r>
        <w:rPr>
          <w:sz w:val="28"/>
          <w:szCs w:val="28"/>
          <w:lang w:val="uk-UA"/>
        </w:rPr>
        <w:t xml:space="preserve">. </w:t>
      </w:r>
      <w:r>
        <w:rPr>
          <w:sz w:val="28"/>
          <w:szCs w:val="28"/>
          <w:lang w:val="en-US"/>
        </w:rPr>
        <w:t>Kaehler</w:t>
      </w:r>
      <w:r>
        <w:rPr>
          <w:sz w:val="28"/>
          <w:szCs w:val="28"/>
          <w:lang w:val="uk-UA"/>
        </w:rPr>
        <w:t xml:space="preserve">, </w:t>
      </w:r>
      <w:r>
        <w:rPr>
          <w:sz w:val="28"/>
          <w:szCs w:val="28"/>
          <w:lang w:val="en-US"/>
        </w:rPr>
        <w:t>A</w:t>
      </w:r>
      <w:r>
        <w:rPr>
          <w:sz w:val="28"/>
          <w:szCs w:val="28"/>
          <w:lang w:val="uk-UA"/>
        </w:rPr>
        <w:t xml:space="preserve">. </w:t>
      </w:r>
      <w:r>
        <w:rPr>
          <w:sz w:val="28"/>
          <w:szCs w:val="28"/>
          <w:lang w:val="en-US"/>
        </w:rPr>
        <w:t>Philippu</w:t>
      </w:r>
      <w:r>
        <w:rPr>
          <w:sz w:val="28"/>
          <w:szCs w:val="28"/>
          <w:lang w:val="uk-UA"/>
        </w:rPr>
        <w:t xml:space="preserve">, </w:t>
      </w:r>
      <w:r>
        <w:rPr>
          <w:sz w:val="28"/>
          <w:szCs w:val="28"/>
          <w:lang w:val="en-US"/>
        </w:rPr>
        <w:t>N</w:t>
      </w:r>
      <w:r>
        <w:rPr>
          <w:sz w:val="28"/>
          <w:szCs w:val="28"/>
          <w:lang w:val="uk-UA"/>
        </w:rPr>
        <w:t>.</w:t>
      </w:r>
      <w:r>
        <w:rPr>
          <w:sz w:val="28"/>
          <w:szCs w:val="28"/>
          <w:lang w:val="en-US"/>
        </w:rPr>
        <w:t>Singewald</w:t>
      </w:r>
      <w:r>
        <w:rPr>
          <w:sz w:val="28"/>
          <w:szCs w:val="28"/>
          <w:lang w:val="uk-UA"/>
        </w:rPr>
        <w:t xml:space="preserve"> // </w:t>
      </w:r>
      <w:r>
        <w:rPr>
          <w:sz w:val="28"/>
          <w:szCs w:val="28"/>
          <w:lang w:val="en-US"/>
        </w:rPr>
        <w:t>N</w:t>
      </w:r>
      <w:r>
        <w:rPr>
          <w:sz w:val="28"/>
          <w:szCs w:val="28"/>
          <w:lang w:val="uk-UA"/>
        </w:rPr>
        <w:t xml:space="preserve">. </w:t>
      </w:r>
      <w:r>
        <w:rPr>
          <w:sz w:val="28"/>
          <w:szCs w:val="28"/>
          <w:lang w:val="en-US"/>
        </w:rPr>
        <w:t>Pharmacol</w:t>
      </w:r>
      <w:r>
        <w:rPr>
          <w:sz w:val="28"/>
          <w:szCs w:val="28"/>
          <w:lang w:val="uk-UA"/>
        </w:rPr>
        <w:t xml:space="preserve">. – 2000. - </w:t>
      </w:r>
      <w:r>
        <w:rPr>
          <w:sz w:val="28"/>
          <w:szCs w:val="28"/>
          <w:lang w:val="en-US"/>
        </w:rPr>
        <w:t>Vol</w:t>
      </w:r>
      <w:r>
        <w:rPr>
          <w:sz w:val="28"/>
          <w:szCs w:val="28"/>
          <w:lang w:val="uk-UA"/>
        </w:rPr>
        <w:t xml:space="preserve">.61, №4. – </w:t>
      </w:r>
      <w:r>
        <w:rPr>
          <w:sz w:val="28"/>
          <w:szCs w:val="28"/>
          <w:lang w:val="en-US"/>
        </w:rPr>
        <w:t>P</w:t>
      </w:r>
      <w:r>
        <w:rPr>
          <w:sz w:val="28"/>
          <w:szCs w:val="28"/>
          <w:lang w:val="uk-UA"/>
        </w:rPr>
        <w:t>.276.</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Дунаев В.В. Церебропротекторные эффекты антиоксидантов при нейроиммуноэндокринных нарушениях, связанных с токсическим действием кислородных радикалов / В.В. Дунаев, Ю.И. Губский, И.Ф.Беленичев // Совр. пробл. токсикол. – 2004. - №1. – С.33-39.</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 xml:space="preserve">Бизенкова М.Н. Метаболические эффекты антиоксидантов в условиях острой гипоксической гипоксии /М.Н. Бизенкова, М.Г. Романцов,  Н.П.Чеснокова //Фундаментальные </w:t>
      </w:r>
      <w:r>
        <w:rPr>
          <w:sz w:val="28"/>
          <w:szCs w:val="28"/>
        </w:rPr>
        <w:t>исследования. – 2006. - №1. – С. 74 – 78.</w:t>
      </w:r>
    </w:p>
    <w:p w:rsidR="004431C1" w:rsidRDefault="004431C1" w:rsidP="00D35EED">
      <w:pPr>
        <w:numPr>
          <w:ilvl w:val="0"/>
          <w:numId w:val="69"/>
        </w:numPr>
        <w:tabs>
          <w:tab w:val="left" w:pos="360"/>
        </w:tabs>
        <w:suppressAutoHyphens w:val="0"/>
        <w:spacing w:before="100" w:beforeAutospacing="1" w:after="100" w:afterAutospacing="1" w:line="360" w:lineRule="auto"/>
        <w:jc w:val="both"/>
        <w:rPr>
          <w:color w:val="000000"/>
          <w:sz w:val="28"/>
          <w:szCs w:val="28"/>
        </w:rPr>
      </w:pPr>
      <w:r>
        <w:rPr>
          <w:color w:val="000000"/>
          <w:sz w:val="28"/>
          <w:szCs w:val="28"/>
        </w:rPr>
        <w:t xml:space="preserve">Максимович Н.Е. Показатели перекисного окисления липидов и антиоксидантной защиты в плазме крови крыс с ишемией-реперфузией головного мозга при введении L-аргинина и различных ингибиторов NO-синтаз / Н.Е. Максимович, В.В. Зинчук, Д.А. Маслаков // Белорусский медицинский журнал. – 2004. - № 4. – C. 67 - 69. </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Савченкова Л.В. Взаимосвязь между перекисным окислением липидов, антиоксидантной системой и содержанием цАМФ и цГМФ в организме животных при гипоксическом синдроме с гипертермией /Л.В.Савченкова // Укр. биохим. журн.- 1995.- №6.- С.102-105.</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Савченкова Л.В. Современные представления о генезе гипоксического синдрома и принципах его фармакокоррекции (обзор литературы и собственных исследований) / Л.В. Савченкова, В.Д. Лукьянчук// Журн. АМН Украины.- 1997.- Т.№3, №4.- С.554-566.</w:t>
      </w:r>
    </w:p>
    <w:p w:rsidR="004431C1" w:rsidRDefault="004431C1" w:rsidP="00D35EED">
      <w:pPr>
        <w:widowControl w:val="0"/>
        <w:numPr>
          <w:ilvl w:val="0"/>
          <w:numId w:val="69"/>
        </w:numPr>
        <w:tabs>
          <w:tab w:val="left" w:pos="360"/>
          <w:tab w:val="num" w:pos="540"/>
        </w:tabs>
        <w:suppressAutoHyphens w:val="0"/>
        <w:autoSpaceDE w:val="0"/>
        <w:autoSpaceDN w:val="0"/>
        <w:adjustRightInd w:val="0"/>
        <w:spacing w:beforeLines="120" w:before="288" w:line="360" w:lineRule="auto"/>
        <w:jc w:val="both"/>
        <w:rPr>
          <w:sz w:val="28"/>
          <w:szCs w:val="28"/>
        </w:rPr>
      </w:pPr>
      <w:r>
        <w:rPr>
          <w:sz w:val="28"/>
          <w:szCs w:val="28"/>
        </w:rPr>
        <w:t>Дунаев В.В. Церебропротективные эффекты антиоксидантов при нейродеструктивных нарушениях, обусловленных токсических действием кислородных радикалов / В.В. Дунаев, Ю.И. Губский, И.Ф.Беленичев // Современные проблемы токсикологии. - 2004. - N. 1. - С. 7-14.</w:t>
      </w:r>
    </w:p>
    <w:p w:rsidR="004431C1" w:rsidRDefault="004431C1" w:rsidP="00D35EED">
      <w:pPr>
        <w:numPr>
          <w:ilvl w:val="0"/>
          <w:numId w:val="69"/>
        </w:numPr>
        <w:tabs>
          <w:tab w:val="left" w:pos="360"/>
        </w:tabs>
        <w:suppressAutoHyphens w:val="0"/>
        <w:spacing w:before="100" w:beforeAutospacing="1" w:after="100" w:afterAutospacing="1" w:line="360" w:lineRule="auto"/>
        <w:jc w:val="both"/>
        <w:rPr>
          <w:color w:val="000000"/>
          <w:sz w:val="28"/>
          <w:szCs w:val="28"/>
        </w:rPr>
      </w:pPr>
      <w:r>
        <w:rPr>
          <w:color w:val="000000"/>
          <w:sz w:val="28"/>
          <w:szCs w:val="28"/>
        </w:rPr>
        <w:t xml:space="preserve">Болдырев А.А. Окислительный стресс и мозг / А.А. Болдырев //Соросовский образовательный журнал. 2001. №4. с. 21-28. </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lastRenderedPageBreak/>
        <w:t xml:space="preserve">Губский Ю.И. </w:t>
      </w:r>
      <w:r>
        <w:rPr>
          <w:sz w:val="28"/>
          <w:szCs w:val="28"/>
        </w:rPr>
        <w:t>Токсикологические последствия окислительной модификации белков при различных патологических состояниях (обзор литературы) /</w:t>
      </w:r>
      <w:r>
        <w:rPr>
          <w:sz w:val="28"/>
          <w:szCs w:val="28"/>
          <w:lang w:val="uk-UA"/>
        </w:rPr>
        <w:t xml:space="preserve"> Ю.И. Губский, И.Ф. Беленичев, Е.Л. Левицкий</w:t>
      </w:r>
      <w:r>
        <w:rPr>
          <w:sz w:val="28"/>
          <w:szCs w:val="28"/>
        </w:rPr>
        <w:t xml:space="preserve">// </w:t>
      </w:r>
      <w:r>
        <w:rPr>
          <w:sz w:val="28"/>
          <w:szCs w:val="28"/>
          <w:lang w:val="uk-UA"/>
        </w:rPr>
        <w:t>Совр. пробл. токсикол. – 2005. - №3. – С.20-26.</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Дубинина Е.Е. Окислительная модификация белков: окисление триптофана и образование битирозина в очищенных белках с использованием системы Фентона / Е.Е. Дубинина, С.В. Гавровская,  Е.В. Кузьмич // Биохимия. – 2002. – Т.67, №3. – С.413-421.</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Paul</w:t>
      </w:r>
      <w:r>
        <w:rPr>
          <w:sz w:val="28"/>
          <w:szCs w:val="28"/>
          <w:lang w:val="uk-UA"/>
        </w:rPr>
        <w:t xml:space="preserve"> </w:t>
      </w:r>
      <w:r>
        <w:rPr>
          <w:sz w:val="28"/>
          <w:szCs w:val="28"/>
          <w:lang w:val="en-US"/>
        </w:rPr>
        <w:t>V</w:t>
      </w:r>
      <w:r>
        <w:rPr>
          <w:sz w:val="28"/>
          <w:szCs w:val="28"/>
          <w:lang w:val="uk-UA"/>
        </w:rPr>
        <w:t>.</w:t>
      </w:r>
      <w:r>
        <w:rPr>
          <w:sz w:val="28"/>
          <w:szCs w:val="28"/>
          <w:lang w:val="en-US"/>
        </w:rPr>
        <w:t>N</w:t>
      </w:r>
      <w:r>
        <w:rPr>
          <w:sz w:val="28"/>
          <w:szCs w:val="28"/>
          <w:lang w:val="uk-UA"/>
        </w:rPr>
        <w:t>. Р</w:t>
      </w:r>
      <w:r>
        <w:rPr>
          <w:sz w:val="28"/>
          <w:szCs w:val="28"/>
          <w:lang w:val="en-US"/>
        </w:rPr>
        <w:t>rooxidant</w:t>
      </w:r>
      <w:r>
        <w:rPr>
          <w:sz w:val="28"/>
          <w:szCs w:val="28"/>
          <w:lang w:val="uk-UA"/>
        </w:rPr>
        <w:t xml:space="preserve"> </w:t>
      </w:r>
      <w:r>
        <w:rPr>
          <w:sz w:val="28"/>
          <w:szCs w:val="28"/>
          <w:lang w:val="en-US"/>
        </w:rPr>
        <w:t>role</w:t>
      </w:r>
      <w:r>
        <w:rPr>
          <w:sz w:val="28"/>
          <w:szCs w:val="28"/>
          <w:lang w:val="uk-UA"/>
        </w:rPr>
        <w:t xml:space="preserve"> </w:t>
      </w:r>
      <w:r>
        <w:rPr>
          <w:sz w:val="28"/>
          <w:szCs w:val="28"/>
          <w:lang w:val="en-US"/>
        </w:rPr>
        <w:t>of</w:t>
      </w:r>
      <w:r>
        <w:rPr>
          <w:sz w:val="28"/>
          <w:szCs w:val="28"/>
          <w:lang w:val="uk-UA"/>
        </w:rPr>
        <w:t xml:space="preserve"> </w:t>
      </w:r>
      <w:r>
        <w:rPr>
          <w:sz w:val="28"/>
          <w:szCs w:val="28"/>
          <w:lang w:val="en-US"/>
        </w:rPr>
        <w:t>histidine</w:t>
      </w:r>
      <w:r>
        <w:rPr>
          <w:sz w:val="28"/>
          <w:szCs w:val="28"/>
          <w:lang w:val="uk-UA"/>
        </w:rPr>
        <w:t xml:space="preserve"> </w:t>
      </w:r>
      <w:r>
        <w:rPr>
          <w:sz w:val="28"/>
          <w:szCs w:val="28"/>
          <w:lang w:val="en-US"/>
        </w:rPr>
        <w:t>in</w:t>
      </w:r>
      <w:r>
        <w:rPr>
          <w:sz w:val="28"/>
          <w:szCs w:val="28"/>
          <w:lang w:val="uk-UA"/>
        </w:rPr>
        <w:t xml:space="preserve"> </w:t>
      </w:r>
      <w:r>
        <w:rPr>
          <w:sz w:val="28"/>
          <w:szCs w:val="28"/>
          <w:lang w:val="en-US"/>
        </w:rPr>
        <w:t>hypoxic</w:t>
      </w:r>
      <w:r>
        <w:rPr>
          <w:sz w:val="28"/>
          <w:szCs w:val="28"/>
          <w:lang w:val="uk-UA"/>
        </w:rPr>
        <w:t xml:space="preserve"> </w:t>
      </w:r>
      <w:r>
        <w:rPr>
          <w:sz w:val="28"/>
          <w:szCs w:val="28"/>
          <w:lang w:val="en-US"/>
        </w:rPr>
        <w:t>stressed</w:t>
      </w:r>
      <w:r>
        <w:rPr>
          <w:sz w:val="28"/>
          <w:szCs w:val="28"/>
          <w:lang w:val="uk-UA"/>
        </w:rPr>
        <w:t xml:space="preserve"> </w:t>
      </w:r>
      <w:r>
        <w:rPr>
          <w:sz w:val="28"/>
          <w:szCs w:val="28"/>
          <w:lang w:val="en-US"/>
        </w:rPr>
        <w:t>mice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Fe</w:t>
      </w:r>
      <w:r>
        <w:rPr>
          <w:sz w:val="28"/>
          <w:szCs w:val="28"/>
          <w:vertAlign w:val="superscript"/>
          <w:lang w:val="uk-UA"/>
        </w:rPr>
        <w:t>3+</w:t>
      </w:r>
      <w:r>
        <w:rPr>
          <w:sz w:val="28"/>
          <w:szCs w:val="28"/>
          <w:lang w:val="uk-UA"/>
        </w:rPr>
        <w:t>-</w:t>
      </w:r>
      <w:r>
        <w:rPr>
          <w:sz w:val="28"/>
          <w:szCs w:val="28"/>
          <w:lang w:val="en-US"/>
        </w:rPr>
        <w:t>induced</w:t>
      </w:r>
      <w:r>
        <w:rPr>
          <w:sz w:val="28"/>
          <w:szCs w:val="28"/>
          <w:lang w:val="uk-UA"/>
        </w:rPr>
        <w:t xml:space="preserve"> </w:t>
      </w:r>
      <w:r>
        <w:rPr>
          <w:sz w:val="28"/>
          <w:szCs w:val="28"/>
          <w:lang w:val="en-US"/>
        </w:rPr>
        <w:t>lipid</w:t>
      </w:r>
      <w:r>
        <w:rPr>
          <w:sz w:val="28"/>
          <w:szCs w:val="28"/>
          <w:lang w:val="uk-UA"/>
        </w:rPr>
        <w:t xml:space="preserve"> </w:t>
      </w:r>
      <w:r>
        <w:rPr>
          <w:sz w:val="28"/>
          <w:szCs w:val="28"/>
          <w:lang w:val="en-US"/>
        </w:rPr>
        <w:t>peroxidation</w:t>
      </w:r>
      <w:r>
        <w:rPr>
          <w:sz w:val="28"/>
          <w:szCs w:val="28"/>
          <w:lang w:val="uk-UA"/>
        </w:rPr>
        <w:t xml:space="preserve"> / </w:t>
      </w:r>
      <w:r>
        <w:rPr>
          <w:sz w:val="28"/>
          <w:szCs w:val="28"/>
          <w:lang w:val="en-US"/>
        </w:rPr>
        <w:t>V</w:t>
      </w:r>
      <w:r>
        <w:rPr>
          <w:sz w:val="28"/>
          <w:szCs w:val="28"/>
          <w:lang w:val="uk-UA"/>
        </w:rPr>
        <w:t>.</w:t>
      </w:r>
      <w:r>
        <w:rPr>
          <w:sz w:val="28"/>
          <w:szCs w:val="28"/>
          <w:lang w:val="en-US"/>
        </w:rPr>
        <w:t>N</w:t>
      </w:r>
      <w:r>
        <w:rPr>
          <w:sz w:val="28"/>
          <w:szCs w:val="28"/>
          <w:lang w:val="uk-UA"/>
        </w:rPr>
        <w:t xml:space="preserve">. </w:t>
      </w:r>
      <w:r>
        <w:rPr>
          <w:sz w:val="28"/>
          <w:szCs w:val="28"/>
          <w:lang w:val="en-US"/>
        </w:rPr>
        <w:t>Paul</w:t>
      </w:r>
      <w:r>
        <w:rPr>
          <w:sz w:val="28"/>
          <w:szCs w:val="28"/>
          <w:lang w:val="uk-UA"/>
        </w:rPr>
        <w:t xml:space="preserve">, </w:t>
      </w:r>
      <w:r>
        <w:rPr>
          <w:sz w:val="28"/>
          <w:szCs w:val="28"/>
          <w:lang w:val="en-US"/>
        </w:rPr>
        <w:t>K</w:t>
      </w:r>
      <w:r>
        <w:rPr>
          <w:sz w:val="28"/>
          <w:szCs w:val="28"/>
          <w:lang w:val="uk-UA"/>
        </w:rPr>
        <w:t xml:space="preserve">. </w:t>
      </w:r>
      <w:r>
        <w:rPr>
          <w:sz w:val="28"/>
          <w:szCs w:val="28"/>
          <w:lang w:val="en-US"/>
        </w:rPr>
        <w:t>Chopra</w:t>
      </w:r>
      <w:r>
        <w:rPr>
          <w:sz w:val="28"/>
          <w:szCs w:val="28"/>
          <w:lang w:val="uk-UA"/>
        </w:rPr>
        <w:t xml:space="preserve">, </w:t>
      </w:r>
      <w:r>
        <w:rPr>
          <w:sz w:val="28"/>
          <w:szCs w:val="28"/>
          <w:lang w:val="en-US"/>
        </w:rPr>
        <w:t>S</w:t>
      </w:r>
      <w:r>
        <w:rPr>
          <w:sz w:val="28"/>
          <w:szCs w:val="28"/>
          <w:lang w:val="uk-UA"/>
        </w:rPr>
        <w:t>.</w:t>
      </w:r>
      <w:r>
        <w:rPr>
          <w:sz w:val="28"/>
          <w:szCs w:val="28"/>
          <w:lang w:val="en-US"/>
        </w:rPr>
        <w:t>K</w:t>
      </w:r>
      <w:r>
        <w:rPr>
          <w:sz w:val="28"/>
          <w:szCs w:val="28"/>
          <w:lang w:val="uk-UA"/>
        </w:rPr>
        <w:t xml:space="preserve">. </w:t>
      </w:r>
      <w:r>
        <w:rPr>
          <w:sz w:val="28"/>
          <w:szCs w:val="28"/>
          <w:lang w:val="en-US"/>
        </w:rPr>
        <w:t>Kulkarni</w:t>
      </w:r>
      <w:r>
        <w:rPr>
          <w:sz w:val="28"/>
          <w:szCs w:val="28"/>
          <w:lang w:val="uk-UA"/>
        </w:rPr>
        <w:t xml:space="preserve">// </w:t>
      </w:r>
      <w:r>
        <w:rPr>
          <w:sz w:val="28"/>
          <w:szCs w:val="28"/>
          <w:lang w:val="en-US"/>
        </w:rPr>
        <w:t>Meth</w:t>
      </w:r>
      <w:r>
        <w:rPr>
          <w:sz w:val="28"/>
          <w:szCs w:val="28"/>
          <w:lang w:val="uk-UA"/>
        </w:rPr>
        <w:t xml:space="preserve">. </w:t>
      </w:r>
      <w:r>
        <w:rPr>
          <w:sz w:val="28"/>
          <w:szCs w:val="28"/>
          <w:lang w:val="en-US"/>
        </w:rPr>
        <w:t>and</w:t>
      </w:r>
      <w:r>
        <w:rPr>
          <w:sz w:val="28"/>
          <w:szCs w:val="28"/>
          <w:lang w:val="uk-UA"/>
        </w:rPr>
        <w:t xml:space="preserve">. </w:t>
      </w:r>
      <w:r>
        <w:rPr>
          <w:sz w:val="28"/>
          <w:szCs w:val="28"/>
          <w:lang w:val="en-US"/>
        </w:rPr>
        <w:t>Find. Exp. and Clin. Pharmacol. – 2000. – Vol.22, №7. – P.551-555.</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Болдырев А.А. Функциональные взаимодействия между глутаматными рецепторами разных классов / А.А. Болдырев // Бюл. эксперим. биологии и медиц</w:t>
      </w:r>
      <w:r>
        <w:rPr>
          <w:sz w:val="28"/>
          <w:szCs w:val="28"/>
        </w:rPr>
        <w:t>ины. – 2000. – Т.130, №9. – С.244-251.</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Лозовая Н.А. Увеличение вклада рецепторов N-метил-D-аспартатав в синаптическую передачу в зоне СА1 гиппокампа крыс после кратковременных периодов гипоксии/агликемии /Н.А. Лозовая, Т.Ш.Цинцадзе, М.В. Копаница // Нейрофизиология.- 1997.- Т.29, №1.- С.7-15.</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Crozier</w:t>
      </w:r>
      <w:r>
        <w:rPr>
          <w:sz w:val="28"/>
          <w:szCs w:val="28"/>
          <w:lang w:val="uk-UA"/>
        </w:rPr>
        <w:t xml:space="preserve"> </w:t>
      </w:r>
      <w:r>
        <w:rPr>
          <w:sz w:val="28"/>
          <w:szCs w:val="28"/>
          <w:lang w:val="en-US"/>
        </w:rPr>
        <w:t>R</w:t>
      </w:r>
      <w:r>
        <w:rPr>
          <w:sz w:val="28"/>
          <w:szCs w:val="28"/>
          <w:lang w:val="uk-UA"/>
        </w:rPr>
        <w:t xml:space="preserve">. </w:t>
      </w:r>
      <w:r>
        <w:rPr>
          <w:sz w:val="28"/>
          <w:szCs w:val="28"/>
          <w:lang w:val="en-US"/>
        </w:rPr>
        <w:t>BDNF</w:t>
      </w:r>
      <w:r>
        <w:rPr>
          <w:sz w:val="28"/>
          <w:szCs w:val="28"/>
          <w:lang w:val="uk-UA"/>
        </w:rPr>
        <w:t xml:space="preserve"> </w:t>
      </w:r>
      <w:r>
        <w:rPr>
          <w:sz w:val="28"/>
          <w:szCs w:val="28"/>
          <w:lang w:val="en-US"/>
        </w:rPr>
        <w:t>modulation</w:t>
      </w:r>
      <w:r>
        <w:rPr>
          <w:sz w:val="28"/>
          <w:szCs w:val="28"/>
          <w:lang w:val="uk-UA"/>
        </w:rPr>
        <w:t xml:space="preserve"> </w:t>
      </w:r>
      <w:r>
        <w:rPr>
          <w:rStyle w:val="aff7"/>
          <w:b w:val="0"/>
          <w:sz w:val="28"/>
          <w:szCs w:val="28"/>
          <w:lang w:val="en-US"/>
        </w:rPr>
        <w:t>of</w:t>
      </w:r>
      <w:r>
        <w:rPr>
          <w:sz w:val="28"/>
          <w:szCs w:val="28"/>
          <w:lang w:val="uk-UA"/>
        </w:rPr>
        <w:t xml:space="preserve"> </w:t>
      </w:r>
      <w:r>
        <w:rPr>
          <w:sz w:val="28"/>
          <w:szCs w:val="28"/>
          <w:lang w:val="en-US"/>
        </w:rPr>
        <w:t>NMDA</w:t>
      </w:r>
      <w:r>
        <w:rPr>
          <w:sz w:val="28"/>
          <w:szCs w:val="28"/>
          <w:lang w:val="uk-UA"/>
        </w:rPr>
        <w:t xml:space="preserve"> </w:t>
      </w:r>
      <w:r>
        <w:rPr>
          <w:sz w:val="28"/>
          <w:szCs w:val="28"/>
          <w:lang w:val="en-US"/>
        </w:rPr>
        <w:t>receptors</w:t>
      </w:r>
      <w:r>
        <w:rPr>
          <w:sz w:val="28"/>
          <w:szCs w:val="28"/>
          <w:lang w:val="uk-UA"/>
        </w:rPr>
        <w:t xml:space="preserve"> </w:t>
      </w:r>
      <w:r>
        <w:rPr>
          <w:sz w:val="28"/>
          <w:szCs w:val="28"/>
          <w:lang w:val="en-US"/>
        </w:rPr>
        <w:t>is</w:t>
      </w:r>
      <w:r>
        <w:rPr>
          <w:sz w:val="28"/>
          <w:szCs w:val="28"/>
          <w:lang w:val="uk-UA"/>
        </w:rPr>
        <w:t xml:space="preserve"> </w:t>
      </w:r>
      <w:r>
        <w:rPr>
          <w:rStyle w:val="aff7"/>
          <w:b w:val="0"/>
          <w:sz w:val="28"/>
          <w:szCs w:val="28"/>
          <w:lang w:val="en-US"/>
        </w:rPr>
        <w:t>activity</w:t>
      </w:r>
      <w:r>
        <w:rPr>
          <w:sz w:val="28"/>
          <w:szCs w:val="28"/>
          <w:lang w:val="uk-UA"/>
        </w:rPr>
        <w:t>-</w:t>
      </w:r>
      <w:r>
        <w:rPr>
          <w:sz w:val="28"/>
          <w:szCs w:val="28"/>
          <w:lang w:val="en-US"/>
        </w:rPr>
        <w:t>dependent</w:t>
      </w:r>
      <w:r>
        <w:rPr>
          <w:sz w:val="28"/>
          <w:szCs w:val="28"/>
          <w:lang w:val="uk-UA"/>
        </w:rPr>
        <w:t xml:space="preserve"> /</w:t>
      </w:r>
      <w:r>
        <w:rPr>
          <w:sz w:val="28"/>
          <w:szCs w:val="28"/>
          <w:lang w:val="en-US"/>
        </w:rPr>
        <w:t>R</w:t>
      </w:r>
      <w:r>
        <w:rPr>
          <w:sz w:val="28"/>
          <w:szCs w:val="28"/>
          <w:lang w:val="uk-UA"/>
        </w:rPr>
        <w:t>.</w:t>
      </w:r>
      <w:r>
        <w:rPr>
          <w:sz w:val="28"/>
          <w:szCs w:val="28"/>
          <w:lang w:val="en-US"/>
        </w:rPr>
        <w:t>Crozier</w:t>
      </w:r>
      <w:r>
        <w:rPr>
          <w:sz w:val="28"/>
          <w:szCs w:val="28"/>
          <w:lang w:val="uk-UA"/>
        </w:rPr>
        <w:t xml:space="preserve">, </w:t>
      </w:r>
      <w:r>
        <w:rPr>
          <w:sz w:val="28"/>
          <w:szCs w:val="28"/>
          <w:lang w:val="en-US"/>
        </w:rPr>
        <w:t>C</w:t>
      </w:r>
      <w:r>
        <w:rPr>
          <w:sz w:val="28"/>
          <w:szCs w:val="28"/>
          <w:lang w:val="uk-UA"/>
        </w:rPr>
        <w:t xml:space="preserve">. </w:t>
      </w:r>
      <w:r>
        <w:rPr>
          <w:sz w:val="28"/>
          <w:szCs w:val="28"/>
          <w:lang w:val="en-US"/>
        </w:rPr>
        <w:t>Bi</w:t>
      </w:r>
      <w:r>
        <w:rPr>
          <w:sz w:val="28"/>
          <w:szCs w:val="28"/>
          <w:lang w:val="uk-UA"/>
        </w:rPr>
        <w:t xml:space="preserve">, </w:t>
      </w:r>
      <w:r>
        <w:rPr>
          <w:sz w:val="28"/>
          <w:szCs w:val="28"/>
          <w:lang w:val="en-US"/>
        </w:rPr>
        <w:t>Y</w:t>
      </w:r>
      <w:r>
        <w:rPr>
          <w:sz w:val="28"/>
          <w:szCs w:val="28"/>
          <w:lang w:val="uk-UA"/>
        </w:rPr>
        <w:t xml:space="preserve">. </w:t>
      </w:r>
      <w:r>
        <w:rPr>
          <w:sz w:val="28"/>
          <w:szCs w:val="28"/>
          <w:lang w:val="en-US"/>
        </w:rPr>
        <w:t>Han</w:t>
      </w:r>
      <w:r>
        <w:rPr>
          <w:sz w:val="28"/>
          <w:szCs w:val="28"/>
          <w:lang w:val="uk-UA"/>
        </w:rPr>
        <w:t xml:space="preserve">, </w:t>
      </w:r>
      <w:r>
        <w:rPr>
          <w:sz w:val="28"/>
          <w:szCs w:val="28"/>
          <w:lang w:val="en-US"/>
        </w:rPr>
        <w:t>M</w:t>
      </w:r>
      <w:r>
        <w:rPr>
          <w:sz w:val="28"/>
          <w:szCs w:val="28"/>
          <w:lang w:val="uk-UA"/>
        </w:rPr>
        <w:t xml:space="preserve">. </w:t>
      </w:r>
      <w:r>
        <w:rPr>
          <w:sz w:val="28"/>
          <w:szCs w:val="28"/>
          <w:lang w:val="en-US"/>
        </w:rPr>
        <w:t>Plummer</w:t>
      </w:r>
      <w:r>
        <w:rPr>
          <w:sz w:val="28"/>
          <w:szCs w:val="28"/>
          <w:lang w:val="uk-UA"/>
        </w:rPr>
        <w:t xml:space="preserve"> //</w:t>
      </w:r>
      <w:r>
        <w:rPr>
          <w:sz w:val="28"/>
          <w:szCs w:val="28"/>
          <w:lang w:val="en-US"/>
        </w:rPr>
        <w:t>J</w:t>
      </w:r>
      <w:r>
        <w:rPr>
          <w:sz w:val="28"/>
          <w:szCs w:val="28"/>
          <w:lang w:val="uk-UA"/>
        </w:rPr>
        <w:t xml:space="preserve"> </w:t>
      </w:r>
      <w:r>
        <w:rPr>
          <w:sz w:val="28"/>
          <w:szCs w:val="28"/>
          <w:lang w:val="en-US"/>
        </w:rPr>
        <w:t>Neurophysiol</w:t>
      </w:r>
      <w:r>
        <w:rPr>
          <w:sz w:val="28"/>
          <w:szCs w:val="28"/>
          <w:lang w:val="uk-UA"/>
        </w:rPr>
        <w:t>. – 2008. - №5. – Р.1152 – 1158.</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Акопян В.П. Участие систем</w:t>
      </w:r>
      <w:r>
        <w:rPr>
          <w:sz w:val="28"/>
          <w:szCs w:val="28"/>
        </w:rPr>
        <w:t>ы ГАМК в адаптационной перестройке мозгового кровообращения в условиях гипокинезии / В.П. Акопян // Экспериментальная и клиническая фармакология. – 2003. - №3. – С. 4 – 7.</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en-US"/>
        </w:rPr>
        <w:t>Grabb</w:t>
      </w:r>
      <w:r>
        <w:rPr>
          <w:rFonts w:cs="Arial"/>
          <w:sz w:val="28"/>
          <w:szCs w:val="28"/>
          <w:lang w:val="uk-UA"/>
        </w:rPr>
        <w:t xml:space="preserve"> </w:t>
      </w:r>
      <w:r>
        <w:rPr>
          <w:rFonts w:cs="Arial"/>
          <w:sz w:val="28"/>
          <w:szCs w:val="28"/>
          <w:lang w:val="en-US"/>
        </w:rPr>
        <w:t>M</w:t>
      </w:r>
      <w:r>
        <w:rPr>
          <w:rFonts w:cs="Arial"/>
          <w:sz w:val="28"/>
          <w:szCs w:val="28"/>
          <w:lang w:val="uk-UA"/>
        </w:rPr>
        <w:t>.</w:t>
      </w:r>
      <w:r>
        <w:rPr>
          <w:rFonts w:cs="Arial"/>
          <w:sz w:val="28"/>
          <w:szCs w:val="28"/>
          <w:lang w:val="en-US"/>
        </w:rPr>
        <w:t>C</w:t>
      </w:r>
      <w:r>
        <w:rPr>
          <w:rFonts w:cs="Arial"/>
          <w:sz w:val="28"/>
          <w:szCs w:val="28"/>
          <w:lang w:val="uk-UA"/>
        </w:rPr>
        <w:t xml:space="preserve">. </w:t>
      </w:r>
      <w:r>
        <w:rPr>
          <w:rFonts w:cs="Arial"/>
          <w:sz w:val="28"/>
          <w:szCs w:val="28"/>
          <w:lang w:val="en-US"/>
        </w:rPr>
        <w:t>Ischemic</w:t>
      </w:r>
      <w:r>
        <w:rPr>
          <w:rFonts w:cs="Arial"/>
          <w:sz w:val="28"/>
          <w:szCs w:val="28"/>
          <w:lang w:val="uk-UA"/>
        </w:rPr>
        <w:t xml:space="preserve"> </w:t>
      </w:r>
      <w:r>
        <w:rPr>
          <w:rFonts w:cs="Arial"/>
          <w:sz w:val="28"/>
          <w:szCs w:val="28"/>
          <w:lang w:val="en-US"/>
        </w:rPr>
        <w:t>tolerance</w:t>
      </w:r>
      <w:r>
        <w:rPr>
          <w:rFonts w:cs="Arial"/>
          <w:sz w:val="28"/>
          <w:szCs w:val="28"/>
          <w:lang w:val="uk-UA"/>
        </w:rPr>
        <w:t xml:space="preserve"> </w:t>
      </w:r>
      <w:r>
        <w:rPr>
          <w:rFonts w:cs="Arial"/>
          <w:sz w:val="28"/>
          <w:szCs w:val="28"/>
          <w:lang w:val="en-US"/>
        </w:rPr>
        <w:t>in</w:t>
      </w:r>
      <w:r>
        <w:rPr>
          <w:rFonts w:cs="Arial"/>
          <w:sz w:val="28"/>
          <w:szCs w:val="28"/>
          <w:lang w:val="uk-UA"/>
        </w:rPr>
        <w:t xml:space="preserve"> </w:t>
      </w:r>
      <w:r>
        <w:rPr>
          <w:rFonts w:cs="Arial"/>
          <w:sz w:val="28"/>
          <w:szCs w:val="28"/>
          <w:lang w:val="en-US"/>
        </w:rPr>
        <w:t>murine</w:t>
      </w:r>
      <w:r>
        <w:rPr>
          <w:rFonts w:cs="Arial"/>
          <w:sz w:val="28"/>
          <w:szCs w:val="28"/>
          <w:lang w:val="uk-UA"/>
        </w:rPr>
        <w:t xml:space="preserve"> </w:t>
      </w:r>
      <w:r>
        <w:rPr>
          <w:rFonts w:cs="Arial"/>
          <w:sz w:val="28"/>
          <w:szCs w:val="28"/>
          <w:lang w:val="en-US"/>
        </w:rPr>
        <w:t>cortical</w:t>
      </w:r>
      <w:r>
        <w:rPr>
          <w:rFonts w:cs="Arial"/>
          <w:sz w:val="28"/>
          <w:szCs w:val="28"/>
          <w:lang w:val="uk-UA"/>
        </w:rPr>
        <w:t xml:space="preserve"> </w:t>
      </w:r>
      <w:r>
        <w:rPr>
          <w:rFonts w:cs="Arial"/>
          <w:sz w:val="28"/>
          <w:szCs w:val="28"/>
          <w:lang w:val="en-US"/>
        </w:rPr>
        <w:t>cell</w:t>
      </w:r>
      <w:r>
        <w:rPr>
          <w:rFonts w:cs="Arial"/>
          <w:sz w:val="28"/>
          <w:szCs w:val="28"/>
          <w:lang w:val="uk-UA"/>
        </w:rPr>
        <w:t xml:space="preserve"> </w:t>
      </w:r>
      <w:r>
        <w:rPr>
          <w:rFonts w:cs="Arial"/>
          <w:sz w:val="28"/>
          <w:szCs w:val="28"/>
          <w:lang w:val="en-US"/>
        </w:rPr>
        <w:t>culture</w:t>
      </w:r>
      <w:r>
        <w:rPr>
          <w:rFonts w:cs="Arial"/>
          <w:sz w:val="28"/>
          <w:szCs w:val="28"/>
          <w:lang w:val="uk-UA"/>
        </w:rPr>
        <w:t xml:space="preserve">: </w:t>
      </w:r>
      <w:r>
        <w:rPr>
          <w:rFonts w:cs="Arial"/>
          <w:sz w:val="28"/>
          <w:szCs w:val="28"/>
          <w:lang w:val="en-US"/>
        </w:rPr>
        <w:t>critical</w:t>
      </w:r>
      <w:r>
        <w:rPr>
          <w:rFonts w:cs="Arial"/>
          <w:sz w:val="28"/>
          <w:szCs w:val="28"/>
          <w:lang w:val="uk-UA"/>
        </w:rPr>
        <w:t xml:space="preserve"> </w:t>
      </w:r>
      <w:r>
        <w:rPr>
          <w:rFonts w:cs="Arial"/>
          <w:sz w:val="28"/>
          <w:szCs w:val="28"/>
          <w:lang w:val="en-US"/>
        </w:rPr>
        <w:t>role</w:t>
      </w:r>
      <w:r>
        <w:rPr>
          <w:rFonts w:cs="Arial"/>
          <w:sz w:val="28"/>
          <w:szCs w:val="28"/>
          <w:lang w:val="uk-UA"/>
        </w:rPr>
        <w:t xml:space="preserve"> </w:t>
      </w:r>
      <w:r>
        <w:rPr>
          <w:rFonts w:cs="Arial"/>
          <w:sz w:val="28"/>
          <w:szCs w:val="28"/>
          <w:lang w:val="en-US"/>
        </w:rPr>
        <w:t>for</w:t>
      </w:r>
      <w:r>
        <w:rPr>
          <w:rFonts w:cs="Arial"/>
          <w:sz w:val="28"/>
          <w:szCs w:val="28"/>
          <w:lang w:val="uk-UA"/>
        </w:rPr>
        <w:t xml:space="preserve"> </w:t>
      </w:r>
      <w:r>
        <w:rPr>
          <w:rFonts w:cs="Arial"/>
          <w:sz w:val="28"/>
          <w:szCs w:val="28"/>
          <w:lang w:val="en-US"/>
        </w:rPr>
        <w:t>NMDA</w:t>
      </w:r>
      <w:r>
        <w:rPr>
          <w:rFonts w:cs="Arial"/>
          <w:sz w:val="28"/>
          <w:szCs w:val="28"/>
          <w:lang w:val="uk-UA"/>
        </w:rPr>
        <w:t xml:space="preserve"> </w:t>
      </w:r>
      <w:r>
        <w:rPr>
          <w:rFonts w:cs="Arial"/>
          <w:sz w:val="28"/>
          <w:szCs w:val="28"/>
          <w:lang w:val="en-US"/>
        </w:rPr>
        <w:t>receptors</w:t>
      </w:r>
      <w:r>
        <w:rPr>
          <w:rFonts w:cs="Arial"/>
          <w:sz w:val="28"/>
          <w:szCs w:val="28"/>
          <w:lang w:val="uk-UA"/>
        </w:rPr>
        <w:t xml:space="preserve"> / </w:t>
      </w:r>
      <w:r>
        <w:rPr>
          <w:rFonts w:cs="Arial"/>
          <w:sz w:val="28"/>
          <w:szCs w:val="28"/>
          <w:lang w:val="en-US"/>
        </w:rPr>
        <w:t>M</w:t>
      </w:r>
      <w:r>
        <w:rPr>
          <w:rFonts w:cs="Arial"/>
          <w:sz w:val="28"/>
          <w:szCs w:val="28"/>
          <w:lang w:val="uk-UA"/>
        </w:rPr>
        <w:t>.</w:t>
      </w:r>
      <w:r>
        <w:rPr>
          <w:rFonts w:cs="Arial"/>
          <w:sz w:val="28"/>
          <w:szCs w:val="28"/>
          <w:lang w:val="en-US"/>
        </w:rPr>
        <w:t>C</w:t>
      </w:r>
      <w:r>
        <w:rPr>
          <w:rFonts w:cs="Arial"/>
          <w:sz w:val="28"/>
          <w:szCs w:val="28"/>
          <w:lang w:val="uk-UA"/>
        </w:rPr>
        <w:t xml:space="preserve">. </w:t>
      </w:r>
      <w:r>
        <w:rPr>
          <w:rFonts w:cs="Arial"/>
          <w:sz w:val="28"/>
          <w:szCs w:val="28"/>
          <w:lang w:val="en-US"/>
        </w:rPr>
        <w:t>Grabb</w:t>
      </w:r>
      <w:r>
        <w:rPr>
          <w:rFonts w:cs="Arial"/>
          <w:sz w:val="28"/>
          <w:szCs w:val="28"/>
          <w:lang w:val="uk-UA"/>
        </w:rPr>
        <w:t xml:space="preserve">, </w:t>
      </w:r>
      <w:r>
        <w:rPr>
          <w:rFonts w:cs="Arial"/>
          <w:sz w:val="28"/>
          <w:szCs w:val="28"/>
          <w:lang w:val="en-US"/>
        </w:rPr>
        <w:t>D</w:t>
      </w:r>
      <w:r>
        <w:rPr>
          <w:rFonts w:cs="Arial"/>
          <w:sz w:val="28"/>
          <w:szCs w:val="28"/>
          <w:lang w:val="uk-UA"/>
        </w:rPr>
        <w:t>.</w:t>
      </w:r>
      <w:r>
        <w:rPr>
          <w:rFonts w:cs="Arial"/>
          <w:sz w:val="28"/>
          <w:szCs w:val="28"/>
          <w:lang w:val="en-US"/>
        </w:rPr>
        <w:t>W</w:t>
      </w:r>
      <w:r>
        <w:rPr>
          <w:rFonts w:cs="Arial"/>
          <w:sz w:val="28"/>
          <w:szCs w:val="28"/>
          <w:lang w:val="uk-UA"/>
        </w:rPr>
        <w:t xml:space="preserve">. </w:t>
      </w:r>
      <w:r>
        <w:rPr>
          <w:rFonts w:cs="Arial"/>
          <w:sz w:val="28"/>
          <w:szCs w:val="28"/>
          <w:lang w:val="en-US"/>
        </w:rPr>
        <w:t>Choi</w:t>
      </w:r>
      <w:r>
        <w:rPr>
          <w:rFonts w:cs="Arial"/>
          <w:sz w:val="28"/>
          <w:szCs w:val="28"/>
          <w:lang w:val="uk-UA"/>
        </w:rPr>
        <w:t xml:space="preserve">// </w:t>
      </w:r>
      <w:r>
        <w:rPr>
          <w:rFonts w:cs="Arial"/>
          <w:sz w:val="28"/>
          <w:szCs w:val="28"/>
          <w:lang w:val="en-US"/>
        </w:rPr>
        <w:t>J</w:t>
      </w:r>
      <w:r>
        <w:rPr>
          <w:rFonts w:cs="Arial"/>
          <w:sz w:val="28"/>
          <w:szCs w:val="28"/>
          <w:lang w:val="uk-UA"/>
        </w:rPr>
        <w:t xml:space="preserve">. </w:t>
      </w:r>
      <w:r>
        <w:rPr>
          <w:rFonts w:cs="Arial"/>
          <w:sz w:val="28"/>
          <w:szCs w:val="28"/>
          <w:lang w:val="en-US"/>
        </w:rPr>
        <w:t>Neurosci</w:t>
      </w:r>
      <w:r>
        <w:rPr>
          <w:rFonts w:cs="Arial"/>
          <w:sz w:val="28"/>
          <w:szCs w:val="28"/>
          <w:lang w:val="uk-UA"/>
        </w:rPr>
        <w:t xml:space="preserve">.- 1999.- </w:t>
      </w:r>
      <w:r>
        <w:rPr>
          <w:rFonts w:cs="Arial"/>
          <w:sz w:val="28"/>
          <w:szCs w:val="28"/>
        </w:rPr>
        <w:t>V</w:t>
      </w:r>
      <w:r>
        <w:rPr>
          <w:rFonts w:cs="Arial"/>
          <w:sz w:val="28"/>
          <w:szCs w:val="28"/>
          <w:lang w:val="uk-UA"/>
        </w:rPr>
        <w:t>.19, №5.-Р.1657-1662.</w:t>
      </w:r>
    </w:p>
    <w:p w:rsidR="004431C1" w:rsidRPr="00AF36D5" w:rsidRDefault="004431C1" w:rsidP="00D35EED">
      <w:pPr>
        <w:numPr>
          <w:ilvl w:val="0"/>
          <w:numId w:val="69"/>
        </w:numPr>
        <w:tabs>
          <w:tab w:val="left" w:pos="360"/>
        </w:tabs>
        <w:suppressAutoHyphens w:val="0"/>
        <w:spacing w:line="360" w:lineRule="auto"/>
        <w:jc w:val="both"/>
        <w:rPr>
          <w:rStyle w:val="aff7"/>
          <w:b w:val="0"/>
          <w:bCs w:val="0"/>
          <w:lang w:val="en-US"/>
        </w:rPr>
      </w:pPr>
      <w:r>
        <w:rPr>
          <w:rStyle w:val="aff7"/>
          <w:b w:val="0"/>
          <w:iCs/>
          <w:sz w:val="28"/>
          <w:szCs w:val="28"/>
          <w:lang w:val="en-US"/>
        </w:rPr>
        <w:t>Forward F.</w:t>
      </w:r>
      <w:r>
        <w:rPr>
          <w:rStyle w:val="aff7"/>
          <w:b w:val="0"/>
          <w:sz w:val="28"/>
          <w:szCs w:val="28"/>
          <w:lang w:val="en-US"/>
        </w:rPr>
        <w:t xml:space="preserve"> </w:t>
      </w:r>
      <w:r>
        <w:rPr>
          <w:sz w:val="28"/>
          <w:szCs w:val="28"/>
          <w:lang w:val="en-US"/>
        </w:rPr>
        <w:t>Influence of Lipid-Soluble Gating Modifier Toxins on Sodium Influx in Neocortical Neurons. /</w:t>
      </w:r>
      <w:r>
        <w:rPr>
          <w:rStyle w:val="aff7"/>
          <w:b w:val="0"/>
          <w:iCs/>
          <w:sz w:val="28"/>
          <w:szCs w:val="28"/>
          <w:lang w:val="en-US"/>
        </w:rPr>
        <w:t>F. Forward</w:t>
      </w:r>
      <w:r>
        <w:rPr>
          <w:rStyle w:val="aff7"/>
          <w:b w:val="0"/>
          <w:sz w:val="28"/>
          <w:szCs w:val="28"/>
          <w:lang w:val="en-US"/>
        </w:rPr>
        <w:t xml:space="preserve">. </w:t>
      </w:r>
      <w:r>
        <w:rPr>
          <w:sz w:val="28"/>
          <w:szCs w:val="28"/>
          <w:lang w:val="en-US"/>
        </w:rPr>
        <w:t>//</w:t>
      </w:r>
      <w:r>
        <w:rPr>
          <w:rStyle w:val="aff7"/>
          <w:b w:val="0"/>
          <w:sz w:val="28"/>
          <w:szCs w:val="28"/>
          <w:lang w:val="en-US"/>
        </w:rPr>
        <w:t xml:space="preserve">Journal of Pharmacology And Experimental Therapeutics. – 2008 - №4. – </w:t>
      </w:r>
      <w:r>
        <w:rPr>
          <w:rStyle w:val="aff7"/>
          <w:b w:val="0"/>
          <w:sz w:val="28"/>
          <w:szCs w:val="28"/>
        </w:rPr>
        <w:t>Р</w:t>
      </w:r>
      <w:r>
        <w:rPr>
          <w:rStyle w:val="aff7"/>
          <w:b w:val="0"/>
          <w:sz w:val="28"/>
          <w:szCs w:val="28"/>
          <w:lang w:val="en-US"/>
        </w:rPr>
        <w:t>. 108 – 138.</w:t>
      </w:r>
    </w:p>
    <w:p w:rsidR="004431C1" w:rsidRPr="00AF36D5" w:rsidRDefault="004431C1" w:rsidP="00D35EED">
      <w:pPr>
        <w:numPr>
          <w:ilvl w:val="0"/>
          <w:numId w:val="69"/>
        </w:numPr>
        <w:tabs>
          <w:tab w:val="left" w:pos="360"/>
        </w:tabs>
        <w:suppressAutoHyphens w:val="0"/>
        <w:spacing w:line="360" w:lineRule="auto"/>
        <w:jc w:val="both"/>
        <w:rPr>
          <w:lang w:val="en-US"/>
        </w:rPr>
      </w:pPr>
      <w:r>
        <w:rPr>
          <w:sz w:val="28"/>
          <w:szCs w:val="28"/>
          <w:lang w:val="en-US"/>
        </w:rPr>
        <w:lastRenderedPageBreak/>
        <w:t>Nakagawa</w:t>
      </w:r>
      <w:r>
        <w:rPr>
          <w:sz w:val="28"/>
          <w:szCs w:val="28"/>
          <w:lang w:val="uk-UA"/>
        </w:rPr>
        <w:t xml:space="preserve"> </w:t>
      </w:r>
      <w:r>
        <w:rPr>
          <w:sz w:val="28"/>
          <w:szCs w:val="28"/>
          <w:lang w:val="en-US"/>
        </w:rPr>
        <w:t>Y</w:t>
      </w:r>
      <w:r>
        <w:rPr>
          <w:sz w:val="28"/>
          <w:szCs w:val="28"/>
          <w:lang w:val="uk-UA"/>
        </w:rPr>
        <w:t xml:space="preserve">. </w:t>
      </w:r>
      <w:r>
        <w:rPr>
          <w:bCs/>
          <w:sz w:val="28"/>
          <w:szCs w:val="28"/>
          <w:lang w:val="en-US"/>
        </w:rPr>
        <w:t>Cytotoxic</w:t>
      </w:r>
      <w:r>
        <w:rPr>
          <w:bCs/>
          <w:sz w:val="28"/>
          <w:szCs w:val="28"/>
          <w:lang w:val="uk-UA"/>
        </w:rPr>
        <w:t xml:space="preserve"> </w:t>
      </w:r>
      <w:r>
        <w:rPr>
          <w:bCs/>
          <w:sz w:val="28"/>
          <w:szCs w:val="28"/>
          <w:lang w:val="en-US"/>
        </w:rPr>
        <w:t>effects</w:t>
      </w:r>
      <w:r>
        <w:rPr>
          <w:bCs/>
          <w:sz w:val="28"/>
          <w:szCs w:val="28"/>
          <w:lang w:val="uk-UA"/>
        </w:rPr>
        <w:t xml:space="preserve"> </w:t>
      </w:r>
      <w:r>
        <w:rPr>
          <w:bCs/>
          <w:sz w:val="28"/>
          <w:szCs w:val="28"/>
          <w:lang w:val="en-US"/>
        </w:rPr>
        <w:t>of</w:t>
      </w:r>
      <w:r>
        <w:rPr>
          <w:bCs/>
          <w:sz w:val="28"/>
          <w:szCs w:val="28"/>
          <w:lang w:val="uk-UA"/>
        </w:rPr>
        <w:t xml:space="preserve"> 3,4-</w:t>
      </w:r>
      <w:r>
        <w:rPr>
          <w:bCs/>
          <w:sz w:val="28"/>
          <w:szCs w:val="28"/>
          <w:lang w:val="en-US"/>
        </w:rPr>
        <w:t>methylenedioxy</w:t>
      </w:r>
      <w:r>
        <w:rPr>
          <w:bCs/>
          <w:sz w:val="28"/>
          <w:szCs w:val="28"/>
          <w:lang w:val="uk-UA"/>
        </w:rPr>
        <w:t>-</w:t>
      </w:r>
      <w:r>
        <w:rPr>
          <w:bCs/>
          <w:sz w:val="28"/>
          <w:szCs w:val="28"/>
          <w:lang w:val="en-US"/>
        </w:rPr>
        <w:t>N</w:t>
      </w:r>
      <w:r>
        <w:rPr>
          <w:bCs/>
          <w:sz w:val="28"/>
          <w:szCs w:val="28"/>
          <w:lang w:val="uk-UA"/>
        </w:rPr>
        <w:t>-</w:t>
      </w:r>
      <w:r>
        <w:rPr>
          <w:bCs/>
          <w:sz w:val="28"/>
          <w:szCs w:val="28"/>
          <w:lang w:val="en-US"/>
        </w:rPr>
        <w:t>alkylamphetamines</w:t>
      </w:r>
      <w:r>
        <w:rPr>
          <w:bCs/>
          <w:sz w:val="28"/>
          <w:szCs w:val="28"/>
          <w:lang w:val="uk-UA"/>
        </w:rPr>
        <w:t xml:space="preserve">, </w:t>
      </w:r>
      <w:r>
        <w:rPr>
          <w:bCs/>
          <w:sz w:val="28"/>
          <w:szCs w:val="28"/>
          <w:lang w:val="en-US"/>
        </w:rPr>
        <w:t>MDMA</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its</w:t>
      </w:r>
      <w:r>
        <w:rPr>
          <w:bCs/>
          <w:sz w:val="28"/>
          <w:szCs w:val="28"/>
          <w:lang w:val="uk-UA"/>
        </w:rPr>
        <w:t xml:space="preserve"> </w:t>
      </w:r>
      <w:r>
        <w:rPr>
          <w:bCs/>
          <w:sz w:val="28"/>
          <w:szCs w:val="28"/>
          <w:lang w:val="en-US"/>
        </w:rPr>
        <w:t>analogues</w:t>
      </w:r>
      <w:r>
        <w:rPr>
          <w:bCs/>
          <w:sz w:val="28"/>
          <w:szCs w:val="28"/>
          <w:lang w:val="uk-UA"/>
        </w:rPr>
        <w:t xml:space="preserve">, </w:t>
      </w:r>
      <w:r>
        <w:rPr>
          <w:bCs/>
          <w:sz w:val="28"/>
          <w:szCs w:val="28"/>
          <w:lang w:val="en-US"/>
        </w:rPr>
        <w:t>on</w:t>
      </w:r>
      <w:r>
        <w:rPr>
          <w:bCs/>
          <w:sz w:val="28"/>
          <w:szCs w:val="28"/>
          <w:lang w:val="uk-UA"/>
        </w:rPr>
        <w:t xml:space="preserve"> </w:t>
      </w:r>
      <w:r>
        <w:rPr>
          <w:bCs/>
          <w:sz w:val="28"/>
          <w:szCs w:val="28"/>
          <w:lang w:val="en-US"/>
        </w:rPr>
        <w:t>isolated</w:t>
      </w:r>
      <w:r>
        <w:rPr>
          <w:bCs/>
          <w:sz w:val="28"/>
          <w:szCs w:val="28"/>
          <w:lang w:val="uk-UA"/>
        </w:rPr>
        <w:t xml:space="preserve"> </w:t>
      </w:r>
      <w:r>
        <w:rPr>
          <w:bCs/>
          <w:sz w:val="28"/>
          <w:szCs w:val="28"/>
          <w:lang w:val="en-US"/>
        </w:rPr>
        <w:t>rat</w:t>
      </w:r>
      <w:r>
        <w:rPr>
          <w:bCs/>
          <w:sz w:val="28"/>
          <w:szCs w:val="28"/>
          <w:lang w:val="uk-UA"/>
        </w:rPr>
        <w:t xml:space="preserve"> </w:t>
      </w:r>
      <w:r>
        <w:rPr>
          <w:bCs/>
          <w:sz w:val="28"/>
          <w:szCs w:val="28"/>
          <w:lang w:val="en-US"/>
        </w:rPr>
        <w:t>hepatocytes</w:t>
      </w:r>
      <w:r>
        <w:rPr>
          <w:bCs/>
          <w:sz w:val="28"/>
          <w:szCs w:val="28"/>
          <w:lang w:val="uk-UA"/>
        </w:rPr>
        <w:t>. /</w:t>
      </w:r>
      <w:r>
        <w:rPr>
          <w:sz w:val="28"/>
          <w:szCs w:val="28"/>
          <w:lang w:val="en-US"/>
        </w:rPr>
        <w:t>Y</w:t>
      </w:r>
      <w:r>
        <w:rPr>
          <w:sz w:val="28"/>
          <w:szCs w:val="28"/>
          <w:lang w:val="uk-UA"/>
        </w:rPr>
        <w:t>.</w:t>
      </w:r>
      <w:r>
        <w:rPr>
          <w:sz w:val="28"/>
          <w:szCs w:val="28"/>
          <w:lang w:val="en-US"/>
        </w:rPr>
        <w:t>Nakagawa</w:t>
      </w:r>
      <w:r>
        <w:rPr>
          <w:sz w:val="28"/>
          <w:szCs w:val="28"/>
          <w:lang w:val="uk-UA"/>
        </w:rPr>
        <w:t xml:space="preserve">, </w:t>
      </w:r>
      <w:r>
        <w:rPr>
          <w:sz w:val="28"/>
          <w:szCs w:val="28"/>
          <w:lang w:val="en-US"/>
        </w:rPr>
        <w:t>T</w:t>
      </w:r>
      <w:r>
        <w:rPr>
          <w:sz w:val="28"/>
          <w:szCs w:val="28"/>
          <w:lang w:val="uk-UA"/>
        </w:rPr>
        <w:t xml:space="preserve">. </w:t>
      </w:r>
      <w:r>
        <w:rPr>
          <w:sz w:val="28"/>
          <w:szCs w:val="28"/>
          <w:lang w:val="en-US"/>
        </w:rPr>
        <w:t>Suzuki</w:t>
      </w:r>
      <w:r>
        <w:rPr>
          <w:sz w:val="28"/>
          <w:szCs w:val="28"/>
          <w:lang w:val="uk-UA"/>
        </w:rPr>
        <w:t xml:space="preserve">, </w:t>
      </w:r>
      <w:r>
        <w:rPr>
          <w:sz w:val="28"/>
          <w:szCs w:val="28"/>
          <w:lang w:val="en-US"/>
        </w:rPr>
        <w:t>S</w:t>
      </w:r>
      <w:r>
        <w:rPr>
          <w:sz w:val="28"/>
          <w:szCs w:val="28"/>
          <w:lang w:val="uk-UA"/>
        </w:rPr>
        <w:t xml:space="preserve">. </w:t>
      </w:r>
      <w:r>
        <w:rPr>
          <w:sz w:val="28"/>
          <w:szCs w:val="28"/>
          <w:lang w:val="en-US"/>
        </w:rPr>
        <w:t>Tayama</w:t>
      </w:r>
      <w:r>
        <w:rPr>
          <w:sz w:val="28"/>
          <w:szCs w:val="28"/>
          <w:lang w:val="uk-UA"/>
        </w:rPr>
        <w:t xml:space="preserve">, </w:t>
      </w:r>
      <w:r>
        <w:rPr>
          <w:sz w:val="28"/>
          <w:szCs w:val="28"/>
          <w:lang w:val="en-US"/>
        </w:rPr>
        <w:t>H</w:t>
      </w:r>
      <w:r>
        <w:rPr>
          <w:sz w:val="28"/>
          <w:szCs w:val="28"/>
          <w:lang w:val="uk-UA"/>
        </w:rPr>
        <w:t xml:space="preserve">. </w:t>
      </w:r>
      <w:r>
        <w:rPr>
          <w:sz w:val="28"/>
          <w:szCs w:val="28"/>
          <w:lang w:val="en-US"/>
        </w:rPr>
        <w:t>Ishii</w:t>
      </w:r>
      <w:r>
        <w:rPr>
          <w:sz w:val="28"/>
          <w:szCs w:val="28"/>
          <w:lang w:val="uk-UA"/>
        </w:rPr>
        <w:t xml:space="preserve">, </w:t>
      </w:r>
      <w:r>
        <w:rPr>
          <w:sz w:val="28"/>
          <w:szCs w:val="28"/>
          <w:lang w:val="en-US"/>
        </w:rPr>
        <w:t>A</w:t>
      </w:r>
      <w:r>
        <w:rPr>
          <w:sz w:val="28"/>
          <w:szCs w:val="28"/>
          <w:lang w:val="uk-UA"/>
        </w:rPr>
        <w:t xml:space="preserve">. </w:t>
      </w:r>
      <w:r>
        <w:rPr>
          <w:sz w:val="28"/>
          <w:szCs w:val="28"/>
          <w:lang w:val="en-US"/>
        </w:rPr>
        <w:t>Ogata</w:t>
      </w:r>
      <w:r>
        <w:rPr>
          <w:sz w:val="28"/>
          <w:szCs w:val="28"/>
          <w:lang w:val="uk-UA"/>
        </w:rPr>
        <w:t xml:space="preserve"> </w:t>
      </w:r>
      <w:r>
        <w:rPr>
          <w:bCs/>
          <w:sz w:val="28"/>
          <w:szCs w:val="28"/>
          <w:lang w:val="uk-UA"/>
        </w:rPr>
        <w:t>//</w:t>
      </w:r>
      <w:r>
        <w:rPr>
          <w:sz w:val="28"/>
          <w:szCs w:val="28"/>
          <w:lang w:val="en-US"/>
        </w:rPr>
        <w:t>Arch</w:t>
      </w:r>
      <w:r>
        <w:rPr>
          <w:sz w:val="28"/>
          <w:szCs w:val="28"/>
          <w:lang w:val="uk-UA"/>
        </w:rPr>
        <w:t xml:space="preserve"> </w:t>
      </w:r>
      <w:r>
        <w:rPr>
          <w:sz w:val="28"/>
          <w:szCs w:val="28"/>
          <w:lang w:val="en-US"/>
        </w:rPr>
        <w:t>Toxicol</w:t>
      </w:r>
      <w:r>
        <w:rPr>
          <w:sz w:val="28"/>
          <w:szCs w:val="28"/>
          <w:lang w:val="uk-UA"/>
        </w:rPr>
        <w:t>. – 2008. - №6. – Р. 134 – 145.</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Сирота Т.В. Энергетический метаболизм в структурах мозга крыс при воздействии каино</w:t>
      </w:r>
      <w:r>
        <w:rPr>
          <w:rFonts w:cs="Arial"/>
          <w:sz w:val="28"/>
          <w:szCs w:val="28"/>
        </w:rPr>
        <w:t>вой кислотой на фронтальную кору /</w:t>
      </w:r>
      <w:r>
        <w:rPr>
          <w:rFonts w:cs="Arial"/>
          <w:sz w:val="28"/>
          <w:szCs w:val="28"/>
          <w:lang w:val="uk-UA"/>
        </w:rPr>
        <w:t xml:space="preserve"> Т.В. Сирота,  А.А. Шевченко, Д.С. Лебедев, В.И. Архипов </w:t>
      </w:r>
      <w:r>
        <w:rPr>
          <w:rFonts w:cs="Arial"/>
          <w:sz w:val="28"/>
          <w:szCs w:val="28"/>
        </w:rPr>
        <w:t>// Бюлл. экспер. биологии и медицины. – 2007. - Т. 144, № 11. – С. 510 – 514.</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Brasier</w:t>
      </w:r>
      <w:r>
        <w:rPr>
          <w:sz w:val="28"/>
          <w:szCs w:val="28"/>
          <w:lang w:val="uk-UA"/>
        </w:rPr>
        <w:t xml:space="preserve"> </w:t>
      </w:r>
      <w:r>
        <w:rPr>
          <w:sz w:val="28"/>
          <w:szCs w:val="28"/>
          <w:lang w:val="en-US"/>
        </w:rPr>
        <w:t>D</w:t>
      </w:r>
      <w:r>
        <w:rPr>
          <w:sz w:val="28"/>
          <w:szCs w:val="28"/>
          <w:lang w:val="uk-UA"/>
        </w:rPr>
        <w:t>.</w:t>
      </w:r>
      <w:r>
        <w:rPr>
          <w:sz w:val="28"/>
          <w:szCs w:val="28"/>
          <w:lang w:val="en-US"/>
        </w:rPr>
        <w:t xml:space="preserve"> J. Synapse-Specific Expression of Functional Presynaptic NMDA Receptors in Rat Somatosensory Cortex</w:t>
      </w:r>
      <w:r>
        <w:rPr>
          <w:sz w:val="28"/>
          <w:szCs w:val="28"/>
          <w:lang w:val="uk-UA"/>
        </w:rPr>
        <w:t xml:space="preserve"> / </w:t>
      </w:r>
      <w:r>
        <w:rPr>
          <w:sz w:val="28"/>
          <w:szCs w:val="28"/>
          <w:lang w:val="en-US"/>
        </w:rPr>
        <w:t>D</w:t>
      </w:r>
      <w:r>
        <w:rPr>
          <w:sz w:val="28"/>
          <w:szCs w:val="28"/>
          <w:lang w:val="uk-UA"/>
        </w:rPr>
        <w:t>.</w:t>
      </w:r>
      <w:r>
        <w:rPr>
          <w:sz w:val="28"/>
          <w:szCs w:val="28"/>
          <w:lang w:val="en-US"/>
        </w:rPr>
        <w:t xml:space="preserve"> J. Brasier</w:t>
      </w:r>
      <w:r>
        <w:rPr>
          <w:sz w:val="28"/>
          <w:szCs w:val="28"/>
          <w:lang w:val="uk-UA"/>
        </w:rPr>
        <w:t>,</w:t>
      </w:r>
      <w:r>
        <w:rPr>
          <w:sz w:val="28"/>
          <w:szCs w:val="28"/>
          <w:lang w:val="en-US"/>
        </w:rPr>
        <w:t xml:space="preserve"> D</w:t>
      </w:r>
      <w:r>
        <w:rPr>
          <w:sz w:val="28"/>
          <w:szCs w:val="28"/>
          <w:lang w:val="uk-UA"/>
        </w:rPr>
        <w:t>.</w:t>
      </w:r>
      <w:r>
        <w:rPr>
          <w:sz w:val="28"/>
          <w:szCs w:val="28"/>
          <w:lang w:val="en-US"/>
        </w:rPr>
        <w:t xml:space="preserve"> E. Feldman</w:t>
      </w:r>
      <w:r>
        <w:rPr>
          <w:sz w:val="28"/>
          <w:szCs w:val="28"/>
          <w:lang w:val="uk-UA"/>
        </w:rPr>
        <w:t xml:space="preserve"> //</w:t>
      </w:r>
      <w:r>
        <w:rPr>
          <w:sz w:val="28"/>
          <w:szCs w:val="28"/>
          <w:lang w:val="en-US"/>
        </w:rPr>
        <w:t>J. Neurosci.</w:t>
      </w:r>
      <w:r>
        <w:rPr>
          <w:sz w:val="28"/>
          <w:szCs w:val="28"/>
          <w:lang w:val="uk-UA"/>
        </w:rPr>
        <w:t xml:space="preserve"> – </w:t>
      </w:r>
      <w:r>
        <w:rPr>
          <w:sz w:val="28"/>
          <w:szCs w:val="28"/>
          <w:lang w:val="en-US"/>
        </w:rPr>
        <w:t>2008</w:t>
      </w:r>
      <w:r>
        <w:rPr>
          <w:sz w:val="28"/>
          <w:szCs w:val="28"/>
          <w:lang w:val="uk-UA"/>
        </w:rPr>
        <w:t>. - №2. – Р.</w:t>
      </w:r>
      <w:r>
        <w:rPr>
          <w:sz w:val="28"/>
          <w:szCs w:val="28"/>
          <w:lang w:val="en-US"/>
        </w:rPr>
        <w:t xml:space="preserve"> 2199 - 2211</w:t>
      </w:r>
      <w:r>
        <w:rPr>
          <w:rFonts w:cs="Arial"/>
          <w:sz w:val="28"/>
          <w:szCs w:val="28"/>
          <w:lang w:val="en-US"/>
        </w:rPr>
        <w:t>.</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en-US"/>
        </w:rPr>
        <w:t>Nakamura T. Increased intracellular Ca</w:t>
      </w:r>
      <w:r>
        <w:rPr>
          <w:rFonts w:cs="Arial"/>
          <w:sz w:val="28"/>
          <w:szCs w:val="28"/>
          <w:vertAlign w:val="superscript"/>
          <w:lang w:val="en-US"/>
        </w:rPr>
        <w:t>2+</w:t>
      </w:r>
      <w:r>
        <w:rPr>
          <w:rFonts w:cs="Arial"/>
          <w:sz w:val="28"/>
          <w:szCs w:val="28"/>
          <w:lang w:val="en-US"/>
        </w:rPr>
        <w:t xml:space="preserve"> concentration in the hippocampal CA1 area during global ischemia and reperfusion in the rat: a possibile cause of delayed neuronal death / T. Nakamura, H. Minamisawa, Y. Katayama //Neuroscience.- 1999.- V.88, №1.- </w:t>
      </w:r>
      <w:r>
        <w:rPr>
          <w:rFonts w:cs="Arial"/>
          <w:sz w:val="28"/>
          <w:szCs w:val="28"/>
        </w:rPr>
        <w:t>Р</w:t>
      </w:r>
      <w:r>
        <w:rPr>
          <w:rFonts w:cs="Arial"/>
          <w:sz w:val="28"/>
          <w:szCs w:val="28"/>
          <w:lang w:val="en-US"/>
        </w:rPr>
        <w:t>.57-67</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rPr>
        <w:t xml:space="preserve">Антонов С.М. Регуляция посредством </w:t>
      </w:r>
      <w:r>
        <w:rPr>
          <w:sz w:val="28"/>
          <w:szCs w:val="28"/>
          <w:lang w:val="en-GB"/>
        </w:rPr>
        <w:t>Mg</w:t>
      </w:r>
      <w:r>
        <w:rPr>
          <w:sz w:val="28"/>
          <w:szCs w:val="28"/>
          <w:vertAlign w:val="superscript"/>
        </w:rPr>
        <w:t>2+</w:t>
      </w:r>
      <w:r>
        <w:rPr>
          <w:sz w:val="28"/>
          <w:szCs w:val="28"/>
        </w:rPr>
        <w:t xml:space="preserve"> блока </w:t>
      </w:r>
      <w:r>
        <w:rPr>
          <w:sz w:val="28"/>
          <w:szCs w:val="28"/>
          <w:lang w:val="en-GB"/>
        </w:rPr>
        <w:t>NMDA</w:t>
      </w:r>
      <w:r>
        <w:rPr>
          <w:sz w:val="28"/>
          <w:szCs w:val="28"/>
        </w:rPr>
        <w:t xml:space="preserve"> - рецепторов нейротоксического действия глутамата на нейроны различных возрастов / С.М. Антонов, Е.В. Миронова, А.А. Лукина // Биол. мембраны - 2006. - Т.23, - </w:t>
      </w:r>
      <w:r>
        <w:rPr>
          <w:sz w:val="28"/>
          <w:szCs w:val="28"/>
          <w:lang w:val="uk-UA"/>
        </w:rPr>
        <w:t>№</w:t>
      </w:r>
      <w:r>
        <w:rPr>
          <w:sz w:val="28"/>
          <w:szCs w:val="28"/>
        </w:rPr>
        <w:t xml:space="preserve"> 2. - С. 129 – 138</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lang w:val="en-GB"/>
        </w:rPr>
      </w:pPr>
      <w:r>
        <w:rPr>
          <w:sz w:val="28"/>
          <w:szCs w:val="28"/>
          <w:lang w:val="en-US"/>
        </w:rPr>
        <w:t>Scimemi</w:t>
      </w:r>
      <w:r>
        <w:rPr>
          <w:sz w:val="28"/>
          <w:szCs w:val="28"/>
          <w:lang w:val="uk-UA"/>
        </w:rPr>
        <w:t xml:space="preserve"> </w:t>
      </w:r>
      <w:r>
        <w:rPr>
          <w:sz w:val="28"/>
          <w:szCs w:val="28"/>
          <w:lang w:val="en-US"/>
        </w:rPr>
        <w:t>A</w:t>
      </w:r>
      <w:r>
        <w:rPr>
          <w:sz w:val="28"/>
          <w:szCs w:val="28"/>
          <w:lang w:val="uk-UA"/>
        </w:rPr>
        <w:t xml:space="preserve">. </w:t>
      </w:r>
      <w:r>
        <w:rPr>
          <w:sz w:val="28"/>
          <w:szCs w:val="28"/>
          <w:lang w:val="en-US"/>
        </w:rPr>
        <w:t>Anchors</w:t>
      </w:r>
      <w:r>
        <w:rPr>
          <w:sz w:val="28"/>
          <w:szCs w:val="28"/>
          <w:lang w:val="uk-UA"/>
        </w:rPr>
        <w:t xml:space="preserve"> </w:t>
      </w:r>
      <w:r>
        <w:rPr>
          <w:sz w:val="28"/>
          <w:szCs w:val="28"/>
          <w:lang w:val="en-US"/>
        </w:rPr>
        <w:t>aweigh</w:t>
      </w:r>
      <w:r>
        <w:rPr>
          <w:sz w:val="28"/>
          <w:szCs w:val="28"/>
          <w:lang w:val="uk-UA"/>
        </w:rPr>
        <w:t xml:space="preserve">: </w:t>
      </w:r>
      <w:r>
        <w:rPr>
          <w:sz w:val="28"/>
          <w:szCs w:val="28"/>
          <w:lang w:val="en-US"/>
        </w:rPr>
        <w:t>NMDA</w:t>
      </w:r>
      <w:r>
        <w:rPr>
          <w:sz w:val="28"/>
          <w:szCs w:val="28"/>
          <w:lang w:val="uk-UA"/>
        </w:rPr>
        <w:t xml:space="preserve"> </w:t>
      </w:r>
      <w:r>
        <w:rPr>
          <w:sz w:val="28"/>
          <w:szCs w:val="28"/>
          <w:lang w:val="en-US"/>
        </w:rPr>
        <w:t>receptors</w:t>
      </w:r>
      <w:r>
        <w:rPr>
          <w:sz w:val="28"/>
          <w:szCs w:val="28"/>
          <w:lang w:val="uk-UA"/>
        </w:rPr>
        <w:t xml:space="preserve"> </w:t>
      </w:r>
      <w:r>
        <w:rPr>
          <w:sz w:val="28"/>
          <w:szCs w:val="28"/>
          <w:lang w:val="en-US"/>
        </w:rPr>
        <w:t>set</w:t>
      </w:r>
      <w:r>
        <w:rPr>
          <w:sz w:val="28"/>
          <w:szCs w:val="28"/>
          <w:lang w:val="uk-UA"/>
        </w:rPr>
        <w:t xml:space="preserve"> </w:t>
      </w:r>
      <w:r>
        <w:rPr>
          <w:sz w:val="28"/>
          <w:szCs w:val="28"/>
          <w:lang w:val="en-US"/>
        </w:rPr>
        <w:t>sail</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their</w:t>
      </w:r>
      <w:r>
        <w:rPr>
          <w:sz w:val="28"/>
          <w:szCs w:val="28"/>
          <w:lang w:val="uk-UA"/>
        </w:rPr>
        <w:t xml:space="preserve"> </w:t>
      </w:r>
      <w:r>
        <w:rPr>
          <w:sz w:val="28"/>
          <w:szCs w:val="28"/>
          <w:lang w:val="en-US"/>
        </w:rPr>
        <w:t>presynaptic</w:t>
      </w:r>
      <w:r>
        <w:rPr>
          <w:sz w:val="28"/>
          <w:szCs w:val="28"/>
          <w:lang w:val="uk-UA"/>
        </w:rPr>
        <w:t xml:space="preserve"> </w:t>
      </w:r>
      <w:r>
        <w:rPr>
          <w:sz w:val="28"/>
          <w:szCs w:val="28"/>
          <w:lang w:val="en-US"/>
        </w:rPr>
        <w:t>port</w:t>
      </w:r>
      <w:r>
        <w:rPr>
          <w:sz w:val="28"/>
          <w:szCs w:val="28"/>
          <w:lang w:val="uk-UA"/>
        </w:rPr>
        <w:t xml:space="preserve"> /</w:t>
      </w:r>
      <w:r>
        <w:rPr>
          <w:sz w:val="28"/>
          <w:szCs w:val="28"/>
          <w:lang w:val="en-US"/>
        </w:rPr>
        <w:t>A</w:t>
      </w:r>
      <w:r>
        <w:rPr>
          <w:sz w:val="28"/>
          <w:szCs w:val="28"/>
          <w:lang w:val="uk-UA"/>
        </w:rPr>
        <w:t xml:space="preserve">. </w:t>
      </w:r>
      <w:r>
        <w:rPr>
          <w:sz w:val="28"/>
          <w:szCs w:val="28"/>
          <w:lang w:val="en-US"/>
        </w:rPr>
        <w:t>Scimemi</w:t>
      </w:r>
      <w:r>
        <w:rPr>
          <w:sz w:val="28"/>
          <w:szCs w:val="28"/>
          <w:lang w:val="uk-UA"/>
        </w:rPr>
        <w:t xml:space="preserve"> //</w:t>
      </w:r>
      <w:r>
        <w:rPr>
          <w:sz w:val="28"/>
          <w:szCs w:val="28"/>
          <w:lang w:val="en-US"/>
        </w:rPr>
        <w:t>J</w:t>
      </w:r>
      <w:r>
        <w:rPr>
          <w:sz w:val="28"/>
          <w:szCs w:val="28"/>
          <w:lang w:val="uk-UA"/>
        </w:rPr>
        <w:t xml:space="preserve">. </w:t>
      </w:r>
      <w:r>
        <w:rPr>
          <w:sz w:val="28"/>
          <w:szCs w:val="28"/>
          <w:lang w:val="en-US"/>
        </w:rPr>
        <w:t>Physiol</w:t>
      </w:r>
      <w:r>
        <w:rPr>
          <w:sz w:val="28"/>
          <w:szCs w:val="28"/>
          <w:lang w:val="uk-UA"/>
        </w:rPr>
        <w:t>. – 2008. - №7. – Р. 586 - 588</w:t>
      </w:r>
      <w:r>
        <w:rPr>
          <w:sz w:val="28"/>
          <w:szCs w:val="28"/>
          <w:lang w:val="en-GB"/>
        </w:rPr>
        <w:t>.</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lang w:val="en-GB"/>
        </w:rPr>
      </w:pPr>
      <w:r>
        <w:rPr>
          <w:sz w:val="28"/>
          <w:szCs w:val="28"/>
          <w:lang w:val="en-US"/>
        </w:rPr>
        <w:t>Gamelin</w:t>
      </w:r>
      <w:r>
        <w:rPr>
          <w:sz w:val="28"/>
          <w:szCs w:val="28"/>
          <w:lang w:val="uk-UA"/>
        </w:rPr>
        <w:t xml:space="preserve"> </w:t>
      </w:r>
      <w:r>
        <w:rPr>
          <w:sz w:val="28"/>
          <w:szCs w:val="28"/>
          <w:lang w:val="en-US"/>
        </w:rPr>
        <w:t>L</w:t>
      </w:r>
      <w:r>
        <w:rPr>
          <w:sz w:val="28"/>
          <w:szCs w:val="28"/>
          <w:lang w:val="uk-UA"/>
        </w:rPr>
        <w:t>.</w:t>
      </w:r>
      <w:r>
        <w:rPr>
          <w:sz w:val="28"/>
          <w:szCs w:val="28"/>
          <w:lang w:val="en-US"/>
        </w:rPr>
        <w:t>Oxaliplatin-Related Neurotoxicity: Interest of Calcium-</w:t>
      </w:r>
      <w:r>
        <w:rPr>
          <w:rStyle w:val="aff7"/>
          <w:b w:val="0"/>
          <w:sz w:val="28"/>
          <w:szCs w:val="28"/>
          <w:lang w:val="en-US"/>
        </w:rPr>
        <w:t>Magnesium</w:t>
      </w:r>
      <w:r>
        <w:rPr>
          <w:sz w:val="28"/>
          <w:szCs w:val="28"/>
          <w:lang w:val="en-US"/>
        </w:rPr>
        <w:t xml:space="preserve"> Infusion and No Impact on Its Efficacy</w:t>
      </w:r>
      <w:r>
        <w:rPr>
          <w:sz w:val="28"/>
          <w:szCs w:val="28"/>
          <w:lang w:val="uk-UA"/>
        </w:rPr>
        <w:t xml:space="preserve"> / </w:t>
      </w:r>
      <w:r>
        <w:rPr>
          <w:sz w:val="28"/>
          <w:szCs w:val="28"/>
          <w:lang w:val="en-US"/>
        </w:rPr>
        <w:t>L</w:t>
      </w:r>
      <w:r>
        <w:rPr>
          <w:sz w:val="28"/>
          <w:szCs w:val="28"/>
          <w:lang w:val="uk-UA"/>
        </w:rPr>
        <w:t xml:space="preserve">. </w:t>
      </w:r>
      <w:r>
        <w:rPr>
          <w:sz w:val="28"/>
          <w:szCs w:val="28"/>
          <w:lang w:val="en-US"/>
        </w:rPr>
        <w:t>Gamelin</w:t>
      </w:r>
      <w:r>
        <w:rPr>
          <w:sz w:val="28"/>
          <w:szCs w:val="28"/>
          <w:lang w:val="uk-UA"/>
        </w:rPr>
        <w:t xml:space="preserve">, </w:t>
      </w:r>
      <w:r>
        <w:rPr>
          <w:sz w:val="28"/>
          <w:szCs w:val="28"/>
          <w:lang w:val="en-US"/>
        </w:rPr>
        <w:t>M</w:t>
      </w:r>
      <w:r>
        <w:rPr>
          <w:sz w:val="28"/>
          <w:szCs w:val="28"/>
          <w:lang w:val="uk-UA"/>
        </w:rPr>
        <w:t xml:space="preserve">. </w:t>
      </w:r>
      <w:r>
        <w:rPr>
          <w:sz w:val="28"/>
          <w:szCs w:val="28"/>
          <w:lang w:val="en-US"/>
        </w:rPr>
        <w:t>Boisdron</w:t>
      </w:r>
      <w:r>
        <w:rPr>
          <w:sz w:val="28"/>
          <w:szCs w:val="28"/>
          <w:lang w:val="uk-UA"/>
        </w:rPr>
        <w:t>-</w:t>
      </w:r>
      <w:r>
        <w:rPr>
          <w:sz w:val="28"/>
          <w:szCs w:val="28"/>
          <w:lang w:val="en-US"/>
        </w:rPr>
        <w:t>Celle</w:t>
      </w:r>
      <w:r>
        <w:rPr>
          <w:sz w:val="28"/>
          <w:szCs w:val="28"/>
          <w:lang w:val="uk-UA"/>
        </w:rPr>
        <w:t xml:space="preserve">, </w:t>
      </w:r>
      <w:r>
        <w:rPr>
          <w:sz w:val="28"/>
          <w:szCs w:val="28"/>
          <w:lang w:val="en-US"/>
        </w:rPr>
        <w:t>A</w:t>
      </w:r>
      <w:r>
        <w:rPr>
          <w:sz w:val="28"/>
          <w:szCs w:val="28"/>
          <w:lang w:val="uk-UA"/>
        </w:rPr>
        <w:t xml:space="preserve">. </w:t>
      </w:r>
      <w:r>
        <w:rPr>
          <w:sz w:val="28"/>
          <w:szCs w:val="28"/>
          <w:lang w:val="en-US"/>
        </w:rPr>
        <w:t>Morel</w:t>
      </w:r>
      <w:r>
        <w:rPr>
          <w:sz w:val="28"/>
          <w:szCs w:val="28"/>
          <w:lang w:val="uk-UA"/>
        </w:rPr>
        <w:t xml:space="preserve">, </w:t>
      </w:r>
      <w:r>
        <w:rPr>
          <w:sz w:val="28"/>
          <w:szCs w:val="28"/>
          <w:lang w:val="en-US"/>
        </w:rPr>
        <w:t>A</w:t>
      </w:r>
      <w:r>
        <w:rPr>
          <w:sz w:val="28"/>
          <w:szCs w:val="28"/>
          <w:lang w:val="uk-UA"/>
        </w:rPr>
        <w:t xml:space="preserve">. </w:t>
      </w:r>
      <w:r>
        <w:rPr>
          <w:sz w:val="28"/>
          <w:szCs w:val="28"/>
          <w:lang w:val="en-US"/>
        </w:rPr>
        <w:t>L</w:t>
      </w:r>
      <w:r>
        <w:rPr>
          <w:sz w:val="28"/>
          <w:szCs w:val="28"/>
          <w:lang w:val="uk-UA"/>
        </w:rPr>
        <w:t xml:space="preserve">. </w:t>
      </w:r>
      <w:r>
        <w:rPr>
          <w:sz w:val="28"/>
          <w:szCs w:val="28"/>
          <w:lang w:val="en-US"/>
        </w:rPr>
        <w:t>Poirier</w:t>
      </w:r>
      <w:r>
        <w:rPr>
          <w:sz w:val="28"/>
          <w:szCs w:val="28"/>
          <w:lang w:val="uk-UA"/>
        </w:rPr>
        <w:t xml:space="preserve">, </w:t>
      </w:r>
      <w:r>
        <w:rPr>
          <w:sz w:val="28"/>
          <w:szCs w:val="28"/>
          <w:lang w:val="en-US"/>
        </w:rPr>
        <w:t>V</w:t>
      </w:r>
      <w:r>
        <w:rPr>
          <w:sz w:val="28"/>
          <w:szCs w:val="28"/>
          <w:lang w:val="uk-UA"/>
        </w:rPr>
        <w:t xml:space="preserve">. </w:t>
      </w:r>
      <w:r>
        <w:rPr>
          <w:sz w:val="28"/>
          <w:szCs w:val="28"/>
          <w:lang w:val="en-US"/>
        </w:rPr>
        <w:t>Berger</w:t>
      </w:r>
      <w:r>
        <w:rPr>
          <w:sz w:val="28"/>
          <w:szCs w:val="28"/>
          <w:lang w:val="uk-UA"/>
        </w:rPr>
        <w:t xml:space="preserve"> //</w:t>
      </w:r>
      <w:r>
        <w:rPr>
          <w:sz w:val="28"/>
          <w:szCs w:val="28"/>
          <w:lang w:val="en-US"/>
        </w:rPr>
        <w:t>J. Clin. Oncol.</w:t>
      </w:r>
      <w:r>
        <w:rPr>
          <w:sz w:val="28"/>
          <w:szCs w:val="28"/>
          <w:lang w:val="uk-UA"/>
        </w:rPr>
        <w:t xml:space="preserve"> – </w:t>
      </w:r>
      <w:r>
        <w:rPr>
          <w:sz w:val="28"/>
          <w:szCs w:val="28"/>
          <w:lang w:val="en-US"/>
        </w:rPr>
        <w:t>2008</w:t>
      </w:r>
      <w:r>
        <w:rPr>
          <w:sz w:val="28"/>
          <w:szCs w:val="28"/>
          <w:lang w:val="uk-UA"/>
        </w:rPr>
        <w:t>. №3. – Р. 1188 - 1189</w:t>
      </w:r>
      <w:r>
        <w:rPr>
          <w:sz w:val="28"/>
          <w:szCs w:val="28"/>
          <w:lang w:val="en-GB"/>
        </w:rPr>
        <w:t>.</w:t>
      </w:r>
    </w:p>
    <w:p w:rsidR="004431C1" w:rsidRPr="00AF36D5"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lang w:val="en-US"/>
        </w:rPr>
      </w:pPr>
      <w:r>
        <w:rPr>
          <w:sz w:val="28"/>
          <w:szCs w:val="28"/>
          <w:lang w:val="en-US"/>
        </w:rPr>
        <w:t>Rouse</w:t>
      </w:r>
      <w:r>
        <w:rPr>
          <w:sz w:val="28"/>
          <w:szCs w:val="28"/>
          <w:lang w:val="uk-UA"/>
        </w:rPr>
        <w:t xml:space="preserve"> </w:t>
      </w:r>
      <w:r>
        <w:rPr>
          <w:sz w:val="28"/>
          <w:szCs w:val="28"/>
          <w:lang w:val="en-US"/>
        </w:rPr>
        <w:t>D</w:t>
      </w:r>
      <w:r>
        <w:rPr>
          <w:sz w:val="28"/>
          <w:szCs w:val="28"/>
          <w:lang w:val="uk-UA"/>
        </w:rPr>
        <w:t xml:space="preserve">. </w:t>
      </w:r>
      <w:r>
        <w:rPr>
          <w:sz w:val="28"/>
          <w:szCs w:val="28"/>
          <w:lang w:val="en-US"/>
        </w:rPr>
        <w:t>J</w:t>
      </w:r>
      <w:r>
        <w:rPr>
          <w:sz w:val="28"/>
          <w:szCs w:val="28"/>
          <w:lang w:val="uk-UA"/>
        </w:rPr>
        <w:t xml:space="preserve">. </w:t>
      </w:r>
      <w:r>
        <w:rPr>
          <w:sz w:val="28"/>
          <w:szCs w:val="28"/>
          <w:lang w:val="en-US"/>
        </w:rPr>
        <w:t>Controlled</w:t>
      </w:r>
      <w:r>
        <w:rPr>
          <w:sz w:val="28"/>
          <w:szCs w:val="28"/>
          <w:lang w:val="uk-UA"/>
        </w:rPr>
        <w:t xml:space="preserve"> </w:t>
      </w:r>
      <w:r>
        <w:rPr>
          <w:sz w:val="28"/>
          <w:szCs w:val="28"/>
          <w:lang w:val="en-US"/>
        </w:rPr>
        <w:t>Trial</w:t>
      </w:r>
      <w:r>
        <w:rPr>
          <w:sz w:val="28"/>
          <w:szCs w:val="28"/>
          <w:lang w:val="uk-UA"/>
        </w:rPr>
        <w:t xml:space="preserve"> </w:t>
      </w:r>
      <w:r>
        <w:rPr>
          <w:sz w:val="28"/>
          <w:szCs w:val="28"/>
          <w:lang w:val="en-US"/>
        </w:rPr>
        <w:t>of</w:t>
      </w:r>
      <w:r>
        <w:rPr>
          <w:sz w:val="28"/>
          <w:szCs w:val="28"/>
          <w:lang w:val="uk-UA"/>
        </w:rPr>
        <w:t xml:space="preserve"> </w:t>
      </w:r>
      <w:r>
        <w:rPr>
          <w:rStyle w:val="aff7"/>
          <w:b w:val="0"/>
          <w:sz w:val="28"/>
          <w:szCs w:val="28"/>
          <w:lang w:val="en-US"/>
        </w:rPr>
        <w:t>Magnesium</w:t>
      </w:r>
      <w:r>
        <w:rPr>
          <w:sz w:val="28"/>
          <w:szCs w:val="28"/>
          <w:lang w:val="uk-UA"/>
        </w:rPr>
        <w:t xml:space="preserve"> </w:t>
      </w:r>
      <w:r>
        <w:rPr>
          <w:sz w:val="28"/>
          <w:szCs w:val="28"/>
          <w:lang w:val="en-US"/>
        </w:rPr>
        <w:t>Sulfate</w:t>
      </w:r>
      <w:r>
        <w:rPr>
          <w:sz w:val="28"/>
          <w:szCs w:val="28"/>
          <w:lang w:val="uk-UA"/>
        </w:rPr>
        <w:t xml:space="preserve"> </w:t>
      </w:r>
      <w:r>
        <w:rPr>
          <w:sz w:val="28"/>
          <w:szCs w:val="28"/>
          <w:lang w:val="en-US"/>
        </w:rPr>
        <w:t>for</w:t>
      </w:r>
      <w:r>
        <w:rPr>
          <w:sz w:val="28"/>
          <w:szCs w:val="28"/>
          <w:lang w:val="uk-UA"/>
        </w:rPr>
        <w:t xml:space="preserve"> </w:t>
      </w:r>
      <w:r>
        <w:rPr>
          <w:sz w:val="28"/>
          <w:szCs w:val="28"/>
          <w:lang w:val="en-US"/>
        </w:rPr>
        <w:t>the</w:t>
      </w:r>
      <w:r>
        <w:rPr>
          <w:sz w:val="28"/>
          <w:szCs w:val="28"/>
          <w:lang w:val="uk-UA"/>
        </w:rPr>
        <w:t xml:space="preserve"> </w:t>
      </w:r>
      <w:r>
        <w:rPr>
          <w:sz w:val="28"/>
          <w:szCs w:val="28"/>
          <w:lang w:val="en-US"/>
        </w:rPr>
        <w:t>Prevention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Cerebral</w:t>
      </w:r>
      <w:r>
        <w:rPr>
          <w:sz w:val="28"/>
          <w:szCs w:val="28"/>
          <w:lang w:val="uk-UA"/>
        </w:rPr>
        <w:t xml:space="preserve"> </w:t>
      </w:r>
      <w:r>
        <w:rPr>
          <w:sz w:val="28"/>
          <w:szCs w:val="28"/>
          <w:lang w:val="en-US"/>
        </w:rPr>
        <w:t>Palsy</w:t>
      </w:r>
      <w:r>
        <w:rPr>
          <w:sz w:val="28"/>
          <w:szCs w:val="28"/>
          <w:lang w:val="uk-UA"/>
        </w:rPr>
        <w:t xml:space="preserve"> / </w:t>
      </w:r>
      <w:r>
        <w:rPr>
          <w:sz w:val="28"/>
          <w:szCs w:val="28"/>
          <w:lang w:val="en-US"/>
        </w:rPr>
        <w:t>D</w:t>
      </w:r>
      <w:r>
        <w:rPr>
          <w:sz w:val="28"/>
          <w:szCs w:val="28"/>
          <w:lang w:val="uk-UA"/>
        </w:rPr>
        <w:t xml:space="preserve">. </w:t>
      </w:r>
      <w:r>
        <w:rPr>
          <w:sz w:val="28"/>
          <w:szCs w:val="28"/>
          <w:lang w:val="en-US"/>
        </w:rPr>
        <w:t>J</w:t>
      </w:r>
      <w:r>
        <w:rPr>
          <w:sz w:val="28"/>
          <w:szCs w:val="28"/>
          <w:lang w:val="uk-UA"/>
        </w:rPr>
        <w:t xml:space="preserve">. </w:t>
      </w:r>
      <w:r>
        <w:rPr>
          <w:sz w:val="28"/>
          <w:szCs w:val="28"/>
          <w:lang w:val="en-US"/>
        </w:rPr>
        <w:t>Rouse</w:t>
      </w:r>
      <w:r>
        <w:rPr>
          <w:sz w:val="28"/>
          <w:szCs w:val="28"/>
          <w:lang w:val="uk-UA"/>
        </w:rPr>
        <w:t xml:space="preserve">, </w:t>
      </w:r>
      <w:r>
        <w:rPr>
          <w:sz w:val="28"/>
          <w:szCs w:val="28"/>
          <w:lang w:val="en-US"/>
        </w:rPr>
        <w:t>D</w:t>
      </w:r>
      <w:r>
        <w:rPr>
          <w:sz w:val="28"/>
          <w:szCs w:val="28"/>
          <w:lang w:val="uk-UA"/>
        </w:rPr>
        <w:t xml:space="preserve">. </w:t>
      </w:r>
      <w:r>
        <w:rPr>
          <w:sz w:val="28"/>
          <w:szCs w:val="28"/>
          <w:lang w:val="en-US"/>
        </w:rPr>
        <w:t>G</w:t>
      </w:r>
      <w:r>
        <w:rPr>
          <w:sz w:val="28"/>
          <w:szCs w:val="28"/>
          <w:lang w:val="uk-UA"/>
        </w:rPr>
        <w:t xml:space="preserve">. </w:t>
      </w:r>
      <w:r>
        <w:rPr>
          <w:sz w:val="28"/>
          <w:szCs w:val="28"/>
          <w:lang w:val="en-US"/>
        </w:rPr>
        <w:t>Hirtz</w:t>
      </w:r>
      <w:r>
        <w:rPr>
          <w:sz w:val="28"/>
          <w:szCs w:val="28"/>
          <w:lang w:val="uk-UA"/>
        </w:rPr>
        <w:t xml:space="preserve">, </w:t>
      </w:r>
      <w:r>
        <w:rPr>
          <w:sz w:val="28"/>
          <w:szCs w:val="28"/>
          <w:lang w:val="en-US"/>
        </w:rPr>
        <w:t>E</w:t>
      </w:r>
      <w:r>
        <w:rPr>
          <w:sz w:val="28"/>
          <w:szCs w:val="28"/>
          <w:lang w:val="uk-UA"/>
        </w:rPr>
        <w:t xml:space="preserve">. </w:t>
      </w:r>
      <w:r>
        <w:rPr>
          <w:sz w:val="28"/>
          <w:szCs w:val="28"/>
          <w:lang w:val="en-US"/>
        </w:rPr>
        <w:t>Thom</w:t>
      </w:r>
      <w:r>
        <w:rPr>
          <w:sz w:val="28"/>
          <w:szCs w:val="28"/>
          <w:lang w:val="uk-UA"/>
        </w:rPr>
        <w:t xml:space="preserve">, </w:t>
      </w:r>
      <w:r>
        <w:rPr>
          <w:sz w:val="28"/>
          <w:szCs w:val="28"/>
          <w:lang w:val="en-US"/>
        </w:rPr>
        <w:t>M</w:t>
      </w:r>
      <w:r>
        <w:rPr>
          <w:sz w:val="28"/>
          <w:szCs w:val="28"/>
          <w:lang w:val="uk-UA"/>
        </w:rPr>
        <w:t xml:space="preserve">. </w:t>
      </w:r>
      <w:r>
        <w:rPr>
          <w:sz w:val="28"/>
          <w:szCs w:val="28"/>
          <w:lang w:val="en-US"/>
        </w:rPr>
        <w:t>W</w:t>
      </w:r>
      <w:r>
        <w:rPr>
          <w:sz w:val="28"/>
          <w:szCs w:val="28"/>
          <w:lang w:val="uk-UA"/>
        </w:rPr>
        <w:t>. //</w:t>
      </w:r>
      <w:r>
        <w:rPr>
          <w:sz w:val="28"/>
          <w:szCs w:val="28"/>
          <w:lang w:val="en-US"/>
        </w:rPr>
        <w:t>N</w:t>
      </w:r>
      <w:r>
        <w:rPr>
          <w:sz w:val="28"/>
          <w:szCs w:val="28"/>
          <w:lang w:val="uk-UA"/>
        </w:rPr>
        <w:t xml:space="preserve">. </w:t>
      </w:r>
      <w:r>
        <w:rPr>
          <w:sz w:val="28"/>
          <w:szCs w:val="28"/>
          <w:lang w:val="en-US"/>
        </w:rPr>
        <w:t>Engl</w:t>
      </w:r>
      <w:r>
        <w:rPr>
          <w:sz w:val="28"/>
          <w:szCs w:val="28"/>
          <w:lang w:val="uk-UA"/>
        </w:rPr>
        <w:t xml:space="preserve">. </w:t>
      </w:r>
      <w:r>
        <w:rPr>
          <w:sz w:val="28"/>
          <w:szCs w:val="28"/>
          <w:lang w:val="en-US"/>
        </w:rPr>
        <w:t>J</w:t>
      </w:r>
      <w:r>
        <w:rPr>
          <w:sz w:val="28"/>
          <w:szCs w:val="28"/>
          <w:lang w:val="uk-UA"/>
        </w:rPr>
        <w:t xml:space="preserve">. </w:t>
      </w:r>
      <w:r>
        <w:rPr>
          <w:sz w:val="28"/>
          <w:szCs w:val="28"/>
          <w:lang w:val="en-US"/>
        </w:rPr>
        <w:t>Med</w:t>
      </w:r>
      <w:r>
        <w:rPr>
          <w:sz w:val="28"/>
          <w:szCs w:val="28"/>
          <w:lang w:val="uk-UA"/>
        </w:rPr>
        <w:t>. – 2008. - №8. – Р. 895 - 905</w:t>
      </w:r>
      <w:r w:rsidRPr="00AF36D5">
        <w:rPr>
          <w:sz w:val="28"/>
          <w:szCs w:val="28"/>
          <w:lang w:val="en-US"/>
        </w:rPr>
        <w:t>.</w:t>
      </w:r>
    </w:p>
    <w:p w:rsidR="004431C1" w:rsidRDefault="004431C1" w:rsidP="00D35EED">
      <w:pPr>
        <w:numPr>
          <w:ilvl w:val="0"/>
          <w:numId w:val="69"/>
        </w:numPr>
        <w:tabs>
          <w:tab w:val="left" w:pos="360"/>
        </w:tabs>
        <w:suppressAutoHyphens w:val="0"/>
        <w:spacing w:line="360" w:lineRule="auto"/>
        <w:rPr>
          <w:sz w:val="28"/>
          <w:szCs w:val="28"/>
        </w:rPr>
      </w:pPr>
      <w:r>
        <w:rPr>
          <w:snapToGrid w:val="0"/>
          <w:sz w:val="28"/>
        </w:rPr>
        <w:t>Сергеев В.</w:t>
      </w:r>
      <w:r>
        <w:rPr>
          <w:snapToGrid w:val="0"/>
          <w:sz w:val="28"/>
          <w:lang w:val="uk-UA"/>
        </w:rPr>
        <w:t xml:space="preserve"> </w:t>
      </w:r>
      <w:r>
        <w:rPr>
          <w:snapToGrid w:val="0"/>
          <w:sz w:val="28"/>
        </w:rPr>
        <w:t>П. Рецепторы физиологически активных веществ /В.П.Сергеев, Н.</w:t>
      </w:r>
      <w:r>
        <w:rPr>
          <w:snapToGrid w:val="0"/>
          <w:sz w:val="28"/>
          <w:lang w:val="uk-UA"/>
        </w:rPr>
        <w:t xml:space="preserve"> </w:t>
      </w:r>
      <w:r>
        <w:rPr>
          <w:snapToGrid w:val="0"/>
          <w:sz w:val="28"/>
        </w:rPr>
        <w:t>Л. Шимановский, В.</w:t>
      </w:r>
      <w:r>
        <w:rPr>
          <w:snapToGrid w:val="0"/>
          <w:sz w:val="28"/>
          <w:lang w:val="uk-UA"/>
        </w:rPr>
        <w:t xml:space="preserve"> </w:t>
      </w:r>
      <w:r>
        <w:rPr>
          <w:snapToGrid w:val="0"/>
          <w:sz w:val="28"/>
        </w:rPr>
        <w:t xml:space="preserve">И. Петров – Волгоград </w:t>
      </w:r>
      <w:r>
        <w:rPr>
          <w:snapToGrid w:val="0"/>
          <w:sz w:val="28"/>
          <w:lang w:val="uk-UA"/>
        </w:rPr>
        <w:t>"</w:t>
      </w:r>
      <w:r>
        <w:rPr>
          <w:snapToGrid w:val="0"/>
          <w:sz w:val="28"/>
        </w:rPr>
        <w:t>Семь Ветров</w:t>
      </w:r>
      <w:r>
        <w:rPr>
          <w:snapToGrid w:val="0"/>
          <w:sz w:val="28"/>
          <w:lang w:val="uk-UA"/>
        </w:rPr>
        <w:t>"</w:t>
      </w:r>
      <w:r>
        <w:rPr>
          <w:snapToGrid w:val="0"/>
          <w:sz w:val="28"/>
        </w:rPr>
        <w:t>, 1999. –640</w:t>
      </w:r>
      <w:r>
        <w:rPr>
          <w:snapToGrid w:val="0"/>
          <w:sz w:val="28"/>
          <w:lang w:val="uk-UA"/>
        </w:rPr>
        <w:t xml:space="preserve"> с</w:t>
      </w:r>
      <w:r>
        <w:rPr>
          <w:snapToGrid w:val="0"/>
          <w:sz w:val="28"/>
        </w:rPr>
        <w:t>.</w:t>
      </w:r>
    </w:p>
    <w:p w:rsidR="004431C1" w:rsidRPr="0052015F" w:rsidRDefault="004431C1" w:rsidP="00D35EED">
      <w:pPr>
        <w:numPr>
          <w:ilvl w:val="0"/>
          <w:numId w:val="69"/>
        </w:numPr>
        <w:tabs>
          <w:tab w:val="left" w:pos="360"/>
        </w:tabs>
        <w:suppressAutoHyphens w:val="0"/>
        <w:spacing w:line="360" w:lineRule="auto"/>
        <w:jc w:val="both"/>
        <w:rPr>
          <w:sz w:val="28"/>
          <w:szCs w:val="28"/>
        </w:rPr>
      </w:pPr>
      <w:hyperlink r:id="rId10" w:history="1">
        <w:r w:rsidRPr="0052015F">
          <w:rPr>
            <w:rStyle w:val="afc"/>
            <w:bCs/>
            <w:color w:val="000000"/>
            <w:lang w:val="en-US"/>
          </w:rPr>
          <w:t>Liechti M.E</w:t>
        </w:r>
      </w:hyperlink>
      <w:r w:rsidRPr="0052015F">
        <w:rPr>
          <w:color w:val="000000"/>
          <w:sz w:val="28"/>
          <w:szCs w:val="28"/>
          <w:lang w:val="en-US"/>
        </w:rPr>
        <w:t xml:space="preserve">. Role of the glutamatergic system in nicotine dependence : implications for the discovery and development of new pharmacological smoking cessation therapies / </w:t>
      </w:r>
      <w:r w:rsidRPr="0052015F">
        <w:rPr>
          <w:color w:val="000000"/>
          <w:sz w:val="28"/>
          <w:szCs w:val="28"/>
        </w:rPr>
        <w:t>М</w:t>
      </w:r>
      <w:r w:rsidRPr="0052015F">
        <w:rPr>
          <w:color w:val="000000"/>
          <w:sz w:val="28"/>
          <w:szCs w:val="28"/>
          <w:lang w:val="en-US"/>
        </w:rPr>
        <w:t>.</w:t>
      </w:r>
      <w:r w:rsidRPr="0052015F">
        <w:rPr>
          <w:color w:val="000000"/>
          <w:sz w:val="28"/>
          <w:szCs w:val="28"/>
        </w:rPr>
        <w:t>Е</w:t>
      </w:r>
      <w:r w:rsidRPr="0052015F">
        <w:rPr>
          <w:color w:val="000000"/>
          <w:sz w:val="28"/>
          <w:szCs w:val="28"/>
          <w:lang w:val="en-US"/>
        </w:rPr>
        <w:t xml:space="preserve">. </w:t>
      </w:r>
      <w:hyperlink r:id="rId11" w:history="1">
        <w:r w:rsidRPr="0052015F">
          <w:rPr>
            <w:rStyle w:val="afc"/>
            <w:bCs/>
            <w:color w:val="000000"/>
            <w:lang w:val="en-US"/>
          </w:rPr>
          <w:t xml:space="preserve">Liechti, </w:t>
        </w:r>
      </w:hyperlink>
      <w:r w:rsidRPr="0052015F">
        <w:rPr>
          <w:color w:val="000000"/>
          <w:sz w:val="28"/>
          <w:szCs w:val="28"/>
        </w:rPr>
        <w:t>А</w:t>
      </w:r>
      <w:r w:rsidRPr="0052015F">
        <w:rPr>
          <w:color w:val="000000"/>
          <w:sz w:val="28"/>
          <w:szCs w:val="28"/>
          <w:lang w:val="en-US"/>
        </w:rPr>
        <w:t xml:space="preserve">. </w:t>
      </w:r>
      <w:hyperlink r:id="rId12" w:history="1">
        <w:r w:rsidRPr="0052015F">
          <w:rPr>
            <w:rStyle w:val="afc"/>
            <w:bCs/>
            <w:color w:val="000000"/>
            <w:lang w:val="en-US"/>
          </w:rPr>
          <w:t xml:space="preserve">Markou </w:t>
        </w:r>
      </w:hyperlink>
      <w:r w:rsidRPr="0052015F">
        <w:rPr>
          <w:color w:val="000000"/>
          <w:sz w:val="28"/>
          <w:szCs w:val="28"/>
          <w:lang w:val="en-US"/>
        </w:rPr>
        <w:t xml:space="preserve">// </w:t>
      </w:r>
      <w:hyperlink r:id="rId13" w:history="1">
        <w:r w:rsidRPr="0052015F">
          <w:rPr>
            <w:rStyle w:val="afc"/>
            <w:color w:val="000000"/>
            <w:lang w:val="en-US"/>
          </w:rPr>
          <w:t>CNS Drugs.</w:t>
        </w:r>
      </w:hyperlink>
      <w:r w:rsidRPr="0052015F">
        <w:rPr>
          <w:rStyle w:val="ti"/>
          <w:color w:val="000000"/>
          <w:lang w:val="en-US"/>
        </w:rPr>
        <w:t xml:space="preserve"> </w:t>
      </w:r>
      <w:r w:rsidRPr="0052015F">
        <w:rPr>
          <w:rStyle w:val="ti"/>
          <w:color w:val="000000"/>
        </w:rPr>
        <w:t>– 2008. - №22(9). – Р. 705 – 724.</w:t>
      </w:r>
    </w:p>
    <w:p w:rsidR="004431C1" w:rsidRP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lang w:val="en-US"/>
        </w:rPr>
      </w:pPr>
      <w:r>
        <w:rPr>
          <w:sz w:val="28"/>
          <w:szCs w:val="28"/>
          <w:lang w:val="en-US"/>
        </w:rPr>
        <w:t>Khosravani</w:t>
      </w:r>
      <w:r>
        <w:rPr>
          <w:sz w:val="28"/>
          <w:szCs w:val="28"/>
          <w:lang w:val="uk-UA"/>
        </w:rPr>
        <w:t xml:space="preserve"> </w:t>
      </w:r>
      <w:r>
        <w:rPr>
          <w:sz w:val="28"/>
          <w:szCs w:val="28"/>
          <w:lang w:val="en-US"/>
        </w:rPr>
        <w:t>H</w:t>
      </w:r>
      <w:r>
        <w:rPr>
          <w:sz w:val="28"/>
          <w:szCs w:val="28"/>
          <w:lang w:val="uk-UA"/>
        </w:rPr>
        <w:t xml:space="preserve">. </w:t>
      </w:r>
      <w:r>
        <w:rPr>
          <w:sz w:val="28"/>
          <w:szCs w:val="28"/>
          <w:lang w:val="en-US"/>
        </w:rPr>
        <w:t>Prion</w:t>
      </w:r>
      <w:r>
        <w:rPr>
          <w:sz w:val="28"/>
          <w:szCs w:val="28"/>
          <w:lang w:val="uk-UA"/>
        </w:rPr>
        <w:t xml:space="preserve"> </w:t>
      </w:r>
      <w:r>
        <w:rPr>
          <w:sz w:val="28"/>
          <w:szCs w:val="28"/>
          <w:lang w:val="en-US"/>
        </w:rPr>
        <w:t>protein</w:t>
      </w:r>
      <w:r>
        <w:rPr>
          <w:sz w:val="28"/>
          <w:szCs w:val="28"/>
          <w:lang w:val="uk-UA"/>
        </w:rPr>
        <w:t xml:space="preserve"> </w:t>
      </w:r>
      <w:r>
        <w:rPr>
          <w:sz w:val="28"/>
          <w:szCs w:val="28"/>
          <w:lang w:val="en-US"/>
        </w:rPr>
        <w:t>attenuates</w:t>
      </w:r>
      <w:r>
        <w:rPr>
          <w:sz w:val="28"/>
          <w:szCs w:val="28"/>
          <w:lang w:val="uk-UA"/>
        </w:rPr>
        <w:t xml:space="preserve"> </w:t>
      </w:r>
      <w:r>
        <w:rPr>
          <w:sz w:val="28"/>
          <w:szCs w:val="28"/>
          <w:lang w:val="en-US"/>
        </w:rPr>
        <w:t>excitotoxicity</w:t>
      </w:r>
      <w:r>
        <w:rPr>
          <w:sz w:val="28"/>
          <w:szCs w:val="28"/>
          <w:lang w:val="uk-UA"/>
        </w:rPr>
        <w:t xml:space="preserve"> </w:t>
      </w:r>
      <w:r>
        <w:rPr>
          <w:sz w:val="28"/>
          <w:szCs w:val="28"/>
          <w:lang w:val="en-US"/>
        </w:rPr>
        <w:t>by</w:t>
      </w:r>
      <w:r>
        <w:rPr>
          <w:sz w:val="28"/>
          <w:szCs w:val="28"/>
          <w:lang w:val="uk-UA"/>
        </w:rPr>
        <w:t xml:space="preserve"> </w:t>
      </w:r>
      <w:r>
        <w:rPr>
          <w:sz w:val="28"/>
          <w:szCs w:val="28"/>
          <w:lang w:val="en-US"/>
        </w:rPr>
        <w:t>inhibiting</w:t>
      </w:r>
      <w:r>
        <w:rPr>
          <w:sz w:val="28"/>
          <w:szCs w:val="28"/>
          <w:lang w:val="uk-UA"/>
        </w:rPr>
        <w:t xml:space="preserve"> </w:t>
      </w:r>
      <w:r>
        <w:rPr>
          <w:sz w:val="28"/>
          <w:szCs w:val="28"/>
          <w:lang w:val="en-US"/>
        </w:rPr>
        <w:t>NMDA</w:t>
      </w:r>
      <w:r>
        <w:rPr>
          <w:sz w:val="28"/>
          <w:szCs w:val="28"/>
          <w:lang w:val="uk-UA"/>
        </w:rPr>
        <w:t xml:space="preserve"> </w:t>
      </w:r>
      <w:r>
        <w:rPr>
          <w:sz w:val="28"/>
          <w:szCs w:val="28"/>
          <w:lang w:val="en-US"/>
        </w:rPr>
        <w:t>receptors</w:t>
      </w:r>
      <w:r>
        <w:rPr>
          <w:sz w:val="28"/>
          <w:szCs w:val="28"/>
          <w:lang w:val="uk-UA"/>
        </w:rPr>
        <w:t xml:space="preserve"> / </w:t>
      </w:r>
      <w:r>
        <w:rPr>
          <w:sz w:val="28"/>
          <w:szCs w:val="28"/>
          <w:lang w:val="en-US"/>
        </w:rPr>
        <w:t>H</w:t>
      </w:r>
      <w:r>
        <w:rPr>
          <w:sz w:val="28"/>
          <w:szCs w:val="28"/>
          <w:lang w:val="uk-UA"/>
        </w:rPr>
        <w:t xml:space="preserve">. </w:t>
      </w:r>
      <w:r>
        <w:rPr>
          <w:sz w:val="28"/>
          <w:szCs w:val="28"/>
          <w:lang w:val="en-US"/>
        </w:rPr>
        <w:t>Khosravani</w:t>
      </w:r>
      <w:r>
        <w:rPr>
          <w:sz w:val="28"/>
          <w:szCs w:val="28"/>
          <w:lang w:val="uk-UA"/>
        </w:rPr>
        <w:t xml:space="preserve">, </w:t>
      </w:r>
      <w:r>
        <w:rPr>
          <w:sz w:val="28"/>
          <w:szCs w:val="28"/>
          <w:lang w:val="en-US"/>
        </w:rPr>
        <w:t>Y</w:t>
      </w:r>
      <w:r>
        <w:rPr>
          <w:sz w:val="28"/>
          <w:szCs w:val="28"/>
          <w:lang w:val="uk-UA"/>
        </w:rPr>
        <w:t xml:space="preserve">. </w:t>
      </w:r>
      <w:r>
        <w:rPr>
          <w:sz w:val="28"/>
          <w:szCs w:val="28"/>
          <w:lang w:val="en-US"/>
        </w:rPr>
        <w:t>Zhang</w:t>
      </w:r>
      <w:r>
        <w:rPr>
          <w:sz w:val="28"/>
          <w:szCs w:val="28"/>
          <w:lang w:val="uk-UA"/>
        </w:rPr>
        <w:t xml:space="preserve">, </w:t>
      </w:r>
      <w:r>
        <w:rPr>
          <w:sz w:val="28"/>
          <w:szCs w:val="28"/>
          <w:lang w:val="en-US"/>
        </w:rPr>
        <w:t>S</w:t>
      </w:r>
      <w:r>
        <w:rPr>
          <w:sz w:val="28"/>
          <w:szCs w:val="28"/>
          <w:lang w:val="uk-UA"/>
        </w:rPr>
        <w:t>.</w:t>
      </w:r>
      <w:r>
        <w:rPr>
          <w:sz w:val="28"/>
          <w:szCs w:val="28"/>
          <w:lang w:val="en-US"/>
        </w:rPr>
        <w:t>Tsutsui</w:t>
      </w:r>
      <w:r>
        <w:rPr>
          <w:sz w:val="28"/>
          <w:szCs w:val="28"/>
          <w:lang w:val="uk-UA"/>
        </w:rPr>
        <w:t xml:space="preserve">, </w:t>
      </w:r>
      <w:r>
        <w:rPr>
          <w:sz w:val="28"/>
          <w:szCs w:val="28"/>
          <w:lang w:val="en-US"/>
        </w:rPr>
        <w:t>S</w:t>
      </w:r>
      <w:r>
        <w:rPr>
          <w:sz w:val="28"/>
          <w:szCs w:val="28"/>
          <w:lang w:val="uk-UA"/>
        </w:rPr>
        <w:t xml:space="preserve">. </w:t>
      </w:r>
      <w:r>
        <w:rPr>
          <w:sz w:val="28"/>
          <w:szCs w:val="28"/>
          <w:lang w:val="en-US"/>
        </w:rPr>
        <w:t>Hameed</w:t>
      </w:r>
      <w:r>
        <w:rPr>
          <w:sz w:val="28"/>
          <w:szCs w:val="28"/>
          <w:lang w:val="uk-UA"/>
        </w:rPr>
        <w:t xml:space="preserve"> //</w:t>
      </w:r>
      <w:r>
        <w:rPr>
          <w:sz w:val="28"/>
          <w:szCs w:val="28"/>
          <w:lang w:val="en-US"/>
        </w:rPr>
        <w:t>J</w:t>
      </w:r>
      <w:r>
        <w:rPr>
          <w:sz w:val="28"/>
          <w:szCs w:val="28"/>
          <w:lang w:val="uk-UA"/>
        </w:rPr>
        <w:t xml:space="preserve">. </w:t>
      </w:r>
      <w:r>
        <w:rPr>
          <w:sz w:val="28"/>
          <w:szCs w:val="28"/>
          <w:lang w:val="en-US"/>
        </w:rPr>
        <w:t>Cell</w:t>
      </w:r>
      <w:r>
        <w:rPr>
          <w:sz w:val="28"/>
          <w:szCs w:val="28"/>
          <w:lang w:val="uk-UA"/>
        </w:rPr>
        <w:t xml:space="preserve"> </w:t>
      </w:r>
      <w:r>
        <w:rPr>
          <w:sz w:val="28"/>
          <w:szCs w:val="28"/>
          <w:lang w:val="en-US"/>
        </w:rPr>
        <w:t>Biol</w:t>
      </w:r>
      <w:r>
        <w:rPr>
          <w:sz w:val="28"/>
          <w:szCs w:val="28"/>
          <w:lang w:val="uk-UA"/>
        </w:rPr>
        <w:t>. – 2008. - №5. – Р. 551 - 565</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rPr>
      </w:pPr>
      <w:r>
        <w:rPr>
          <w:sz w:val="28"/>
          <w:szCs w:val="28"/>
        </w:rPr>
        <w:t xml:space="preserve">Громова О.В. Роль и значение магния в патогенезе заболеваний нервной системы / О.В. Громова, А.А. Никонов// Журнал неврологии и психиатрии им. С.С. Корсакова. - 2002. - Т. 102, - №. 12. - С. 62 - 66. </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Скворцова В.И. Механизмы повреждающего действия церебральной ишемии и новые терапевтические стратеги / В.И. Скворцова // Журнал неврологи и психиатрии. – 2003. - №9. – С. 20 – 22.</w:t>
      </w:r>
    </w:p>
    <w:p w:rsidR="004431C1" w:rsidRDefault="004431C1" w:rsidP="00D35EED">
      <w:pPr>
        <w:numPr>
          <w:ilvl w:val="0"/>
          <w:numId w:val="69"/>
        </w:numPr>
        <w:tabs>
          <w:tab w:val="left" w:pos="360"/>
        </w:tabs>
        <w:suppressAutoHyphens w:val="0"/>
        <w:spacing w:line="360" w:lineRule="auto"/>
        <w:jc w:val="both"/>
        <w:rPr>
          <w:sz w:val="28"/>
          <w:szCs w:val="28"/>
          <w:lang w:val="en-US"/>
        </w:rPr>
      </w:pPr>
      <w:r>
        <w:rPr>
          <w:sz w:val="28"/>
          <w:szCs w:val="28"/>
        </w:rPr>
        <w:t>Берлянд А.С. Доклиническая оценка фармакологической активности смешанного глутамата калия и магния / А.С. Берлянд, Ю.Ф. Крылов, А.Г.Муляр // Экспер. и клин. фармакол.-1997.- Т</w:t>
      </w:r>
      <w:r>
        <w:rPr>
          <w:sz w:val="28"/>
          <w:szCs w:val="28"/>
          <w:lang w:val="en-US"/>
        </w:rPr>
        <w:t>.60, №2. –</w:t>
      </w:r>
      <w:r>
        <w:rPr>
          <w:sz w:val="28"/>
          <w:szCs w:val="28"/>
        </w:rPr>
        <w:t xml:space="preserve"> С</w:t>
      </w:r>
      <w:r>
        <w:rPr>
          <w:sz w:val="28"/>
          <w:szCs w:val="28"/>
          <w:lang w:val="en-US"/>
        </w:rPr>
        <w:t>.16 – 19</w:t>
      </w:r>
      <w:r>
        <w:rPr>
          <w:sz w:val="28"/>
          <w:szCs w:val="28"/>
        </w:rPr>
        <w:t>.</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Degos</w:t>
      </w:r>
      <w:r>
        <w:rPr>
          <w:sz w:val="28"/>
          <w:szCs w:val="28"/>
          <w:lang w:val="uk-UA"/>
        </w:rPr>
        <w:t xml:space="preserve"> </w:t>
      </w:r>
      <w:r>
        <w:rPr>
          <w:sz w:val="28"/>
          <w:szCs w:val="28"/>
          <w:lang w:val="en-US"/>
        </w:rPr>
        <w:t>V</w:t>
      </w:r>
      <w:r>
        <w:rPr>
          <w:sz w:val="28"/>
          <w:szCs w:val="28"/>
          <w:lang w:val="uk-UA"/>
        </w:rPr>
        <w:t>.</w:t>
      </w:r>
      <w:r>
        <w:rPr>
          <w:sz w:val="28"/>
          <w:szCs w:val="28"/>
          <w:lang w:val="en-US"/>
        </w:rPr>
        <w:t xml:space="preserve"> </w:t>
      </w:r>
      <w:r>
        <w:rPr>
          <w:rStyle w:val="aff7"/>
          <w:b w:val="0"/>
          <w:sz w:val="28"/>
          <w:szCs w:val="28"/>
          <w:lang w:val="en-US"/>
        </w:rPr>
        <w:t>Neuroprotective</w:t>
      </w:r>
      <w:r>
        <w:rPr>
          <w:sz w:val="28"/>
          <w:szCs w:val="28"/>
          <w:lang w:val="en-US"/>
        </w:rPr>
        <w:t xml:space="preserve"> Strategies for the Neonatal </w:t>
      </w:r>
      <w:r>
        <w:rPr>
          <w:sz w:val="28"/>
          <w:szCs w:val="28"/>
          <w:lang w:val="uk-UA"/>
        </w:rPr>
        <w:t>/</w:t>
      </w:r>
      <w:r>
        <w:rPr>
          <w:sz w:val="28"/>
          <w:szCs w:val="28"/>
          <w:lang w:val="en-US"/>
        </w:rPr>
        <w:t>V</w:t>
      </w:r>
      <w:r>
        <w:rPr>
          <w:sz w:val="28"/>
          <w:szCs w:val="28"/>
          <w:lang w:val="uk-UA"/>
        </w:rPr>
        <w:t>.</w:t>
      </w:r>
      <w:r>
        <w:rPr>
          <w:sz w:val="28"/>
          <w:szCs w:val="28"/>
          <w:lang w:val="en-US"/>
        </w:rPr>
        <w:t xml:space="preserve"> Degos, G</w:t>
      </w:r>
      <w:r>
        <w:rPr>
          <w:sz w:val="28"/>
          <w:szCs w:val="28"/>
          <w:lang w:val="uk-UA"/>
        </w:rPr>
        <w:t>.</w:t>
      </w:r>
      <w:r>
        <w:rPr>
          <w:sz w:val="28"/>
          <w:szCs w:val="28"/>
          <w:lang w:val="en-US"/>
        </w:rPr>
        <w:t xml:space="preserve"> Loron, J</w:t>
      </w:r>
      <w:r>
        <w:rPr>
          <w:sz w:val="28"/>
          <w:szCs w:val="28"/>
          <w:lang w:val="uk-UA"/>
        </w:rPr>
        <w:t>.</w:t>
      </w:r>
      <w:r>
        <w:rPr>
          <w:sz w:val="28"/>
          <w:szCs w:val="28"/>
          <w:lang w:val="en-US"/>
        </w:rPr>
        <w:t xml:space="preserve"> Mantz, P</w:t>
      </w:r>
      <w:r>
        <w:rPr>
          <w:sz w:val="28"/>
          <w:szCs w:val="28"/>
          <w:lang w:val="uk-UA"/>
        </w:rPr>
        <w:t>.</w:t>
      </w:r>
      <w:r>
        <w:rPr>
          <w:sz w:val="28"/>
          <w:szCs w:val="28"/>
          <w:lang w:val="en-US"/>
        </w:rPr>
        <w:t xml:space="preserve"> Gressens</w:t>
      </w:r>
      <w:r>
        <w:rPr>
          <w:sz w:val="28"/>
          <w:szCs w:val="28"/>
          <w:lang w:val="uk-UA"/>
        </w:rPr>
        <w:t xml:space="preserve"> //</w:t>
      </w:r>
      <w:r>
        <w:rPr>
          <w:sz w:val="28"/>
          <w:szCs w:val="28"/>
          <w:lang w:val="en-US"/>
        </w:rPr>
        <w:t>Brain Anesth. Analg.</w:t>
      </w:r>
      <w:r>
        <w:rPr>
          <w:sz w:val="28"/>
          <w:szCs w:val="28"/>
          <w:lang w:val="uk-UA"/>
        </w:rPr>
        <w:t xml:space="preserve"> – </w:t>
      </w:r>
      <w:r>
        <w:rPr>
          <w:sz w:val="28"/>
          <w:szCs w:val="28"/>
          <w:lang w:val="en-US"/>
        </w:rPr>
        <w:t>2008</w:t>
      </w:r>
      <w:r>
        <w:rPr>
          <w:sz w:val="28"/>
          <w:szCs w:val="28"/>
          <w:lang w:val="uk-UA"/>
        </w:rPr>
        <w:t>. - №8. – Р.</w:t>
      </w:r>
      <w:r>
        <w:rPr>
          <w:sz w:val="28"/>
          <w:szCs w:val="28"/>
          <w:lang w:val="en-US"/>
        </w:rPr>
        <w:t xml:space="preserve">1670 - 1680. </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Liu</w:t>
      </w:r>
      <w:r>
        <w:rPr>
          <w:sz w:val="28"/>
          <w:szCs w:val="28"/>
          <w:lang w:val="uk-UA"/>
        </w:rPr>
        <w:t xml:space="preserve"> М.</w:t>
      </w:r>
      <w:r>
        <w:rPr>
          <w:sz w:val="28"/>
          <w:szCs w:val="28"/>
          <w:lang w:val="en-US"/>
        </w:rPr>
        <w:t xml:space="preserve"> 1325-Pos Strychnine Inhibition of Human </w:t>
      </w:r>
      <w:r>
        <w:rPr>
          <w:noProof/>
          <w:sz w:val="28"/>
          <w:szCs w:val="28"/>
          <w:lang w:eastAsia="ru-RU"/>
        </w:rPr>
        <w:drawing>
          <wp:inline distT="0" distB="0" distL="0" distR="0">
            <wp:extent cx="71120" cy="59690"/>
            <wp:effectExtent l="0" t="0" r="5080" b="0"/>
            <wp:docPr id="425" name="Рисунок 425"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alpha}"/>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1120" cy="59690"/>
                    </a:xfrm>
                    <a:prstGeom prst="rect">
                      <a:avLst/>
                    </a:prstGeom>
                    <a:noFill/>
                    <a:ln>
                      <a:noFill/>
                    </a:ln>
                  </pic:spPr>
                </pic:pic>
              </a:graphicData>
            </a:graphic>
          </wp:inline>
        </w:drawing>
      </w:r>
      <w:r>
        <w:rPr>
          <w:sz w:val="28"/>
          <w:szCs w:val="28"/>
          <w:lang w:val="en-US"/>
        </w:rPr>
        <w:t xml:space="preserve">1 </w:t>
      </w:r>
      <w:r>
        <w:rPr>
          <w:rStyle w:val="aff7"/>
          <w:b w:val="0"/>
          <w:sz w:val="28"/>
          <w:szCs w:val="28"/>
          <w:lang w:val="en-US"/>
        </w:rPr>
        <w:t>Glycine</w:t>
      </w:r>
      <w:r>
        <w:rPr>
          <w:sz w:val="28"/>
          <w:szCs w:val="28"/>
          <w:lang w:val="en-US"/>
        </w:rPr>
        <w:t xml:space="preserve"> Receptors</w:t>
      </w:r>
      <w:r>
        <w:rPr>
          <w:sz w:val="28"/>
          <w:szCs w:val="28"/>
          <w:lang w:val="uk-UA"/>
        </w:rPr>
        <w:t xml:space="preserve"> / М.</w:t>
      </w:r>
      <w:r>
        <w:rPr>
          <w:sz w:val="28"/>
          <w:szCs w:val="28"/>
          <w:lang w:val="en-US"/>
        </w:rPr>
        <w:t xml:space="preserve"> Liu</w:t>
      </w:r>
      <w:r>
        <w:rPr>
          <w:sz w:val="28"/>
          <w:szCs w:val="28"/>
          <w:lang w:val="uk-UA"/>
        </w:rPr>
        <w:t>,</w:t>
      </w:r>
      <w:r>
        <w:rPr>
          <w:sz w:val="28"/>
          <w:szCs w:val="28"/>
          <w:lang w:val="en-US"/>
        </w:rPr>
        <w:t xml:space="preserve"> J</w:t>
      </w:r>
      <w:r>
        <w:rPr>
          <w:sz w:val="28"/>
          <w:szCs w:val="28"/>
          <w:lang w:val="uk-UA"/>
        </w:rPr>
        <w:t>.</w:t>
      </w:r>
      <w:r>
        <w:rPr>
          <w:sz w:val="28"/>
          <w:szCs w:val="28"/>
          <w:lang w:val="en-US"/>
        </w:rPr>
        <w:t>Dilger</w:t>
      </w:r>
      <w:r>
        <w:rPr>
          <w:sz w:val="28"/>
          <w:szCs w:val="28"/>
          <w:lang w:val="uk-UA"/>
        </w:rPr>
        <w:t xml:space="preserve"> //</w:t>
      </w:r>
      <w:r>
        <w:rPr>
          <w:sz w:val="28"/>
          <w:szCs w:val="28"/>
          <w:lang w:val="en-US"/>
        </w:rPr>
        <w:t>Biophys. J.</w:t>
      </w:r>
      <w:r>
        <w:rPr>
          <w:sz w:val="28"/>
          <w:szCs w:val="28"/>
          <w:lang w:val="uk-UA"/>
        </w:rPr>
        <w:t xml:space="preserve"> – </w:t>
      </w:r>
      <w:r>
        <w:rPr>
          <w:sz w:val="28"/>
          <w:szCs w:val="28"/>
          <w:lang w:val="en-US"/>
        </w:rPr>
        <w:t>2008</w:t>
      </w:r>
      <w:r>
        <w:rPr>
          <w:sz w:val="28"/>
          <w:szCs w:val="28"/>
          <w:lang w:val="uk-UA"/>
        </w:rPr>
        <w:t>. - №2. – Р.</w:t>
      </w:r>
      <w:r>
        <w:rPr>
          <w:sz w:val="28"/>
          <w:szCs w:val="28"/>
          <w:lang w:val="en-US"/>
        </w:rPr>
        <w:t xml:space="preserve"> 1325</w:t>
      </w:r>
      <w:r>
        <w:rPr>
          <w:sz w:val="28"/>
          <w:szCs w:val="28"/>
          <w:lang w:val="uk-UA"/>
        </w:rPr>
        <w:t xml:space="preserve"> – 1326.</w:t>
      </w:r>
    </w:p>
    <w:p w:rsidR="004431C1" w:rsidRPr="00AF36D5"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Kilb</w:t>
      </w:r>
      <w:r>
        <w:rPr>
          <w:sz w:val="28"/>
          <w:szCs w:val="28"/>
          <w:lang w:val="uk-UA"/>
        </w:rPr>
        <w:t xml:space="preserve"> </w:t>
      </w:r>
      <w:r>
        <w:rPr>
          <w:sz w:val="28"/>
          <w:szCs w:val="28"/>
          <w:lang w:val="en-US"/>
        </w:rPr>
        <w:t>W</w:t>
      </w:r>
      <w:r w:rsidRPr="00AF36D5">
        <w:rPr>
          <w:sz w:val="28"/>
          <w:szCs w:val="28"/>
          <w:lang w:val="uk-UA"/>
        </w:rPr>
        <w:t>.</w:t>
      </w:r>
      <w:r>
        <w:rPr>
          <w:sz w:val="28"/>
          <w:szCs w:val="28"/>
          <w:lang w:val="uk-UA"/>
        </w:rPr>
        <w:t xml:space="preserve"> </w:t>
      </w:r>
      <w:r>
        <w:rPr>
          <w:rStyle w:val="aff7"/>
          <w:b w:val="0"/>
          <w:sz w:val="28"/>
          <w:szCs w:val="28"/>
          <w:lang w:val="en-US"/>
        </w:rPr>
        <w:t>Glycine</w:t>
      </w:r>
      <w:r w:rsidRPr="00AF36D5">
        <w:rPr>
          <w:sz w:val="28"/>
          <w:szCs w:val="28"/>
          <w:lang w:val="uk-UA"/>
        </w:rPr>
        <w:t xml:space="preserve"> </w:t>
      </w:r>
      <w:r>
        <w:rPr>
          <w:sz w:val="28"/>
          <w:szCs w:val="28"/>
          <w:lang w:val="en-US"/>
        </w:rPr>
        <w:t>Receptors</w:t>
      </w:r>
      <w:r w:rsidRPr="00AF36D5">
        <w:rPr>
          <w:sz w:val="28"/>
          <w:szCs w:val="28"/>
          <w:lang w:val="uk-UA"/>
        </w:rPr>
        <w:t xml:space="preserve"> </w:t>
      </w:r>
      <w:r>
        <w:rPr>
          <w:sz w:val="28"/>
          <w:szCs w:val="28"/>
          <w:lang w:val="en-US"/>
        </w:rPr>
        <w:t>Mediate</w:t>
      </w:r>
      <w:r w:rsidRPr="00AF36D5">
        <w:rPr>
          <w:sz w:val="28"/>
          <w:szCs w:val="28"/>
          <w:lang w:val="uk-UA"/>
        </w:rPr>
        <w:t xml:space="preserve"> </w:t>
      </w:r>
      <w:r>
        <w:rPr>
          <w:sz w:val="28"/>
          <w:szCs w:val="28"/>
          <w:lang w:val="en-US"/>
        </w:rPr>
        <w:t>Excitation</w:t>
      </w:r>
      <w:r w:rsidRPr="00AF36D5">
        <w:rPr>
          <w:sz w:val="28"/>
          <w:szCs w:val="28"/>
          <w:lang w:val="uk-UA"/>
        </w:rPr>
        <w:t xml:space="preserve"> </w:t>
      </w:r>
      <w:r>
        <w:rPr>
          <w:sz w:val="28"/>
          <w:szCs w:val="28"/>
          <w:lang w:val="en-US"/>
        </w:rPr>
        <w:t>of</w:t>
      </w:r>
      <w:r w:rsidRPr="00AF36D5">
        <w:rPr>
          <w:sz w:val="28"/>
          <w:szCs w:val="28"/>
          <w:lang w:val="uk-UA"/>
        </w:rPr>
        <w:t xml:space="preserve"> </w:t>
      </w:r>
      <w:r>
        <w:rPr>
          <w:sz w:val="28"/>
          <w:szCs w:val="28"/>
          <w:lang w:val="en-US"/>
        </w:rPr>
        <w:t>Subplate</w:t>
      </w:r>
      <w:r w:rsidRPr="00AF36D5">
        <w:rPr>
          <w:sz w:val="28"/>
          <w:szCs w:val="28"/>
          <w:lang w:val="uk-UA"/>
        </w:rPr>
        <w:t xml:space="preserve"> </w:t>
      </w:r>
      <w:r>
        <w:rPr>
          <w:sz w:val="28"/>
          <w:szCs w:val="28"/>
          <w:lang w:val="en-US"/>
        </w:rPr>
        <w:t>Neurons</w:t>
      </w:r>
      <w:r w:rsidRPr="00AF36D5">
        <w:rPr>
          <w:sz w:val="28"/>
          <w:szCs w:val="28"/>
          <w:lang w:val="uk-UA"/>
        </w:rPr>
        <w:t xml:space="preserve"> </w:t>
      </w:r>
      <w:r>
        <w:rPr>
          <w:sz w:val="28"/>
          <w:szCs w:val="28"/>
          <w:lang w:val="en-US"/>
        </w:rPr>
        <w:t>in</w:t>
      </w:r>
      <w:r w:rsidRPr="00AF36D5">
        <w:rPr>
          <w:sz w:val="28"/>
          <w:szCs w:val="28"/>
          <w:lang w:val="uk-UA"/>
        </w:rPr>
        <w:t xml:space="preserve"> </w:t>
      </w:r>
      <w:r>
        <w:rPr>
          <w:sz w:val="28"/>
          <w:szCs w:val="28"/>
          <w:lang w:val="en-US"/>
        </w:rPr>
        <w:t>Neonatal</w:t>
      </w:r>
      <w:r w:rsidRPr="00AF36D5">
        <w:rPr>
          <w:sz w:val="28"/>
          <w:szCs w:val="28"/>
          <w:lang w:val="uk-UA"/>
        </w:rPr>
        <w:t xml:space="preserve"> </w:t>
      </w:r>
      <w:r>
        <w:rPr>
          <w:sz w:val="28"/>
          <w:szCs w:val="28"/>
          <w:lang w:val="en-US"/>
        </w:rPr>
        <w:t>Rat</w:t>
      </w:r>
      <w:r w:rsidRPr="00AF36D5">
        <w:rPr>
          <w:sz w:val="28"/>
          <w:szCs w:val="28"/>
          <w:lang w:val="uk-UA"/>
        </w:rPr>
        <w:t xml:space="preserve"> </w:t>
      </w:r>
      <w:r>
        <w:rPr>
          <w:sz w:val="28"/>
          <w:szCs w:val="28"/>
          <w:lang w:val="en-US"/>
        </w:rPr>
        <w:t>Cerebral</w:t>
      </w:r>
      <w:r w:rsidRPr="00AF36D5">
        <w:rPr>
          <w:sz w:val="28"/>
          <w:szCs w:val="28"/>
          <w:lang w:val="uk-UA"/>
        </w:rPr>
        <w:t xml:space="preserve"> </w:t>
      </w:r>
      <w:r>
        <w:rPr>
          <w:sz w:val="28"/>
          <w:szCs w:val="28"/>
          <w:lang w:val="en-US"/>
        </w:rPr>
        <w:t>Cortex</w:t>
      </w:r>
      <w:r>
        <w:rPr>
          <w:sz w:val="28"/>
          <w:szCs w:val="28"/>
          <w:lang w:val="uk-UA"/>
        </w:rPr>
        <w:t xml:space="preserve"> /</w:t>
      </w:r>
      <w:r>
        <w:rPr>
          <w:sz w:val="28"/>
          <w:szCs w:val="28"/>
          <w:lang w:val="en-US"/>
        </w:rPr>
        <w:t>W</w:t>
      </w:r>
      <w:r w:rsidRPr="00AF36D5">
        <w:rPr>
          <w:sz w:val="28"/>
          <w:szCs w:val="28"/>
          <w:lang w:val="uk-UA"/>
        </w:rPr>
        <w:t xml:space="preserve">. </w:t>
      </w:r>
      <w:r>
        <w:rPr>
          <w:sz w:val="28"/>
          <w:szCs w:val="28"/>
          <w:lang w:val="en-US"/>
        </w:rPr>
        <w:t>Kilb</w:t>
      </w:r>
      <w:r w:rsidRPr="00AF36D5">
        <w:rPr>
          <w:sz w:val="28"/>
          <w:szCs w:val="28"/>
          <w:lang w:val="uk-UA"/>
        </w:rPr>
        <w:t xml:space="preserve">, </w:t>
      </w:r>
      <w:r>
        <w:rPr>
          <w:sz w:val="28"/>
          <w:szCs w:val="28"/>
          <w:lang w:val="en-US"/>
        </w:rPr>
        <w:t>I</w:t>
      </w:r>
      <w:r w:rsidRPr="00AF36D5">
        <w:rPr>
          <w:sz w:val="28"/>
          <w:szCs w:val="28"/>
          <w:lang w:val="uk-UA"/>
        </w:rPr>
        <w:t xml:space="preserve">. </w:t>
      </w:r>
      <w:r>
        <w:rPr>
          <w:sz w:val="28"/>
          <w:szCs w:val="28"/>
          <w:lang w:val="en-US"/>
        </w:rPr>
        <w:t>L</w:t>
      </w:r>
      <w:r w:rsidRPr="00AF36D5">
        <w:rPr>
          <w:sz w:val="28"/>
          <w:szCs w:val="28"/>
          <w:lang w:val="uk-UA"/>
        </w:rPr>
        <w:t xml:space="preserve">. </w:t>
      </w:r>
      <w:r>
        <w:rPr>
          <w:sz w:val="28"/>
          <w:szCs w:val="28"/>
          <w:lang w:val="en-US"/>
        </w:rPr>
        <w:t>Hanganu</w:t>
      </w:r>
      <w:r w:rsidRPr="00AF36D5">
        <w:rPr>
          <w:sz w:val="28"/>
          <w:szCs w:val="28"/>
          <w:lang w:val="uk-UA"/>
        </w:rPr>
        <w:t xml:space="preserve">, </w:t>
      </w:r>
      <w:r>
        <w:rPr>
          <w:sz w:val="28"/>
          <w:szCs w:val="28"/>
          <w:lang w:val="en-US"/>
        </w:rPr>
        <w:t>A</w:t>
      </w:r>
      <w:r w:rsidRPr="00AF36D5">
        <w:rPr>
          <w:sz w:val="28"/>
          <w:szCs w:val="28"/>
          <w:lang w:val="uk-UA"/>
        </w:rPr>
        <w:t xml:space="preserve">. </w:t>
      </w:r>
      <w:r>
        <w:rPr>
          <w:sz w:val="28"/>
          <w:szCs w:val="28"/>
          <w:lang w:val="en-US"/>
        </w:rPr>
        <w:t>Okabe</w:t>
      </w:r>
      <w:r w:rsidRPr="00AF36D5">
        <w:rPr>
          <w:sz w:val="28"/>
          <w:szCs w:val="28"/>
          <w:lang w:val="uk-UA"/>
        </w:rPr>
        <w:t xml:space="preserve">, </w:t>
      </w:r>
      <w:r>
        <w:rPr>
          <w:sz w:val="28"/>
          <w:szCs w:val="28"/>
          <w:lang w:val="en-US"/>
        </w:rPr>
        <w:t>B</w:t>
      </w:r>
      <w:r w:rsidRPr="00AF36D5">
        <w:rPr>
          <w:sz w:val="28"/>
          <w:szCs w:val="28"/>
          <w:lang w:val="uk-UA"/>
        </w:rPr>
        <w:t xml:space="preserve">. </w:t>
      </w:r>
      <w:r>
        <w:rPr>
          <w:sz w:val="28"/>
          <w:szCs w:val="28"/>
          <w:lang w:val="en-US"/>
        </w:rPr>
        <w:t>A</w:t>
      </w:r>
      <w:r w:rsidRPr="00AF36D5">
        <w:rPr>
          <w:sz w:val="28"/>
          <w:szCs w:val="28"/>
          <w:lang w:val="uk-UA"/>
        </w:rPr>
        <w:t xml:space="preserve">. </w:t>
      </w:r>
      <w:r>
        <w:rPr>
          <w:sz w:val="28"/>
          <w:szCs w:val="28"/>
          <w:lang w:val="en-US"/>
        </w:rPr>
        <w:t>Sava</w:t>
      </w:r>
      <w:r>
        <w:rPr>
          <w:sz w:val="28"/>
          <w:szCs w:val="28"/>
          <w:lang w:val="uk-UA"/>
        </w:rPr>
        <w:t xml:space="preserve"> //</w:t>
      </w:r>
      <w:r>
        <w:rPr>
          <w:sz w:val="28"/>
          <w:szCs w:val="28"/>
          <w:lang w:val="en-US"/>
        </w:rPr>
        <w:t>J</w:t>
      </w:r>
      <w:r w:rsidRPr="00AF36D5">
        <w:rPr>
          <w:sz w:val="28"/>
          <w:szCs w:val="28"/>
          <w:lang w:val="uk-UA"/>
        </w:rPr>
        <w:t xml:space="preserve"> </w:t>
      </w:r>
      <w:r>
        <w:rPr>
          <w:sz w:val="28"/>
          <w:szCs w:val="28"/>
          <w:lang w:val="en-US"/>
        </w:rPr>
        <w:t>Neurophysiol</w:t>
      </w:r>
      <w:r>
        <w:rPr>
          <w:sz w:val="28"/>
          <w:szCs w:val="28"/>
          <w:lang w:val="uk-UA"/>
        </w:rPr>
        <w:t xml:space="preserve">. – </w:t>
      </w:r>
      <w:r w:rsidRPr="00AF36D5">
        <w:rPr>
          <w:sz w:val="28"/>
          <w:szCs w:val="28"/>
          <w:lang w:val="uk-UA"/>
        </w:rPr>
        <w:t>2008</w:t>
      </w:r>
      <w:r>
        <w:rPr>
          <w:sz w:val="28"/>
          <w:szCs w:val="28"/>
          <w:lang w:val="uk-UA"/>
        </w:rPr>
        <w:t>. - №8. – Р.</w:t>
      </w:r>
      <w:r w:rsidRPr="00AF36D5">
        <w:rPr>
          <w:sz w:val="28"/>
          <w:szCs w:val="28"/>
          <w:lang w:val="uk-UA"/>
        </w:rPr>
        <w:t xml:space="preserve"> 698 - 707.</w:t>
      </w:r>
      <w:r w:rsidRPr="00AF36D5">
        <w:rPr>
          <w:color w:val="000000"/>
          <w:sz w:val="28"/>
          <w:szCs w:val="28"/>
          <w:lang w:val="uk-UA"/>
        </w:rPr>
        <w:t>.</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Baki</w:t>
      </w:r>
      <w:r>
        <w:rPr>
          <w:sz w:val="28"/>
          <w:szCs w:val="28"/>
          <w:lang w:val="uk-UA"/>
        </w:rPr>
        <w:t xml:space="preserve"> </w:t>
      </w:r>
      <w:r>
        <w:rPr>
          <w:sz w:val="28"/>
          <w:szCs w:val="28"/>
          <w:lang w:val="en-US"/>
        </w:rPr>
        <w:t>L</w:t>
      </w:r>
      <w:r>
        <w:rPr>
          <w:sz w:val="28"/>
          <w:szCs w:val="28"/>
          <w:lang w:val="uk-UA"/>
        </w:rPr>
        <w:t>.</w:t>
      </w:r>
      <w:r>
        <w:rPr>
          <w:sz w:val="28"/>
          <w:szCs w:val="28"/>
          <w:lang w:val="en-US"/>
        </w:rPr>
        <w:t xml:space="preserve">Wild-Type But Not FAD Mutant Presenilin-1 Prevents Neuronal Degeneration by Promoting Phosphatidylinositol 3-Kinase </w:t>
      </w:r>
      <w:r>
        <w:rPr>
          <w:rStyle w:val="aff7"/>
          <w:b w:val="0"/>
          <w:sz w:val="28"/>
          <w:szCs w:val="28"/>
          <w:lang w:val="en-US"/>
        </w:rPr>
        <w:t>Neuroprotective</w:t>
      </w:r>
      <w:r>
        <w:rPr>
          <w:sz w:val="28"/>
          <w:szCs w:val="28"/>
          <w:lang w:val="en-US"/>
        </w:rPr>
        <w:t xml:space="preserve"> Signaling</w:t>
      </w:r>
      <w:r>
        <w:rPr>
          <w:sz w:val="28"/>
          <w:szCs w:val="28"/>
          <w:lang w:val="uk-UA"/>
        </w:rPr>
        <w:t xml:space="preserve"> </w:t>
      </w:r>
      <w:r>
        <w:rPr>
          <w:sz w:val="28"/>
          <w:szCs w:val="28"/>
          <w:lang w:val="en-US"/>
        </w:rPr>
        <w:t>L</w:t>
      </w:r>
      <w:r>
        <w:rPr>
          <w:sz w:val="28"/>
          <w:szCs w:val="28"/>
          <w:lang w:val="uk-UA"/>
        </w:rPr>
        <w:t>.</w:t>
      </w:r>
      <w:r>
        <w:rPr>
          <w:sz w:val="28"/>
          <w:szCs w:val="28"/>
          <w:lang w:val="en-US"/>
        </w:rPr>
        <w:t xml:space="preserve"> Baki, R. Neve, Z</w:t>
      </w:r>
      <w:r>
        <w:rPr>
          <w:sz w:val="28"/>
          <w:szCs w:val="28"/>
          <w:lang w:val="uk-UA"/>
        </w:rPr>
        <w:t>.</w:t>
      </w:r>
      <w:r>
        <w:rPr>
          <w:sz w:val="28"/>
          <w:szCs w:val="28"/>
          <w:lang w:val="en-US"/>
        </w:rPr>
        <w:t xml:space="preserve"> Shao, J</w:t>
      </w:r>
      <w:r>
        <w:rPr>
          <w:sz w:val="28"/>
          <w:szCs w:val="28"/>
          <w:lang w:val="uk-UA"/>
        </w:rPr>
        <w:t>.</w:t>
      </w:r>
      <w:r>
        <w:rPr>
          <w:sz w:val="28"/>
          <w:szCs w:val="28"/>
          <w:lang w:val="en-US"/>
        </w:rPr>
        <w:t xml:space="preserve"> Shioi, A</w:t>
      </w:r>
      <w:r>
        <w:rPr>
          <w:sz w:val="28"/>
          <w:szCs w:val="28"/>
          <w:lang w:val="uk-UA"/>
        </w:rPr>
        <w:t>.</w:t>
      </w:r>
      <w:r>
        <w:rPr>
          <w:sz w:val="28"/>
          <w:szCs w:val="28"/>
          <w:lang w:val="en-US"/>
        </w:rPr>
        <w:t xml:space="preserve"> Georgakopoulos, N</w:t>
      </w:r>
      <w:r>
        <w:rPr>
          <w:sz w:val="28"/>
          <w:szCs w:val="28"/>
          <w:lang w:val="uk-UA"/>
        </w:rPr>
        <w:t xml:space="preserve">. </w:t>
      </w:r>
      <w:r>
        <w:rPr>
          <w:sz w:val="28"/>
          <w:szCs w:val="28"/>
          <w:lang w:val="en-US"/>
        </w:rPr>
        <w:t>Robakis</w:t>
      </w:r>
      <w:r>
        <w:rPr>
          <w:sz w:val="28"/>
          <w:szCs w:val="28"/>
          <w:lang w:val="uk-UA"/>
        </w:rPr>
        <w:t xml:space="preserve"> //</w:t>
      </w:r>
      <w:r>
        <w:rPr>
          <w:sz w:val="28"/>
          <w:szCs w:val="28"/>
          <w:lang w:val="en-US"/>
        </w:rPr>
        <w:t>J. Neurosci.</w:t>
      </w:r>
      <w:r>
        <w:rPr>
          <w:sz w:val="28"/>
          <w:szCs w:val="28"/>
          <w:lang w:val="uk-UA"/>
        </w:rPr>
        <w:t xml:space="preserve"> – </w:t>
      </w:r>
      <w:r>
        <w:rPr>
          <w:sz w:val="28"/>
          <w:szCs w:val="28"/>
          <w:lang w:val="en-US"/>
        </w:rPr>
        <w:t>2008</w:t>
      </w:r>
      <w:r>
        <w:rPr>
          <w:sz w:val="28"/>
          <w:szCs w:val="28"/>
          <w:lang w:val="uk-UA"/>
        </w:rPr>
        <w:t xml:space="preserve">. - №1. – Р. </w:t>
      </w:r>
      <w:r>
        <w:rPr>
          <w:sz w:val="28"/>
          <w:szCs w:val="28"/>
          <w:lang w:val="en-US"/>
        </w:rPr>
        <w:t>483 - 490.</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en-US"/>
        </w:rPr>
        <w:t>Yanagitani</w:t>
      </w:r>
      <w:r>
        <w:rPr>
          <w:rFonts w:cs="Arial"/>
          <w:sz w:val="28"/>
          <w:szCs w:val="28"/>
          <w:lang w:val="uk-UA"/>
        </w:rPr>
        <w:t xml:space="preserve"> </w:t>
      </w:r>
      <w:r>
        <w:rPr>
          <w:rFonts w:cs="Arial"/>
          <w:sz w:val="28"/>
          <w:szCs w:val="28"/>
          <w:lang w:val="en-US"/>
        </w:rPr>
        <w:t>S</w:t>
      </w:r>
      <w:r>
        <w:rPr>
          <w:rFonts w:cs="Arial"/>
          <w:sz w:val="28"/>
          <w:szCs w:val="28"/>
          <w:lang w:val="uk-UA"/>
        </w:rPr>
        <w:t xml:space="preserve">. </w:t>
      </w:r>
      <w:r>
        <w:rPr>
          <w:rFonts w:cs="Arial"/>
          <w:sz w:val="28"/>
          <w:szCs w:val="28"/>
          <w:lang w:val="en-US"/>
        </w:rPr>
        <w:t>Ischemia</w:t>
      </w:r>
      <w:r>
        <w:rPr>
          <w:rFonts w:cs="Arial"/>
          <w:sz w:val="28"/>
          <w:szCs w:val="28"/>
          <w:lang w:val="uk-UA"/>
        </w:rPr>
        <w:t xml:space="preserve"> </w:t>
      </w:r>
      <w:r>
        <w:rPr>
          <w:rFonts w:cs="Arial"/>
          <w:sz w:val="28"/>
          <w:szCs w:val="28"/>
          <w:lang w:val="en-US"/>
        </w:rPr>
        <w:t>induces</w:t>
      </w:r>
      <w:r>
        <w:rPr>
          <w:rFonts w:cs="Arial"/>
          <w:sz w:val="28"/>
          <w:szCs w:val="28"/>
          <w:lang w:val="uk-UA"/>
        </w:rPr>
        <w:t xml:space="preserve"> </w:t>
      </w:r>
      <w:r>
        <w:rPr>
          <w:rFonts w:cs="Arial"/>
          <w:sz w:val="28"/>
          <w:szCs w:val="28"/>
          <w:lang w:val="en-US"/>
        </w:rPr>
        <w:t>metallothion</w:t>
      </w:r>
      <w:r>
        <w:rPr>
          <w:rFonts w:cs="Arial"/>
          <w:sz w:val="28"/>
          <w:szCs w:val="28"/>
          <w:lang w:val="uk-UA"/>
        </w:rPr>
        <w:t xml:space="preserve"> </w:t>
      </w:r>
      <w:r>
        <w:rPr>
          <w:rFonts w:cs="Arial"/>
          <w:sz w:val="28"/>
          <w:szCs w:val="28"/>
          <w:lang w:val="en-US"/>
        </w:rPr>
        <w:t>III</w:t>
      </w:r>
      <w:r>
        <w:rPr>
          <w:rFonts w:cs="Arial"/>
          <w:sz w:val="28"/>
          <w:szCs w:val="28"/>
          <w:lang w:val="uk-UA"/>
        </w:rPr>
        <w:t xml:space="preserve"> </w:t>
      </w:r>
      <w:r>
        <w:rPr>
          <w:rFonts w:cs="Arial"/>
          <w:sz w:val="28"/>
          <w:szCs w:val="28"/>
          <w:lang w:val="en-US"/>
        </w:rPr>
        <w:t>expression</w:t>
      </w:r>
      <w:r>
        <w:rPr>
          <w:rFonts w:cs="Arial"/>
          <w:sz w:val="28"/>
          <w:szCs w:val="28"/>
          <w:lang w:val="uk-UA"/>
        </w:rPr>
        <w:t xml:space="preserve"> </w:t>
      </w:r>
      <w:r>
        <w:rPr>
          <w:rFonts w:cs="Arial"/>
          <w:sz w:val="28"/>
          <w:szCs w:val="28"/>
          <w:lang w:val="en-US"/>
        </w:rPr>
        <w:t>neurons</w:t>
      </w:r>
      <w:r>
        <w:rPr>
          <w:rFonts w:cs="Arial"/>
          <w:sz w:val="28"/>
          <w:szCs w:val="28"/>
          <w:lang w:val="uk-UA"/>
        </w:rPr>
        <w:t xml:space="preserve"> </w:t>
      </w:r>
      <w:r>
        <w:rPr>
          <w:rFonts w:cs="Arial"/>
          <w:sz w:val="28"/>
          <w:szCs w:val="28"/>
          <w:lang w:val="en-US"/>
        </w:rPr>
        <w:t>of</w:t>
      </w:r>
      <w:r>
        <w:rPr>
          <w:rFonts w:cs="Arial"/>
          <w:sz w:val="28"/>
          <w:szCs w:val="28"/>
          <w:lang w:val="uk-UA"/>
        </w:rPr>
        <w:t xml:space="preserve"> </w:t>
      </w:r>
      <w:r>
        <w:rPr>
          <w:rFonts w:cs="Arial"/>
          <w:sz w:val="28"/>
          <w:szCs w:val="28"/>
          <w:lang w:val="en-US"/>
        </w:rPr>
        <w:t>rat</w:t>
      </w:r>
      <w:r>
        <w:rPr>
          <w:rFonts w:cs="Arial"/>
          <w:sz w:val="28"/>
          <w:szCs w:val="28"/>
          <w:lang w:val="uk-UA"/>
        </w:rPr>
        <w:t xml:space="preserve"> </w:t>
      </w:r>
      <w:r>
        <w:rPr>
          <w:rFonts w:cs="Arial"/>
          <w:sz w:val="28"/>
          <w:szCs w:val="28"/>
          <w:lang w:val="en-US"/>
        </w:rPr>
        <w:t>brain</w:t>
      </w:r>
      <w:r>
        <w:rPr>
          <w:rFonts w:cs="Arial"/>
          <w:sz w:val="28"/>
          <w:szCs w:val="28"/>
          <w:lang w:val="uk-UA"/>
        </w:rPr>
        <w:t xml:space="preserve"> / </w:t>
      </w:r>
      <w:r>
        <w:rPr>
          <w:rFonts w:cs="Arial"/>
          <w:sz w:val="28"/>
          <w:szCs w:val="28"/>
          <w:lang w:val="en-US"/>
        </w:rPr>
        <w:t>S</w:t>
      </w:r>
      <w:r>
        <w:rPr>
          <w:rFonts w:cs="Arial"/>
          <w:sz w:val="28"/>
          <w:szCs w:val="28"/>
          <w:lang w:val="uk-UA"/>
        </w:rPr>
        <w:t xml:space="preserve">. </w:t>
      </w:r>
      <w:r>
        <w:rPr>
          <w:rFonts w:cs="Arial"/>
          <w:sz w:val="28"/>
          <w:szCs w:val="28"/>
          <w:lang w:val="en-US"/>
        </w:rPr>
        <w:t>Yanagitani</w:t>
      </w:r>
      <w:r>
        <w:rPr>
          <w:rFonts w:cs="Arial"/>
          <w:sz w:val="28"/>
          <w:szCs w:val="28"/>
          <w:lang w:val="uk-UA"/>
        </w:rPr>
        <w:t xml:space="preserve">, </w:t>
      </w:r>
      <w:r>
        <w:rPr>
          <w:rFonts w:cs="Arial"/>
          <w:sz w:val="28"/>
          <w:szCs w:val="28"/>
          <w:lang w:val="en-US"/>
        </w:rPr>
        <w:t>H</w:t>
      </w:r>
      <w:r>
        <w:rPr>
          <w:rFonts w:cs="Arial"/>
          <w:sz w:val="28"/>
          <w:szCs w:val="28"/>
          <w:lang w:val="uk-UA"/>
        </w:rPr>
        <w:t xml:space="preserve">. </w:t>
      </w:r>
      <w:r>
        <w:rPr>
          <w:rFonts w:cs="Arial"/>
          <w:sz w:val="28"/>
          <w:szCs w:val="28"/>
          <w:lang w:val="en-US"/>
        </w:rPr>
        <w:t>Miyazaki</w:t>
      </w:r>
      <w:r>
        <w:rPr>
          <w:rFonts w:cs="Arial"/>
          <w:sz w:val="28"/>
          <w:szCs w:val="28"/>
          <w:lang w:val="uk-UA"/>
        </w:rPr>
        <w:t xml:space="preserve">, </w:t>
      </w:r>
      <w:r>
        <w:rPr>
          <w:rFonts w:cs="Arial"/>
          <w:sz w:val="28"/>
          <w:szCs w:val="28"/>
          <w:lang w:val="en-US"/>
        </w:rPr>
        <w:t>Y</w:t>
      </w:r>
      <w:r>
        <w:rPr>
          <w:rFonts w:cs="Arial"/>
          <w:sz w:val="28"/>
          <w:szCs w:val="28"/>
          <w:lang w:val="uk-UA"/>
        </w:rPr>
        <w:t xml:space="preserve">. </w:t>
      </w:r>
      <w:r>
        <w:rPr>
          <w:rFonts w:cs="Arial"/>
          <w:sz w:val="28"/>
          <w:szCs w:val="28"/>
          <w:lang w:val="en-US"/>
        </w:rPr>
        <w:t>Nakahashi</w:t>
      </w:r>
      <w:r>
        <w:rPr>
          <w:rFonts w:cs="Arial"/>
          <w:sz w:val="28"/>
          <w:szCs w:val="28"/>
          <w:lang w:val="uk-UA"/>
        </w:rPr>
        <w:t xml:space="preserve"> //</w:t>
      </w:r>
      <w:r>
        <w:rPr>
          <w:rFonts w:cs="Arial"/>
          <w:sz w:val="28"/>
          <w:szCs w:val="28"/>
          <w:lang w:val="en-US"/>
        </w:rPr>
        <w:t>J</w:t>
      </w:r>
      <w:r>
        <w:rPr>
          <w:rFonts w:cs="Arial"/>
          <w:sz w:val="28"/>
          <w:szCs w:val="28"/>
          <w:lang w:val="uk-UA"/>
        </w:rPr>
        <w:t>.</w:t>
      </w:r>
      <w:r>
        <w:rPr>
          <w:rFonts w:cs="Arial"/>
          <w:sz w:val="28"/>
          <w:szCs w:val="28"/>
          <w:lang w:val="en-US"/>
        </w:rPr>
        <w:t>Life</w:t>
      </w:r>
      <w:r>
        <w:rPr>
          <w:rFonts w:cs="Arial"/>
          <w:sz w:val="28"/>
          <w:szCs w:val="28"/>
          <w:lang w:val="uk-UA"/>
        </w:rPr>
        <w:t xml:space="preserve"> </w:t>
      </w:r>
      <w:r>
        <w:rPr>
          <w:rFonts w:cs="Arial"/>
          <w:sz w:val="28"/>
          <w:szCs w:val="28"/>
          <w:lang w:val="en-US"/>
        </w:rPr>
        <w:t>Sci</w:t>
      </w:r>
      <w:r>
        <w:rPr>
          <w:rFonts w:cs="Arial"/>
          <w:sz w:val="28"/>
          <w:szCs w:val="28"/>
          <w:lang w:val="uk-UA"/>
        </w:rPr>
        <w:t xml:space="preserve">. </w:t>
      </w:r>
      <w:r>
        <w:rPr>
          <w:rFonts w:cs="Arial"/>
          <w:sz w:val="28"/>
          <w:szCs w:val="28"/>
        </w:rPr>
        <w:t>Article</w:t>
      </w:r>
      <w:r>
        <w:rPr>
          <w:rFonts w:cs="Arial"/>
          <w:sz w:val="28"/>
          <w:szCs w:val="28"/>
          <w:lang w:val="uk-UA"/>
        </w:rPr>
        <w:t xml:space="preserve">. - 1999.- </w:t>
      </w:r>
      <w:r>
        <w:rPr>
          <w:rFonts w:cs="Arial"/>
          <w:sz w:val="28"/>
          <w:szCs w:val="28"/>
        </w:rPr>
        <w:t>V</w:t>
      </w:r>
      <w:r>
        <w:rPr>
          <w:rFonts w:cs="Arial"/>
          <w:sz w:val="28"/>
          <w:szCs w:val="28"/>
          <w:lang w:val="uk-UA"/>
        </w:rPr>
        <w:t>.64, №8.- Р.707-715.</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en-US"/>
        </w:rPr>
        <w:lastRenderedPageBreak/>
        <w:t>Thoresen M.</w:t>
      </w:r>
      <w:r>
        <w:rPr>
          <w:rFonts w:cs="Arial"/>
          <w:sz w:val="28"/>
          <w:szCs w:val="28"/>
          <w:lang w:val="uk-UA"/>
        </w:rPr>
        <w:t xml:space="preserve"> </w:t>
      </w:r>
      <w:r>
        <w:rPr>
          <w:rFonts w:cs="Arial"/>
          <w:sz w:val="28"/>
          <w:szCs w:val="28"/>
          <w:lang w:val="en-US"/>
        </w:rPr>
        <w:t>Lactat and pyruvate changes in the cerebral gray and white mather during posthypoic seizures in new born pigs / M. Thoresen, A.Hallstrom, A. Whitelow // Pediatr. Res.- 1998.-V.44, №5.-P.746-754.</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en-US"/>
        </w:rPr>
        <w:t xml:space="preserve">Joseph J.A. Membrane and receptor modifications of oxidative stress vulnerbility in aging / J.A. Joseph, N. Denisova, D. Fisher // Ann. N.Y. Acad. Sci.- 1998.- V.858, №20.- </w:t>
      </w:r>
      <w:r>
        <w:rPr>
          <w:rFonts w:cs="Arial"/>
          <w:sz w:val="28"/>
          <w:szCs w:val="28"/>
        </w:rPr>
        <w:t>Р</w:t>
      </w:r>
      <w:r>
        <w:rPr>
          <w:rFonts w:cs="Arial"/>
          <w:sz w:val="28"/>
          <w:szCs w:val="28"/>
          <w:lang w:val="en-US"/>
        </w:rPr>
        <w:t xml:space="preserve">.268-276. </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en-US"/>
        </w:rPr>
        <w:t xml:space="preserve">Sheng H. Mice overexpressing extracellular superoxide dismutase have increased resistance to focal cerebral ischemia / H.Sheng, R.D. Bart, T.D.Oury, R.D. Pearlstein // Neuroscience.- 1999.- V.88, №1.- </w:t>
      </w:r>
      <w:r>
        <w:rPr>
          <w:rFonts w:cs="Arial"/>
          <w:sz w:val="28"/>
          <w:szCs w:val="28"/>
        </w:rPr>
        <w:t>Р</w:t>
      </w:r>
      <w:r>
        <w:rPr>
          <w:rFonts w:cs="Arial"/>
          <w:sz w:val="28"/>
          <w:szCs w:val="28"/>
          <w:lang w:val="en-US"/>
        </w:rPr>
        <w:t xml:space="preserve">.185-191. </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en-US"/>
        </w:rPr>
        <w:t>Vchihashi</w:t>
      </w:r>
      <w:r>
        <w:rPr>
          <w:rFonts w:cs="Arial"/>
          <w:sz w:val="28"/>
          <w:szCs w:val="28"/>
          <w:lang w:val="uk-UA"/>
        </w:rPr>
        <w:t xml:space="preserve"> </w:t>
      </w:r>
      <w:r>
        <w:rPr>
          <w:rFonts w:cs="Arial"/>
          <w:sz w:val="28"/>
          <w:szCs w:val="28"/>
          <w:lang w:val="en-US"/>
        </w:rPr>
        <w:t>Y</w:t>
      </w:r>
      <w:r>
        <w:rPr>
          <w:rFonts w:cs="Arial"/>
          <w:sz w:val="28"/>
          <w:szCs w:val="28"/>
          <w:lang w:val="uk-UA"/>
        </w:rPr>
        <w:t xml:space="preserve">. </w:t>
      </w:r>
      <w:r>
        <w:rPr>
          <w:rFonts w:cs="Arial"/>
          <w:sz w:val="28"/>
          <w:szCs w:val="28"/>
          <w:lang w:val="en-US"/>
        </w:rPr>
        <w:t>Na</w:t>
      </w:r>
      <w:r>
        <w:rPr>
          <w:rFonts w:cs="Arial"/>
          <w:sz w:val="28"/>
          <w:szCs w:val="28"/>
          <w:lang w:val="uk-UA"/>
        </w:rPr>
        <w:t>+</w:t>
      </w:r>
      <w:r>
        <w:rPr>
          <w:rFonts w:cs="Arial"/>
          <w:sz w:val="28"/>
          <w:szCs w:val="28"/>
          <w:lang w:val="en-US"/>
        </w:rPr>
        <w:t>chann</w:t>
      </w:r>
      <w:r>
        <w:rPr>
          <w:rFonts w:cs="Arial"/>
          <w:sz w:val="28"/>
          <w:szCs w:val="28"/>
          <w:lang w:val="uk-UA"/>
        </w:rPr>
        <w:t>е</w:t>
      </w:r>
      <w:r>
        <w:rPr>
          <w:rFonts w:cs="Arial"/>
          <w:sz w:val="28"/>
          <w:szCs w:val="28"/>
          <w:lang w:val="en-US"/>
        </w:rPr>
        <w:t>l</w:t>
      </w:r>
      <w:r>
        <w:rPr>
          <w:rFonts w:cs="Arial"/>
          <w:sz w:val="28"/>
          <w:szCs w:val="28"/>
          <w:lang w:val="uk-UA"/>
        </w:rPr>
        <w:t xml:space="preserve"> </w:t>
      </w:r>
      <w:r>
        <w:rPr>
          <w:rFonts w:cs="Arial"/>
          <w:sz w:val="28"/>
          <w:szCs w:val="28"/>
          <w:lang w:val="en-US"/>
        </w:rPr>
        <w:t>block</w:t>
      </w:r>
      <w:r>
        <w:rPr>
          <w:rFonts w:cs="Arial"/>
          <w:sz w:val="28"/>
          <w:szCs w:val="28"/>
          <w:lang w:val="uk-UA"/>
        </w:rPr>
        <w:t xml:space="preserve"> </w:t>
      </w:r>
      <w:r>
        <w:rPr>
          <w:rFonts w:cs="Arial"/>
          <w:sz w:val="28"/>
          <w:szCs w:val="28"/>
          <w:lang w:val="en-US"/>
        </w:rPr>
        <w:t>prevents</w:t>
      </w:r>
      <w:r>
        <w:rPr>
          <w:rFonts w:cs="Arial"/>
          <w:sz w:val="28"/>
          <w:szCs w:val="28"/>
          <w:lang w:val="uk-UA"/>
        </w:rPr>
        <w:t xml:space="preserve"> </w:t>
      </w:r>
      <w:r>
        <w:rPr>
          <w:rFonts w:cs="Arial"/>
          <w:sz w:val="28"/>
          <w:szCs w:val="28"/>
          <w:lang w:val="en-US"/>
        </w:rPr>
        <w:t>the</w:t>
      </w:r>
      <w:r>
        <w:rPr>
          <w:rFonts w:cs="Arial"/>
          <w:sz w:val="28"/>
          <w:szCs w:val="28"/>
          <w:lang w:val="uk-UA"/>
        </w:rPr>
        <w:t xml:space="preserve"> </w:t>
      </w:r>
      <w:r>
        <w:rPr>
          <w:rFonts w:cs="Arial"/>
          <w:sz w:val="28"/>
          <w:szCs w:val="28"/>
          <w:lang w:val="en-US"/>
        </w:rPr>
        <w:t>ishemia</w:t>
      </w:r>
      <w:r>
        <w:rPr>
          <w:rFonts w:cs="Arial"/>
          <w:sz w:val="28"/>
          <w:szCs w:val="28"/>
          <w:lang w:val="uk-UA"/>
        </w:rPr>
        <w:t>-</w:t>
      </w:r>
      <w:r>
        <w:rPr>
          <w:rFonts w:cs="Arial"/>
          <w:sz w:val="28"/>
          <w:szCs w:val="28"/>
          <w:lang w:val="en-US"/>
        </w:rPr>
        <w:t>induced</w:t>
      </w:r>
      <w:r>
        <w:rPr>
          <w:rFonts w:cs="Arial"/>
          <w:sz w:val="28"/>
          <w:szCs w:val="28"/>
          <w:lang w:val="uk-UA"/>
        </w:rPr>
        <w:t xml:space="preserve"> </w:t>
      </w:r>
      <w:r>
        <w:rPr>
          <w:rFonts w:cs="Arial"/>
          <w:sz w:val="28"/>
          <w:szCs w:val="28"/>
          <w:lang w:val="en-US"/>
        </w:rPr>
        <w:t>rellease</w:t>
      </w:r>
      <w:r>
        <w:rPr>
          <w:rFonts w:cs="Arial"/>
          <w:sz w:val="28"/>
          <w:szCs w:val="28"/>
          <w:lang w:val="uk-UA"/>
        </w:rPr>
        <w:t xml:space="preserve"> </w:t>
      </w:r>
      <w:r>
        <w:rPr>
          <w:rFonts w:cs="Arial"/>
          <w:sz w:val="28"/>
          <w:szCs w:val="28"/>
          <w:lang w:val="en-US"/>
        </w:rPr>
        <w:t>of</w:t>
      </w:r>
      <w:r>
        <w:rPr>
          <w:rFonts w:cs="Arial"/>
          <w:sz w:val="28"/>
          <w:szCs w:val="28"/>
          <w:lang w:val="uk-UA"/>
        </w:rPr>
        <w:t xml:space="preserve"> </w:t>
      </w:r>
      <w:r>
        <w:rPr>
          <w:rFonts w:cs="Arial"/>
          <w:sz w:val="28"/>
          <w:szCs w:val="28"/>
          <w:lang w:val="en-US"/>
        </w:rPr>
        <w:t>norepinephrine</w:t>
      </w:r>
      <w:r>
        <w:rPr>
          <w:rFonts w:cs="Arial"/>
          <w:sz w:val="28"/>
          <w:szCs w:val="28"/>
          <w:lang w:val="uk-UA"/>
        </w:rPr>
        <w:t xml:space="preserve"> </w:t>
      </w:r>
      <w:r>
        <w:rPr>
          <w:rFonts w:cs="Arial"/>
          <w:sz w:val="28"/>
          <w:szCs w:val="28"/>
          <w:lang w:val="en-US"/>
        </w:rPr>
        <w:t>from</w:t>
      </w:r>
      <w:r>
        <w:rPr>
          <w:rFonts w:cs="Arial"/>
          <w:sz w:val="28"/>
          <w:szCs w:val="28"/>
          <w:lang w:val="uk-UA"/>
        </w:rPr>
        <w:t xml:space="preserve"> </w:t>
      </w:r>
      <w:r>
        <w:rPr>
          <w:rFonts w:cs="Arial"/>
          <w:sz w:val="28"/>
          <w:szCs w:val="28"/>
          <w:lang w:val="en-US"/>
        </w:rPr>
        <w:t>spinal</w:t>
      </w:r>
      <w:r>
        <w:rPr>
          <w:rFonts w:cs="Arial"/>
          <w:sz w:val="28"/>
          <w:szCs w:val="28"/>
          <w:lang w:val="uk-UA"/>
        </w:rPr>
        <w:t xml:space="preserve"> </w:t>
      </w:r>
      <w:r>
        <w:rPr>
          <w:rFonts w:cs="Arial"/>
          <w:sz w:val="28"/>
          <w:szCs w:val="28"/>
          <w:lang w:val="en-US"/>
        </w:rPr>
        <w:t>cord</w:t>
      </w:r>
      <w:r>
        <w:rPr>
          <w:rFonts w:cs="Arial"/>
          <w:sz w:val="28"/>
          <w:szCs w:val="28"/>
          <w:lang w:val="uk-UA"/>
        </w:rPr>
        <w:t xml:space="preserve"> </w:t>
      </w:r>
      <w:r>
        <w:rPr>
          <w:rFonts w:cs="Arial"/>
          <w:sz w:val="28"/>
          <w:szCs w:val="28"/>
          <w:lang w:val="en-US"/>
        </w:rPr>
        <w:t>slicesed</w:t>
      </w:r>
      <w:r>
        <w:rPr>
          <w:rFonts w:cs="Arial"/>
          <w:sz w:val="28"/>
          <w:szCs w:val="28"/>
          <w:lang w:val="uk-UA"/>
        </w:rPr>
        <w:t xml:space="preserve"> / </w:t>
      </w:r>
      <w:r>
        <w:rPr>
          <w:rFonts w:cs="Arial"/>
          <w:sz w:val="28"/>
          <w:szCs w:val="28"/>
          <w:lang w:val="en-US"/>
        </w:rPr>
        <w:t>Y</w:t>
      </w:r>
      <w:r>
        <w:rPr>
          <w:rFonts w:cs="Arial"/>
          <w:sz w:val="28"/>
          <w:szCs w:val="28"/>
          <w:lang w:val="uk-UA"/>
        </w:rPr>
        <w:t xml:space="preserve">. </w:t>
      </w:r>
      <w:r>
        <w:rPr>
          <w:rFonts w:cs="Arial"/>
          <w:sz w:val="28"/>
          <w:szCs w:val="28"/>
          <w:lang w:val="en-US"/>
        </w:rPr>
        <w:t>Vchihashi</w:t>
      </w:r>
      <w:r>
        <w:rPr>
          <w:rFonts w:cs="Arial"/>
          <w:sz w:val="28"/>
          <w:szCs w:val="28"/>
          <w:lang w:val="uk-UA"/>
        </w:rPr>
        <w:t xml:space="preserve">, </w:t>
      </w:r>
      <w:r>
        <w:rPr>
          <w:rFonts w:cs="Arial"/>
          <w:sz w:val="28"/>
          <w:szCs w:val="28"/>
          <w:lang w:val="en-US"/>
        </w:rPr>
        <w:t>A</w:t>
      </w:r>
      <w:r>
        <w:rPr>
          <w:rFonts w:cs="Arial"/>
          <w:sz w:val="28"/>
          <w:szCs w:val="28"/>
          <w:lang w:val="uk-UA"/>
        </w:rPr>
        <w:t xml:space="preserve">. </w:t>
      </w:r>
      <w:r>
        <w:rPr>
          <w:rFonts w:cs="Arial"/>
          <w:sz w:val="28"/>
          <w:szCs w:val="28"/>
          <w:lang w:val="en-US"/>
        </w:rPr>
        <w:t>Bencsics</w:t>
      </w:r>
      <w:r>
        <w:rPr>
          <w:rFonts w:cs="Arial"/>
          <w:sz w:val="28"/>
          <w:szCs w:val="28"/>
          <w:lang w:val="uk-UA"/>
        </w:rPr>
        <w:t xml:space="preserve">, </w:t>
      </w:r>
      <w:r>
        <w:rPr>
          <w:rFonts w:cs="Arial"/>
          <w:sz w:val="28"/>
          <w:szCs w:val="28"/>
          <w:lang w:val="en-US"/>
        </w:rPr>
        <w:t>E</w:t>
      </w:r>
      <w:r>
        <w:rPr>
          <w:rFonts w:cs="Arial"/>
          <w:sz w:val="28"/>
          <w:szCs w:val="28"/>
          <w:lang w:val="uk-UA"/>
        </w:rPr>
        <w:t>.</w:t>
      </w:r>
      <w:r>
        <w:rPr>
          <w:rFonts w:cs="Arial"/>
          <w:sz w:val="28"/>
          <w:szCs w:val="28"/>
          <w:lang w:val="en-US"/>
        </w:rPr>
        <w:t>Umeda</w:t>
      </w:r>
      <w:r>
        <w:rPr>
          <w:rFonts w:cs="Arial"/>
          <w:sz w:val="28"/>
          <w:szCs w:val="28"/>
          <w:lang w:val="uk-UA"/>
        </w:rPr>
        <w:t xml:space="preserve"> // </w:t>
      </w:r>
      <w:r>
        <w:rPr>
          <w:rFonts w:cs="Arial"/>
          <w:sz w:val="28"/>
          <w:szCs w:val="28"/>
          <w:lang w:val="en-US"/>
        </w:rPr>
        <w:t>Eur</w:t>
      </w:r>
      <w:r>
        <w:rPr>
          <w:rFonts w:cs="Arial"/>
          <w:sz w:val="28"/>
          <w:szCs w:val="28"/>
          <w:lang w:val="uk-UA"/>
        </w:rPr>
        <w:t xml:space="preserve">. </w:t>
      </w:r>
      <w:r>
        <w:rPr>
          <w:rFonts w:cs="Arial"/>
          <w:sz w:val="28"/>
          <w:szCs w:val="28"/>
          <w:lang w:val="en-US"/>
        </w:rPr>
        <w:t>J</w:t>
      </w:r>
      <w:r>
        <w:rPr>
          <w:rFonts w:cs="Arial"/>
          <w:sz w:val="28"/>
          <w:szCs w:val="28"/>
          <w:lang w:val="uk-UA"/>
        </w:rPr>
        <w:t>.</w:t>
      </w:r>
      <w:r>
        <w:rPr>
          <w:rFonts w:cs="Arial"/>
          <w:sz w:val="28"/>
          <w:szCs w:val="28"/>
          <w:lang w:val="en-US"/>
        </w:rPr>
        <w:t>Pharmacol</w:t>
      </w:r>
      <w:r>
        <w:rPr>
          <w:rFonts w:cs="Arial"/>
          <w:sz w:val="28"/>
          <w:szCs w:val="28"/>
          <w:lang w:val="uk-UA"/>
        </w:rPr>
        <w:t>.- 1998- №11.- Р.145-150</w:t>
      </w:r>
      <w:r>
        <w:rPr>
          <w:sz w:val="28"/>
          <w:szCs w:val="28"/>
          <w:lang w:val="uk-UA"/>
        </w:rPr>
        <w:t>.</w:t>
      </w:r>
    </w:p>
    <w:p w:rsidR="004431C1" w:rsidRDefault="004431C1" w:rsidP="00D35EED">
      <w:pPr>
        <w:numPr>
          <w:ilvl w:val="0"/>
          <w:numId w:val="69"/>
        </w:numPr>
        <w:tabs>
          <w:tab w:val="left" w:pos="360"/>
        </w:tabs>
        <w:suppressAutoHyphens w:val="0"/>
        <w:spacing w:line="360" w:lineRule="auto"/>
        <w:jc w:val="both"/>
        <w:rPr>
          <w:sz w:val="28"/>
          <w:szCs w:val="28"/>
        </w:rPr>
      </w:pPr>
      <w:r>
        <w:rPr>
          <w:rFonts w:cs="Arial"/>
          <w:sz w:val="28"/>
          <w:szCs w:val="28"/>
        </w:rPr>
        <w:t>Лазебник Л.Б. Коррекция магниевого дефицита при сердечно-сосудистой патологии / Л.Б. Лазебник, С.Л. Дроздова //Кардиология.- 1997.- №5.- С.103-104</w:t>
      </w:r>
    </w:p>
    <w:p w:rsidR="004431C1" w:rsidRDefault="004431C1" w:rsidP="00D35EED">
      <w:pPr>
        <w:numPr>
          <w:ilvl w:val="0"/>
          <w:numId w:val="69"/>
        </w:numPr>
        <w:tabs>
          <w:tab w:val="left" w:pos="360"/>
        </w:tabs>
        <w:suppressAutoHyphens w:val="0"/>
        <w:spacing w:line="360" w:lineRule="auto"/>
        <w:jc w:val="both"/>
        <w:rPr>
          <w:sz w:val="28"/>
          <w:szCs w:val="28"/>
        </w:rPr>
      </w:pPr>
      <w:r>
        <w:rPr>
          <w:rFonts w:cs="Arial"/>
          <w:sz w:val="28"/>
          <w:szCs w:val="28"/>
        </w:rPr>
        <w:t>Стукс И.Ю. Магний и кардиоваскулярная патология / И.Ю. Стукс //Кардиология.-1996.- №4.- С.74-76</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rPr>
        <w:t xml:space="preserve">Андрианова М.Ю. Магний и его баланс (обзор литературы) /М.Ю.Андрианова, И.И. Дементьева, А.Ю. Мальцева // Анестезиология и реаниматология. - 1995. - </w:t>
      </w:r>
      <w:r>
        <w:rPr>
          <w:sz w:val="28"/>
          <w:szCs w:val="28"/>
          <w:lang w:val="uk-UA"/>
        </w:rPr>
        <w:t>№</w:t>
      </w:r>
      <w:r>
        <w:rPr>
          <w:sz w:val="28"/>
          <w:szCs w:val="28"/>
        </w:rPr>
        <w:t xml:space="preserve"> 6. - С. 73 - 76.</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rPr>
      </w:pPr>
      <w:r>
        <w:rPr>
          <w:sz w:val="28"/>
          <w:szCs w:val="28"/>
        </w:rPr>
        <w:t xml:space="preserve">Боброва Е.В. Регуляция обмена магния при эссенциальной гипертензии / Е.В. Боброва // Укр. кардіол. журн. - 1997. - </w:t>
      </w:r>
      <w:r>
        <w:rPr>
          <w:sz w:val="28"/>
          <w:szCs w:val="28"/>
          <w:lang w:val="uk-UA"/>
        </w:rPr>
        <w:t>№</w:t>
      </w:r>
      <w:r>
        <w:rPr>
          <w:sz w:val="28"/>
          <w:szCs w:val="28"/>
        </w:rPr>
        <w:t xml:space="preserve"> 4, вып.2. - </w:t>
      </w:r>
      <w:r>
        <w:rPr>
          <w:sz w:val="28"/>
          <w:szCs w:val="28"/>
          <w:lang w:val="en-GB"/>
        </w:rPr>
        <w:t>C</w:t>
      </w:r>
      <w:r>
        <w:rPr>
          <w:sz w:val="28"/>
          <w:szCs w:val="28"/>
        </w:rPr>
        <w:t>. 37 - 39.</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rPr>
      </w:pPr>
      <w:r>
        <w:rPr>
          <w:sz w:val="28"/>
          <w:szCs w:val="28"/>
        </w:rPr>
        <w:t>Богослов Т.В. Применение комбинированных препаратов магния и пиридоксина (Магне - В6) при нарушениях ритма сердца у больных с первичным пролапсом митрального клапана / Т.В. Богослов // Укр. кардіол. журн. - 2002. - №. 1. - С. 64 - 68.</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rPr>
      </w:pPr>
      <w:r>
        <w:rPr>
          <w:sz w:val="28"/>
          <w:szCs w:val="28"/>
        </w:rPr>
        <w:t xml:space="preserve">Громова О.А. Потенциирование нейропротекторной терапии у больных с ранними формами цереброваскулярной патологии препаратом Магне - В6 / </w:t>
      </w:r>
      <w:r>
        <w:rPr>
          <w:sz w:val="28"/>
          <w:szCs w:val="28"/>
        </w:rPr>
        <w:lastRenderedPageBreak/>
        <w:t>О.А. Громова, А.Н. Галустян, А.А. Скоромец //Рос. педиатр. журнал. - 2005. - №. 1. - С. 30 - 35.</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rPr>
      </w:pPr>
      <w:r>
        <w:rPr>
          <w:sz w:val="28"/>
          <w:szCs w:val="28"/>
        </w:rPr>
        <w:t>Коломиец В.В. Физиологические механизмы регуляции метаболизма магния / В.В. Коломиец, Е.В. Боброва // Укр. кардіол. журн. - 1998. - №4. - С. 54 - 58.</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rPr>
      </w:pPr>
      <w:r>
        <w:rPr>
          <w:sz w:val="28"/>
          <w:szCs w:val="28"/>
        </w:rPr>
        <w:t>Сенчук А.Я. Роль препаратів магнію в лікуванні невиношування вагітності / А.Я. Сенчук, О.О. Михальский // Мистецтво лікування. - 2002. - № 4. - С. 64 - 66.</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rPr>
      </w:pPr>
      <w:r>
        <w:rPr>
          <w:sz w:val="28"/>
          <w:szCs w:val="28"/>
        </w:rPr>
        <w:t>Чекман И.С. Магний в медицине / И.С. Чекман, Н.А. Горчакова,  С.Л. Николай – Кишинев: Штиинца, 1992. - 102 с.</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rPr>
      </w:pPr>
      <w:r>
        <w:rPr>
          <w:sz w:val="28"/>
          <w:szCs w:val="28"/>
        </w:rPr>
        <w:t>Школьникова М.А. Метаболизм магния и терапевтическое значение его препаратов / М.А. Школьникова, С.Н. Чупрова, А.А. Каменин - М.: Изд. Медпрактика, 2004. - 28 с.</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rPr>
      </w:pPr>
      <w:r>
        <w:rPr>
          <w:sz w:val="28"/>
          <w:szCs w:val="28"/>
        </w:rPr>
        <w:t>Явелов И.С. Внутривенная инфузия магния при остром инфаркте миокард</w:t>
      </w:r>
      <w:r>
        <w:rPr>
          <w:sz w:val="28"/>
          <w:szCs w:val="28"/>
          <w:lang w:val="uk-UA"/>
        </w:rPr>
        <w:t>а</w:t>
      </w:r>
      <w:r>
        <w:rPr>
          <w:sz w:val="28"/>
          <w:szCs w:val="28"/>
        </w:rPr>
        <w:t xml:space="preserve"> / И.С. Явелов // Кардиология. - 1996. - Т.36. - № 10. - С.79 - 82.</w:t>
      </w:r>
    </w:p>
    <w:p w:rsidR="004431C1" w:rsidRP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lang w:val="en-US"/>
        </w:rPr>
      </w:pPr>
      <w:r>
        <w:rPr>
          <w:sz w:val="28"/>
          <w:szCs w:val="28"/>
          <w:lang w:val="en-GB"/>
        </w:rPr>
        <w:t>Altura</w:t>
      </w:r>
      <w:r w:rsidRPr="004431C1">
        <w:rPr>
          <w:sz w:val="28"/>
          <w:szCs w:val="28"/>
          <w:lang w:val="en-US"/>
        </w:rPr>
        <w:t xml:space="preserve"> </w:t>
      </w:r>
      <w:r>
        <w:rPr>
          <w:sz w:val="28"/>
          <w:szCs w:val="28"/>
          <w:lang w:val="en-GB"/>
        </w:rPr>
        <w:t>B</w:t>
      </w:r>
      <w:r w:rsidRPr="004431C1">
        <w:rPr>
          <w:sz w:val="28"/>
          <w:szCs w:val="28"/>
          <w:lang w:val="en-US"/>
        </w:rPr>
        <w:t>.</w:t>
      </w:r>
      <w:r>
        <w:rPr>
          <w:sz w:val="28"/>
          <w:szCs w:val="28"/>
          <w:lang w:val="en-GB"/>
        </w:rPr>
        <w:t>M</w:t>
      </w:r>
      <w:r w:rsidRPr="004431C1">
        <w:rPr>
          <w:sz w:val="28"/>
          <w:szCs w:val="28"/>
          <w:lang w:val="en-US"/>
        </w:rPr>
        <w:t xml:space="preserve">. </w:t>
      </w:r>
      <w:r>
        <w:rPr>
          <w:sz w:val="28"/>
          <w:szCs w:val="28"/>
          <w:lang w:val="en-GB"/>
        </w:rPr>
        <w:t>Magnesium</w:t>
      </w:r>
      <w:r w:rsidRPr="004431C1">
        <w:rPr>
          <w:sz w:val="28"/>
          <w:szCs w:val="28"/>
          <w:lang w:val="en-US"/>
        </w:rPr>
        <w:t xml:space="preserve"> </w:t>
      </w:r>
      <w:r>
        <w:rPr>
          <w:sz w:val="28"/>
          <w:szCs w:val="28"/>
          <w:lang w:val="en-GB"/>
        </w:rPr>
        <w:t>metabolism</w:t>
      </w:r>
      <w:r w:rsidRPr="004431C1">
        <w:rPr>
          <w:sz w:val="28"/>
          <w:szCs w:val="28"/>
          <w:lang w:val="en-US"/>
        </w:rPr>
        <w:t xml:space="preserve"> </w:t>
      </w:r>
      <w:r>
        <w:rPr>
          <w:sz w:val="28"/>
          <w:szCs w:val="28"/>
          <w:lang w:val="en-GB"/>
        </w:rPr>
        <w:t>and</w:t>
      </w:r>
      <w:r w:rsidRPr="004431C1">
        <w:rPr>
          <w:sz w:val="28"/>
          <w:szCs w:val="28"/>
          <w:lang w:val="en-US"/>
        </w:rPr>
        <w:t xml:space="preserve"> </w:t>
      </w:r>
      <w:r>
        <w:rPr>
          <w:sz w:val="28"/>
          <w:szCs w:val="28"/>
          <w:lang w:val="en-GB"/>
        </w:rPr>
        <w:t>cardiovascular</w:t>
      </w:r>
      <w:r w:rsidRPr="004431C1">
        <w:rPr>
          <w:sz w:val="28"/>
          <w:szCs w:val="28"/>
          <w:lang w:val="en-US"/>
        </w:rPr>
        <w:t xml:space="preserve"> </w:t>
      </w:r>
      <w:r>
        <w:rPr>
          <w:sz w:val="28"/>
          <w:szCs w:val="28"/>
          <w:lang w:val="en-GB"/>
        </w:rPr>
        <w:t>pathobiology</w:t>
      </w:r>
      <w:r w:rsidRPr="004431C1">
        <w:rPr>
          <w:sz w:val="28"/>
          <w:szCs w:val="28"/>
          <w:lang w:val="en-US"/>
        </w:rPr>
        <w:t xml:space="preserve"> /</w:t>
      </w:r>
      <w:r>
        <w:rPr>
          <w:sz w:val="28"/>
          <w:szCs w:val="28"/>
          <w:lang w:val="en-GB"/>
        </w:rPr>
        <w:t>B</w:t>
      </w:r>
      <w:r w:rsidRPr="004431C1">
        <w:rPr>
          <w:sz w:val="28"/>
          <w:szCs w:val="28"/>
          <w:lang w:val="en-US"/>
        </w:rPr>
        <w:t>.</w:t>
      </w:r>
      <w:r>
        <w:rPr>
          <w:sz w:val="28"/>
          <w:szCs w:val="28"/>
          <w:lang w:val="en-GB"/>
        </w:rPr>
        <w:t>M</w:t>
      </w:r>
      <w:r w:rsidRPr="004431C1">
        <w:rPr>
          <w:sz w:val="28"/>
          <w:szCs w:val="28"/>
          <w:lang w:val="en-US"/>
        </w:rPr>
        <w:t>.</w:t>
      </w:r>
      <w:r>
        <w:rPr>
          <w:sz w:val="28"/>
          <w:szCs w:val="28"/>
          <w:lang w:val="en-GB"/>
        </w:rPr>
        <w:t>Altura</w:t>
      </w:r>
      <w:r w:rsidRPr="004431C1">
        <w:rPr>
          <w:sz w:val="28"/>
          <w:szCs w:val="28"/>
          <w:lang w:val="en-US"/>
        </w:rPr>
        <w:t xml:space="preserve">, </w:t>
      </w:r>
      <w:r>
        <w:rPr>
          <w:sz w:val="28"/>
          <w:szCs w:val="28"/>
          <w:lang w:val="en-GB"/>
        </w:rPr>
        <w:t>B</w:t>
      </w:r>
      <w:r w:rsidRPr="004431C1">
        <w:rPr>
          <w:sz w:val="28"/>
          <w:szCs w:val="28"/>
          <w:lang w:val="en-US"/>
        </w:rPr>
        <w:t>.</w:t>
      </w:r>
      <w:r>
        <w:rPr>
          <w:sz w:val="28"/>
          <w:szCs w:val="28"/>
          <w:lang w:val="en-GB"/>
        </w:rPr>
        <w:t>T</w:t>
      </w:r>
      <w:r w:rsidRPr="004431C1">
        <w:rPr>
          <w:sz w:val="28"/>
          <w:szCs w:val="28"/>
          <w:lang w:val="en-US"/>
        </w:rPr>
        <w:t xml:space="preserve">. </w:t>
      </w:r>
      <w:r>
        <w:rPr>
          <w:sz w:val="28"/>
          <w:szCs w:val="28"/>
          <w:lang w:val="en-GB"/>
        </w:rPr>
        <w:t>Altura</w:t>
      </w:r>
      <w:r w:rsidRPr="004431C1">
        <w:rPr>
          <w:sz w:val="28"/>
          <w:szCs w:val="28"/>
          <w:lang w:val="en-US"/>
        </w:rPr>
        <w:t xml:space="preserve"> // </w:t>
      </w:r>
      <w:r>
        <w:rPr>
          <w:sz w:val="28"/>
          <w:szCs w:val="28"/>
          <w:lang w:val="en-GB"/>
        </w:rPr>
        <w:t>Magnesium</w:t>
      </w:r>
      <w:r w:rsidRPr="004431C1">
        <w:rPr>
          <w:sz w:val="28"/>
          <w:szCs w:val="28"/>
          <w:lang w:val="en-US"/>
        </w:rPr>
        <w:t xml:space="preserve"> </w:t>
      </w:r>
      <w:r>
        <w:rPr>
          <w:sz w:val="28"/>
          <w:szCs w:val="28"/>
          <w:lang w:val="en-GB"/>
        </w:rPr>
        <w:t>Research</w:t>
      </w:r>
      <w:r w:rsidRPr="004431C1">
        <w:rPr>
          <w:sz w:val="28"/>
          <w:szCs w:val="28"/>
          <w:lang w:val="en-US"/>
        </w:rPr>
        <w:t xml:space="preserve">, - 1995. - № 8 - </w:t>
      </w:r>
      <w:r>
        <w:rPr>
          <w:sz w:val="28"/>
          <w:szCs w:val="28"/>
          <w:lang w:val="en-GB"/>
        </w:rPr>
        <w:t>P</w:t>
      </w:r>
      <w:r w:rsidRPr="004431C1">
        <w:rPr>
          <w:sz w:val="28"/>
          <w:szCs w:val="28"/>
          <w:lang w:val="en-US"/>
        </w:rPr>
        <w:t>. 7 - 8.</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Пескин А.В. Взаимодействие активного кислорода с ДНК (обзор) /А.В. Пескин // Биохимия. – 1997. – Т.62, вып.12. – С.1571-1578.</w:t>
      </w:r>
    </w:p>
    <w:p w:rsidR="004431C1" w:rsidRDefault="004431C1" w:rsidP="00D35EED">
      <w:pPr>
        <w:numPr>
          <w:ilvl w:val="0"/>
          <w:numId w:val="69"/>
        </w:numPr>
        <w:tabs>
          <w:tab w:val="left" w:pos="360"/>
        </w:tabs>
        <w:suppressAutoHyphens w:val="0"/>
        <w:spacing w:line="360" w:lineRule="auto"/>
        <w:jc w:val="both"/>
        <w:rPr>
          <w:sz w:val="28"/>
          <w:szCs w:val="28"/>
          <w:lang w:val="uk-UA"/>
        </w:rPr>
      </w:pPr>
      <w:r>
        <w:rPr>
          <w:color w:val="000000"/>
          <w:sz w:val="28"/>
          <w:szCs w:val="28"/>
          <w:lang w:val="uk-UA"/>
        </w:rPr>
        <w:t xml:space="preserve">Щербакова И.В. Взаимосвязь воспалительных и аутоиммунных факторов при ишемическом инсульте / И.В. Щербакова, Т.П. Клюшник,  С.А. Ермакова, Н.М. Ефремова, В.И. Скворцова //Журнал неврологии и психиатрии им. </w:t>
      </w:r>
      <w:r>
        <w:rPr>
          <w:color w:val="000000"/>
          <w:sz w:val="28"/>
          <w:szCs w:val="28"/>
        </w:rPr>
        <w:t>С.С.Корсакова. – 2001 – вып. 4. – С. 23 – 26.</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Манухина Е.Б. Стресс-лимитирующая система оксида азота /Е.Б.Манухина, И.Ю. Малышев // Рос. физиол. журн. им. И.М.Сеченова. – 2000. – Т.86, №10. – С.1283-1291.</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rPr>
        <w:t>Реутов В.П. Цикл окиси азота в организме млекопитающих /В.П.Реутов // Успехи биол. химии. – 1995. – Т. 35, № 3. – С. 189</w:t>
      </w:r>
      <w:r>
        <w:rPr>
          <w:sz w:val="28"/>
          <w:szCs w:val="28"/>
          <w:lang w:val="uk-UA"/>
        </w:rPr>
        <w:t xml:space="preserve"> </w:t>
      </w:r>
      <w:r>
        <w:rPr>
          <w:sz w:val="28"/>
          <w:szCs w:val="28"/>
        </w:rPr>
        <w:t>–</w:t>
      </w:r>
      <w:r>
        <w:rPr>
          <w:sz w:val="28"/>
          <w:szCs w:val="28"/>
          <w:lang w:val="uk-UA"/>
        </w:rPr>
        <w:t xml:space="preserve"> </w:t>
      </w:r>
      <w:r>
        <w:rPr>
          <w:sz w:val="28"/>
          <w:szCs w:val="28"/>
        </w:rPr>
        <w:t>228.</w:t>
      </w:r>
    </w:p>
    <w:p w:rsidR="004431C1" w:rsidRDefault="004431C1" w:rsidP="00D35EED">
      <w:pPr>
        <w:numPr>
          <w:ilvl w:val="0"/>
          <w:numId w:val="69"/>
        </w:numPr>
        <w:tabs>
          <w:tab w:val="left" w:pos="360"/>
        </w:tabs>
        <w:suppressAutoHyphens w:val="0"/>
        <w:spacing w:line="360" w:lineRule="auto"/>
        <w:jc w:val="both"/>
        <w:rPr>
          <w:sz w:val="28"/>
          <w:szCs w:val="28"/>
        </w:rPr>
      </w:pPr>
      <w:r>
        <w:rPr>
          <w:rFonts w:cs="Arial"/>
          <w:sz w:val="28"/>
          <w:szCs w:val="28"/>
        </w:rPr>
        <w:lastRenderedPageBreak/>
        <w:t>Маньковская И.Н. Активность маркерных ферментов клеточных мембран крыс при адаптации к гипоксической гипоксии /И.Н.Маньковская, Г.Л. Вавилова,О.Н. Харламова // Укр биохим.журн. - 1997.-Т.69, №2.-С.79-87.</w:t>
      </w:r>
    </w:p>
    <w:p w:rsidR="004431C1" w:rsidRDefault="004431C1" w:rsidP="00D35EED">
      <w:pPr>
        <w:numPr>
          <w:ilvl w:val="0"/>
          <w:numId w:val="69"/>
        </w:numPr>
        <w:tabs>
          <w:tab w:val="left" w:pos="360"/>
        </w:tabs>
        <w:suppressAutoHyphens w:val="0"/>
        <w:spacing w:line="360" w:lineRule="auto"/>
        <w:jc w:val="both"/>
        <w:rPr>
          <w:sz w:val="28"/>
          <w:szCs w:val="28"/>
        </w:rPr>
      </w:pPr>
      <w:r>
        <w:rPr>
          <w:rFonts w:cs="Arial"/>
          <w:sz w:val="28"/>
          <w:szCs w:val="28"/>
        </w:rPr>
        <w:t xml:space="preserve"> </w:t>
      </w:r>
      <w:r>
        <w:rPr>
          <w:sz w:val="28"/>
          <w:szCs w:val="28"/>
        </w:rPr>
        <w:t>Беленичев И.Ф. Фармакологическая нейропротекция постинсультных повреждений нейронов сенсомоторной зоны фронтальной коры и гиппокампа у крыс /И.Ф. Беленичев, И.В.Сидорова, В.В. Дунаев, М.А. Орловский // Экспер. и клин. фармакология. - 2006. - Т.69, - № 5. - С. 11 – 15.</w:t>
      </w:r>
    </w:p>
    <w:p w:rsidR="004431C1" w:rsidRDefault="004431C1" w:rsidP="00D35EED">
      <w:pPr>
        <w:numPr>
          <w:ilvl w:val="0"/>
          <w:numId w:val="69"/>
        </w:numPr>
        <w:tabs>
          <w:tab w:val="left" w:pos="360"/>
        </w:tabs>
        <w:suppressAutoHyphens w:val="0"/>
        <w:spacing w:line="360" w:lineRule="auto"/>
        <w:jc w:val="both"/>
        <w:rPr>
          <w:sz w:val="28"/>
          <w:szCs w:val="28"/>
        </w:rPr>
      </w:pPr>
      <w:r w:rsidRPr="004431C1">
        <w:rPr>
          <w:sz w:val="28"/>
          <w:szCs w:val="28"/>
          <w:lang w:val="en-US"/>
        </w:rPr>
        <w:t>Mezler M</w:t>
      </w:r>
      <w:r>
        <w:rPr>
          <w:sz w:val="28"/>
          <w:szCs w:val="28"/>
          <w:lang w:val="uk-UA"/>
        </w:rPr>
        <w:t xml:space="preserve">. </w:t>
      </w:r>
      <w:r w:rsidRPr="004431C1">
        <w:rPr>
          <w:sz w:val="28"/>
          <w:szCs w:val="28"/>
          <w:lang w:val="en-US"/>
        </w:rPr>
        <w:t xml:space="preserve">Inhibitors </w:t>
      </w:r>
      <w:r w:rsidRPr="004431C1">
        <w:rPr>
          <w:rStyle w:val="aff7"/>
          <w:b w:val="0"/>
          <w:sz w:val="28"/>
          <w:szCs w:val="28"/>
          <w:lang w:val="en-US"/>
        </w:rPr>
        <w:t>of</w:t>
      </w:r>
      <w:r w:rsidRPr="004431C1">
        <w:rPr>
          <w:sz w:val="28"/>
          <w:szCs w:val="28"/>
          <w:lang w:val="en-US"/>
        </w:rPr>
        <w:t xml:space="preserve"> GlyT1 affect </w:t>
      </w:r>
      <w:r w:rsidRPr="004431C1">
        <w:rPr>
          <w:rStyle w:val="aff7"/>
          <w:b w:val="0"/>
          <w:sz w:val="28"/>
          <w:szCs w:val="28"/>
          <w:lang w:val="en-US"/>
        </w:rPr>
        <w:t>glycine</w:t>
      </w:r>
      <w:r w:rsidRPr="004431C1">
        <w:rPr>
          <w:sz w:val="28"/>
          <w:szCs w:val="28"/>
          <w:lang w:val="en-US"/>
        </w:rPr>
        <w:t xml:space="preserve"> transport via discrete binding sites</w:t>
      </w:r>
      <w:r>
        <w:rPr>
          <w:sz w:val="28"/>
          <w:szCs w:val="28"/>
          <w:lang w:val="uk-UA"/>
        </w:rPr>
        <w:t xml:space="preserve"> /</w:t>
      </w:r>
      <w:r w:rsidRPr="004431C1">
        <w:rPr>
          <w:sz w:val="28"/>
          <w:szCs w:val="28"/>
          <w:lang w:val="en-US"/>
        </w:rPr>
        <w:t>M</w:t>
      </w:r>
      <w:r>
        <w:rPr>
          <w:sz w:val="28"/>
          <w:szCs w:val="28"/>
          <w:lang w:val="uk-UA"/>
        </w:rPr>
        <w:t>.</w:t>
      </w:r>
      <w:r w:rsidRPr="004431C1">
        <w:rPr>
          <w:sz w:val="28"/>
          <w:szCs w:val="28"/>
          <w:lang w:val="en-US"/>
        </w:rPr>
        <w:t xml:space="preserve"> Mezler</w:t>
      </w:r>
      <w:r>
        <w:rPr>
          <w:sz w:val="28"/>
          <w:szCs w:val="28"/>
          <w:lang w:val="uk-UA"/>
        </w:rPr>
        <w:t xml:space="preserve">, </w:t>
      </w:r>
      <w:r w:rsidRPr="004431C1">
        <w:rPr>
          <w:sz w:val="28"/>
          <w:szCs w:val="28"/>
          <w:lang w:val="en-US"/>
        </w:rPr>
        <w:t>W</w:t>
      </w:r>
      <w:r>
        <w:rPr>
          <w:sz w:val="28"/>
          <w:szCs w:val="28"/>
          <w:lang w:val="uk-UA"/>
        </w:rPr>
        <w:t>.</w:t>
      </w:r>
      <w:r w:rsidRPr="004431C1">
        <w:rPr>
          <w:sz w:val="28"/>
          <w:szCs w:val="28"/>
          <w:lang w:val="en-US"/>
        </w:rPr>
        <w:t xml:space="preserve"> Hornberger, R</w:t>
      </w:r>
      <w:r>
        <w:rPr>
          <w:sz w:val="28"/>
          <w:szCs w:val="28"/>
          <w:lang w:val="uk-UA"/>
        </w:rPr>
        <w:t>.</w:t>
      </w:r>
      <w:r w:rsidRPr="004431C1">
        <w:rPr>
          <w:sz w:val="28"/>
          <w:szCs w:val="28"/>
          <w:lang w:val="en-US"/>
        </w:rPr>
        <w:t xml:space="preserve"> Mueller, M</w:t>
      </w:r>
      <w:r>
        <w:rPr>
          <w:sz w:val="28"/>
          <w:szCs w:val="28"/>
          <w:lang w:val="uk-UA"/>
        </w:rPr>
        <w:t>.</w:t>
      </w:r>
      <w:r w:rsidRPr="004431C1">
        <w:rPr>
          <w:sz w:val="28"/>
          <w:szCs w:val="28"/>
          <w:lang w:val="en-US"/>
        </w:rPr>
        <w:t xml:space="preserve"> Schmidt, W</w:t>
      </w:r>
      <w:r>
        <w:rPr>
          <w:sz w:val="28"/>
          <w:szCs w:val="28"/>
          <w:lang w:val="uk-UA"/>
        </w:rPr>
        <w:t>.</w:t>
      </w:r>
      <w:r w:rsidRPr="004431C1">
        <w:rPr>
          <w:sz w:val="28"/>
          <w:szCs w:val="28"/>
          <w:lang w:val="en-US"/>
        </w:rPr>
        <w:t xml:space="preserve"> Amberg</w:t>
      </w:r>
      <w:r>
        <w:rPr>
          <w:sz w:val="28"/>
          <w:szCs w:val="28"/>
          <w:lang w:val="uk-UA"/>
        </w:rPr>
        <w:t xml:space="preserve"> //</w:t>
      </w:r>
      <w:r w:rsidRPr="004431C1">
        <w:rPr>
          <w:sz w:val="28"/>
          <w:szCs w:val="28"/>
          <w:lang w:val="en-US"/>
        </w:rPr>
        <w:t xml:space="preserve">Mol. </w:t>
      </w:r>
      <w:r>
        <w:rPr>
          <w:sz w:val="28"/>
          <w:szCs w:val="28"/>
          <w:lang w:val="en-US"/>
        </w:rPr>
        <w:t>Pharmacol.</w:t>
      </w:r>
      <w:r>
        <w:rPr>
          <w:sz w:val="28"/>
          <w:szCs w:val="28"/>
          <w:lang w:val="uk-UA"/>
        </w:rPr>
        <w:t xml:space="preserve"> – </w:t>
      </w:r>
      <w:r>
        <w:rPr>
          <w:sz w:val="28"/>
          <w:szCs w:val="28"/>
          <w:lang w:val="en-US"/>
        </w:rPr>
        <w:t>2008</w:t>
      </w:r>
      <w:r>
        <w:rPr>
          <w:sz w:val="28"/>
          <w:szCs w:val="28"/>
          <w:lang w:val="uk-UA"/>
        </w:rPr>
        <w:t xml:space="preserve">. - №9. – Р. </w:t>
      </w:r>
      <w:r>
        <w:rPr>
          <w:sz w:val="28"/>
          <w:szCs w:val="28"/>
          <w:lang w:val="en-US"/>
        </w:rPr>
        <w:t>1124</w:t>
      </w:r>
      <w:r>
        <w:rPr>
          <w:sz w:val="28"/>
          <w:szCs w:val="28"/>
          <w:lang w:val="uk-UA"/>
        </w:rPr>
        <w:t xml:space="preserve"> – 1127.</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Скворцова В.И. Механизмы повреждающего действия церебральной ишемии и новые терапевтические стратеги / В.И. Скворцова // Журнал неврологи и психиатрии им. С.С. Корсакова - 2003.- №9.- С.20-22.</w:t>
      </w:r>
    </w:p>
    <w:p w:rsidR="004431C1" w:rsidRDefault="004431C1" w:rsidP="00D35EED">
      <w:pPr>
        <w:numPr>
          <w:ilvl w:val="0"/>
          <w:numId w:val="69"/>
        </w:numPr>
        <w:tabs>
          <w:tab w:val="left" w:pos="360"/>
        </w:tabs>
        <w:suppressAutoHyphens w:val="0"/>
        <w:spacing w:line="360" w:lineRule="auto"/>
        <w:jc w:val="both"/>
        <w:rPr>
          <w:sz w:val="28"/>
          <w:szCs w:val="28"/>
          <w:lang w:val="uk-UA"/>
        </w:rPr>
      </w:pPr>
      <w:r>
        <w:rPr>
          <w:color w:val="000000"/>
          <w:sz w:val="28"/>
          <w:szCs w:val="28"/>
        </w:rPr>
        <w:t>Верещагин Е.И. Нейропротекция кетамином и допаминсберегающими препаратами в остром периоде черепно-мозговой травмы и терапии апаллического синдрома / Е.И. Верещагин, Р.С. Тарасов, С.В. Астраков, С.Г. Волков //Анестезиология и реаниматология. - 2004. - №4. - С.47-51</w:t>
      </w:r>
      <w:r>
        <w:rPr>
          <w:color w:val="000000"/>
          <w:sz w:val="28"/>
          <w:szCs w:val="28"/>
          <w:lang w:val="uk-UA"/>
        </w:rPr>
        <w:t>.</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Виноградов В.М. Фармакологическая защита мозга от гипоксии / В.М. Виноградов, Б.И. Криворучко // Психофармакология и биол. наркология. – 2001. - №1. – С.37-37.</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Воронина Т.А. Гипоксия и память. Особенности эффектов и применения ноотропных препаратов / Т.А. Воронина // Вестн. РАМН. – 2000. - №9. – С.531-537.</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Гарибова Т.Л. Эффект нооглютила у крыс с интрацеребральной посттравматической гематомой (гемморагическим инсультом) /Т.Л.Гарибова, И.П. Галаева, Т.А. Воронина //Экспериментальная и клиническая фармакология. – 2003. - №3. – С. 18 – 22.</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 xml:space="preserve">Луценко Р.В. Пірацетам, мекидол та церебролізин у корекції порушень обміну глюкози за умов гострого стресу </w:t>
      </w:r>
      <w:r>
        <w:rPr>
          <w:sz w:val="28"/>
          <w:szCs w:val="28"/>
        </w:rPr>
        <w:t xml:space="preserve">/ Р.В. Луценко </w:t>
      </w:r>
      <w:r>
        <w:rPr>
          <w:sz w:val="28"/>
          <w:szCs w:val="28"/>
          <w:lang w:val="uk-UA"/>
        </w:rPr>
        <w:t>//Ліки. – 2001. - №5-6. – С.97-100.</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lastRenderedPageBreak/>
        <w:t>Ярош О.К. Комбінована дія аміналону та пірацетаму на процесі пам’яті й інші функції ЦНС / О.К.Ярош, О.Т. Дудко // Ліки. – 2003. - №1-2. – С.59-65.</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 xml:space="preserve">Зленко О.Т. Корегуюча дія пірацетаму на ВНД та перекисне окислення ліпідів кори головного мозку під час стресорних ситуацій /О.Т.Зленко, О.М. Демченко, Т.А. Скочко-Волкова // Тез. доп. </w:t>
      </w:r>
      <w:r>
        <w:rPr>
          <w:sz w:val="28"/>
          <w:szCs w:val="28"/>
          <w:lang w:val="en-US"/>
        </w:rPr>
        <w:t>II</w:t>
      </w:r>
      <w:r>
        <w:rPr>
          <w:sz w:val="28"/>
          <w:szCs w:val="28"/>
          <w:lang w:val="uk-UA"/>
        </w:rPr>
        <w:t xml:space="preserve"> Укр. наук. конфер з міжнар. участю «Актуальні проблеми клінічної фармакології» Вінниця, 1998. – С.42.</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Савченкова Л.В. Деякі аспекти енергетичного обміну в тканині мозку при гіпоксичному синдромі та фармакокррекції / Л.В. Савченкова // Ліки. – 1999. - №3-4. – С.59-62.</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Островская Р.У. Эволюция проблемы нейропротекции /Р.У.Островская, А.В. Гудашева, Т.А. Воронина // Экспер. и клин. фармакол. – 2003. – Т.66, №2. – С.32-37.</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Ваизова О.Е. Влияние этомерзола на локальный мозговой кровоток и отек мозговой ткани в условиях хронической ишемии / О.Е. Ваизова,  Т.М. Плотникова, М.Б. Плотников // Эксперим. и клиническая фармакология.-1994.- Т.57, №7.- С.25-27.</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 xml:space="preserve"> </w:t>
      </w:r>
      <w:r>
        <w:rPr>
          <w:rFonts w:cs="Arial"/>
          <w:sz w:val="28"/>
          <w:szCs w:val="28"/>
        </w:rPr>
        <w:t>Григорова И.А. Патогенетические механизмы ишемического церебрального инсульта / И.А. Григорова // Лік.справа.- 1998.-№1.-С.58-65.</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Іщенко М.М. Вплив дилтіазему на системно-церебральну гемодинаміку та реологічні властивості крові у хворих на ішемічний інсульт на фоні атеросклеротичного ураження магістральних артерій голови / Іщенко М.М., Гара І.І.//Лікарська справа.- 1995.- №9-10.- С.124-131.</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 xml:space="preserve">Киреев М.М. Нуклеотидный фонд головного мозга крыс в восстановительном периоде после реанимации /М.М. Киреев, В.Д.Конвой, В.Г. Корпачев // </w:t>
      </w:r>
      <w:r>
        <w:rPr>
          <w:rFonts w:cs="Arial"/>
          <w:sz w:val="28"/>
          <w:szCs w:val="28"/>
        </w:rPr>
        <w:t>Вопр. мед. химии.- 1990.- №2.- С.158-162.</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 xml:space="preserve">Гусев Е.И. </w:t>
      </w:r>
      <w:r>
        <w:rPr>
          <w:rFonts w:cs="Arial"/>
          <w:sz w:val="28"/>
          <w:szCs w:val="28"/>
        </w:rPr>
        <w:t>Клинико-нейрофизиологическое исследование влияния церебролизина на функциональное состояние головного мозга в остром и раннем восстановительном периодах ишемического инсульта /Е.И.Гусев, Г.С. Бурд, А.Б. Гехт</w:t>
      </w:r>
      <w:r>
        <w:rPr>
          <w:rFonts w:cs="Arial"/>
          <w:sz w:val="28"/>
          <w:szCs w:val="28"/>
          <w:lang w:val="uk-UA"/>
        </w:rPr>
        <w:t xml:space="preserve"> </w:t>
      </w:r>
      <w:r>
        <w:rPr>
          <w:rFonts w:cs="Arial"/>
          <w:sz w:val="28"/>
          <w:szCs w:val="28"/>
        </w:rPr>
        <w:t>// Журн. невропатологии и психиатрии им. С.С.Корсакова.- 1994.- Т.94, №1.-С. 9-13</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lastRenderedPageBreak/>
        <w:t>Іщенко М.М. Вплив дилтіазему на системно-церебральну гемодинаміку та реологічні властивості крові у хворих на ішемічний інсульт на фоні атеросклеротичного ураження магістральних артерій голови / М.М. Іщенко, І.І. Гара //Лікарська справа.- 1995.- №9-10.- С.124-131.</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Бульон В.В. Метаболические эффекты пирацетама при экспериментальной ишемии головного мо</w:t>
      </w:r>
      <w:r>
        <w:rPr>
          <w:sz w:val="28"/>
          <w:szCs w:val="28"/>
        </w:rPr>
        <w:t xml:space="preserve">зга и в процессе его реперфузии </w:t>
      </w:r>
      <w:r>
        <w:rPr>
          <w:sz w:val="28"/>
          <w:szCs w:val="28"/>
          <w:lang w:val="uk-UA"/>
        </w:rPr>
        <w:t xml:space="preserve">/В.В. Бульон, Л.К. Хныченко, Н.А. Сапронов </w:t>
      </w:r>
      <w:r>
        <w:rPr>
          <w:sz w:val="28"/>
          <w:szCs w:val="28"/>
        </w:rPr>
        <w:t>//Фундаментальные исследования. – 2007. - №4. – С. 57 – 63.</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 xml:space="preserve">Гусев Е.И. </w:t>
      </w:r>
      <w:r>
        <w:rPr>
          <w:rFonts w:cs="Arial"/>
          <w:sz w:val="28"/>
          <w:szCs w:val="28"/>
        </w:rPr>
        <w:t>Клинико-нейрофизиологическое исследование влияния церебролизина на функциональное состояние головного мозга в остром и раннем восстановительном периодах ишемического инсульта /Е.И.Гусев, Г.С. Бурд, А.Б. Гехт // Журн. невропатологии и психиатрии им. С.С.Корсакова.</w:t>
      </w:r>
      <w:r>
        <w:rPr>
          <w:rFonts w:cs="Arial"/>
          <w:sz w:val="28"/>
          <w:szCs w:val="28"/>
          <w:lang w:val="uk-UA"/>
        </w:rPr>
        <w:t xml:space="preserve"> </w:t>
      </w:r>
      <w:r>
        <w:rPr>
          <w:rFonts w:cs="Arial"/>
          <w:sz w:val="28"/>
          <w:szCs w:val="28"/>
        </w:rPr>
        <w:t>- 1994.</w:t>
      </w:r>
      <w:r>
        <w:rPr>
          <w:rFonts w:cs="Arial"/>
          <w:sz w:val="28"/>
          <w:szCs w:val="28"/>
          <w:lang w:val="uk-UA"/>
        </w:rPr>
        <w:t xml:space="preserve"> </w:t>
      </w:r>
      <w:r>
        <w:rPr>
          <w:rFonts w:cs="Arial"/>
          <w:sz w:val="28"/>
          <w:szCs w:val="28"/>
        </w:rPr>
        <w:t>- Т.94, №1.</w:t>
      </w:r>
      <w:r>
        <w:rPr>
          <w:rFonts w:cs="Arial"/>
          <w:sz w:val="28"/>
          <w:szCs w:val="28"/>
          <w:lang w:val="uk-UA"/>
        </w:rPr>
        <w:t xml:space="preserve"> </w:t>
      </w:r>
      <w:r>
        <w:rPr>
          <w:rFonts w:cs="Arial"/>
          <w:sz w:val="28"/>
          <w:szCs w:val="28"/>
        </w:rPr>
        <w:t>-</w:t>
      </w:r>
      <w:r>
        <w:rPr>
          <w:rFonts w:cs="Arial"/>
          <w:sz w:val="28"/>
          <w:szCs w:val="28"/>
          <w:lang w:val="uk-UA"/>
        </w:rPr>
        <w:t xml:space="preserve"> </w:t>
      </w:r>
      <w:r>
        <w:rPr>
          <w:rFonts w:cs="Arial"/>
          <w:sz w:val="28"/>
          <w:szCs w:val="28"/>
        </w:rPr>
        <w:t>С. 9-13</w:t>
      </w:r>
      <w:r>
        <w:rPr>
          <w:rFonts w:cs="Arial"/>
          <w:sz w:val="28"/>
          <w:szCs w:val="28"/>
          <w:lang w:val="uk-UA"/>
        </w:rPr>
        <w:t>.</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lang w:val="uk-UA"/>
        </w:rPr>
        <w:t>Рудик Ю.С. Антагоністи кальцію: нові перспективи / Ю.С. Рудик //Клінічна фармація. - 1998. - Т.2, №3. - С.13-16.</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 xml:space="preserve">Румянцева С.А. Комплексная антиоксидантная терапия реамбирином у больных с критическими состояниями неврологического генеза </w:t>
      </w:r>
      <w:r>
        <w:rPr>
          <w:rFonts w:cs="Arial"/>
          <w:sz w:val="28"/>
          <w:szCs w:val="28"/>
          <w:lang w:val="uk-UA"/>
        </w:rPr>
        <w:t xml:space="preserve">/С.А.Румянцева </w:t>
      </w:r>
      <w:r>
        <w:rPr>
          <w:rFonts w:cs="Arial"/>
          <w:sz w:val="28"/>
          <w:szCs w:val="28"/>
        </w:rPr>
        <w:t>// Международный медицинский журнал.</w:t>
      </w:r>
      <w:r>
        <w:rPr>
          <w:rFonts w:cs="Arial"/>
          <w:sz w:val="28"/>
          <w:szCs w:val="28"/>
          <w:lang w:val="uk-UA"/>
        </w:rPr>
        <w:t xml:space="preserve"> </w:t>
      </w:r>
      <w:r>
        <w:rPr>
          <w:rFonts w:cs="Arial"/>
          <w:sz w:val="28"/>
          <w:szCs w:val="28"/>
        </w:rPr>
        <w:t>- 2002.</w:t>
      </w:r>
      <w:r>
        <w:rPr>
          <w:rFonts w:cs="Arial"/>
          <w:sz w:val="28"/>
          <w:szCs w:val="28"/>
          <w:lang w:val="uk-UA"/>
        </w:rPr>
        <w:t xml:space="preserve"> </w:t>
      </w:r>
      <w:r>
        <w:rPr>
          <w:rFonts w:cs="Arial"/>
          <w:sz w:val="28"/>
          <w:szCs w:val="28"/>
        </w:rPr>
        <w:t>- №2.</w:t>
      </w:r>
      <w:r>
        <w:rPr>
          <w:rFonts w:cs="Arial"/>
          <w:sz w:val="28"/>
          <w:szCs w:val="28"/>
          <w:lang w:val="uk-UA"/>
        </w:rPr>
        <w:t xml:space="preserve"> </w:t>
      </w:r>
      <w:r>
        <w:rPr>
          <w:rFonts w:cs="Arial"/>
          <w:sz w:val="28"/>
          <w:szCs w:val="28"/>
        </w:rPr>
        <w:t>- С.129-137</w:t>
      </w:r>
      <w:r>
        <w:rPr>
          <w:rFonts w:cs="Arial"/>
          <w:sz w:val="28"/>
          <w:szCs w:val="28"/>
          <w:lang w:val="uk-UA"/>
        </w:rPr>
        <w:t>.</w:t>
      </w:r>
    </w:p>
    <w:p w:rsidR="004431C1" w:rsidRDefault="004431C1" w:rsidP="00D35EED">
      <w:pPr>
        <w:widowControl w:val="0"/>
        <w:numPr>
          <w:ilvl w:val="0"/>
          <w:numId w:val="69"/>
        </w:numPr>
        <w:tabs>
          <w:tab w:val="left" w:pos="360"/>
          <w:tab w:val="num" w:pos="540"/>
        </w:tabs>
        <w:suppressAutoHyphens w:val="0"/>
        <w:autoSpaceDE w:val="0"/>
        <w:autoSpaceDN w:val="0"/>
        <w:adjustRightInd w:val="0"/>
        <w:spacing w:beforeLines="120" w:before="288" w:line="360" w:lineRule="auto"/>
        <w:jc w:val="both"/>
        <w:rPr>
          <w:sz w:val="28"/>
          <w:szCs w:val="28"/>
        </w:rPr>
      </w:pPr>
      <w:r>
        <w:rPr>
          <w:sz w:val="28"/>
          <w:szCs w:val="28"/>
        </w:rPr>
        <w:t xml:space="preserve">Харкевич Д.А. Основные направления создания новых лекарственных средств </w:t>
      </w:r>
      <w:r>
        <w:rPr>
          <w:sz w:val="28"/>
          <w:szCs w:val="28"/>
          <w:lang w:val="uk-UA"/>
        </w:rPr>
        <w:t xml:space="preserve">/Д.А.Харкевич </w:t>
      </w:r>
      <w:r>
        <w:rPr>
          <w:sz w:val="28"/>
          <w:szCs w:val="28"/>
        </w:rPr>
        <w:t xml:space="preserve">//Экспериментальная и клиническая фармакология. - 2003. - Т.66, - </w:t>
      </w:r>
      <w:r>
        <w:rPr>
          <w:sz w:val="28"/>
          <w:szCs w:val="28"/>
          <w:lang w:val="uk-UA"/>
        </w:rPr>
        <w:t>№</w:t>
      </w:r>
      <w:r>
        <w:rPr>
          <w:sz w:val="28"/>
          <w:szCs w:val="28"/>
        </w:rPr>
        <w:t xml:space="preserve"> 3. - С. 74 - 79.</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 xml:space="preserve">Залесский В.Н. Методы ранней диагностики апоптоза </w:t>
      </w:r>
      <w:r>
        <w:rPr>
          <w:sz w:val="28"/>
          <w:szCs w:val="28"/>
          <w:lang w:val="en-US"/>
        </w:rPr>
        <w:t>in</w:t>
      </w:r>
      <w:r w:rsidRPr="00AF36D5">
        <w:rPr>
          <w:sz w:val="28"/>
          <w:szCs w:val="28"/>
        </w:rPr>
        <w:t xml:space="preserve"> </w:t>
      </w:r>
      <w:r>
        <w:rPr>
          <w:sz w:val="28"/>
          <w:szCs w:val="28"/>
          <w:lang w:val="en-US"/>
        </w:rPr>
        <w:t>vitro</w:t>
      </w:r>
      <w:r>
        <w:rPr>
          <w:sz w:val="28"/>
          <w:szCs w:val="28"/>
        </w:rPr>
        <w:t xml:space="preserve">, </w:t>
      </w:r>
      <w:r>
        <w:rPr>
          <w:sz w:val="28"/>
          <w:szCs w:val="28"/>
          <w:lang w:val="en-US"/>
        </w:rPr>
        <w:t>in</w:t>
      </w:r>
      <w:r w:rsidRPr="00AF36D5">
        <w:rPr>
          <w:sz w:val="28"/>
          <w:szCs w:val="28"/>
        </w:rPr>
        <w:t xml:space="preserve"> </w:t>
      </w:r>
      <w:r>
        <w:rPr>
          <w:sz w:val="28"/>
          <w:szCs w:val="28"/>
          <w:lang w:val="en-US"/>
        </w:rPr>
        <w:t>vivo</w:t>
      </w:r>
      <w:r>
        <w:rPr>
          <w:sz w:val="28"/>
          <w:szCs w:val="28"/>
        </w:rPr>
        <w:t xml:space="preserve"> для оценки хронических токсикантов </w:t>
      </w:r>
      <w:r>
        <w:rPr>
          <w:sz w:val="28"/>
          <w:szCs w:val="28"/>
          <w:lang w:val="uk-UA"/>
        </w:rPr>
        <w:t xml:space="preserve">/ В.Н. Залесский, Н.В. Великая </w:t>
      </w:r>
      <w:r>
        <w:rPr>
          <w:sz w:val="28"/>
          <w:szCs w:val="28"/>
        </w:rPr>
        <w:t>//Совр. пробл. токсикол. -2006. - №1. – С.78-82.</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Вьюшина А.В.</w:t>
      </w:r>
      <w:r>
        <w:rPr>
          <w:sz w:val="28"/>
          <w:szCs w:val="28"/>
          <w:lang w:val="uk-UA"/>
        </w:rPr>
        <w:t xml:space="preserve"> </w:t>
      </w:r>
      <w:r>
        <w:rPr>
          <w:sz w:val="28"/>
          <w:szCs w:val="28"/>
        </w:rPr>
        <w:t xml:space="preserve">Перекисное окисление белков сыворотки крови у крыс, селектированных по скорости выработки условного рефлекса активного избегания в норме и при стрессе </w:t>
      </w:r>
      <w:r>
        <w:rPr>
          <w:sz w:val="28"/>
          <w:szCs w:val="28"/>
          <w:lang w:val="uk-UA"/>
        </w:rPr>
        <w:t>/</w:t>
      </w:r>
      <w:r>
        <w:rPr>
          <w:sz w:val="28"/>
          <w:szCs w:val="28"/>
        </w:rPr>
        <w:t>А.В.</w:t>
      </w:r>
      <w:r>
        <w:rPr>
          <w:sz w:val="28"/>
          <w:szCs w:val="28"/>
          <w:lang w:val="uk-UA"/>
        </w:rPr>
        <w:t xml:space="preserve"> </w:t>
      </w:r>
      <w:r>
        <w:rPr>
          <w:sz w:val="28"/>
          <w:szCs w:val="28"/>
        </w:rPr>
        <w:t>Вьюшина, И.Г.Герасимова, М.А. Флеров // Бюл. эксперим. биологии и медицины. – 2002. – Т.133, №3. – С.286-288.</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lastRenderedPageBreak/>
        <w:t>Дубініна О.Ю. Окиснювальний стрес і окиснювальна модифікація білків / О.Ю. Дубініна // Мед. хімія. – 2001. – Т.3, №2. – С.5-11.</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Бєленічев І.Ф. Продукти вільнорадикального окиснення та методи їх ідентифікації (огляд літератури) / І.Ф. Бєленічев, Е.Л. Левицький, Ю.І.Губський // Совр. пробл. токсикол. -2002. - №4. – С.9-14.</w:t>
      </w:r>
    </w:p>
    <w:p w:rsidR="004431C1" w:rsidRDefault="004431C1" w:rsidP="00D35EED">
      <w:pPr>
        <w:numPr>
          <w:ilvl w:val="0"/>
          <w:numId w:val="69"/>
        </w:numPr>
        <w:tabs>
          <w:tab w:val="left" w:pos="360"/>
        </w:tabs>
        <w:suppressAutoHyphens w:val="0"/>
        <w:spacing w:line="360" w:lineRule="auto"/>
        <w:jc w:val="both"/>
        <w:rPr>
          <w:sz w:val="28"/>
          <w:szCs w:val="28"/>
        </w:rPr>
      </w:pPr>
      <w:r>
        <w:rPr>
          <w:sz w:val="28"/>
        </w:rPr>
        <w:t xml:space="preserve">Гуськова Т.А. Опыт применения антиоксиданта эмоксипина в неврологии </w:t>
      </w:r>
      <w:r>
        <w:rPr>
          <w:sz w:val="28"/>
          <w:lang w:val="uk-UA"/>
        </w:rPr>
        <w:t xml:space="preserve">/ Т.А. Гуськова </w:t>
      </w:r>
      <w:r>
        <w:rPr>
          <w:sz w:val="28"/>
        </w:rPr>
        <w:t>// Мед.-фармац. вестн. – 1996. – Вып.3. – С.53-56.</w:t>
      </w:r>
    </w:p>
    <w:p w:rsidR="004431C1" w:rsidRDefault="004431C1" w:rsidP="00D35EED">
      <w:pPr>
        <w:numPr>
          <w:ilvl w:val="0"/>
          <w:numId w:val="69"/>
        </w:numPr>
        <w:tabs>
          <w:tab w:val="left" w:pos="360"/>
        </w:tabs>
        <w:suppressAutoHyphens w:val="0"/>
        <w:spacing w:line="360" w:lineRule="auto"/>
        <w:jc w:val="both"/>
        <w:rPr>
          <w:sz w:val="28"/>
          <w:szCs w:val="28"/>
        </w:rPr>
      </w:pPr>
      <w:r>
        <w:rPr>
          <w:sz w:val="28"/>
          <w:lang w:val="uk-UA"/>
        </w:rPr>
        <w:t>Бєленічев І.Ф. Деякі аспекти антиоксидантної та протиішемічної дії нового потенційного препарату "Нітрокол" в умовах моделювання ішемічного і геморрагічного пошкодження головного мозку /І.Ф.Бєленічев, С. І. Коваленко, Н. В. Бухтіярова // Клінічна фармація. – 2001. – Т.5. - № 2. – С. 68-72.</w:t>
      </w:r>
    </w:p>
    <w:p w:rsidR="004431C1" w:rsidRDefault="004431C1" w:rsidP="00D35EED">
      <w:pPr>
        <w:numPr>
          <w:ilvl w:val="0"/>
          <w:numId w:val="69"/>
        </w:numPr>
        <w:tabs>
          <w:tab w:val="left" w:pos="360"/>
        </w:tabs>
        <w:suppressAutoHyphens w:val="0"/>
        <w:spacing w:line="360" w:lineRule="auto"/>
        <w:rPr>
          <w:sz w:val="28"/>
          <w:szCs w:val="28"/>
        </w:rPr>
      </w:pPr>
      <w:r>
        <w:rPr>
          <w:sz w:val="28"/>
        </w:rPr>
        <w:t>Дунаев В. В</w:t>
      </w:r>
      <w:r>
        <w:rPr>
          <w:sz w:val="28"/>
          <w:lang w:val="uk-UA"/>
        </w:rPr>
        <w:t xml:space="preserve">. </w:t>
      </w:r>
      <w:r>
        <w:rPr>
          <w:sz w:val="28"/>
        </w:rPr>
        <w:t xml:space="preserve">Фармако-биохимические аспекты противоишемического действия препарата тиотриазолин в условиях эксперимента </w:t>
      </w:r>
      <w:r>
        <w:rPr>
          <w:sz w:val="28"/>
          <w:lang w:val="uk-UA"/>
        </w:rPr>
        <w:t>/</w:t>
      </w:r>
      <w:r>
        <w:rPr>
          <w:sz w:val="28"/>
        </w:rPr>
        <w:t xml:space="preserve"> В.В</w:t>
      </w:r>
      <w:r>
        <w:rPr>
          <w:sz w:val="28"/>
          <w:lang w:val="uk-UA"/>
        </w:rPr>
        <w:t xml:space="preserve">. </w:t>
      </w:r>
      <w:r>
        <w:rPr>
          <w:sz w:val="28"/>
        </w:rPr>
        <w:t>Дунаев, И.Ф. Беленичев, И.А. Мазур // Акт</w:t>
      </w:r>
      <w:r>
        <w:rPr>
          <w:sz w:val="28"/>
          <w:lang w:val="uk-UA"/>
        </w:rPr>
        <w:t>.</w:t>
      </w:r>
      <w:r>
        <w:rPr>
          <w:sz w:val="28"/>
        </w:rPr>
        <w:t xml:space="preserve"> питання фармац</w:t>
      </w:r>
      <w:r>
        <w:rPr>
          <w:sz w:val="28"/>
          <w:lang w:val="uk-UA"/>
        </w:rPr>
        <w:t>.</w:t>
      </w:r>
      <w:r>
        <w:rPr>
          <w:sz w:val="28"/>
        </w:rPr>
        <w:t xml:space="preserve"> та мед</w:t>
      </w:r>
      <w:r>
        <w:rPr>
          <w:sz w:val="28"/>
          <w:lang w:val="uk-UA"/>
        </w:rPr>
        <w:t>.</w:t>
      </w:r>
      <w:r>
        <w:rPr>
          <w:sz w:val="28"/>
        </w:rPr>
        <w:t xml:space="preserve"> науки і практ. – Запоріжжя. - 2002. – Випуск VIII. – С.73-82.</w:t>
      </w:r>
    </w:p>
    <w:p w:rsidR="004431C1" w:rsidRDefault="004431C1" w:rsidP="00D35EED">
      <w:pPr>
        <w:numPr>
          <w:ilvl w:val="0"/>
          <w:numId w:val="69"/>
        </w:numPr>
        <w:tabs>
          <w:tab w:val="left" w:pos="360"/>
        </w:tabs>
        <w:suppressAutoHyphens w:val="0"/>
        <w:spacing w:line="360" w:lineRule="auto"/>
        <w:rPr>
          <w:sz w:val="28"/>
          <w:szCs w:val="28"/>
        </w:rPr>
      </w:pPr>
      <w:r>
        <w:rPr>
          <w:sz w:val="28"/>
          <w:szCs w:val="28"/>
        </w:rPr>
        <w:t xml:space="preserve">Дюмаев К. М. Антиоксиданты в профилактике и терапии патологии ЦНС </w:t>
      </w:r>
      <w:r>
        <w:rPr>
          <w:sz w:val="28"/>
          <w:szCs w:val="28"/>
          <w:lang w:val="uk-UA"/>
        </w:rPr>
        <w:t>/</w:t>
      </w:r>
      <w:r>
        <w:rPr>
          <w:sz w:val="28"/>
          <w:szCs w:val="28"/>
        </w:rPr>
        <w:t xml:space="preserve"> К. М.</w:t>
      </w:r>
      <w:r>
        <w:rPr>
          <w:sz w:val="28"/>
          <w:szCs w:val="28"/>
          <w:lang w:val="uk-UA"/>
        </w:rPr>
        <w:t xml:space="preserve"> </w:t>
      </w:r>
      <w:r>
        <w:rPr>
          <w:sz w:val="28"/>
          <w:szCs w:val="28"/>
        </w:rPr>
        <w:t>Дюмаев, Т. А. Воронина, Смирнов Л. Д.</w:t>
      </w:r>
      <w:r>
        <w:rPr>
          <w:sz w:val="28"/>
          <w:szCs w:val="28"/>
          <w:lang w:val="uk-UA"/>
        </w:rPr>
        <w:t xml:space="preserve">: </w:t>
      </w:r>
      <w:r>
        <w:rPr>
          <w:sz w:val="28"/>
          <w:szCs w:val="28"/>
        </w:rPr>
        <w:t>М.: Медицина, 1995. - 415 с.</w:t>
      </w:r>
    </w:p>
    <w:p w:rsidR="004431C1" w:rsidRDefault="004431C1" w:rsidP="00D35EED">
      <w:pPr>
        <w:numPr>
          <w:ilvl w:val="0"/>
          <w:numId w:val="69"/>
        </w:numPr>
        <w:tabs>
          <w:tab w:val="left" w:pos="360"/>
        </w:tabs>
        <w:suppressAutoHyphens w:val="0"/>
        <w:spacing w:line="360" w:lineRule="auto"/>
        <w:jc w:val="both"/>
        <w:rPr>
          <w:sz w:val="28"/>
          <w:szCs w:val="28"/>
        </w:rPr>
      </w:pPr>
      <w:r>
        <w:rPr>
          <w:sz w:val="28"/>
        </w:rPr>
        <w:t xml:space="preserve">Морозова О. Г. </w:t>
      </w:r>
      <w:r>
        <w:rPr>
          <w:sz w:val="28"/>
          <w:lang w:val="uk-UA"/>
        </w:rPr>
        <w:t>Порушення біоенергетичного гомеостазу при хронічній судинній патології мозку та шляхів ії нормалізації /О.Г.Морозова</w:t>
      </w:r>
      <w:r>
        <w:rPr>
          <w:sz w:val="28"/>
        </w:rPr>
        <w:t xml:space="preserve"> // Клін. фармація. – 1998. – Т.2, №6. – С.19-21.</w:t>
      </w:r>
    </w:p>
    <w:p w:rsidR="004431C1" w:rsidRDefault="004431C1" w:rsidP="00D35EED">
      <w:pPr>
        <w:numPr>
          <w:ilvl w:val="0"/>
          <w:numId w:val="69"/>
        </w:numPr>
        <w:tabs>
          <w:tab w:val="left" w:pos="360"/>
        </w:tabs>
        <w:suppressAutoHyphens w:val="0"/>
        <w:spacing w:line="360" w:lineRule="auto"/>
        <w:jc w:val="both"/>
        <w:rPr>
          <w:sz w:val="28"/>
          <w:szCs w:val="28"/>
        </w:rPr>
      </w:pPr>
      <w:r>
        <w:rPr>
          <w:sz w:val="28"/>
          <w:lang w:val="uk-UA"/>
        </w:rPr>
        <w:t>Нестерова Н.О. Нейропротективні ефекти 4-іліденгідразинохіназолінів в умовах моделювання судом та амнезії /Н.О.Нестерова, І. Ф. Бєленічев, С. І. Коваленко // Ліки. - 2004. - №1-2. - С.65-69.</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rPr>
        <w:t>Андреева</w:t>
      </w:r>
      <w:r>
        <w:rPr>
          <w:sz w:val="28"/>
          <w:szCs w:val="28"/>
          <w:lang w:val="uk-UA"/>
        </w:rPr>
        <w:t xml:space="preserve"> </w:t>
      </w:r>
      <w:r>
        <w:rPr>
          <w:sz w:val="28"/>
          <w:szCs w:val="28"/>
        </w:rPr>
        <w:t xml:space="preserve">Н. А. Нейропротективные эффекты ноотропного дипептида ГВС-11 при кислородно-глюкозной депривации, глутаматной токсичности и оксидативном стрессе </w:t>
      </w:r>
      <w:r>
        <w:rPr>
          <w:sz w:val="28"/>
          <w:szCs w:val="28"/>
          <w:lang w:val="en-US"/>
        </w:rPr>
        <w:t>in</w:t>
      </w:r>
      <w:r w:rsidRPr="00AF36D5">
        <w:rPr>
          <w:sz w:val="28"/>
          <w:szCs w:val="28"/>
        </w:rPr>
        <w:t xml:space="preserve"> </w:t>
      </w:r>
      <w:r>
        <w:rPr>
          <w:sz w:val="28"/>
          <w:szCs w:val="28"/>
          <w:lang w:val="en-US"/>
        </w:rPr>
        <w:t>vitro</w:t>
      </w:r>
      <w:r>
        <w:rPr>
          <w:sz w:val="28"/>
          <w:szCs w:val="28"/>
        </w:rPr>
        <w:t xml:space="preserve"> /Н.А.Андреева,</w:t>
      </w:r>
      <w:r>
        <w:rPr>
          <w:sz w:val="28"/>
          <w:szCs w:val="28"/>
          <w:lang w:val="uk-UA"/>
        </w:rPr>
        <w:t xml:space="preserve"> </w:t>
      </w:r>
      <w:r>
        <w:rPr>
          <w:sz w:val="28"/>
          <w:szCs w:val="28"/>
        </w:rPr>
        <w:t>Е. А. Стельмашук // Бюл. эксперим. биол. и мед. – 2000. – Т.130, №10. – С.418-421.</w:t>
      </w:r>
    </w:p>
    <w:p w:rsidR="004431C1" w:rsidRDefault="004431C1" w:rsidP="00D35EED">
      <w:pPr>
        <w:numPr>
          <w:ilvl w:val="0"/>
          <w:numId w:val="69"/>
        </w:numPr>
        <w:tabs>
          <w:tab w:val="left" w:pos="360"/>
        </w:tabs>
        <w:suppressAutoHyphens w:val="0"/>
        <w:spacing w:line="360" w:lineRule="auto"/>
        <w:jc w:val="both"/>
        <w:rPr>
          <w:sz w:val="28"/>
          <w:szCs w:val="28"/>
          <w:lang w:val="uk-UA"/>
        </w:rPr>
      </w:pPr>
      <w:r>
        <w:rPr>
          <w:rStyle w:val="aff7"/>
          <w:b w:val="0"/>
          <w:sz w:val="28"/>
          <w:szCs w:val="28"/>
          <w:lang w:val="en-US"/>
        </w:rPr>
        <w:t>Jones</w:t>
      </w:r>
      <w:r w:rsidRPr="004431C1">
        <w:rPr>
          <w:rStyle w:val="aff7"/>
          <w:b w:val="0"/>
          <w:sz w:val="28"/>
          <w:szCs w:val="28"/>
          <w:lang w:val="en-US"/>
        </w:rPr>
        <w:t xml:space="preserve"> </w:t>
      </w:r>
      <w:r>
        <w:rPr>
          <w:rStyle w:val="aff7"/>
          <w:b w:val="0"/>
          <w:sz w:val="28"/>
          <w:szCs w:val="28"/>
          <w:lang w:val="en-US"/>
        </w:rPr>
        <w:t xml:space="preserve">P. </w:t>
      </w:r>
      <w:r>
        <w:rPr>
          <w:sz w:val="28"/>
          <w:szCs w:val="28"/>
          <w:lang w:val="en-US"/>
        </w:rPr>
        <w:t>Radical-free biology of oxidative stress</w:t>
      </w:r>
      <w:r>
        <w:rPr>
          <w:sz w:val="28"/>
          <w:szCs w:val="28"/>
          <w:lang w:val="uk-UA"/>
        </w:rPr>
        <w:t xml:space="preserve"> /</w:t>
      </w:r>
      <w:r>
        <w:rPr>
          <w:rStyle w:val="aff7"/>
          <w:b w:val="0"/>
          <w:sz w:val="28"/>
          <w:szCs w:val="28"/>
          <w:lang w:val="en-US"/>
        </w:rPr>
        <w:t xml:space="preserve">P. Jones </w:t>
      </w:r>
      <w:r>
        <w:rPr>
          <w:sz w:val="28"/>
          <w:szCs w:val="28"/>
          <w:lang w:val="en-US"/>
        </w:rPr>
        <w:t>//</w:t>
      </w:r>
      <w:r>
        <w:rPr>
          <w:iCs/>
          <w:sz w:val="28"/>
          <w:szCs w:val="28"/>
          <w:lang w:val="en-US"/>
        </w:rPr>
        <w:t>J Physiol Cell Physiol</w:t>
      </w:r>
      <w:r>
        <w:rPr>
          <w:sz w:val="28"/>
          <w:szCs w:val="28"/>
          <w:lang w:val="en-US"/>
        </w:rPr>
        <w:t xml:space="preserve">. – 2008. - №8. – </w:t>
      </w:r>
      <w:r>
        <w:rPr>
          <w:sz w:val="28"/>
          <w:szCs w:val="28"/>
        </w:rPr>
        <w:t>Р</w:t>
      </w:r>
      <w:r>
        <w:rPr>
          <w:sz w:val="28"/>
          <w:szCs w:val="28"/>
          <w:lang w:val="en-US"/>
        </w:rPr>
        <w:t>. 283-290.</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lastRenderedPageBreak/>
        <w:t>Лук'янчук В. Д. Пошук і експериментальне вивчення потенційних протигіпоксичних засобів /В.Д. Лук'янчук, Л.В. Савченкова, О.Д.Немятих // Метод. реком. – Київ: ДФЦ МОЗ України, 2002. – 26 с.</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rPr>
        <w:t>Суслина З. А.</w:t>
      </w:r>
      <w:r>
        <w:rPr>
          <w:sz w:val="28"/>
          <w:szCs w:val="28"/>
          <w:lang w:val="uk-UA"/>
        </w:rPr>
        <w:t xml:space="preserve"> </w:t>
      </w:r>
      <w:r>
        <w:rPr>
          <w:sz w:val="28"/>
          <w:szCs w:val="28"/>
        </w:rPr>
        <w:t xml:space="preserve">Антиоксидантная терапия при ишемическом инсульте </w:t>
      </w:r>
      <w:r>
        <w:rPr>
          <w:sz w:val="28"/>
          <w:szCs w:val="28"/>
          <w:lang w:val="uk-UA"/>
        </w:rPr>
        <w:t>/</w:t>
      </w:r>
      <w:r>
        <w:rPr>
          <w:sz w:val="28"/>
          <w:szCs w:val="28"/>
        </w:rPr>
        <w:t xml:space="preserve"> З. А.</w:t>
      </w:r>
      <w:r>
        <w:rPr>
          <w:sz w:val="28"/>
          <w:szCs w:val="28"/>
          <w:lang w:val="uk-UA"/>
        </w:rPr>
        <w:t xml:space="preserve"> </w:t>
      </w:r>
      <w:r>
        <w:rPr>
          <w:sz w:val="28"/>
          <w:szCs w:val="28"/>
        </w:rPr>
        <w:t>Суслина, Т. Н. Федорова, М. Ю. Максимова // Журн. неврол. и псих. – 2000. – Т.100, №10. – С.34-38.</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rPr>
        <w:t xml:space="preserve">Топчян А. В. Локальная ишемия мозга крыс, вызванная перевязкой средней мозговой артерии </w:t>
      </w:r>
      <w:r>
        <w:rPr>
          <w:sz w:val="28"/>
          <w:szCs w:val="28"/>
          <w:lang w:val="uk-UA"/>
        </w:rPr>
        <w:t>/</w:t>
      </w:r>
      <w:r>
        <w:rPr>
          <w:sz w:val="28"/>
          <w:szCs w:val="28"/>
        </w:rPr>
        <w:t>А. В.</w:t>
      </w:r>
      <w:r>
        <w:rPr>
          <w:sz w:val="28"/>
          <w:szCs w:val="28"/>
          <w:lang w:val="uk-UA"/>
        </w:rPr>
        <w:t xml:space="preserve"> </w:t>
      </w:r>
      <w:r>
        <w:rPr>
          <w:sz w:val="28"/>
          <w:szCs w:val="28"/>
        </w:rPr>
        <w:t>Топчян, Р. С. Мирзоян, М.Г. Баласанян // Экспер. и клин. фармакол. – 1996. - Т.59, №5. - С.62-64.</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rPr>
        <w:t xml:space="preserve">Александрин В. В. Изменение локального мозгового кровотока при глобальной преходящей ишемии мозга у крыс </w:t>
      </w:r>
      <w:r>
        <w:rPr>
          <w:sz w:val="28"/>
          <w:szCs w:val="28"/>
          <w:lang w:val="uk-UA"/>
        </w:rPr>
        <w:t>/</w:t>
      </w:r>
      <w:r>
        <w:rPr>
          <w:sz w:val="28"/>
          <w:szCs w:val="28"/>
        </w:rPr>
        <w:t>В.В.</w:t>
      </w:r>
      <w:r>
        <w:rPr>
          <w:sz w:val="28"/>
          <w:szCs w:val="28"/>
          <w:lang w:val="uk-UA"/>
        </w:rPr>
        <w:t xml:space="preserve"> </w:t>
      </w:r>
      <w:r>
        <w:rPr>
          <w:sz w:val="28"/>
          <w:szCs w:val="28"/>
        </w:rPr>
        <w:t>Александрин, Е.В.Луньшина, Р.С. Мирзоян // Методология флоуметрии. – 2002. - №6. – С. 143-149.</w:t>
      </w:r>
    </w:p>
    <w:p w:rsidR="004431C1" w:rsidRDefault="004431C1" w:rsidP="00D35EED">
      <w:pPr>
        <w:numPr>
          <w:ilvl w:val="0"/>
          <w:numId w:val="69"/>
        </w:numPr>
        <w:tabs>
          <w:tab w:val="left" w:pos="360"/>
        </w:tabs>
        <w:suppressAutoHyphens w:val="0"/>
        <w:spacing w:line="360" w:lineRule="auto"/>
        <w:jc w:val="both"/>
        <w:rPr>
          <w:sz w:val="28"/>
          <w:szCs w:val="28"/>
          <w:lang w:val="en-US"/>
        </w:rPr>
      </w:pPr>
      <w:r>
        <w:rPr>
          <w:sz w:val="28"/>
          <w:szCs w:val="28"/>
          <w:lang w:val="en-US"/>
        </w:rPr>
        <w:t>Floyd R. A. Antioxidants, oxidative stress and neurodegerative diseases</w:t>
      </w:r>
      <w:r>
        <w:rPr>
          <w:sz w:val="28"/>
          <w:szCs w:val="28"/>
          <w:lang w:val="uk-UA"/>
        </w:rPr>
        <w:t xml:space="preserve"> /</w:t>
      </w:r>
      <w:r>
        <w:rPr>
          <w:sz w:val="28"/>
          <w:szCs w:val="28"/>
          <w:lang w:val="en-US"/>
        </w:rPr>
        <w:t>R. A.</w:t>
      </w:r>
      <w:r>
        <w:rPr>
          <w:sz w:val="28"/>
          <w:szCs w:val="28"/>
          <w:lang w:val="uk-UA"/>
        </w:rPr>
        <w:t xml:space="preserve"> </w:t>
      </w:r>
      <w:r>
        <w:rPr>
          <w:sz w:val="28"/>
          <w:szCs w:val="28"/>
          <w:lang w:val="en-US"/>
        </w:rPr>
        <w:t>Floyd // PSEBM. - 1999. - Vol. 222, №1. - P.236-245.</w:t>
      </w:r>
    </w:p>
    <w:p w:rsidR="004431C1" w:rsidRDefault="004431C1" w:rsidP="00D35EED">
      <w:pPr>
        <w:numPr>
          <w:ilvl w:val="0"/>
          <w:numId w:val="69"/>
        </w:numPr>
        <w:tabs>
          <w:tab w:val="left" w:pos="360"/>
        </w:tabs>
        <w:suppressAutoHyphens w:val="0"/>
        <w:spacing w:line="360" w:lineRule="auto"/>
        <w:jc w:val="both"/>
        <w:rPr>
          <w:sz w:val="28"/>
          <w:szCs w:val="28"/>
          <w:lang w:val="en-US"/>
        </w:rPr>
      </w:pPr>
      <w:r>
        <w:rPr>
          <w:sz w:val="28"/>
        </w:rPr>
        <w:t>Зленко</w:t>
      </w:r>
      <w:r>
        <w:rPr>
          <w:sz w:val="28"/>
          <w:lang w:val="en-US"/>
        </w:rPr>
        <w:t xml:space="preserve"> </w:t>
      </w:r>
      <w:r>
        <w:rPr>
          <w:sz w:val="28"/>
        </w:rPr>
        <w:t>О</w:t>
      </w:r>
      <w:r>
        <w:rPr>
          <w:sz w:val="28"/>
          <w:lang w:val="en-US"/>
        </w:rPr>
        <w:t xml:space="preserve">. </w:t>
      </w:r>
      <w:r>
        <w:rPr>
          <w:sz w:val="28"/>
        </w:rPr>
        <w:t>Т</w:t>
      </w:r>
      <w:r>
        <w:rPr>
          <w:sz w:val="28"/>
          <w:lang w:val="en-US"/>
        </w:rPr>
        <w:t>.</w:t>
      </w:r>
      <w:r>
        <w:rPr>
          <w:sz w:val="28"/>
          <w:lang w:val="uk-UA"/>
        </w:rPr>
        <w:t xml:space="preserve"> </w:t>
      </w:r>
      <w:r>
        <w:rPr>
          <w:sz w:val="28"/>
        </w:rPr>
        <w:t>Вплив</w:t>
      </w:r>
      <w:r>
        <w:rPr>
          <w:sz w:val="28"/>
          <w:lang w:val="en-US"/>
        </w:rPr>
        <w:t xml:space="preserve"> </w:t>
      </w:r>
      <w:r>
        <w:rPr>
          <w:sz w:val="28"/>
        </w:rPr>
        <w:t>мелатоніну</w:t>
      </w:r>
      <w:r>
        <w:rPr>
          <w:sz w:val="28"/>
          <w:lang w:val="en-US"/>
        </w:rPr>
        <w:t xml:space="preserve"> </w:t>
      </w:r>
      <w:r>
        <w:rPr>
          <w:sz w:val="28"/>
        </w:rPr>
        <w:t>на</w:t>
      </w:r>
      <w:r>
        <w:rPr>
          <w:sz w:val="28"/>
          <w:lang w:val="en-US"/>
        </w:rPr>
        <w:t xml:space="preserve"> </w:t>
      </w:r>
      <w:r>
        <w:rPr>
          <w:sz w:val="28"/>
        </w:rPr>
        <w:t>процеси</w:t>
      </w:r>
      <w:r>
        <w:rPr>
          <w:sz w:val="28"/>
          <w:lang w:val="en-US"/>
        </w:rPr>
        <w:t xml:space="preserve"> </w:t>
      </w:r>
      <w:r>
        <w:rPr>
          <w:sz w:val="28"/>
        </w:rPr>
        <w:t>перекисного</w:t>
      </w:r>
      <w:r>
        <w:rPr>
          <w:sz w:val="28"/>
          <w:lang w:val="en-US"/>
        </w:rPr>
        <w:t xml:space="preserve"> </w:t>
      </w:r>
      <w:r>
        <w:rPr>
          <w:sz w:val="28"/>
        </w:rPr>
        <w:t>окислення</w:t>
      </w:r>
      <w:r>
        <w:rPr>
          <w:sz w:val="28"/>
          <w:lang w:val="en-US"/>
        </w:rPr>
        <w:t xml:space="preserve"> </w:t>
      </w:r>
      <w:r>
        <w:rPr>
          <w:sz w:val="28"/>
        </w:rPr>
        <w:t>ліпідів</w:t>
      </w:r>
      <w:r>
        <w:rPr>
          <w:sz w:val="28"/>
          <w:lang w:val="en-US"/>
        </w:rPr>
        <w:t xml:space="preserve"> </w:t>
      </w:r>
      <w:r>
        <w:rPr>
          <w:sz w:val="28"/>
        </w:rPr>
        <w:t>у</w:t>
      </w:r>
      <w:r>
        <w:rPr>
          <w:sz w:val="28"/>
          <w:lang w:val="en-US"/>
        </w:rPr>
        <w:t xml:space="preserve"> </w:t>
      </w:r>
      <w:r>
        <w:rPr>
          <w:sz w:val="28"/>
        </w:rPr>
        <w:t>різних</w:t>
      </w:r>
      <w:r>
        <w:rPr>
          <w:sz w:val="28"/>
          <w:lang w:val="en-US"/>
        </w:rPr>
        <w:t xml:space="preserve"> </w:t>
      </w:r>
      <w:r>
        <w:rPr>
          <w:sz w:val="28"/>
        </w:rPr>
        <w:t>відділах</w:t>
      </w:r>
      <w:r>
        <w:rPr>
          <w:sz w:val="28"/>
          <w:lang w:val="en-US"/>
        </w:rPr>
        <w:t xml:space="preserve"> </w:t>
      </w:r>
      <w:r>
        <w:rPr>
          <w:sz w:val="28"/>
        </w:rPr>
        <w:t>мозку</w:t>
      </w:r>
      <w:r>
        <w:rPr>
          <w:sz w:val="28"/>
          <w:lang w:val="en-US"/>
        </w:rPr>
        <w:t xml:space="preserve"> </w:t>
      </w:r>
      <w:r>
        <w:rPr>
          <w:sz w:val="28"/>
        </w:rPr>
        <w:t>в</w:t>
      </w:r>
      <w:r>
        <w:rPr>
          <w:sz w:val="28"/>
          <w:lang w:val="en-US"/>
        </w:rPr>
        <w:t xml:space="preserve"> </w:t>
      </w:r>
      <w:r>
        <w:rPr>
          <w:sz w:val="28"/>
        </w:rPr>
        <w:t>умовах</w:t>
      </w:r>
      <w:r>
        <w:rPr>
          <w:sz w:val="28"/>
          <w:lang w:val="en-US"/>
        </w:rPr>
        <w:t xml:space="preserve"> </w:t>
      </w:r>
      <w:r>
        <w:rPr>
          <w:sz w:val="28"/>
        </w:rPr>
        <w:t>гіпоксії</w:t>
      </w:r>
      <w:r>
        <w:rPr>
          <w:sz w:val="28"/>
          <w:lang w:val="en-US"/>
        </w:rPr>
        <w:t xml:space="preserve"> </w:t>
      </w:r>
      <w:r>
        <w:rPr>
          <w:sz w:val="28"/>
          <w:lang w:val="uk-UA"/>
        </w:rPr>
        <w:t>/</w:t>
      </w:r>
      <w:r>
        <w:rPr>
          <w:sz w:val="28"/>
          <w:lang w:val="en-US"/>
        </w:rPr>
        <w:t xml:space="preserve"> </w:t>
      </w:r>
      <w:r>
        <w:rPr>
          <w:sz w:val="28"/>
        </w:rPr>
        <w:t>О</w:t>
      </w:r>
      <w:r>
        <w:rPr>
          <w:sz w:val="28"/>
          <w:lang w:val="en-US"/>
        </w:rPr>
        <w:t>.</w:t>
      </w:r>
      <w:r>
        <w:rPr>
          <w:sz w:val="28"/>
        </w:rPr>
        <w:t>Т</w:t>
      </w:r>
      <w:r>
        <w:rPr>
          <w:sz w:val="28"/>
          <w:lang w:val="en-US"/>
        </w:rPr>
        <w:t>.</w:t>
      </w:r>
      <w:r>
        <w:rPr>
          <w:sz w:val="28"/>
          <w:lang w:val="uk-UA"/>
        </w:rPr>
        <w:t xml:space="preserve"> </w:t>
      </w:r>
      <w:r>
        <w:rPr>
          <w:sz w:val="28"/>
        </w:rPr>
        <w:t>Зленко</w:t>
      </w:r>
      <w:r>
        <w:rPr>
          <w:sz w:val="28"/>
          <w:lang w:val="en-US"/>
        </w:rPr>
        <w:t xml:space="preserve">, </w:t>
      </w:r>
      <w:r>
        <w:rPr>
          <w:sz w:val="28"/>
        </w:rPr>
        <w:t>Т</w:t>
      </w:r>
      <w:r>
        <w:rPr>
          <w:sz w:val="28"/>
          <w:lang w:val="en-US"/>
        </w:rPr>
        <w:t>.</w:t>
      </w:r>
      <w:r>
        <w:rPr>
          <w:sz w:val="28"/>
        </w:rPr>
        <w:t>А</w:t>
      </w:r>
      <w:r>
        <w:rPr>
          <w:sz w:val="28"/>
          <w:lang w:val="en-US"/>
        </w:rPr>
        <w:t>.</w:t>
      </w:r>
      <w:r>
        <w:rPr>
          <w:sz w:val="28"/>
        </w:rPr>
        <w:t>Скочко</w:t>
      </w:r>
      <w:r>
        <w:rPr>
          <w:sz w:val="28"/>
          <w:lang w:val="en-US"/>
        </w:rPr>
        <w:t>-</w:t>
      </w:r>
      <w:r>
        <w:rPr>
          <w:sz w:val="28"/>
        </w:rPr>
        <w:t>Волкова</w:t>
      </w:r>
      <w:r>
        <w:rPr>
          <w:sz w:val="28"/>
          <w:lang w:val="en-US"/>
        </w:rPr>
        <w:t xml:space="preserve">, </w:t>
      </w:r>
      <w:r>
        <w:rPr>
          <w:sz w:val="28"/>
        </w:rPr>
        <w:t>О</w:t>
      </w:r>
      <w:r>
        <w:rPr>
          <w:sz w:val="28"/>
          <w:lang w:val="en-US"/>
        </w:rPr>
        <w:t>.</w:t>
      </w:r>
      <w:r>
        <w:rPr>
          <w:sz w:val="28"/>
        </w:rPr>
        <w:t>Н</w:t>
      </w:r>
      <w:r>
        <w:rPr>
          <w:sz w:val="28"/>
          <w:lang w:val="en-US"/>
        </w:rPr>
        <w:t xml:space="preserve">. </w:t>
      </w:r>
      <w:r>
        <w:rPr>
          <w:sz w:val="28"/>
        </w:rPr>
        <w:t>Демченко</w:t>
      </w:r>
      <w:r>
        <w:rPr>
          <w:sz w:val="28"/>
          <w:lang w:val="uk-UA"/>
        </w:rPr>
        <w:t xml:space="preserve"> </w:t>
      </w:r>
      <w:r>
        <w:rPr>
          <w:sz w:val="28"/>
          <w:lang w:val="en-US"/>
        </w:rPr>
        <w:t>//</w:t>
      </w:r>
      <w:r>
        <w:rPr>
          <w:sz w:val="28"/>
        </w:rPr>
        <w:t>Одеськ</w:t>
      </w:r>
      <w:r>
        <w:rPr>
          <w:sz w:val="28"/>
          <w:lang w:val="en-US"/>
        </w:rPr>
        <w:t xml:space="preserve">. </w:t>
      </w:r>
      <w:r>
        <w:rPr>
          <w:sz w:val="28"/>
        </w:rPr>
        <w:t>мед</w:t>
      </w:r>
      <w:r>
        <w:rPr>
          <w:sz w:val="28"/>
          <w:lang w:val="en-US"/>
        </w:rPr>
        <w:t xml:space="preserve">. </w:t>
      </w:r>
      <w:r>
        <w:rPr>
          <w:sz w:val="28"/>
        </w:rPr>
        <w:t>журн</w:t>
      </w:r>
      <w:r>
        <w:rPr>
          <w:sz w:val="28"/>
          <w:lang w:val="en-US"/>
        </w:rPr>
        <w:t xml:space="preserve">. – 2000. – </w:t>
      </w:r>
      <w:r>
        <w:rPr>
          <w:sz w:val="28"/>
        </w:rPr>
        <w:t>Т</w:t>
      </w:r>
      <w:r>
        <w:rPr>
          <w:sz w:val="28"/>
          <w:lang w:val="en-US"/>
        </w:rPr>
        <w:t xml:space="preserve">.62, №6. – </w:t>
      </w:r>
      <w:r>
        <w:rPr>
          <w:sz w:val="28"/>
        </w:rPr>
        <w:t>С</w:t>
      </w:r>
      <w:r>
        <w:rPr>
          <w:sz w:val="28"/>
          <w:lang w:val="en-US"/>
        </w:rPr>
        <w:t>.24-26.</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lang w:val="uk-UA"/>
        </w:rPr>
        <w:t xml:space="preserve">Яснецов В.В. </w:t>
      </w:r>
      <w:r>
        <w:rPr>
          <w:sz w:val="28"/>
          <w:szCs w:val="28"/>
        </w:rPr>
        <w:t>Фармакологическая коррекция мнестических расстройств, вызванных комплексным экстремальным воздействием у мышей с перевязанными общими сонными артериями /В. В. Яснецов,  Ю. В.</w:t>
      </w:r>
      <w:r>
        <w:rPr>
          <w:sz w:val="28"/>
          <w:szCs w:val="28"/>
          <w:lang w:val="uk-UA"/>
        </w:rPr>
        <w:t xml:space="preserve"> </w:t>
      </w:r>
      <w:r>
        <w:rPr>
          <w:sz w:val="28"/>
          <w:szCs w:val="28"/>
        </w:rPr>
        <w:t>Иванов // Экспер. и клин. фармакол. – 2004. – Т.67, №5. – С.3-4.</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rPr>
        <w:t>Яковлева Е. В.</w:t>
      </w:r>
      <w:r>
        <w:rPr>
          <w:sz w:val="28"/>
          <w:szCs w:val="28"/>
          <w:lang w:val="uk-UA"/>
        </w:rPr>
        <w:t xml:space="preserve"> </w:t>
      </w:r>
      <w:r>
        <w:rPr>
          <w:sz w:val="28"/>
          <w:szCs w:val="28"/>
        </w:rPr>
        <w:t xml:space="preserve">Исследование эффективности семакса при глобальной ишемии мозга </w:t>
      </w:r>
      <w:r>
        <w:rPr>
          <w:sz w:val="28"/>
          <w:szCs w:val="28"/>
          <w:lang w:val="en-US"/>
        </w:rPr>
        <w:t>in</w:t>
      </w:r>
      <w:r w:rsidRPr="00AF36D5">
        <w:rPr>
          <w:sz w:val="28"/>
          <w:szCs w:val="28"/>
        </w:rPr>
        <w:t xml:space="preserve"> </w:t>
      </w:r>
      <w:r>
        <w:rPr>
          <w:sz w:val="28"/>
          <w:szCs w:val="28"/>
          <w:lang w:val="en-US"/>
        </w:rPr>
        <w:t>vivo</w:t>
      </w:r>
      <w:r w:rsidRPr="00AF36D5">
        <w:rPr>
          <w:sz w:val="28"/>
          <w:szCs w:val="28"/>
        </w:rPr>
        <w:t xml:space="preserve"> </w:t>
      </w:r>
      <w:r>
        <w:rPr>
          <w:sz w:val="28"/>
          <w:szCs w:val="28"/>
          <w:lang w:val="uk-UA"/>
        </w:rPr>
        <w:t>/</w:t>
      </w:r>
      <w:r>
        <w:rPr>
          <w:sz w:val="28"/>
          <w:szCs w:val="28"/>
        </w:rPr>
        <w:t xml:space="preserve"> Е. В.</w:t>
      </w:r>
      <w:r>
        <w:rPr>
          <w:sz w:val="28"/>
          <w:szCs w:val="28"/>
          <w:lang w:val="uk-UA"/>
        </w:rPr>
        <w:t xml:space="preserve"> </w:t>
      </w:r>
      <w:r>
        <w:rPr>
          <w:sz w:val="28"/>
          <w:szCs w:val="28"/>
        </w:rPr>
        <w:t>Яковлева, В. С. Кузенков, В. Н. Федоров //Бюлл. экспер. биол. и мед. – 1999. – Т.128, №8. – С.172-174.</w:t>
      </w:r>
    </w:p>
    <w:p w:rsidR="004431C1" w:rsidRDefault="004431C1" w:rsidP="00D35EED">
      <w:pPr>
        <w:numPr>
          <w:ilvl w:val="0"/>
          <w:numId w:val="69"/>
        </w:numPr>
        <w:tabs>
          <w:tab w:val="left" w:pos="360"/>
        </w:tabs>
        <w:suppressAutoHyphens w:val="0"/>
        <w:spacing w:line="360" w:lineRule="auto"/>
        <w:jc w:val="both"/>
        <w:rPr>
          <w:sz w:val="28"/>
          <w:szCs w:val="28"/>
          <w:lang w:val="en-US"/>
        </w:rPr>
      </w:pPr>
      <w:r>
        <w:rPr>
          <w:bCs/>
          <w:sz w:val="28"/>
          <w:szCs w:val="28"/>
          <w:lang w:val="en-US"/>
        </w:rPr>
        <w:t>Takagi</w:t>
      </w:r>
      <w:r w:rsidRPr="004431C1">
        <w:rPr>
          <w:bCs/>
          <w:sz w:val="28"/>
          <w:szCs w:val="28"/>
          <w:lang w:val="en-US"/>
        </w:rPr>
        <w:t xml:space="preserve"> </w:t>
      </w:r>
      <w:r>
        <w:rPr>
          <w:bCs/>
          <w:sz w:val="28"/>
          <w:szCs w:val="28"/>
          <w:lang w:val="en-US"/>
        </w:rPr>
        <w:t>S</w:t>
      </w:r>
      <w:r w:rsidRPr="004431C1">
        <w:rPr>
          <w:bCs/>
          <w:sz w:val="28"/>
          <w:szCs w:val="28"/>
          <w:lang w:val="en-US"/>
        </w:rPr>
        <w:t xml:space="preserve">. </w:t>
      </w:r>
      <w:r>
        <w:rPr>
          <w:bCs/>
          <w:sz w:val="28"/>
          <w:szCs w:val="28"/>
          <w:lang w:val="en-US"/>
        </w:rPr>
        <w:t>M</w:t>
      </w:r>
      <w:r w:rsidRPr="004431C1">
        <w:rPr>
          <w:bCs/>
          <w:sz w:val="28"/>
          <w:szCs w:val="28"/>
          <w:lang w:val="en-US"/>
        </w:rPr>
        <w:t xml:space="preserve">. </w:t>
      </w:r>
      <w:r>
        <w:rPr>
          <w:bCs/>
          <w:sz w:val="28"/>
          <w:szCs w:val="28"/>
          <w:lang w:val="en-US"/>
        </w:rPr>
        <w:t>Altered</w:t>
      </w:r>
      <w:r w:rsidRPr="004431C1">
        <w:rPr>
          <w:bCs/>
          <w:sz w:val="28"/>
          <w:szCs w:val="28"/>
          <w:lang w:val="en-US"/>
        </w:rPr>
        <w:t xml:space="preserve"> </w:t>
      </w:r>
      <w:r>
        <w:rPr>
          <w:bCs/>
          <w:sz w:val="28"/>
          <w:szCs w:val="28"/>
          <w:lang w:val="en-US"/>
        </w:rPr>
        <w:t>extracellular</w:t>
      </w:r>
      <w:r w:rsidRPr="004431C1">
        <w:rPr>
          <w:bCs/>
          <w:sz w:val="28"/>
          <w:szCs w:val="28"/>
          <w:lang w:val="en-US"/>
        </w:rPr>
        <w:t xml:space="preserve"> </w:t>
      </w:r>
      <w:r>
        <w:rPr>
          <w:bCs/>
          <w:sz w:val="28"/>
          <w:szCs w:val="28"/>
          <w:lang w:val="en-US"/>
        </w:rPr>
        <w:t>signal</w:t>
      </w:r>
      <w:r w:rsidRPr="004431C1">
        <w:rPr>
          <w:bCs/>
          <w:sz w:val="28"/>
          <w:szCs w:val="28"/>
          <w:lang w:val="en-US"/>
        </w:rPr>
        <w:t>-</w:t>
      </w:r>
      <w:r>
        <w:rPr>
          <w:bCs/>
          <w:sz w:val="28"/>
          <w:szCs w:val="28"/>
          <w:lang w:val="en-US"/>
        </w:rPr>
        <w:t>regulated</w:t>
      </w:r>
      <w:r w:rsidRPr="004431C1">
        <w:rPr>
          <w:bCs/>
          <w:sz w:val="28"/>
          <w:szCs w:val="28"/>
          <w:lang w:val="en-US"/>
        </w:rPr>
        <w:t xml:space="preserve"> </w:t>
      </w:r>
      <w:r>
        <w:rPr>
          <w:bCs/>
          <w:sz w:val="28"/>
          <w:szCs w:val="28"/>
          <w:lang w:val="en-US"/>
        </w:rPr>
        <w:t>kinase</w:t>
      </w:r>
      <w:r w:rsidRPr="004431C1">
        <w:rPr>
          <w:bCs/>
          <w:sz w:val="28"/>
          <w:szCs w:val="28"/>
          <w:lang w:val="en-US"/>
        </w:rPr>
        <w:t xml:space="preserve"> </w:t>
      </w:r>
      <w:r>
        <w:rPr>
          <w:bCs/>
          <w:sz w:val="28"/>
          <w:szCs w:val="28"/>
          <w:lang w:val="en-US"/>
        </w:rPr>
        <w:t>signal</w:t>
      </w:r>
      <w:r w:rsidRPr="004431C1">
        <w:rPr>
          <w:bCs/>
          <w:sz w:val="28"/>
          <w:szCs w:val="28"/>
          <w:lang w:val="en-US"/>
        </w:rPr>
        <w:t xml:space="preserve"> </w:t>
      </w:r>
      <w:r>
        <w:rPr>
          <w:bCs/>
          <w:sz w:val="28"/>
          <w:szCs w:val="28"/>
          <w:lang w:val="en-US"/>
        </w:rPr>
        <w:t>transduction</w:t>
      </w:r>
      <w:r w:rsidRPr="004431C1">
        <w:rPr>
          <w:bCs/>
          <w:sz w:val="28"/>
          <w:szCs w:val="28"/>
          <w:lang w:val="en-US"/>
        </w:rPr>
        <w:t xml:space="preserve"> </w:t>
      </w:r>
      <w:r>
        <w:rPr>
          <w:bCs/>
          <w:sz w:val="28"/>
          <w:szCs w:val="28"/>
          <w:lang w:val="en-US"/>
        </w:rPr>
        <w:t>by</w:t>
      </w:r>
      <w:r w:rsidRPr="004431C1">
        <w:rPr>
          <w:bCs/>
          <w:sz w:val="28"/>
          <w:szCs w:val="28"/>
          <w:lang w:val="en-US"/>
        </w:rPr>
        <w:t xml:space="preserve"> </w:t>
      </w:r>
      <w:r>
        <w:rPr>
          <w:bCs/>
          <w:sz w:val="28"/>
          <w:szCs w:val="28"/>
          <w:lang w:val="en-US"/>
        </w:rPr>
        <w:t>the</w:t>
      </w:r>
      <w:r w:rsidRPr="004431C1">
        <w:rPr>
          <w:bCs/>
          <w:sz w:val="28"/>
          <w:szCs w:val="28"/>
          <w:lang w:val="en-US"/>
        </w:rPr>
        <w:t xml:space="preserve"> </w:t>
      </w:r>
      <w:r>
        <w:rPr>
          <w:bCs/>
          <w:sz w:val="28"/>
          <w:szCs w:val="28"/>
          <w:lang w:val="en-US"/>
        </w:rPr>
        <w:t>muscarinic</w:t>
      </w:r>
      <w:r w:rsidRPr="004431C1">
        <w:rPr>
          <w:bCs/>
          <w:sz w:val="28"/>
          <w:szCs w:val="28"/>
          <w:lang w:val="en-US"/>
        </w:rPr>
        <w:t xml:space="preserve"> </w:t>
      </w:r>
      <w:r>
        <w:rPr>
          <w:bCs/>
          <w:sz w:val="28"/>
          <w:szCs w:val="28"/>
          <w:lang w:val="en-US"/>
        </w:rPr>
        <w:t>acetylcholine</w:t>
      </w:r>
      <w:r w:rsidRPr="004431C1">
        <w:rPr>
          <w:bCs/>
          <w:sz w:val="28"/>
          <w:szCs w:val="28"/>
          <w:lang w:val="en-US"/>
        </w:rPr>
        <w:t xml:space="preserve"> </w:t>
      </w:r>
      <w:r>
        <w:rPr>
          <w:bCs/>
          <w:sz w:val="28"/>
          <w:szCs w:val="28"/>
          <w:lang w:val="en-US"/>
        </w:rPr>
        <w:t>and</w:t>
      </w:r>
      <w:r w:rsidRPr="004431C1">
        <w:rPr>
          <w:bCs/>
          <w:sz w:val="28"/>
          <w:szCs w:val="28"/>
          <w:lang w:val="en-US"/>
        </w:rPr>
        <w:t xml:space="preserve"> </w:t>
      </w:r>
      <w:r>
        <w:rPr>
          <w:bCs/>
          <w:sz w:val="28"/>
          <w:szCs w:val="28"/>
          <w:lang w:val="en-US"/>
        </w:rPr>
        <w:t>metabotropic</w:t>
      </w:r>
      <w:r w:rsidRPr="004431C1">
        <w:rPr>
          <w:bCs/>
          <w:sz w:val="28"/>
          <w:szCs w:val="28"/>
          <w:lang w:val="en-US"/>
        </w:rPr>
        <w:t xml:space="preserve"> </w:t>
      </w:r>
      <w:r>
        <w:rPr>
          <w:bCs/>
          <w:sz w:val="28"/>
          <w:szCs w:val="28"/>
          <w:lang w:val="en-US"/>
        </w:rPr>
        <w:t>glutamate</w:t>
      </w:r>
      <w:r w:rsidRPr="004431C1">
        <w:rPr>
          <w:bCs/>
          <w:sz w:val="28"/>
          <w:szCs w:val="28"/>
          <w:lang w:val="en-US"/>
        </w:rPr>
        <w:t xml:space="preserve"> </w:t>
      </w:r>
      <w:r>
        <w:rPr>
          <w:bCs/>
          <w:sz w:val="28"/>
          <w:szCs w:val="28"/>
          <w:lang w:val="en-US"/>
        </w:rPr>
        <w:t>receptors</w:t>
      </w:r>
      <w:r w:rsidRPr="004431C1">
        <w:rPr>
          <w:bCs/>
          <w:sz w:val="28"/>
          <w:szCs w:val="28"/>
          <w:lang w:val="en-US"/>
        </w:rPr>
        <w:t xml:space="preserve"> </w:t>
      </w:r>
      <w:r>
        <w:rPr>
          <w:bCs/>
          <w:sz w:val="28"/>
          <w:szCs w:val="28"/>
          <w:lang w:val="en-US"/>
        </w:rPr>
        <w:t>after</w:t>
      </w:r>
      <w:r w:rsidRPr="004431C1">
        <w:rPr>
          <w:bCs/>
          <w:sz w:val="28"/>
          <w:szCs w:val="28"/>
          <w:lang w:val="en-US"/>
        </w:rPr>
        <w:t xml:space="preserve"> </w:t>
      </w:r>
      <w:r>
        <w:rPr>
          <w:bCs/>
          <w:sz w:val="28"/>
          <w:szCs w:val="28"/>
          <w:lang w:val="en-US"/>
        </w:rPr>
        <w:t>cerebral</w:t>
      </w:r>
      <w:r w:rsidRPr="004431C1">
        <w:rPr>
          <w:bCs/>
          <w:sz w:val="28"/>
          <w:szCs w:val="28"/>
          <w:lang w:val="en-US"/>
        </w:rPr>
        <w:t xml:space="preserve"> </w:t>
      </w:r>
      <w:r>
        <w:rPr>
          <w:bCs/>
          <w:sz w:val="28"/>
          <w:szCs w:val="28"/>
          <w:lang w:val="en-US"/>
        </w:rPr>
        <w:t>ischemia</w:t>
      </w:r>
      <w:r w:rsidRPr="004431C1">
        <w:rPr>
          <w:bCs/>
          <w:sz w:val="28"/>
          <w:szCs w:val="28"/>
          <w:lang w:val="en-US"/>
        </w:rPr>
        <w:t xml:space="preserve"> /</w:t>
      </w:r>
      <w:r>
        <w:rPr>
          <w:bCs/>
          <w:sz w:val="28"/>
          <w:szCs w:val="28"/>
          <w:lang w:val="en-US"/>
        </w:rPr>
        <w:t>S</w:t>
      </w:r>
      <w:r w:rsidRPr="004431C1">
        <w:rPr>
          <w:bCs/>
          <w:sz w:val="28"/>
          <w:szCs w:val="28"/>
          <w:lang w:val="en-US"/>
        </w:rPr>
        <w:t>.</w:t>
      </w:r>
      <w:r>
        <w:rPr>
          <w:bCs/>
          <w:sz w:val="28"/>
          <w:szCs w:val="28"/>
          <w:lang w:val="en-US"/>
        </w:rPr>
        <w:t>M</w:t>
      </w:r>
      <w:r w:rsidRPr="004431C1">
        <w:rPr>
          <w:bCs/>
          <w:sz w:val="28"/>
          <w:szCs w:val="28"/>
          <w:lang w:val="en-US"/>
        </w:rPr>
        <w:t xml:space="preserve">. </w:t>
      </w:r>
      <w:r>
        <w:rPr>
          <w:bCs/>
          <w:sz w:val="28"/>
          <w:szCs w:val="28"/>
          <w:lang w:val="en-US"/>
        </w:rPr>
        <w:t>Takagi</w:t>
      </w:r>
      <w:r w:rsidRPr="004431C1">
        <w:rPr>
          <w:bCs/>
          <w:sz w:val="28"/>
          <w:szCs w:val="28"/>
          <w:lang w:val="en-US"/>
        </w:rPr>
        <w:t xml:space="preserve">, </w:t>
      </w:r>
      <w:r>
        <w:rPr>
          <w:bCs/>
          <w:sz w:val="28"/>
          <w:szCs w:val="28"/>
          <w:lang w:val="en-US"/>
        </w:rPr>
        <w:t>S</w:t>
      </w:r>
      <w:r w:rsidRPr="004431C1">
        <w:rPr>
          <w:bCs/>
          <w:sz w:val="28"/>
          <w:szCs w:val="28"/>
          <w:lang w:val="en-US"/>
        </w:rPr>
        <w:t>.</w:t>
      </w:r>
      <w:r>
        <w:rPr>
          <w:bCs/>
          <w:sz w:val="28"/>
          <w:szCs w:val="28"/>
          <w:lang w:val="en-US"/>
        </w:rPr>
        <w:t>M</w:t>
      </w:r>
      <w:r w:rsidRPr="004431C1">
        <w:rPr>
          <w:bCs/>
          <w:sz w:val="28"/>
          <w:szCs w:val="28"/>
          <w:lang w:val="en-US"/>
        </w:rPr>
        <w:t xml:space="preserve">. </w:t>
      </w:r>
      <w:r>
        <w:rPr>
          <w:bCs/>
          <w:sz w:val="28"/>
          <w:szCs w:val="28"/>
          <w:lang w:val="en-US"/>
        </w:rPr>
        <w:t>Allan</w:t>
      </w:r>
      <w:r w:rsidRPr="004431C1">
        <w:rPr>
          <w:bCs/>
          <w:sz w:val="28"/>
          <w:szCs w:val="28"/>
          <w:lang w:val="en-US"/>
        </w:rPr>
        <w:t xml:space="preserve">, </w:t>
      </w:r>
      <w:r>
        <w:rPr>
          <w:bCs/>
          <w:sz w:val="28"/>
          <w:szCs w:val="28"/>
          <w:lang w:val="en-US"/>
        </w:rPr>
        <w:t>F</w:t>
      </w:r>
      <w:r w:rsidRPr="004431C1">
        <w:rPr>
          <w:bCs/>
          <w:sz w:val="28"/>
          <w:szCs w:val="28"/>
          <w:lang w:val="en-US"/>
        </w:rPr>
        <w:t>.</w:t>
      </w:r>
      <w:r>
        <w:rPr>
          <w:bCs/>
          <w:sz w:val="28"/>
          <w:szCs w:val="28"/>
          <w:lang w:val="en-US"/>
        </w:rPr>
        <w:t>M</w:t>
      </w:r>
      <w:r w:rsidRPr="004431C1">
        <w:rPr>
          <w:bCs/>
          <w:sz w:val="28"/>
          <w:szCs w:val="28"/>
          <w:lang w:val="en-US"/>
        </w:rPr>
        <w:t xml:space="preserve">. </w:t>
      </w:r>
      <w:r>
        <w:rPr>
          <w:bCs/>
          <w:sz w:val="28"/>
          <w:szCs w:val="28"/>
          <w:lang w:val="en-US"/>
        </w:rPr>
        <w:t>Lee</w:t>
      </w:r>
      <w:r>
        <w:rPr>
          <w:bCs/>
          <w:sz w:val="28"/>
          <w:szCs w:val="28"/>
          <w:lang w:val="uk-UA"/>
        </w:rPr>
        <w:t xml:space="preserve"> </w:t>
      </w:r>
      <w:r w:rsidRPr="004431C1">
        <w:rPr>
          <w:bCs/>
          <w:sz w:val="28"/>
          <w:szCs w:val="28"/>
          <w:lang w:val="en-US"/>
        </w:rPr>
        <w:t>//</w:t>
      </w:r>
      <w:r w:rsidRPr="004431C1">
        <w:rPr>
          <w:bCs/>
          <w:iCs/>
          <w:sz w:val="28"/>
          <w:szCs w:val="28"/>
          <w:lang w:val="en-US"/>
        </w:rPr>
        <w:t xml:space="preserve"> </w:t>
      </w:r>
      <w:r>
        <w:rPr>
          <w:bCs/>
          <w:iCs/>
          <w:sz w:val="28"/>
          <w:szCs w:val="28"/>
          <w:lang w:val="en-US"/>
        </w:rPr>
        <w:t>J</w:t>
      </w:r>
      <w:r w:rsidRPr="004431C1">
        <w:rPr>
          <w:bCs/>
          <w:iCs/>
          <w:sz w:val="28"/>
          <w:szCs w:val="28"/>
          <w:lang w:val="en-US"/>
        </w:rPr>
        <w:t xml:space="preserve">. </w:t>
      </w:r>
      <w:r>
        <w:rPr>
          <w:bCs/>
          <w:iCs/>
          <w:sz w:val="28"/>
          <w:szCs w:val="28"/>
          <w:lang w:val="en-US"/>
        </w:rPr>
        <w:t>Biol</w:t>
      </w:r>
      <w:r w:rsidRPr="004431C1">
        <w:rPr>
          <w:bCs/>
          <w:iCs/>
          <w:sz w:val="28"/>
          <w:szCs w:val="28"/>
          <w:lang w:val="en-US"/>
        </w:rPr>
        <w:t xml:space="preserve">. </w:t>
      </w:r>
      <w:r>
        <w:rPr>
          <w:bCs/>
          <w:iCs/>
          <w:sz w:val="28"/>
          <w:szCs w:val="28"/>
          <w:lang w:val="en-US"/>
        </w:rPr>
        <w:t>Chem.</w:t>
      </w:r>
      <w:r>
        <w:rPr>
          <w:bCs/>
          <w:sz w:val="28"/>
          <w:szCs w:val="28"/>
          <w:lang w:val="en-US"/>
        </w:rPr>
        <w:t xml:space="preserve"> – 2002. – Vol.277. – P.6382-6390.</w:t>
      </w:r>
    </w:p>
    <w:p w:rsidR="004431C1" w:rsidRDefault="004431C1" w:rsidP="00D35EED">
      <w:pPr>
        <w:numPr>
          <w:ilvl w:val="0"/>
          <w:numId w:val="69"/>
        </w:numPr>
        <w:tabs>
          <w:tab w:val="left" w:pos="360"/>
        </w:tabs>
        <w:suppressAutoHyphens w:val="0"/>
        <w:spacing w:line="360" w:lineRule="auto"/>
        <w:jc w:val="both"/>
        <w:rPr>
          <w:sz w:val="28"/>
          <w:szCs w:val="28"/>
        </w:rPr>
      </w:pPr>
      <w:r>
        <w:rPr>
          <w:sz w:val="28"/>
        </w:rPr>
        <w:lastRenderedPageBreak/>
        <w:t xml:space="preserve">Полевик И.В. Церебропротективные эффекты эмоксипина при моделировании мозговых сосудистых расстройств </w:t>
      </w:r>
      <w:r>
        <w:rPr>
          <w:sz w:val="28"/>
          <w:lang w:val="uk-UA"/>
        </w:rPr>
        <w:t xml:space="preserve">/И.В. Полевик </w:t>
      </w:r>
      <w:r>
        <w:rPr>
          <w:sz w:val="28"/>
        </w:rPr>
        <w:t>//Фармакол. вісн. – 1999. - №5. – С.29-33.</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Стефанов О.В. Доклінічні дослідження лікарських засобів (методичні рекомендації) / О.В. Стефанов // Київ: «Авіацена», 2002. – 527с.</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lang w:val="uk-UA"/>
        </w:rPr>
        <w:t xml:space="preserve">Яснецов В.В. </w:t>
      </w:r>
      <w:r>
        <w:rPr>
          <w:sz w:val="28"/>
          <w:szCs w:val="28"/>
        </w:rPr>
        <w:t>Фармакологическая коррекция мнестических расстройств, вызванных комплексным экстремальным воздействием у мышей с перевязанными общими сонными артериями / В.В. Яснецов,  Ю.В.</w:t>
      </w:r>
      <w:r>
        <w:rPr>
          <w:sz w:val="28"/>
          <w:szCs w:val="28"/>
          <w:lang w:val="uk-UA"/>
        </w:rPr>
        <w:t xml:space="preserve"> </w:t>
      </w:r>
      <w:r>
        <w:rPr>
          <w:sz w:val="28"/>
          <w:szCs w:val="28"/>
        </w:rPr>
        <w:t>Иванов // Экспер. и клин. фармакол. – 2004. – Т.67, №5. – С.3-4.</w:t>
      </w:r>
    </w:p>
    <w:p w:rsidR="004431C1" w:rsidRDefault="004431C1" w:rsidP="00D35EED">
      <w:pPr>
        <w:numPr>
          <w:ilvl w:val="0"/>
          <w:numId w:val="69"/>
        </w:numPr>
        <w:tabs>
          <w:tab w:val="left" w:pos="360"/>
        </w:tabs>
        <w:suppressAutoHyphens w:val="0"/>
        <w:spacing w:line="360" w:lineRule="auto"/>
        <w:jc w:val="both"/>
        <w:rPr>
          <w:sz w:val="28"/>
          <w:szCs w:val="28"/>
        </w:rPr>
      </w:pPr>
      <w:r>
        <w:rPr>
          <w:sz w:val="28"/>
          <w:szCs w:val="28"/>
          <w:lang w:val="uk-UA"/>
        </w:rPr>
        <w:t xml:space="preserve">Ярош О.К. </w:t>
      </w:r>
      <w:r>
        <w:rPr>
          <w:sz w:val="28"/>
          <w:szCs w:val="28"/>
        </w:rPr>
        <w:t>Метод</w:t>
      </w:r>
      <w:r>
        <w:rPr>
          <w:sz w:val="28"/>
          <w:szCs w:val="28"/>
          <w:lang w:val="uk-UA"/>
        </w:rPr>
        <w:t xml:space="preserve"> відтворення інтрацеребральної геморагії у білих щурів / О.К. Ярош, С.В. Кириченко, С.П. Халіманчик // Кровообіг та гемостаз. – 2005. - №1. – С.77-80</w:t>
      </w:r>
      <w:r>
        <w:rPr>
          <w:sz w:val="28"/>
          <w:szCs w:val="28"/>
        </w:rPr>
        <w:t>.</w:t>
      </w:r>
    </w:p>
    <w:p w:rsidR="004431C1" w:rsidRDefault="004431C1" w:rsidP="00D35EED">
      <w:pPr>
        <w:widowControl w:val="0"/>
        <w:numPr>
          <w:ilvl w:val="0"/>
          <w:numId w:val="69"/>
        </w:numPr>
        <w:tabs>
          <w:tab w:val="left" w:pos="360"/>
        </w:tabs>
        <w:suppressAutoHyphens w:val="0"/>
        <w:autoSpaceDE w:val="0"/>
        <w:autoSpaceDN w:val="0"/>
        <w:adjustRightInd w:val="0"/>
        <w:spacing w:beforeLines="120" w:before="288" w:line="360" w:lineRule="auto"/>
        <w:jc w:val="both"/>
        <w:rPr>
          <w:sz w:val="28"/>
          <w:szCs w:val="28"/>
          <w:lang w:val="en-GB"/>
        </w:rPr>
      </w:pPr>
      <w:r>
        <w:rPr>
          <w:sz w:val="28"/>
          <w:szCs w:val="28"/>
          <w:lang w:val="en-US"/>
        </w:rPr>
        <w:t>Hartman A. Cerebral ischemia and basic therapy</w:t>
      </w:r>
      <w:r>
        <w:rPr>
          <w:sz w:val="28"/>
          <w:szCs w:val="28"/>
          <w:lang w:val="uk-UA"/>
        </w:rPr>
        <w:t xml:space="preserve"> /</w:t>
      </w:r>
      <w:r>
        <w:rPr>
          <w:sz w:val="28"/>
          <w:szCs w:val="28"/>
          <w:lang w:val="en-US"/>
        </w:rPr>
        <w:t xml:space="preserve"> A. Hartman, F. Yatsu,  E.</w:t>
      </w:r>
      <w:r>
        <w:rPr>
          <w:sz w:val="28"/>
          <w:szCs w:val="28"/>
          <w:lang w:val="uk-UA"/>
        </w:rPr>
        <w:t xml:space="preserve"> </w:t>
      </w:r>
      <w:r>
        <w:rPr>
          <w:sz w:val="28"/>
          <w:szCs w:val="28"/>
          <w:lang w:val="en-US"/>
        </w:rPr>
        <w:t>Kushinsky – Berlin: Spriger-Verlag, 2000. – 514 p.</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Головенко М.Я. Експериментальне вивчення ноотропної активності фармакологічних сполук / М.Я. Головенко // Метод. реком. – Київ: ДФЦ МОЗ України, 2002. – 26с.</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Буреш Я., Бурешова О., Хьюстон Д. Методики и основные эксперименты по изучению мозга и поведения / Я. Буреш, О. Бурешова,  Д. Хьюстон – М.: Высшая школа, 1991. – 527с.</w:t>
      </w:r>
    </w:p>
    <w:p w:rsidR="004431C1" w:rsidRDefault="004431C1" w:rsidP="00D35EED">
      <w:pPr>
        <w:numPr>
          <w:ilvl w:val="0"/>
          <w:numId w:val="69"/>
        </w:numPr>
        <w:tabs>
          <w:tab w:val="left" w:pos="360"/>
        </w:tabs>
        <w:suppressAutoHyphens w:val="0"/>
        <w:spacing w:line="360" w:lineRule="auto"/>
        <w:jc w:val="both"/>
        <w:rPr>
          <w:sz w:val="28"/>
          <w:szCs w:val="28"/>
          <w:lang w:val="en-US"/>
        </w:rPr>
      </w:pPr>
      <w:r>
        <w:rPr>
          <w:sz w:val="28"/>
          <w:szCs w:val="28"/>
          <w:lang w:val="en-GB"/>
        </w:rPr>
        <w:t>McGrow</w:t>
      </w:r>
      <w:r>
        <w:rPr>
          <w:sz w:val="28"/>
          <w:szCs w:val="28"/>
          <w:lang w:val="uk-UA"/>
        </w:rPr>
        <w:t xml:space="preserve"> </w:t>
      </w:r>
      <w:r>
        <w:rPr>
          <w:sz w:val="28"/>
          <w:szCs w:val="28"/>
          <w:lang w:val="en-GB"/>
        </w:rPr>
        <w:t>C</w:t>
      </w:r>
      <w:r>
        <w:rPr>
          <w:sz w:val="28"/>
          <w:szCs w:val="28"/>
          <w:lang w:val="uk-UA"/>
        </w:rPr>
        <w:t>.</w:t>
      </w:r>
      <w:r>
        <w:rPr>
          <w:sz w:val="28"/>
          <w:szCs w:val="28"/>
          <w:lang w:val="en-GB"/>
        </w:rPr>
        <w:t>P</w:t>
      </w:r>
      <w:r>
        <w:rPr>
          <w:sz w:val="28"/>
          <w:szCs w:val="28"/>
          <w:lang w:val="uk-UA"/>
        </w:rPr>
        <w:t xml:space="preserve">. </w:t>
      </w:r>
      <w:r>
        <w:rPr>
          <w:sz w:val="28"/>
          <w:szCs w:val="28"/>
          <w:lang w:val="en-GB"/>
        </w:rPr>
        <w:t>Experimental</w:t>
      </w:r>
      <w:r>
        <w:rPr>
          <w:sz w:val="28"/>
          <w:szCs w:val="28"/>
          <w:lang w:val="uk-UA"/>
        </w:rPr>
        <w:t xml:space="preserve"> </w:t>
      </w:r>
      <w:r>
        <w:rPr>
          <w:sz w:val="28"/>
          <w:szCs w:val="28"/>
          <w:lang w:val="en-GB"/>
        </w:rPr>
        <w:t>Cerebral</w:t>
      </w:r>
      <w:r>
        <w:rPr>
          <w:sz w:val="28"/>
          <w:szCs w:val="28"/>
          <w:lang w:val="uk-UA"/>
        </w:rPr>
        <w:t xml:space="preserve"> </w:t>
      </w:r>
      <w:r>
        <w:rPr>
          <w:sz w:val="28"/>
          <w:szCs w:val="28"/>
          <w:lang w:val="en-GB"/>
        </w:rPr>
        <w:t>Infarction</w:t>
      </w:r>
      <w:r>
        <w:rPr>
          <w:sz w:val="28"/>
          <w:szCs w:val="28"/>
          <w:lang w:val="uk-UA"/>
        </w:rPr>
        <w:t xml:space="preserve"> </w:t>
      </w:r>
      <w:r>
        <w:rPr>
          <w:sz w:val="28"/>
          <w:szCs w:val="28"/>
          <w:lang w:val="en-GB"/>
        </w:rPr>
        <w:t>Effects</w:t>
      </w:r>
      <w:r>
        <w:rPr>
          <w:sz w:val="28"/>
          <w:szCs w:val="28"/>
          <w:lang w:val="uk-UA"/>
        </w:rPr>
        <w:t xml:space="preserve"> </w:t>
      </w:r>
      <w:r>
        <w:rPr>
          <w:sz w:val="28"/>
          <w:szCs w:val="28"/>
          <w:lang w:val="en-GB"/>
        </w:rPr>
        <w:t>of</w:t>
      </w:r>
      <w:r>
        <w:rPr>
          <w:sz w:val="28"/>
          <w:szCs w:val="28"/>
          <w:lang w:val="uk-UA"/>
        </w:rPr>
        <w:t xml:space="preserve"> </w:t>
      </w:r>
      <w:r>
        <w:rPr>
          <w:sz w:val="28"/>
          <w:szCs w:val="28"/>
          <w:lang w:val="en-GB"/>
        </w:rPr>
        <w:t>Pentobarbital</w:t>
      </w:r>
      <w:r>
        <w:rPr>
          <w:sz w:val="28"/>
          <w:szCs w:val="28"/>
          <w:lang w:val="uk-UA"/>
        </w:rPr>
        <w:t xml:space="preserve"> </w:t>
      </w:r>
      <w:r>
        <w:rPr>
          <w:sz w:val="28"/>
          <w:szCs w:val="28"/>
          <w:lang w:val="en-GB"/>
        </w:rPr>
        <w:t>in</w:t>
      </w:r>
      <w:r>
        <w:rPr>
          <w:sz w:val="28"/>
          <w:szCs w:val="28"/>
          <w:lang w:val="uk-UA"/>
        </w:rPr>
        <w:t xml:space="preserve"> </w:t>
      </w:r>
      <w:r>
        <w:rPr>
          <w:sz w:val="28"/>
          <w:szCs w:val="28"/>
          <w:lang w:val="en-GB"/>
        </w:rPr>
        <w:t>Mongolian</w:t>
      </w:r>
      <w:r>
        <w:rPr>
          <w:sz w:val="28"/>
          <w:szCs w:val="28"/>
          <w:lang w:val="uk-UA"/>
        </w:rPr>
        <w:t xml:space="preserve"> </w:t>
      </w:r>
      <w:r>
        <w:rPr>
          <w:sz w:val="28"/>
          <w:szCs w:val="28"/>
          <w:lang w:val="en-GB"/>
        </w:rPr>
        <w:t>Gerbils</w:t>
      </w:r>
      <w:r>
        <w:rPr>
          <w:sz w:val="28"/>
          <w:szCs w:val="28"/>
          <w:lang w:val="uk-UA"/>
        </w:rPr>
        <w:t xml:space="preserve"> / </w:t>
      </w:r>
      <w:r>
        <w:rPr>
          <w:sz w:val="28"/>
          <w:szCs w:val="28"/>
          <w:lang w:val="en-GB"/>
        </w:rPr>
        <w:t>C</w:t>
      </w:r>
      <w:r>
        <w:rPr>
          <w:sz w:val="28"/>
          <w:szCs w:val="28"/>
          <w:lang w:val="uk-UA"/>
        </w:rPr>
        <w:t>.</w:t>
      </w:r>
      <w:r>
        <w:rPr>
          <w:sz w:val="28"/>
          <w:szCs w:val="28"/>
          <w:lang w:val="en-GB"/>
        </w:rPr>
        <w:t>P</w:t>
      </w:r>
      <w:r>
        <w:rPr>
          <w:sz w:val="28"/>
          <w:szCs w:val="28"/>
          <w:lang w:val="uk-UA"/>
        </w:rPr>
        <w:t xml:space="preserve">. </w:t>
      </w:r>
      <w:r>
        <w:rPr>
          <w:sz w:val="28"/>
          <w:szCs w:val="28"/>
          <w:lang w:val="en-GB"/>
        </w:rPr>
        <w:t>McGrow</w:t>
      </w:r>
      <w:r>
        <w:rPr>
          <w:sz w:val="28"/>
          <w:szCs w:val="28"/>
          <w:lang w:val="uk-UA"/>
        </w:rPr>
        <w:t xml:space="preserve"> // </w:t>
      </w:r>
      <w:r>
        <w:rPr>
          <w:sz w:val="28"/>
          <w:szCs w:val="28"/>
          <w:lang w:val="en-GB"/>
        </w:rPr>
        <w:t>Arch</w:t>
      </w:r>
      <w:r>
        <w:rPr>
          <w:sz w:val="28"/>
          <w:szCs w:val="28"/>
          <w:lang w:val="uk-UA"/>
        </w:rPr>
        <w:t xml:space="preserve">. </w:t>
      </w:r>
      <w:r>
        <w:rPr>
          <w:sz w:val="28"/>
          <w:szCs w:val="28"/>
          <w:lang w:val="en-GB"/>
        </w:rPr>
        <w:t>Neurol</w:t>
      </w:r>
      <w:r>
        <w:rPr>
          <w:sz w:val="28"/>
          <w:szCs w:val="28"/>
          <w:lang w:val="uk-UA"/>
        </w:rPr>
        <w:t xml:space="preserve">. - 1977. - </w:t>
      </w:r>
      <w:r>
        <w:rPr>
          <w:sz w:val="28"/>
          <w:szCs w:val="28"/>
          <w:lang w:val="en-GB"/>
        </w:rPr>
        <w:t>Vol</w:t>
      </w:r>
      <w:r>
        <w:rPr>
          <w:sz w:val="28"/>
          <w:szCs w:val="28"/>
          <w:lang w:val="uk-UA"/>
        </w:rPr>
        <w:t>. 34, - №</w:t>
      </w:r>
      <w:r>
        <w:rPr>
          <w:sz w:val="28"/>
          <w:szCs w:val="28"/>
          <w:lang w:val="en-GB"/>
        </w:rPr>
        <w:t>6. - P. 334-336.</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 xml:space="preserve">Закс Л. </w:t>
      </w:r>
      <w:r>
        <w:rPr>
          <w:sz w:val="28"/>
          <w:szCs w:val="28"/>
        </w:rPr>
        <w:t>Статистическое оценивание</w:t>
      </w:r>
      <w:r>
        <w:rPr>
          <w:sz w:val="28"/>
          <w:szCs w:val="28"/>
          <w:lang w:val="uk-UA"/>
        </w:rPr>
        <w:t xml:space="preserve"> /Л. Закс</w:t>
      </w:r>
      <w:r>
        <w:rPr>
          <w:sz w:val="28"/>
          <w:szCs w:val="28"/>
        </w:rPr>
        <w:t xml:space="preserve"> – М.: Статистика. – 1976. – 598с.</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Прохорова М.И. Современные методы биохимических исследований (липидный и энергетический обмен)</w:t>
      </w:r>
      <w:r>
        <w:rPr>
          <w:sz w:val="28"/>
          <w:szCs w:val="28"/>
          <w:lang w:val="uk-UA"/>
        </w:rPr>
        <w:t xml:space="preserve"> /М.И. Прохорова</w:t>
      </w:r>
      <w:r>
        <w:rPr>
          <w:sz w:val="28"/>
          <w:szCs w:val="28"/>
        </w:rPr>
        <w:t xml:space="preserve"> – Л.: Изд-во Ленинградского университета. – 1982. – 272с.</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Halliwell B. Free radical in Biology and Medicine</w:t>
      </w:r>
      <w:r>
        <w:rPr>
          <w:sz w:val="28"/>
          <w:szCs w:val="28"/>
          <w:lang w:val="uk-UA"/>
        </w:rPr>
        <w:t xml:space="preserve"> /</w:t>
      </w:r>
      <w:r>
        <w:rPr>
          <w:sz w:val="28"/>
          <w:szCs w:val="28"/>
          <w:lang w:val="en-US"/>
        </w:rPr>
        <w:t>B.</w:t>
      </w:r>
      <w:r>
        <w:rPr>
          <w:sz w:val="28"/>
          <w:szCs w:val="28"/>
          <w:lang w:val="uk-UA"/>
        </w:rPr>
        <w:t xml:space="preserve"> </w:t>
      </w:r>
      <w:r>
        <w:rPr>
          <w:sz w:val="28"/>
          <w:szCs w:val="28"/>
          <w:lang w:val="en-US"/>
        </w:rPr>
        <w:t>Halliwell, M.C.Yutteridge - Oxpord: Clarendon Press.- 1999.- 320 p.</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lastRenderedPageBreak/>
        <w:t>Камышников В.С. Клинико–биохимическая лабораторная диагностика</w:t>
      </w:r>
      <w:r>
        <w:rPr>
          <w:sz w:val="28"/>
          <w:szCs w:val="28"/>
          <w:lang w:val="uk-UA"/>
        </w:rPr>
        <w:t xml:space="preserve"> /В.С. Камышников</w:t>
      </w:r>
      <w:r>
        <w:rPr>
          <w:sz w:val="28"/>
          <w:szCs w:val="28"/>
        </w:rPr>
        <w:t xml:space="preserve"> – Минск. – 2003. -345с.</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Чевари С.И. Роль супероксиддисмутазы в окислительных процессах в клетки и метод определения ее в биологических материалах /С.И.Чевари, И. Секей // Лаб. дело. – 1988. - №11. – С.678-681.</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Королюк М.А. Метод определения активности каталазы /М.А.Королюк, Л.И. Иванова, И.Г. Майорова // Лаб. дело. – 1988. - №1. – С.16-19.</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Горбунов Н.В. Активация образования окиси азота, опосредованная метаботропными глутаматными рецепторами в первичных культурах клеток- зерен мозжечка / Н.В. Горбунов // Бюл. эксперим. биологии и медицины. – 1995. - №7. – С.40-48.</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 xml:space="preserve">Патент № 13132 (Україна), МПК </w:t>
      </w:r>
      <w:r>
        <w:rPr>
          <w:sz w:val="28"/>
          <w:szCs w:val="28"/>
          <w:lang w:val="en-US"/>
        </w:rPr>
        <w:t>JOIN</w:t>
      </w:r>
      <w:r>
        <w:rPr>
          <w:sz w:val="28"/>
          <w:szCs w:val="28"/>
          <w:lang w:val="uk-UA"/>
        </w:rPr>
        <w:t xml:space="preserve"> 33/48.- (</w:t>
      </w:r>
      <w:r>
        <w:rPr>
          <w:sz w:val="28"/>
          <w:szCs w:val="28"/>
          <w:lang w:val="en-US"/>
        </w:rPr>
        <w:t>UA</w:t>
      </w:r>
      <w:r>
        <w:rPr>
          <w:sz w:val="28"/>
          <w:szCs w:val="28"/>
          <w:lang w:val="uk-UA"/>
        </w:rPr>
        <w:t xml:space="preserve">). - №200509119 / Колесник Ю.М., Бєленічев І.Ф., Абрамов А.В., Павлов С.В. / Спосіб визначення активності ферменту </w:t>
      </w:r>
      <w:r>
        <w:rPr>
          <w:sz w:val="28"/>
          <w:szCs w:val="28"/>
          <w:lang w:val="en-US"/>
        </w:rPr>
        <w:t>NO</w:t>
      </w:r>
      <w:r>
        <w:rPr>
          <w:sz w:val="28"/>
          <w:szCs w:val="28"/>
          <w:lang w:val="uk-UA"/>
        </w:rPr>
        <w:t>- синтази в гомогенатах тканин. – Заявл. 27.09.2005.</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uk-UA"/>
        </w:rPr>
        <w:t>Захарова Н.Б. Тонкослойная хромотография нуклеотидов эритроцитов на пластинках «Силуфол» /Н.Б. Захарова, В.И. Рубин //Лаб. дело. – 1980. - №</w:t>
      </w:r>
      <w:r>
        <w:rPr>
          <w:sz w:val="28"/>
          <w:szCs w:val="28"/>
        </w:rPr>
        <w:t>12. – С.735-738.</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Дунаев В.В. Изучение показателей метаболизма при экспериментальной ишемии тканей головного мозга /В.В. Дунаев, Л.С.Никоненко, И.Н. Бакшин, И.Ф. Беленичев // Фармакологическая коррекция гипоксических состояний: Материалы 2-ой всесоюзной конференции.- Часть 1. – Гродно, 1991.- С.149.</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Асатиани В.С. Ферментные методы анализа. / В.С. Асатиани – М.: «Наука», 1969. – 739 с.</w:t>
      </w:r>
    </w:p>
    <w:p w:rsidR="004431C1"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Зинченко И.Е. Креатинфосфокиназа в в спинномозговой жидкости у больных с инсультом в остром периоде / И.Е. Зинченко, В.И.Скорняков,  Е.И. Калиничев // Журн. невропатол. и психиатрии им. С.С.Корсакова.- 1989. - №7. - С.92-95.</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lastRenderedPageBreak/>
        <w:t>Коган В.С. Проблема анализа эндогенных продуктов перекисного окисления липидов. /В.С. Коган, О.Н. Орлов, Л.Л. Прилипко – М.: Медицина, 1986. – 287 с.</w:t>
      </w:r>
    </w:p>
    <w:p w:rsidR="004431C1" w:rsidRDefault="004431C1" w:rsidP="00D35EED">
      <w:pPr>
        <w:numPr>
          <w:ilvl w:val="0"/>
          <w:numId w:val="69"/>
        </w:numPr>
        <w:tabs>
          <w:tab w:val="left" w:pos="360"/>
        </w:tabs>
        <w:suppressAutoHyphens w:val="0"/>
        <w:spacing w:line="360" w:lineRule="auto"/>
        <w:jc w:val="both"/>
        <w:rPr>
          <w:sz w:val="28"/>
          <w:szCs w:val="28"/>
        </w:rPr>
      </w:pPr>
      <w:r>
        <w:rPr>
          <w:sz w:val="28"/>
        </w:rPr>
        <w:t>Андреева Л. И. Модификация метода определения перекисей липидов в тесте с тиобарбитуровой кислотой /Л.И. Андреева,  Л.А.Кожемякин, А.А. Кишкун // Лаб. дело. – 1988. - №11. – С. 41-46.</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rPr>
        <w:t>Пирс Э. Гистохимия. /Э.Пирс – М.: Изд-во иностр. литературы, 1962. – 962с.</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Kolesnik</w:t>
      </w:r>
      <w:r>
        <w:rPr>
          <w:sz w:val="28"/>
          <w:szCs w:val="28"/>
          <w:lang w:val="uk-UA"/>
        </w:rPr>
        <w:t xml:space="preserve"> </w:t>
      </w:r>
      <w:r>
        <w:rPr>
          <w:sz w:val="28"/>
          <w:szCs w:val="28"/>
          <w:lang w:val="en-US"/>
        </w:rPr>
        <w:t>Y</w:t>
      </w:r>
      <w:r>
        <w:rPr>
          <w:sz w:val="28"/>
          <w:szCs w:val="28"/>
          <w:lang w:val="uk-UA"/>
        </w:rPr>
        <w:t>.</w:t>
      </w:r>
      <w:r>
        <w:rPr>
          <w:sz w:val="28"/>
          <w:szCs w:val="28"/>
          <w:lang w:val="en-US"/>
        </w:rPr>
        <w:t>M</w:t>
      </w:r>
      <w:r>
        <w:rPr>
          <w:sz w:val="28"/>
          <w:szCs w:val="28"/>
          <w:lang w:val="uk-UA"/>
        </w:rPr>
        <w:t xml:space="preserve">. </w:t>
      </w:r>
      <w:r>
        <w:rPr>
          <w:sz w:val="28"/>
          <w:szCs w:val="28"/>
          <w:lang w:val="en-US"/>
        </w:rPr>
        <w:t>Image</w:t>
      </w:r>
      <w:r>
        <w:rPr>
          <w:sz w:val="28"/>
          <w:szCs w:val="28"/>
          <w:lang w:val="uk-UA"/>
        </w:rPr>
        <w:t xml:space="preserve"> </w:t>
      </w:r>
      <w:r>
        <w:rPr>
          <w:sz w:val="28"/>
          <w:szCs w:val="28"/>
          <w:lang w:val="en-US"/>
        </w:rPr>
        <w:t>analysis</w:t>
      </w:r>
      <w:r>
        <w:rPr>
          <w:sz w:val="28"/>
          <w:szCs w:val="28"/>
          <w:lang w:val="uk-UA"/>
        </w:rPr>
        <w:t xml:space="preserve"> </w:t>
      </w:r>
      <w:r>
        <w:rPr>
          <w:sz w:val="28"/>
          <w:szCs w:val="28"/>
          <w:lang w:val="en-US"/>
        </w:rPr>
        <w:t>system</w:t>
      </w:r>
      <w:r>
        <w:rPr>
          <w:sz w:val="28"/>
          <w:szCs w:val="28"/>
          <w:lang w:val="uk-UA"/>
        </w:rPr>
        <w:t xml:space="preserve"> </w:t>
      </w:r>
      <w:r>
        <w:rPr>
          <w:sz w:val="28"/>
          <w:szCs w:val="28"/>
          <w:lang w:val="en-US"/>
        </w:rPr>
        <w:t>for</w:t>
      </w:r>
      <w:r>
        <w:rPr>
          <w:sz w:val="28"/>
          <w:szCs w:val="28"/>
          <w:lang w:val="uk-UA"/>
        </w:rPr>
        <w:t xml:space="preserve"> </w:t>
      </w:r>
      <w:r>
        <w:rPr>
          <w:sz w:val="28"/>
          <w:szCs w:val="28"/>
          <w:lang w:val="en-US"/>
        </w:rPr>
        <w:t>quantitative</w:t>
      </w:r>
      <w:r>
        <w:rPr>
          <w:sz w:val="28"/>
          <w:szCs w:val="28"/>
          <w:lang w:val="uk-UA"/>
        </w:rPr>
        <w:t xml:space="preserve"> </w:t>
      </w:r>
      <w:r>
        <w:rPr>
          <w:sz w:val="28"/>
          <w:szCs w:val="28"/>
          <w:lang w:val="en-US"/>
        </w:rPr>
        <w:t>immunofluorescence</w:t>
      </w:r>
      <w:r>
        <w:rPr>
          <w:sz w:val="28"/>
          <w:szCs w:val="28"/>
          <w:lang w:val="uk-UA"/>
        </w:rPr>
        <w:t xml:space="preserve"> </w:t>
      </w:r>
      <w:r>
        <w:rPr>
          <w:sz w:val="28"/>
          <w:szCs w:val="28"/>
          <w:lang w:val="en-US"/>
        </w:rPr>
        <w:t>measurement</w:t>
      </w:r>
      <w:r>
        <w:rPr>
          <w:sz w:val="28"/>
          <w:szCs w:val="28"/>
          <w:lang w:val="uk-UA"/>
        </w:rPr>
        <w:t xml:space="preserve"> /</w:t>
      </w:r>
      <w:r>
        <w:rPr>
          <w:sz w:val="28"/>
          <w:szCs w:val="28"/>
          <w:lang w:val="en-US"/>
        </w:rPr>
        <w:t>Y</w:t>
      </w:r>
      <w:r>
        <w:rPr>
          <w:sz w:val="28"/>
          <w:szCs w:val="28"/>
          <w:lang w:val="uk-UA"/>
        </w:rPr>
        <w:t>.</w:t>
      </w:r>
      <w:r>
        <w:rPr>
          <w:sz w:val="28"/>
          <w:szCs w:val="28"/>
          <w:lang w:val="en-US"/>
        </w:rPr>
        <w:t>M</w:t>
      </w:r>
      <w:r>
        <w:rPr>
          <w:sz w:val="28"/>
          <w:szCs w:val="28"/>
          <w:lang w:val="uk-UA"/>
        </w:rPr>
        <w:t xml:space="preserve">. </w:t>
      </w:r>
      <w:r>
        <w:rPr>
          <w:sz w:val="28"/>
          <w:szCs w:val="28"/>
          <w:lang w:val="en-US"/>
        </w:rPr>
        <w:t>Kolesnik</w:t>
      </w:r>
      <w:r>
        <w:rPr>
          <w:sz w:val="28"/>
          <w:szCs w:val="28"/>
          <w:lang w:val="uk-UA"/>
        </w:rPr>
        <w:t xml:space="preserve">, </w:t>
      </w:r>
      <w:r>
        <w:rPr>
          <w:sz w:val="28"/>
          <w:szCs w:val="28"/>
          <w:lang w:val="en-US"/>
        </w:rPr>
        <w:t>A</w:t>
      </w:r>
      <w:r>
        <w:rPr>
          <w:sz w:val="28"/>
          <w:szCs w:val="28"/>
          <w:lang w:val="uk-UA"/>
        </w:rPr>
        <w:t>.</w:t>
      </w:r>
      <w:r>
        <w:rPr>
          <w:sz w:val="28"/>
          <w:szCs w:val="28"/>
          <w:lang w:val="en-US"/>
        </w:rPr>
        <w:t>V</w:t>
      </w:r>
      <w:r>
        <w:rPr>
          <w:sz w:val="28"/>
          <w:szCs w:val="28"/>
          <w:lang w:val="uk-UA"/>
        </w:rPr>
        <w:t>.</w:t>
      </w:r>
      <w:r>
        <w:rPr>
          <w:sz w:val="28"/>
          <w:szCs w:val="28"/>
          <w:lang w:val="en-US"/>
        </w:rPr>
        <w:t>Abramov</w:t>
      </w:r>
      <w:r>
        <w:rPr>
          <w:sz w:val="28"/>
          <w:szCs w:val="28"/>
          <w:lang w:val="uk-UA"/>
        </w:rPr>
        <w:t xml:space="preserve"> //</w:t>
      </w:r>
      <w:r>
        <w:rPr>
          <w:sz w:val="28"/>
          <w:szCs w:val="28"/>
          <w:lang w:val="en-US"/>
        </w:rPr>
        <w:t>Microscopy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Analysis</w:t>
      </w:r>
      <w:r>
        <w:rPr>
          <w:sz w:val="28"/>
          <w:szCs w:val="28"/>
          <w:lang w:val="uk-UA"/>
        </w:rPr>
        <w:t xml:space="preserve">. – 2002. - №5. – </w:t>
      </w:r>
      <w:r>
        <w:rPr>
          <w:sz w:val="28"/>
          <w:szCs w:val="28"/>
          <w:lang w:val="en-US"/>
        </w:rPr>
        <w:t>P</w:t>
      </w:r>
      <w:r>
        <w:rPr>
          <w:sz w:val="28"/>
          <w:szCs w:val="28"/>
          <w:lang w:val="uk-UA"/>
        </w:rPr>
        <w:t>.12-16.</w:t>
      </w:r>
    </w:p>
    <w:p w:rsidR="004431C1" w:rsidRPr="00F0711F"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Johnstone A.P. Immunochemistry. /A.P. Johnstone, M.W. Turner – Oxford.:Oxford University Press., 1997. – 286 p.</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rPr>
        <w:t>Беленичев И.Ф, Сидорова И.В., Дунаев В.В, Орловский М.А, Бухтиярова Н.В., Коваленко С.И. Фармакологическая нейропротекция постинсультных повреждений нейронов сенсомоторной зоны фронтальной коры и гиппокампа у крыс // Экспер. и клин. Фармакология. – 2006. – Т.69, №5. – С.11 – 15.</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0"/>
          <w:szCs w:val="20"/>
          <w:lang w:val="uk-UA"/>
        </w:rPr>
        <w:t xml:space="preserve"> </w:t>
      </w:r>
      <w:r w:rsidRPr="004431C1">
        <w:rPr>
          <w:sz w:val="28"/>
          <w:szCs w:val="28"/>
          <w:lang w:val="en-US"/>
        </w:rPr>
        <w:t>Shenouda</w:t>
      </w:r>
      <w:r>
        <w:rPr>
          <w:sz w:val="28"/>
          <w:szCs w:val="28"/>
          <w:lang w:val="uk-UA"/>
        </w:rPr>
        <w:t xml:space="preserve"> </w:t>
      </w:r>
      <w:r w:rsidRPr="004431C1">
        <w:rPr>
          <w:sz w:val="28"/>
          <w:szCs w:val="28"/>
          <w:lang w:val="en-US"/>
        </w:rPr>
        <w:t>S</w:t>
      </w:r>
      <w:r>
        <w:rPr>
          <w:sz w:val="28"/>
          <w:szCs w:val="28"/>
          <w:lang w:val="uk-UA"/>
        </w:rPr>
        <w:t>.</w:t>
      </w:r>
      <w:r w:rsidRPr="004431C1">
        <w:rPr>
          <w:sz w:val="28"/>
          <w:szCs w:val="28"/>
          <w:lang w:val="en-US"/>
        </w:rPr>
        <w:t>K</w:t>
      </w:r>
      <w:r>
        <w:rPr>
          <w:sz w:val="28"/>
          <w:szCs w:val="28"/>
          <w:lang w:val="uk-UA"/>
        </w:rPr>
        <w:t xml:space="preserve">, </w:t>
      </w:r>
      <w:r w:rsidRPr="004431C1">
        <w:rPr>
          <w:sz w:val="28"/>
          <w:szCs w:val="28"/>
          <w:lang w:val="en-US"/>
        </w:rPr>
        <w:t>Lord</w:t>
      </w:r>
      <w:r>
        <w:rPr>
          <w:sz w:val="28"/>
          <w:szCs w:val="28"/>
          <w:lang w:val="uk-UA"/>
        </w:rPr>
        <w:t xml:space="preserve"> </w:t>
      </w:r>
      <w:r w:rsidRPr="004431C1">
        <w:rPr>
          <w:sz w:val="28"/>
          <w:szCs w:val="28"/>
          <w:lang w:val="en-US"/>
        </w:rPr>
        <w:t>KC</w:t>
      </w:r>
      <w:r>
        <w:rPr>
          <w:sz w:val="28"/>
          <w:szCs w:val="28"/>
          <w:lang w:val="uk-UA"/>
        </w:rPr>
        <w:t xml:space="preserve">, </w:t>
      </w:r>
      <w:r w:rsidRPr="004431C1">
        <w:rPr>
          <w:sz w:val="28"/>
          <w:szCs w:val="28"/>
          <w:lang w:val="en-US"/>
        </w:rPr>
        <w:t>McIlwain</w:t>
      </w:r>
      <w:r>
        <w:rPr>
          <w:sz w:val="28"/>
          <w:szCs w:val="28"/>
          <w:lang w:val="uk-UA"/>
        </w:rPr>
        <w:t xml:space="preserve"> </w:t>
      </w:r>
      <w:r w:rsidRPr="004431C1">
        <w:rPr>
          <w:sz w:val="28"/>
          <w:szCs w:val="28"/>
          <w:lang w:val="en-US"/>
        </w:rPr>
        <w:t>E</w:t>
      </w:r>
      <w:r>
        <w:rPr>
          <w:sz w:val="28"/>
          <w:szCs w:val="28"/>
          <w:lang w:val="uk-UA"/>
        </w:rPr>
        <w:t xml:space="preserve">, </w:t>
      </w:r>
      <w:r w:rsidRPr="004431C1">
        <w:rPr>
          <w:sz w:val="28"/>
          <w:szCs w:val="28"/>
          <w:lang w:val="en-US"/>
        </w:rPr>
        <w:t>Lucchesi</w:t>
      </w:r>
      <w:r>
        <w:rPr>
          <w:sz w:val="28"/>
          <w:szCs w:val="28"/>
          <w:lang w:val="uk-UA"/>
        </w:rPr>
        <w:t xml:space="preserve"> </w:t>
      </w:r>
      <w:r w:rsidRPr="004431C1">
        <w:rPr>
          <w:sz w:val="28"/>
          <w:szCs w:val="28"/>
          <w:lang w:val="en-US"/>
        </w:rPr>
        <w:t>PA</w:t>
      </w:r>
      <w:r>
        <w:rPr>
          <w:sz w:val="28"/>
          <w:szCs w:val="28"/>
          <w:lang w:val="uk-UA"/>
        </w:rPr>
        <w:t xml:space="preserve">, </w:t>
      </w:r>
      <w:r w:rsidRPr="004431C1">
        <w:rPr>
          <w:sz w:val="28"/>
          <w:szCs w:val="28"/>
          <w:lang w:val="en-US"/>
        </w:rPr>
        <w:t>Varner</w:t>
      </w:r>
      <w:r>
        <w:rPr>
          <w:sz w:val="28"/>
          <w:szCs w:val="28"/>
          <w:lang w:val="uk-UA"/>
        </w:rPr>
        <w:t xml:space="preserve"> </w:t>
      </w:r>
      <w:r w:rsidRPr="004431C1">
        <w:rPr>
          <w:sz w:val="28"/>
          <w:szCs w:val="28"/>
          <w:lang w:val="en-US"/>
        </w:rPr>
        <w:t>KJ</w:t>
      </w:r>
      <w:r>
        <w:rPr>
          <w:sz w:val="28"/>
          <w:szCs w:val="28"/>
          <w:lang w:val="uk-UA"/>
        </w:rPr>
        <w:t xml:space="preserve">. </w:t>
      </w:r>
      <w:r>
        <w:rPr>
          <w:bCs/>
          <w:sz w:val="28"/>
          <w:szCs w:val="28"/>
          <w:lang w:val="en-US"/>
        </w:rPr>
        <w:t>Ecstasy</w:t>
      </w:r>
      <w:r>
        <w:rPr>
          <w:bCs/>
          <w:sz w:val="28"/>
          <w:szCs w:val="28"/>
          <w:lang w:val="uk-UA"/>
        </w:rPr>
        <w:t xml:space="preserve"> </w:t>
      </w:r>
      <w:r>
        <w:rPr>
          <w:bCs/>
          <w:sz w:val="28"/>
          <w:szCs w:val="28"/>
          <w:lang w:val="en-US"/>
        </w:rPr>
        <w:t>produces</w:t>
      </w:r>
      <w:r>
        <w:rPr>
          <w:bCs/>
          <w:sz w:val="28"/>
          <w:szCs w:val="28"/>
          <w:lang w:val="uk-UA"/>
        </w:rPr>
        <w:t xml:space="preserve"> </w:t>
      </w:r>
      <w:r>
        <w:rPr>
          <w:bCs/>
          <w:sz w:val="28"/>
          <w:szCs w:val="28"/>
          <w:lang w:val="en-US"/>
        </w:rPr>
        <w:t>left</w:t>
      </w:r>
      <w:r>
        <w:rPr>
          <w:bCs/>
          <w:sz w:val="28"/>
          <w:szCs w:val="28"/>
          <w:lang w:val="uk-UA"/>
        </w:rPr>
        <w:t xml:space="preserve"> </w:t>
      </w:r>
      <w:r>
        <w:rPr>
          <w:bCs/>
          <w:sz w:val="28"/>
          <w:szCs w:val="28"/>
          <w:lang w:val="en-US"/>
        </w:rPr>
        <w:t>ventricular</w:t>
      </w:r>
      <w:r>
        <w:rPr>
          <w:bCs/>
          <w:sz w:val="28"/>
          <w:szCs w:val="28"/>
          <w:lang w:val="uk-UA"/>
        </w:rPr>
        <w:t xml:space="preserve"> </w:t>
      </w:r>
      <w:r>
        <w:rPr>
          <w:bCs/>
          <w:sz w:val="28"/>
          <w:szCs w:val="28"/>
          <w:lang w:val="en-US"/>
        </w:rPr>
        <w:t>dysfunction</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oxidative</w:t>
      </w:r>
      <w:r>
        <w:rPr>
          <w:bCs/>
          <w:sz w:val="28"/>
          <w:szCs w:val="28"/>
          <w:lang w:val="uk-UA"/>
        </w:rPr>
        <w:t xml:space="preserve"> </w:t>
      </w:r>
      <w:r>
        <w:rPr>
          <w:bCs/>
          <w:sz w:val="28"/>
          <w:szCs w:val="28"/>
          <w:lang w:val="en-US"/>
        </w:rPr>
        <w:t>stress</w:t>
      </w:r>
      <w:r>
        <w:rPr>
          <w:bCs/>
          <w:sz w:val="28"/>
          <w:szCs w:val="28"/>
          <w:lang w:val="uk-UA"/>
        </w:rPr>
        <w:t xml:space="preserve"> </w:t>
      </w:r>
      <w:r>
        <w:rPr>
          <w:bCs/>
          <w:sz w:val="28"/>
          <w:szCs w:val="28"/>
          <w:lang w:val="en-US"/>
        </w:rPr>
        <w:t>in</w:t>
      </w:r>
      <w:r>
        <w:rPr>
          <w:bCs/>
          <w:sz w:val="28"/>
          <w:szCs w:val="28"/>
          <w:lang w:val="uk-UA"/>
        </w:rPr>
        <w:t xml:space="preserve"> </w:t>
      </w:r>
      <w:r>
        <w:rPr>
          <w:bCs/>
          <w:sz w:val="28"/>
          <w:szCs w:val="28"/>
          <w:lang w:val="en-US"/>
        </w:rPr>
        <w:t>rats</w:t>
      </w:r>
      <w:r>
        <w:rPr>
          <w:bCs/>
          <w:sz w:val="28"/>
          <w:szCs w:val="28"/>
          <w:lang w:val="uk-UA"/>
        </w:rPr>
        <w:t xml:space="preserve"> /</w:t>
      </w:r>
      <w:r w:rsidRPr="004431C1">
        <w:rPr>
          <w:sz w:val="28"/>
          <w:szCs w:val="28"/>
          <w:lang w:val="en-US"/>
        </w:rPr>
        <w:t>S</w:t>
      </w:r>
      <w:r>
        <w:rPr>
          <w:sz w:val="28"/>
          <w:szCs w:val="28"/>
          <w:lang w:val="uk-UA"/>
        </w:rPr>
        <w:t>.</w:t>
      </w:r>
      <w:r w:rsidRPr="004431C1">
        <w:rPr>
          <w:sz w:val="28"/>
          <w:szCs w:val="28"/>
          <w:lang w:val="en-US"/>
        </w:rPr>
        <w:t>K</w:t>
      </w:r>
      <w:r>
        <w:rPr>
          <w:sz w:val="28"/>
          <w:szCs w:val="28"/>
          <w:lang w:val="uk-UA"/>
        </w:rPr>
        <w:t>.</w:t>
      </w:r>
      <w:r w:rsidRPr="004431C1">
        <w:rPr>
          <w:sz w:val="28"/>
          <w:szCs w:val="28"/>
          <w:lang w:val="en-US"/>
        </w:rPr>
        <w:t>Shenouda</w:t>
      </w:r>
      <w:r>
        <w:rPr>
          <w:sz w:val="28"/>
          <w:szCs w:val="28"/>
          <w:lang w:val="uk-UA"/>
        </w:rPr>
        <w:t xml:space="preserve">, </w:t>
      </w:r>
      <w:r w:rsidRPr="004431C1">
        <w:rPr>
          <w:sz w:val="28"/>
          <w:szCs w:val="28"/>
          <w:lang w:val="en-US"/>
        </w:rPr>
        <w:t>K</w:t>
      </w:r>
      <w:r>
        <w:rPr>
          <w:sz w:val="28"/>
          <w:szCs w:val="28"/>
          <w:lang w:val="uk-UA"/>
        </w:rPr>
        <w:t>.</w:t>
      </w:r>
      <w:r w:rsidRPr="004431C1">
        <w:rPr>
          <w:sz w:val="28"/>
          <w:szCs w:val="28"/>
          <w:lang w:val="en-US"/>
        </w:rPr>
        <w:t>C</w:t>
      </w:r>
      <w:r>
        <w:rPr>
          <w:sz w:val="28"/>
          <w:szCs w:val="28"/>
          <w:lang w:val="uk-UA"/>
        </w:rPr>
        <w:t xml:space="preserve">. </w:t>
      </w:r>
      <w:r w:rsidRPr="004431C1">
        <w:rPr>
          <w:sz w:val="28"/>
          <w:szCs w:val="28"/>
          <w:lang w:val="en-US"/>
        </w:rPr>
        <w:t>Lord</w:t>
      </w:r>
      <w:r>
        <w:rPr>
          <w:sz w:val="28"/>
          <w:szCs w:val="28"/>
          <w:lang w:val="uk-UA"/>
        </w:rPr>
        <w:t xml:space="preserve">, </w:t>
      </w:r>
      <w:r w:rsidRPr="004431C1">
        <w:rPr>
          <w:sz w:val="28"/>
          <w:szCs w:val="28"/>
          <w:lang w:val="en-US"/>
        </w:rPr>
        <w:t>E</w:t>
      </w:r>
      <w:r>
        <w:rPr>
          <w:sz w:val="28"/>
          <w:szCs w:val="28"/>
          <w:lang w:val="uk-UA"/>
        </w:rPr>
        <w:t xml:space="preserve">. </w:t>
      </w:r>
      <w:r w:rsidRPr="004431C1">
        <w:rPr>
          <w:sz w:val="28"/>
          <w:szCs w:val="28"/>
          <w:lang w:val="en-US"/>
        </w:rPr>
        <w:t>McIlwain</w:t>
      </w:r>
      <w:r>
        <w:rPr>
          <w:sz w:val="28"/>
          <w:szCs w:val="28"/>
          <w:lang w:val="uk-UA"/>
        </w:rPr>
        <w:t xml:space="preserve">, </w:t>
      </w:r>
      <w:r w:rsidRPr="004431C1">
        <w:rPr>
          <w:sz w:val="28"/>
          <w:szCs w:val="28"/>
          <w:lang w:val="en-US"/>
        </w:rPr>
        <w:t>P</w:t>
      </w:r>
      <w:r>
        <w:rPr>
          <w:sz w:val="28"/>
          <w:szCs w:val="28"/>
          <w:lang w:val="uk-UA"/>
        </w:rPr>
        <w:t>.</w:t>
      </w:r>
      <w:r w:rsidRPr="004431C1">
        <w:rPr>
          <w:sz w:val="28"/>
          <w:szCs w:val="28"/>
          <w:lang w:val="en-US"/>
        </w:rPr>
        <w:t>A</w:t>
      </w:r>
      <w:r>
        <w:rPr>
          <w:sz w:val="28"/>
          <w:szCs w:val="28"/>
          <w:lang w:val="uk-UA"/>
        </w:rPr>
        <w:t xml:space="preserve">. </w:t>
      </w:r>
      <w:r w:rsidRPr="004431C1">
        <w:rPr>
          <w:sz w:val="28"/>
          <w:szCs w:val="28"/>
          <w:lang w:val="en-US"/>
        </w:rPr>
        <w:t>Lucchesi</w:t>
      </w:r>
      <w:r>
        <w:rPr>
          <w:sz w:val="28"/>
          <w:szCs w:val="28"/>
          <w:lang w:val="uk-UA"/>
        </w:rPr>
        <w:t xml:space="preserve">, </w:t>
      </w:r>
      <w:r w:rsidRPr="004431C1">
        <w:rPr>
          <w:sz w:val="28"/>
          <w:szCs w:val="28"/>
          <w:lang w:val="en-US"/>
        </w:rPr>
        <w:t>K</w:t>
      </w:r>
      <w:r>
        <w:rPr>
          <w:sz w:val="28"/>
          <w:szCs w:val="28"/>
          <w:lang w:val="uk-UA"/>
        </w:rPr>
        <w:t>.</w:t>
      </w:r>
      <w:r w:rsidRPr="004431C1">
        <w:rPr>
          <w:sz w:val="28"/>
          <w:szCs w:val="28"/>
          <w:lang w:val="en-US"/>
        </w:rPr>
        <w:t>J</w:t>
      </w:r>
      <w:r>
        <w:rPr>
          <w:sz w:val="28"/>
          <w:szCs w:val="28"/>
          <w:lang w:val="uk-UA"/>
        </w:rPr>
        <w:t xml:space="preserve">. </w:t>
      </w:r>
      <w:r w:rsidRPr="004431C1">
        <w:rPr>
          <w:sz w:val="28"/>
          <w:szCs w:val="28"/>
          <w:lang w:val="en-US"/>
        </w:rPr>
        <w:t>Varner</w:t>
      </w:r>
      <w:r>
        <w:rPr>
          <w:bCs/>
          <w:sz w:val="28"/>
          <w:szCs w:val="28"/>
          <w:lang w:val="uk-UA"/>
        </w:rPr>
        <w:t xml:space="preserve"> //</w:t>
      </w:r>
      <w:r>
        <w:rPr>
          <w:sz w:val="28"/>
          <w:szCs w:val="28"/>
          <w:lang w:val="en-US"/>
        </w:rPr>
        <w:t>Cardiovasc</w:t>
      </w:r>
      <w:r>
        <w:rPr>
          <w:sz w:val="28"/>
          <w:szCs w:val="28"/>
          <w:lang w:val="uk-UA"/>
        </w:rPr>
        <w:t xml:space="preserve"> </w:t>
      </w:r>
      <w:r>
        <w:rPr>
          <w:sz w:val="28"/>
          <w:szCs w:val="28"/>
          <w:lang w:val="en-US"/>
        </w:rPr>
        <w:t>Res</w:t>
      </w:r>
      <w:r>
        <w:rPr>
          <w:sz w:val="28"/>
          <w:szCs w:val="28"/>
          <w:lang w:val="uk-UA"/>
        </w:rPr>
        <w:t>. – 2008. - № 4. – Р. 233-240.</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Baki</w:t>
      </w:r>
      <w:r>
        <w:rPr>
          <w:sz w:val="28"/>
          <w:szCs w:val="28"/>
          <w:lang w:val="uk-UA"/>
        </w:rPr>
        <w:t xml:space="preserve"> </w:t>
      </w:r>
      <w:r>
        <w:rPr>
          <w:sz w:val="28"/>
          <w:szCs w:val="28"/>
          <w:lang w:val="en-US"/>
        </w:rPr>
        <w:t>L</w:t>
      </w:r>
      <w:r>
        <w:rPr>
          <w:sz w:val="28"/>
          <w:szCs w:val="28"/>
          <w:lang w:val="uk-UA"/>
        </w:rPr>
        <w:t>.</w:t>
      </w:r>
      <w:r>
        <w:rPr>
          <w:sz w:val="28"/>
          <w:szCs w:val="28"/>
          <w:lang w:val="en-US"/>
        </w:rPr>
        <w:t xml:space="preserve">Wild-Type But Not FAD Mutant Presenilin-1 Prevents Neuronal Degeneration by Promoting Phosphatidylinositol 3-Kinase </w:t>
      </w:r>
      <w:r>
        <w:rPr>
          <w:rStyle w:val="aff7"/>
          <w:b w:val="0"/>
          <w:sz w:val="28"/>
          <w:szCs w:val="28"/>
          <w:lang w:val="en-US"/>
        </w:rPr>
        <w:t>Neuroprotective</w:t>
      </w:r>
      <w:r>
        <w:rPr>
          <w:sz w:val="28"/>
          <w:szCs w:val="28"/>
          <w:lang w:val="en-US"/>
        </w:rPr>
        <w:t xml:space="preserve"> Signaling</w:t>
      </w:r>
      <w:r>
        <w:rPr>
          <w:sz w:val="28"/>
          <w:szCs w:val="28"/>
          <w:lang w:val="uk-UA"/>
        </w:rPr>
        <w:t xml:space="preserve"> </w:t>
      </w:r>
      <w:r>
        <w:rPr>
          <w:sz w:val="28"/>
          <w:szCs w:val="28"/>
          <w:lang w:val="en-US"/>
        </w:rPr>
        <w:t>L</w:t>
      </w:r>
      <w:r>
        <w:rPr>
          <w:sz w:val="28"/>
          <w:szCs w:val="28"/>
          <w:lang w:val="uk-UA"/>
        </w:rPr>
        <w:t>.</w:t>
      </w:r>
      <w:r>
        <w:rPr>
          <w:sz w:val="28"/>
          <w:szCs w:val="28"/>
          <w:lang w:val="en-US"/>
        </w:rPr>
        <w:t xml:space="preserve"> Baki, R. Neve, Z</w:t>
      </w:r>
      <w:r>
        <w:rPr>
          <w:sz w:val="28"/>
          <w:szCs w:val="28"/>
          <w:lang w:val="uk-UA"/>
        </w:rPr>
        <w:t>.</w:t>
      </w:r>
      <w:r>
        <w:rPr>
          <w:sz w:val="28"/>
          <w:szCs w:val="28"/>
          <w:lang w:val="en-US"/>
        </w:rPr>
        <w:t xml:space="preserve"> Shao, J</w:t>
      </w:r>
      <w:r>
        <w:rPr>
          <w:sz w:val="28"/>
          <w:szCs w:val="28"/>
          <w:lang w:val="uk-UA"/>
        </w:rPr>
        <w:t>.</w:t>
      </w:r>
      <w:r>
        <w:rPr>
          <w:sz w:val="28"/>
          <w:szCs w:val="28"/>
          <w:lang w:val="en-US"/>
        </w:rPr>
        <w:t xml:space="preserve"> Shioi, A</w:t>
      </w:r>
      <w:r>
        <w:rPr>
          <w:sz w:val="28"/>
          <w:szCs w:val="28"/>
          <w:lang w:val="uk-UA"/>
        </w:rPr>
        <w:t>.</w:t>
      </w:r>
      <w:r>
        <w:rPr>
          <w:sz w:val="28"/>
          <w:szCs w:val="28"/>
          <w:lang w:val="en-US"/>
        </w:rPr>
        <w:t xml:space="preserve"> Georgakopoulos, N</w:t>
      </w:r>
      <w:r>
        <w:rPr>
          <w:sz w:val="28"/>
          <w:szCs w:val="28"/>
          <w:lang w:val="uk-UA"/>
        </w:rPr>
        <w:t xml:space="preserve">. </w:t>
      </w:r>
      <w:r>
        <w:rPr>
          <w:sz w:val="28"/>
          <w:szCs w:val="28"/>
          <w:lang w:val="en-US"/>
        </w:rPr>
        <w:t>Robakis</w:t>
      </w:r>
      <w:r>
        <w:rPr>
          <w:sz w:val="28"/>
          <w:szCs w:val="28"/>
          <w:lang w:val="uk-UA"/>
        </w:rPr>
        <w:t xml:space="preserve"> //</w:t>
      </w:r>
      <w:r>
        <w:rPr>
          <w:sz w:val="28"/>
          <w:szCs w:val="28"/>
          <w:lang w:val="en-US"/>
        </w:rPr>
        <w:t>J. Neurosci.</w:t>
      </w:r>
      <w:r>
        <w:rPr>
          <w:sz w:val="28"/>
          <w:szCs w:val="28"/>
          <w:lang w:val="uk-UA"/>
        </w:rPr>
        <w:t xml:space="preserve"> – </w:t>
      </w:r>
      <w:r>
        <w:rPr>
          <w:sz w:val="28"/>
          <w:szCs w:val="28"/>
          <w:lang w:val="en-US"/>
        </w:rPr>
        <w:t>2008</w:t>
      </w:r>
      <w:r>
        <w:rPr>
          <w:sz w:val="28"/>
          <w:szCs w:val="28"/>
          <w:lang w:val="uk-UA"/>
        </w:rPr>
        <w:t xml:space="preserve">. - №1. – Р. </w:t>
      </w:r>
      <w:r>
        <w:rPr>
          <w:sz w:val="28"/>
          <w:szCs w:val="28"/>
          <w:lang w:val="en-US"/>
        </w:rPr>
        <w:t>483 – 490</w:t>
      </w:r>
    </w:p>
    <w:p w:rsidR="004431C1" w:rsidRPr="00F0711F"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Kimura</w:t>
      </w:r>
      <w:r>
        <w:rPr>
          <w:sz w:val="28"/>
          <w:szCs w:val="28"/>
          <w:lang w:val="uk-UA"/>
        </w:rPr>
        <w:t xml:space="preserve"> </w:t>
      </w:r>
      <w:r>
        <w:rPr>
          <w:sz w:val="28"/>
          <w:szCs w:val="28"/>
          <w:lang w:val="en-US"/>
        </w:rPr>
        <w:t>R</w:t>
      </w:r>
      <w:r>
        <w:rPr>
          <w:sz w:val="28"/>
          <w:szCs w:val="28"/>
          <w:lang w:val="uk-UA"/>
        </w:rPr>
        <w:t xml:space="preserve">. </w:t>
      </w:r>
      <w:r>
        <w:rPr>
          <w:sz w:val="28"/>
          <w:szCs w:val="28"/>
          <w:lang w:val="en-US"/>
        </w:rPr>
        <w:t>Protein</w:t>
      </w:r>
      <w:r>
        <w:rPr>
          <w:sz w:val="28"/>
          <w:szCs w:val="28"/>
          <w:lang w:val="uk-UA"/>
        </w:rPr>
        <w:t xml:space="preserve"> </w:t>
      </w:r>
      <w:r>
        <w:rPr>
          <w:sz w:val="28"/>
          <w:szCs w:val="28"/>
          <w:lang w:val="en-US"/>
        </w:rPr>
        <w:t>kinase</w:t>
      </w:r>
      <w:r>
        <w:rPr>
          <w:sz w:val="28"/>
          <w:szCs w:val="28"/>
          <w:lang w:val="uk-UA"/>
        </w:rPr>
        <w:t xml:space="preserve"> </w:t>
      </w:r>
      <w:r>
        <w:rPr>
          <w:sz w:val="28"/>
          <w:szCs w:val="28"/>
          <w:lang w:val="en-US"/>
        </w:rPr>
        <w:t>CK</w:t>
      </w:r>
      <w:r>
        <w:rPr>
          <w:sz w:val="28"/>
          <w:szCs w:val="28"/>
          <w:lang w:val="uk-UA"/>
        </w:rPr>
        <w:t xml:space="preserve">2 </w:t>
      </w:r>
      <w:r>
        <w:rPr>
          <w:sz w:val="28"/>
          <w:szCs w:val="28"/>
          <w:lang w:val="en-US"/>
        </w:rPr>
        <w:t>modulates</w:t>
      </w:r>
      <w:r>
        <w:rPr>
          <w:sz w:val="28"/>
          <w:szCs w:val="28"/>
          <w:lang w:val="uk-UA"/>
        </w:rPr>
        <w:t xml:space="preserve"> </w:t>
      </w:r>
      <w:r>
        <w:rPr>
          <w:sz w:val="28"/>
          <w:szCs w:val="28"/>
          <w:lang w:val="en-US"/>
        </w:rPr>
        <w:t>synaptic</w:t>
      </w:r>
      <w:r>
        <w:rPr>
          <w:sz w:val="28"/>
          <w:szCs w:val="28"/>
          <w:lang w:val="uk-UA"/>
        </w:rPr>
        <w:t xml:space="preserve"> </w:t>
      </w:r>
      <w:r>
        <w:rPr>
          <w:sz w:val="28"/>
          <w:szCs w:val="28"/>
          <w:lang w:val="en-US"/>
        </w:rPr>
        <w:t>plasticity</w:t>
      </w:r>
      <w:r>
        <w:rPr>
          <w:sz w:val="28"/>
          <w:szCs w:val="28"/>
          <w:lang w:val="uk-UA"/>
        </w:rPr>
        <w:t xml:space="preserve"> </w:t>
      </w:r>
      <w:r>
        <w:rPr>
          <w:sz w:val="28"/>
          <w:szCs w:val="28"/>
          <w:lang w:val="en-US"/>
        </w:rPr>
        <w:t>by</w:t>
      </w:r>
      <w:r>
        <w:rPr>
          <w:sz w:val="28"/>
          <w:szCs w:val="28"/>
          <w:lang w:val="uk-UA"/>
        </w:rPr>
        <w:t xml:space="preserve"> </w:t>
      </w:r>
      <w:r>
        <w:rPr>
          <w:sz w:val="28"/>
          <w:szCs w:val="28"/>
          <w:lang w:val="en-US"/>
        </w:rPr>
        <w:t>modification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synaptic</w:t>
      </w:r>
      <w:r>
        <w:rPr>
          <w:sz w:val="28"/>
          <w:szCs w:val="28"/>
          <w:lang w:val="uk-UA"/>
        </w:rPr>
        <w:t xml:space="preserve"> </w:t>
      </w:r>
      <w:r>
        <w:rPr>
          <w:sz w:val="28"/>
          <w:szCs w:val="28"/>
          <w:lang w:val="en-US"/>
        </w:rPr>
        <w:t>NMDA</w:t>
      </w:r>
      <w:r>
        <w:rPr>
          <w:sz w:val="28"/>
          <w:szCs w:val="28"/>
          <w:lang w:val="uk-UA"/>
        </w:rPr>
        <w:t xml:space="preserve"> </w:t>
      </w:r>
      <w:r>
        <w:rPr>
          <w:sz w:val="28"/>
          <w:szCs w:val="28"/>
          <w:lang w:val="en-US"/>
        </w:rPr>
        <w:t>receptors</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hippocampus</w:t>
      </w:r>
      <w:r>
        <w:rPr>
          <w:sz w:val="28"/>
          <w:szCs w:val="28"/>
          <w:lang w:val="uk-UA"/>
        </w:rPr>
        <w:t xml:space="preserve"> / </w:t>
      </w:r>
      <w:r>
        <w:rPr>
          <w:sz w:val="28"/>
          <w:szCs w:val="28"/>
          <w:lang w:val="en-US"/>
        </w:rPr>
        <w:t>R</w:t>
      </w:r>
      <w:r>
        <w:rPr>
          <w:sz w:val="28"/>
          <w:szCs w:val="28"/>
          <w:lang w:val="uk-UA"/>
        </w:rPr>
        <w:t xml:space="preserve">. </w:t>
      </w:r>
      <w:r>
        <w:rPr>
          <w:sz w:val="28"/>
          <w:szCs w:val="28"/>
          <w:lang w:val="en-US"/>
        </w:rPr>
        <w:t>Kimura</w:t>
      </w:r>
      <w:r>
        <w:rPr>
          <w:sz w:val="28"/>
          <w:szCs w:val="28"/>
          <w:lang w:val="uk-UA"/>
        </w:rPr>
        <w:t xml:space="preserve">, </w:t>
      </w:r>
      <w:r>
        <w:rPr>
          <w:sz w:val="28"/>
          <w:szCs w:val="28"/>
          <w:lang w:val="en-US"/>
        </w:rPr>
        <w:t>N</w:t>
      </w:r>
      <w:r>
        <w:rPr>
          <w:sz w:val="28"/>
          <w:szCs w:val="28"/>
          <w:lang w:val="uk-UA"/>
        </w:rPr>
        <w:t xml:space="preserve">. </w:t>
      </w:r>
      <w:r>
        <w:rPr>
          <w:sz w:val="28"/>
          <w:szCs w:val="28"/>
          <w:lang w:val="en-US"/>
        </w:rPr>
        <w:t>Matsuki</w:t>
      </w:r>
      <w:r>
        <w:rPr>
          <w:sz w:val="28"/>
          <w:szCs w:val="28"/>
          <w:lang w:val="uk-UA"/>
        </w:rPr>
        <w:t xml:space="preserve"> //</w:t>
      </w:r>
      <w:r>
        <w:rPr>
          <w:sz w:val="28"/>
          <w:szCs w:val="28"/>
          <w:lang w:val="en-US"/>
        </w:rPr>
        <w:t>J</w:t>
      </w:r>
      <w:r>
        <w:rPr>
          <w:sz w:val="28"/>
          <w:szCs w:val="28"/>
          <w:lang w:val="uk-UA"/>
        </w:rPr>
        <w:t xml:space="preserve">. </w:t>
      </w:r>
      <w:r>
        <w:rPr>
          <w:sz w:val="28"/>
          <w:szCs w:val="28"/>
          <w:lang w:val="en-US"/>
        </w:rPr>
        <w:t>Physiol</w:t>
      </w:r>
      <w:r>
        <w:rPr>
          <w:sz w:val="28"/>
          <w:szCs w:val="28"/>
          <w:lang w:val="uk-UA"/>
        </w:rPr>
        <w:t>. – 2008. - №7. – Р. 3195 – 3206</w:t>
      </w:r>
    </w:p>
    <w:p w:rsidR="004431C1" w:rsidRDefault="004431C1" w:rsidP="00D35EED">
      <w:pPr>
        <w:numPr>
          <w:ilvl w:val="0"/>
          <w:numId w:val="69"/>
        </w:numPr>
        <w:suppressAutoHyphens w:val="0"/>
        <w:spacing w:line="360" w:lineRule="auto"/>
        <w:jc w:val="both"/>
        <w:rPr>
          <w:sz w:val="28"/>
          <w:szCs w:val="28"/>
        </w:rPr>
      </w:pPr>
      <w:r>
        <w:rPr>
          <w:sz w:val="28"/>
          <w:szCs w:val="28"/>
          <w:lang w:val="uk-UA"/>
        </w:rPr>
        <w:t xml:space="preserve">Яснецов В.В. </w:t>
      </w:r>
      <w:r>
        <w:rPr>
          <w:sz w:val="28"/>
          <w:szCs w:val="28"/>
        </w:rPr>
        <w:t xml:space="preserve">Фармакологическая коррекция мнестических расстройств, вызванных комплексным экстремальным воздействием у мышей с </w:t>
      </w:r>
      <w:r>
        <w:rPr>
          <w:sz w:val="28"/>
          <w:szCs w:val="28"/>
        </w:rPr>
        <w:lastRenderedPageBreak/>
        <w:t>пер</w:t>
      </w:r>
      <w:r>
        <w:rPr>
          <w:sz w:val="28"/>
          <w:szCs w:val="28"/>
        </w:rPr>
        <w:t>е</w:t>
      </w:r>
      <w:r>
        <w:rPr>
          <w:sz w:val="28"/>
          <w:szCs w:val="28"/>
        </w:rPr>
        <w:t>вязанными общими сонными артериями / В.В. Яснецов,  Ю.В.</w:t>
      </w:r>
      <w:r>
        <w:rPr>
          <w:sz w:val="28"/>
          <w:szCs w:val="28"/>
          <w:lang w:val="uk-UA"/>
        </w:rPr>
        <w:t xml:space="preserve"> </w:t>
      </w:r>
      <w:r>
        <w:rPr>
          <w:sz w:val="28"/>
          <w:szCs w:val="28"/>
        </w:rPr>
        <w:t>Иванов // Эк</w:t>
      </w:r>
      <w:r>
        <w:rPr>
          <w:sz w:val="28"/>
          <w:szCs w:val="28"/>
        </w:rPr>
        <w:t>с</w:t>
      </w:r>
      <w:r>
        <w:rPr>
          <w:sz w:val="28"/>
          <w:szCs w:val="28"/>
        </w:rPr>
        <w:t>пер. и клин. фармакол. – 2004. – Т.67, №5. – С.3-4.</w:t>
      </w:r>
    </w:p>
    <w:p w:rsidR="004431C1" w:rsidRPr="002D3750" w:rsidRDefault="004431C1" w:rsidP="00D35EED">
      <w:pPr>
        <w:numPr>
          <w:ilvl w:val="0"/>
          <w:numId w:val="69"/>
        </w:numPr>
        <w:tabs>
          <w:tab w:val="left" w:pos="360"/>
        </w:tabs>
        <w:suppressAutoHyphens w:val="0"/>
        <w:spacing w:line="360" w:lineRule="auto"/>
        <w:jc w:val="both"/>
        <w:rPr>
          <w:sz w:val="28"/>
          <w:szCs w:val="28"/>
          <w:lang w:val="uk-UA"/>
        </w:rPr>
      </w:pPr>
      <w:r>
        <w:rPr>
          <w:rFonts w:cs="Arial"/>
          <w:sz w:val="28"/>
          <w:szCs w:val="28"/>
        </w:rPr>
        <w:t>Дунаев В.В. Изучение показателей метаболизма при экспериментальной ишемии тканей головного мозга /В.В. Дунаев, Л.С.Никоненко, И.Н. Бакшин, И.Ф. Беленичев // Фармакологическая коррекция гипоксических состояний: Материалы 2-ой всесоюзной конференции.- Часть 1. – Гродно, 1991.- С.149.</w:t>
      </w:r>
    </w:p>
    <w:p w:rsidR="004431C1"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 xml:space="preserve">Kelly T. </w:t>
      </w:r>
      <w:r>
        <w:rPr>
          <w:bCs/>
          <w:sz w:val="28"/>
          <w:szCs w:val="28"/>
          <w:lang w:val="en-US"/>
        </w:rPr>
        <w:t>Development and validation of a liquid chromatography-atmospheric pressure chemical ionization-tandem mass spectrometry method for simultaneous analysis of 10 amphetamine-, methamphetamine- and 3,4-methylenedioxymethamphetamine-related (MDMA) analytes in human meconium. /</w:t>
      </w:r>
      <w:r>
        <w:rPr>
          <w:sz w:val="28"/>
          <w:szCs w:val="28"/>
          <w:lang w:val="en-US"/>
        </w:rPr>
        <w:t xml:space="preserve"> T.</w:t>
      </w:r>
      <w:r>
        <w:rPr>
          <w:bCs/>
          <w:sz w:val="28"/>
          <w:szCs w:val="28"/>
          <w:lang w:val="en-US"/>
        </w:rPr>
        <w:t xml:space="preserve"> </w:t>
      </w:r>
      <w:r>
        <w:rPr>
          <w:sz w:val="28"/>
          <w:szCs w:val="28"/>
          <w:lang w:val="en-US"/>
        </w:rPr>
        <w:t xml:space="preserve">Kelly, T.R. Gray, M.A. Huestis //Technol Biomed Life Sci. – 2008. - №867(2). – </w:t>
      </w:r>
      <w:r>
        <w:rPr>
          <w:sz w:val="28"/>
          <w:szCs w:val="28"/>
        </w:rPr>
        <w:t>Р</w:t>
      </w:r>
      <w:r>
        <w:rPr>
          <w:sz w:val="28"/>
          <w:szCs w:val="28"/>
          <w:lang w:val="en-US"/>
        </w:rPr>
        <w:t>. 194-204.</w:t>
      </w:r>
    </w:p>
    <w:p w:rsidR="004431C1" w:rsidRDefault="004431C1" w:rsidP="00D35EED">
      <w:pPr>
        <w:numPr>
          <w:ilvl w:val="0"/>
          <w:numId w:val="69"/>
        </w:numPr>
        <w:suppressAutoHyphens w:val="0"/>
        <w:spacing w:line="360" w:lineRule="auto"/>
        <w:jc w:val="both"/>
        <w:rPr>
          <w:sz w:val="28"/>
          <w:szCs w:val="28"/>
          <w:lang w:val="uk-UA"/>
        </w:rPr>
      </w:pPr>
      <w:r>
        <w:rPr>
          <w:sz w:val="28"/>
          <w:szCs w:val="28"/>
          <w:lang w:val="uk-UA"/>
        </w:rPr>
        <w:t>Виничук С.М. Метаболічна терапія ішемічного інсульту; до питання про доцільність її застосування у гострий період /С.М. Винничук // Укр. мед. часопис. – 2004. – Т.39, №1. – С.52-61.</w:t>
      </w:r>
    </w:p>
    <w:p w:rsidR="004431C1" w:rsidRDefault="004431C1" w:rsidP="00D35EED">
      <w:pPr>
        <w:numPr>
          <w:ilvl w:val="0"/>
          <w:numId w:val="69"/>
        </w:numPr>
        <w:suppressAutoHyphens w:val="0"/>
        <w:spacing w:line="360" w:lineRule="auto"/>
        <w:jc w:val="both"/>
        <w:rPr>
          <w:sz w:val="28"/>
          <w:szCs w:val="28"/>
        </w:rPr>
      </w:pPr>
      <w:r>
        <w:rPr>
          <w:rFonts w:cs="Arial"/>
          <w:sz w:val="28"/>
          <w:szCs w:val="28"/>
        </w:rPr>
        <w:t xml:space="preserve">Абакумов Г.З. Нарушение углеводного и фосфорного обмена в головном мозге крыс при острой гипоксии и коррекция его аденозином, никотинамидом и НАД </w:t>
      </w:r>
      <w:r>
        <w:rPr>
          <w:rFonts w:cs="Arial"/>
          <w:sz w:val="28"/>
          <w:szCs w:val="28"/>
          <w:lang w:val="uk-UA"/>
        </w:rPr>
        <w:t>/</w:t>
      </w:r>
      <w:r>
        <w:rPr>
          <w:rFonts w:cs="Arial"/>
          <w:sz w:val="28"/>
          <w:szCs w:val="28"/>
        </w:rPr>
        <w:t xml:space="preserve"> Г.З.</w:t>
      </w:r>
      <w:r>
        <w:rPr>
          <w:rFonts w:cs="Arial"/>
          <w:sz w:val="28"/>
          <w:szCs w:val="28"/>
          <w:lang w:val="uk-UA"/>
        </w:rPr>
        <w:t xml:space="preserve"> </w:t>
      </w:r>
      <w:r>
        <w:rPr>
          <w:rFonts w:cs="Arial"/>
          <w:sz w:val="28"/>
          <w:szCs w:val="28"/>
        </w:rPr>
        <w:t>Абакумов //Фармакологическая коррекция гипоксических состояний: Материалы 2-ой всесоюзной конференции.- Часть 1.-Гродно,1991.-С.127.</w:t>
      </w:r>
    </w:p>
    <w:p w:rsidR="004431C1" w:rsidRDefault="004431C1" w:rsidP="00D35EED">
      <w:pPr>
        <w:numPr>
          <w:ilvl w:val="0"/>
          <w:numId w:val="69"/>
        </w:numPr>
        <w:suppressAutoHyphens w:val="0"/>
        <w:spacing w:line="360" w:lineRule="auto"/>
        <w:jc w:val="both"/>
        <w:rPr>
          <w:sz w:val="28"/>
          <w:szCs w:val="28"/>
        </w:rPr>
      </w:pPr>
      <w:r>
        <w:rPr>
          <w:rFonts w:cs="Arial"/>
          <w:sz w:val="28"/>
          <w:szCs w:val="28"/>
          <w:lang w:val="uk-UA"/>
        </w:rPr>
        <w:t xml:space="preserve">Зозуля Ю.А. </w:t>
      </w:r>
      <w:r>
        <w:rPr>
          <w:rFonts w:cs="Arial"/>
          <w:sz w:val="28"/>
          <w:szCs w:val="28"/>
        </w:rPr>
        <w:t>Свободнорадикальное окисление и антиоксидантная защита при патологии головного мозга</w:t>
      </w:r>
      <w:r>
        <w:rPr>
          <w:rFonts w:cs="Arial"/>
          <w:sz w:val="28"/>
          <w:szCs w:val="28"/>
          <w:lang w:val="uk-UA"/>
        </w:rPr>
        <w:t xml:space="preserve"> /</w:t>
      </w:r>
      <w:r>
        <w:rPr>
          <w:rFonts w:cs="Arial"/>
          <w:sz w:val="28"/>
          <w:szCs w:val="28"/>
        </w:rPr>
        <w:t xml:space="preserve"> Ю.А. Зозуля, В.А. Боровой, Д.А. Сутковой</w:t>
      </w:r>
      <w:r>
        <w:rPr>
          <w:rFonts w:cs="Arial"/>
          <w:sz w:val="28"/>
          <w:szCs w:val="28"/>
          <w:lang w:val="uk-UA"/>
        </w:rPr>
        <w:t xml:space="preserve"> </w:t>
      </w:r>
      <w:r>
        <w:rPr>
          <w:rFonts w:cs="Arial"/>
          <w:sz w:val="28"/>
          <w:szCs w:val="28"/>
        </w:rPr>
        <w:t>М.: Знание-М, 2000.- 344 с.</w:t>
      </w:r>
    </w:p>
    <w:p w:rsidR="004431C1" w:rsidRDefault="004431C1" w:rsidP="00D35EED">
      <w:pPr>
        <w:numPr>
          <w:ilvl w:val="0"/>
          <w:numId w:val="69"/>
        </w:numPr>
        <w:suppressAutoHyphens w:val="0"/>
        <w:spacing w:line="360" w:lineRule="auto"/>
        <w:jc w:val="both"/>
        <w:rPr>
          <w:sz w:val="28"/>
          <w:szCs w:val="28"/>
        </w:rPr>
      </w:pPr>
      <w:r>
        <w:rPr>
          <w:rFonts w:cs="Arial"/>
          <w:sz w:val="28"/>
          <w:szCs w:val="28"/>
        </w:rPr>
        <w:t xml:space="preserve">Кричун І.І. Зміни вмісту глюкози в крові, інсуліну та катехоламінів в еритроцитах у хворих в найгострішій фазі ішемічного інсульту </w:t>
      </w:r>
      <w:r>
        <w:rPr>
          <w:rFonts w:cs="Arial"/>
          <w:sz w:val="28"/>
          <w:szCs w:val="28"/>
          <w:lang w:val="uk-UA"/>
        </w:rPr>
        <w:t>/</w:t>
      </w:r>
      <w:r>
        <w:rPr>
          <w:rFonts w:cs="Arial"/>
          <w:sz w:val="28"/>
          <w:szCs w:val="28"/>
        </w:rPr>
        <w:t>І.І.Кричун, Г.І</w:t>
      </w:r>
      <w:r>
        <w:rPr>
          <w:rFonts w:cs="Arial"/>
          <w:sz w:val="28"/>
          <w:szCs w:val="28"/>
          <w:lang w:val="uk-UA"/>
        </w:rPr>
        <w:t>.</w:t>
      </w:r>
      <w:r>
        <w:rPr>
          <w:rFonts w:cs="Arial"/>
          <w:sz w:val="28"/>
          <w:szCs w:val="28"/>
        </w:rPr>
        <w:t xml:space="preserve"> Конощук // Укр. мед.часопис.- 1999.- № 2.- С.153-155</w:t>
      </w:r>
      <w:r>
        <w:rPr>
          <w:rFonts w:cs="Arial"/>
          <w:sz w:val="28"/>
          <w:szCs w:val="28"/>
          <w:lang w:val="uk-UA"/>
        </w:rPr>
        <w:t>.</w:t>
      </w:r>
    </w:p>
    <w:p w:rsidR="004431C1" w:rsidRDefault="004431C1" w:rsidP="00D35EED">
      <w:pPr>
        <w:numPr>
          <w:ilvl w:val="0"/>
          <w:numId w:val="69"/>
        </w:numPr>
        <w:suppressAutoHyphens w:val="0"/>
        <w:spacing w:line="360" w:lineRule="auto"/>
        <w:jc w:val="both"/>
        <w:rPr>
          <w:sz w:val="28"/>
          <w:szCs w:val="28"/>
        </w:rPr>
      </w:pPr>
      <w:r>
        <w:rPr>
          <w:rFonts w:cs="Arial"/>
          <w:sz w:val="28"/>
          <w:szCs w:val="28"/>
        </w:rPr>
        <w:t xml:space="preserve">Вінничук С.М. Сучасні досягнення у вивченні патогенезу та лікуванні ішемічних порушень мозкового кровообігу </w:t>
      </w:r>
      <w:r>
        <w:rPr>
          <w:rFonts w:cs="Arial"/>
          <w:sz w:val="28"/>
          <w:szCs w:val="28"/>
          <w:lang w:val="uk-UA"/>
        </w:rPr>
        <w:t>/</w:t>
      </w:r>
      <w:r>
        <w:rPr>
          <w:rFonts w:cs="Arial"/>
          <w:sz w:val="28"/>
          <w:szCs w:val="28"/>
        </w:rPr>
        <w:t xml:space="preserve"> С.М.</w:t>
      </w:r>
      <w:r>
        <w:rPr>
          <w:rFonts w:cs="Arial"/>
          <w:sz w:val="28"/>
          <w:szCs w:val="28"/>
          <w:lang w:val="uk-UA"/>
        </w:rPr>
        <w:t xml:space="preserve"> </w:t>
      </w:r>
      <w:r>
        <w:rPr>
          <w:rFonts w:cs="Arial"/>
          <w:sz w:val="28"/>
          <w:szCs w:val="28"/>
        </w:rPr>
        <w:t>Вінничук / Актова промова 23 вересня 1998.- К., 1998.- 27 с</w:t>
      </w:r>
      <w:r>
        <w:rPr>
          <w:rFonts w:cs="Arial"/>
          <w:sz w:val="28"/>
          <w:szCs w:val="28"/>
          <w:lang w:val="uk-UA"/>
        </w:rPr>
        <w:t>.</w:t>
      </w:r>
    </w:p>
    <w:p w:rsidR="004431C1" w:rsidRDefault="004431C1" w:rsidP="00D35EED">
      <w:pPr>
        <w:numPr>
          <w:ilvl w:val="0"/>
          <w:numId w:val="69"/>
        </w:numPr>
        <w:suppressAutoHyphens w:val="0"/>
        <w:spacing w:line="360" w:lineRule="auto"/>
        <w:jc w:val="both"/>
        <w:rPr>
          <w:sz w:val="28"/>
          <w:szCs w:val="28"/>
          <w:lang w:val="uk-UA"/>
        </w:rPr>
      </w:pPr>
      <w:r>
        <w:rPr>
          <w:rFonts w:cs="Arial"/>
          <w:sz w:val="28"/>
          <w:szCs w:val="28"/>
        </w:rPr>
        <w:lastRenderedPageBreak/>
        <w:t xml:space="preserve">Шульга О.М. Гіпотетична модель вегетативно-імунних взаємовідносин у хворих з гострими церебральними ішеміями </w:t>
      </w:r>
      <w:r>
        <w:rPr>
          <w:rFonts w:cs="Arial"/>
          <w:sz w:val="28"/>
          <w:szCs w:val="28"/>
          <w:lang w:val="uk-UA"/>
        </w:rPr>
        <w:t>/</w:t>
      </w:r>
      <w:r>
        <w:rPr>
          <w:rFonts w:cs="Arial"/>
          <w:sz w:val="28"/>
          <w:szCs w:val="28"/>
        </w:rPr>
        <w:t xml:space="preserve"> О.М.</w:t>
      </w:r>
      <w:r>
        <w:rPr>
          <w:rFonts w:cs="Arial"/>
          <w:sz w:val="28"/>
          <w:szCs w:val="28"/>
          <w:lang w:val="uk-UA"/>
        </w:rPr>
        <w:t xml:space="preserve"> </w:t>
      </w:r>
      <w:r>
        <w:rPr>
          <w:rFonts w:cs="Arial"/>
          <w:sz w:val="28"/>
          <w:szCs w:val="28"/>
        </w:rPr>
        <w:t>Шульга// Медичні перспективи.- 1999.- Т.4, №1.- С.31-35</w:t>
      </w:r>
    </w:p>
    <w:p w:rsidR="004431C1" w:rsidRDefault="004431C1" w:rsidP="00D35EED">
      <w:pPr>
        <w:numPr>
          <w:ilvl w:val="0"/>
          <w:numId w:val="69"/>
        </w:numPr>
        <w:suppressAutoHyphens w:val="0"/>
        <w:spacing w:before="100" w:beforeAutospacing="1" w:after="100" w:afterAutospacing="1" w:line="360" w:lineRule="auto"/>
        <w:jc w:val="both"/>
        <w:rPr>
          <w:sz w:val="28"/>
          <w:szCs w:val="28"/>
          <w:lang w:val="en-US"/>
        </w:rPr>
      </w:pPr>
      <w:r>
        <w:rPr>
          <w:sz w:val="28"/>
          <w:szCs w:val="28"/>
          <w:lang w:val="en-US"/>
        </w:rPr>
        <w:t xml:space="preserve">Iadecola C. Mechanisms of cerebral ischemic damage </w:t>
      </w:r>
      <w:r>
        <w:rPr>
          <w:sz w:val="28"/>
          <w:szCs w:val="28"/>
          <w:lang w:val="uk-UA"/>
        </w:rPr>
        <w:t>/</w:t>
      </w:r>
      <w:r>
        <w:rPr>
          <w:sz w:val="28"/>
          <w:szCs w:val="28"/>
          <w:lang w:val="en-US"/>
        </w:rPr>
        <w:t xml:space="preserve"> C.</w:t>
      </w:r>
      <w:r>
        <w:rPr>
          <w:sz w:val="28"/>
          <w:szCs w:val="28"/>
          <w:lang w:val="uk-UA"/>
        </w:rPr>
        <w:t xml:space="preserve"> </w:t>
      </w:r>
      <w:r>
        <w:rPr>
          <w:sz w:val="28"/>
          <w:szCs w:val="28"/>
          <w:lang w:val="en-US"/>
        </w:rPr>
        <w:t>Iadecola / In: Cerebral isch</w:t>
      </w:r>
      <w:r>
        <w:rPr>
          <w:sz w:val="28"/>
          <w:szCs w:val="28"/>
          <w:lang w:val="en-US"/>
        </w:rPr>
        <w:t>e</w:t>
      </w:r>
      <w:r>
        <w:rPr>
          <w:sz w:val="28"/>
          <w:szCs w:val="28"/>
          <w:lang w:val="en-US"/>
        </w:rPr>
        <w:t>mia. - New Jersey: Humana Press, 1999. - P.3-33.</w:t>
      </w:r>
    </w:p>
    <w:p w:rsidR="004431C1" w:rsidRDefault="004431C1" w:rsidP="00D35EED">
      <w:pPr>
        <w:numPr>
          <w:ilvl w:val="0"/>
          <w:numId w:val="69"/>
        </w:numPr>
        <w:suppressAutoHyphens w:val="0"/>
        <w:spacing w:before="100" w:beforeAutospacing="1" w:after="100" w:afterAutospacing="1" w:line="360" w:lineRule="auto"/>
        <w:jc w:val="both"/>
        <w:rPr>
          <w:sz w:val="28"/>
          <w:szCs w:val="28"/>
          <w:lang w:val="en-US"/>
        </w:rPr>
      </w:pPr>
      <w:r>
        <w:rPr>
          <w:sz w:val="28"/>
          <w:szCs w:val="28"/>
          <w:lang w:val="en-US"/>
        </w:rPr>
        <w:t>Krieglstein J. Pharmacology of cerebral ischemia.</w:t>
      </w:r>
      <w:r>
        <w:rPr>
          <w:sz w:val="28"/>
          <w:szCs w:val="28"/>
          <w:lang w:val="uk-UA"/>
        </w:rPr>
        <w:t xml:space="preserve">/ </w:t>
      </w:r>
      <w:r>
        <w:rPr>
          <w:sz w:val="28"/>
          <w:szCs w:val="28"/>
          <w:lang w:val="en-US"/>
        </w:rPr>
        <w:t>J.Krieglstein, H.Oberpichler-Schwenk – Stuttgart: Medpharm Scientific, 2000. – 548 p.</w:t>
      </w:r>
    </w:p>
    <w:p w:rsidR="004431C1" w:rsidRDefault="004431C1" w:rsidP="00D35EED">
      <w:pPr>
        <w:numPr>
          <w:ilvl w:val="0"/>
          <w:numId w:val="69"/>
        </w:numPr>
        <w:suppressAutoHyphens w:val="0"/>
        <w:spacing w:line="360" w:lineRule="auto"/>
        <w:jc w:val="both"/>
        <w:rPr>
          <w:sz w:val="28"/>
          <w:szCs w:val="28"/>
          <w:lang w:val="en-US"/>
        </w:rPr>
      </w:pPr>
      <w:r>
        <w:rPr>
          <w:sz w:val="28"/>
          <w:szCs w:val="28"/>
          <w:lang w:val="en-US"/>
        </w:rPr>
        <w:t>Yoshida S. Influence of transient ischemia on lipid-soluble antiox</w:t>
      </w:r>
      <w:r>
        <w:rPr>
          <w:sz w:val="28"/>
          <w:szCs w:val="28"/>
          <w:lang w:val="en-US"/>
        </w:rPr>
        <w:t>i</w:t>
      </w:r>
      <w:r>
        <w:rPr>
          <w:sz w:val="28"/>
          <w:szCs w:val="28"/>
          <w:lang w:val="en-US"/>
        </w:rPr>
        <w:t xml:space="preserve">dants, free fatty acids and energy metabolites in rat brain </w:t>
      </w:r>
      <w:r>
        <w:rPr>
          <w:sz w:val="28"/>
          <w:szCs w:val="28"/>
          <w:lang w:val="uk-UA"/>
        </w:rPr>
        <w:t>/</w:t>
      </w:r>
      <w:r>
        <w:rPr>
          <w:sz w:val="28"/>
          <w:szCs w:val="28"/>
          <w:lang w:val="en-US"/>
        </w:rPr>
        <w:t xml:space="preserve"> S.</w:t>
      </w:r>
      <w:r>
        <w:rPr>
          <w:sz w:val="28"/>
          <w:szCs w:val="28"/>
          <w:lang w:val="uk-UA"/>
        </w:rPr>
        <w:t xml:space="preserve"> </w:t>
      </w:r>
      <w:r>
        <w:rPr>
          <w:sz w:val="28"/>
          <w:szCs w:val="28"/>
          <w:lang w:val="en-US"/>
        </w:rPr>
        <w:t>Yoshida, K. Abe// Brain Res. – 2002. – Vol.245, №5. – P.307-316.</w:t>
      </w:r>
    </w:p>
    <w:p w:rsidR="004431C1" w:rsidRDefault="004431C1" w:rsidP="00D35EED">
      <w:pPr>
        <w:numPr>
          <w:ilvl w:val="0"/>
          <w:numId w:val="69"/>
        </w:numPr>
        <w:suppressAutoHyphens w:val="0"/>
        <w:spacing w:line="360" w:lineRule="auto"/>
        <w:jc w:val="both"/>
        <w:rPr>
          <w:sz w:val="28"/>
          <w:szCs w:val="28"/>
        </w:rPr>
      </w:pPr>
      <w:r>
        <w:rPr>
          <w:rFonts w:cs="Arial"/>
          <w:sz w:val="28"/>
          <w:szCs w:val="28"/>
          <w:lang w:val="en-US"/>
        </w:rPr>
        <w:t>Sheng H.</w:t>
      </w:r>
      <w:r>
        <w:rPr>
          <w:rFonts w:cs="Arial"/>
          <w:sz w:val="28"/>
          <w:szCs w:val="28"/>
          <w:lang w:val="uk-UA"/>
        </w:rPr>
        <w:t xml:space="preserve"> </w:t>
      </w:r>
      <w:r>
        <w:rPr>
          <w:rFonts w:cs="Arial"/>
          <w:sz w:val="28"/>
          <w:szCs w:val="28"/>
          <w:lang w:val="en-US"/>
        </w:rPr>
        <w:t>Mice overexpressing extracellular superoxide dismutase have increased resistance to focal cerebral ischemia / H. Sheng, R.D. Bart, T.D.Oury, R.D. Pearlstein</w:t>
      </w:r>
      <w:r>
        <w:rPr>
          <w:rFonts w:cs="Arial"/>
          <w:sz w:val="28"/>
          <w:szCs w:val="28"/>
          <w:lang w:val="uk-UA"/>
        </w:rPr>
        <w:t xml:space="preserve"> </w:t>
      </w:r>
      <w:r>
        <w:rPr>
          <w:rFonts w:cs="Arial"/>
          <w:sz w:val="28"/>
          <w:szCs w:val="28"/>
          <w:lang w:val="en-US"/>
        </w:rPr>
        <w:t xml:space="preserve">// Neuroscience.- </w:t>
      </w:r>
      <w:r>
        <w:rPr>
          <w:rFonts w:cs="Arial"/>
          <w:sz w:val="28"/>
          <w:szCs w:val="28"/>
        </w:rPr>
        <w:t xml:space="preserve">1999.- V.88, №1.- Р.185-191. </w:t>
      </w:r>
    </w:p>
    <w:p w:rsidR="004431C1" w:rsidRDefault="004431C1" w:rsidP="00D35EED">
      <w:pPr>
        <w:numPr>
          <w:ilvl w:val="0"/>
          <w:numId w:val="69"/>
        </w:numPr>
        <w:suppressAutoHyphens w:val="0"/>
        <w:spacing w:line="360" w:lineRule="auto"/>
        <w:jc w:val="both"/>
        <w:rPr>
          <w:sz w:val="28"/>
          <w:szCs w:val="28"/>
        </w:rPr>
      </w:pPr>
      <w:r>
        <w:rPr>
          <w:rFonts w:cs="Arial"/>
          <w:sz w:val="28"/>
          <w:szCs w:val="28"/>
          <w:lang w:val="en-US"/>
        </w:rPr>
        <w:t xml:space="preserve">Pearce W.J. Mecanisms of hypoxic cerebral vasodilatation </w:t>
      </w:r>
      <w:r>
        <w:rPr>
          <w:rFonts w:cs="Arial"/>
          <w:sz w:val="28"/>
          <w:szCs w:val="28"/>
          <w:lang w:val="uk-UA"/>
        </w:rPr>
        <w:t>/</w:t>
      </w:r>
      <w:r>
        <w:rPr>
          <w:rFonts w:cs="Arial"/>
          <w:sz w:val="28"/>
          <w:szCs w:val="28"/>
          <w:lang w:val="en-US"/>
        </w:rPr>
        <w:t xml:space="preserve"> W.J.</w:t>
      </w:r>
      <w:r>
        <w:rPr>
          <w:rFonts w:cs="Arial"/>
          <w:sz w:val="28"/>
          <w:szCs w:val="28"/>
          <w:lang w:val="uk-UA"/>
        </w:rPr>
        <w:t xml:space="preserve"> </w:t>
      </w:r>
      <w:r>
        <w:rPr>
          <w:rFonts w:cs="Arial"/>
          <w:sz w:val="28"/>
          <w:szCs w:val="28"/>
          <w:lang w:val="en-US"/>
        </w:rPr>
        <w:t xml:space="preserve">Pearce // Pharmacol. </w:t>
      </w:r>
      <w:r>
        <w:rPr>
          <w:rFonts w:cs="Arial"/>
          <w:sz w:val="28"/>
          <w:szCs w:val="28"/>
        </w:rPr>
        <w:t>Ther.- 1995.- V.65, № 1.- P.9-12.</w:t>
      </w:r>
    </w:p>
    <w:p w:rsidR="004431C1" w:rsidRPr="00B57136" w:rsidRDefault="004431C1" w:rsidP="00D35EED">
      <w:pPr>
        <w:numPr>
          <w:ilvl w:val="0"/>
          <w:numId w:val="69"/>
        </w:numPr>
        <w:suppressAutoHyphens w:val="0"/>
        <w:spacing w:line="360" w:lineRule="auto"/>
        <w:jc w:val="both"/>
        <w:rPr>
          <w:sz w:val="28"/>
          <w:szCs w:val="28"/>
        </w:rPr>
      </w:pPr>
      <w:r>
        <w:rPr>
          <w:rFonts w:cs="Arial"/>
          <w:sz w:val="28"/>
          <w:szCs w:val="28"/>
          <w:lang w:val="en-US"/>
        </w:rPr>
        <w:t xml:space="preserve"> Pjcerous M.</w:t>
      </w:r>
      <w:r>
        <w:rPr>
          <w:rFonts w:cs="Arial"/>
          <w:sz w:val="28"/>
          <w:szCs w:val="28"/>
          <w:lang w:val="uk-UA"/>
        </w:rPr>
        <w:t xml:space="preserve"> </w:t>
      </w:r>
      <w:r>
        <w:rPr>
          <w:rFonts w:cs="Arial"/>
          <w:sz w:val="28"/>
          <w:szCs w:val="28"/>
          <w:lang w:val="en-US"/>
        </w:rPr>
        <w:t xml:space="preserve">Prognostic significance of cerebrospinal fluid cyclic adenosine monophosphate in neonatal asphyxia / M. Pjcerous, H.S. Bada, W. Yang // J. Pediatr.- </w:t>
      </w:r>
      <w:r>
        <w:rPr>
          <w:rFonts w:cs="Arial"/>
          <w:sz w:val="28"/>
          <w:szCs w:val="28"/>
        </w:rPr>
        <w:t xml:space="preserve">1999.- V.134, №1.- P.90-96. </w:t>
      </w:r>
    </w:p>
    <w:p w:rsidR="004431C1" w:rsidRDefault="004431C1" w:rsidP="00D35EED">
      <w:pPr>
        <w:numPr>
          <w:ilvl w:val="0"/>
          <w:numId w:val="69"/>
        </w:numPr>
        <w:suppressAutoHyphens w:val="0"/>
        <w:spacing w:line="360" w:lineRule="auto"/>
        <w:jc w:val="both"/>
        <w:rPr>
          <w:sz w:val="28"/>
          <w:szCs w:val="28"/>
          <w:lang w:val="en-US"/>
        </w:rPr>
      </w:pPr>
      <w:r w:rsidRPr="00606A18">
        <w:rPr>
          <w:sz w:val="28"/>
          <w:szCs w:val="28"/>
          <w:lang w:val="en-US"/>
        </w:rPr>
        <w:t>Madry</w:t>
      </w:r>
      <w:r>
        <w:rPr>
          <w:sz w:val="28"/>
          <w:szCs w:val="28"/>
          <w:lang w:val="uk-UA"/>
        </w:rPr>
        <w:t xml:space="preserve"> </w:t>
      </w:r>
      <w:r>
        <w:rPr>
          <w:sz w:val="28"/>
          <w:szCs w:val="28"/>
          <w:lang w:val="en-US"/>
        </w:rPr>
        <w:t>C</w:t>
      </w:r>
      <w:r>
        <w:rPr>
          <w:sz w:val="28"/>
          <w:szCs w:val="28"/>
          <w:lang w:val="uk-UA"/>
        </w:rPr>
        <w:t>.</w:t>
      </w:r>
      <w:r w:rsidRPr="00843752">
        <w:rPr>
          <w:sz w:val="28"/>
          <w:szCs w:val="28"/>
          <w:lang w:val="uk-UA"/>
        </w:rPr>
        <w:t xml:space="preserve"> </w:t>
      </w:r>
      <w:r w:rsidRPr="00606A18">
        <w:rPr>
          <w:sz w:val="28"/>
          <w:szCs w:val="28"/>
          <w:lang w:val="en-US"/>
        </w:rPr>
        <w:t>Supralinear</w:t>
      </w:r>
      <w:r w:rsidRPr="00843752">
        <w:rPr>
          <w:sz w:val="28"/>
          <w:szCs w:val="28"/>
          <w:lang w:val="uk-UA"/>
        </w:rPr>
        <w:t xml:space="preserve"> </w:t>
      </w:r>
      <w:r w:rsidRPr="00606A18">
        <w:rPr>
          <w:sz w:val="28"/>
          <w:szCs w:val="28"/>
          <w:lang w:val="en-US"/>
        </w:rPr>
        <w:t>potentiation</w:t>
      </w:r>
      <w:r w:rsidRPr="00843752">
        <w:rPr>
          <w:sz w:val="28"/>
          <w:szCs w:val="28"/>
          <w:lang w:val="uk-UA"/>
        </w:rPr>
        <w:t xml:space="preserve"> </w:t>
      </w:r>
      <w:r w:rsidRPr="00606A18">
        <w:rPr>
          <w:sz w:val="28"/>
          <w:szCs w:val="28"/>
          <w:lang w:val="en-US"/>
        </w:rPr>
        <w:t>of</w:t>
      </w:r>
      <w:r w:rsidRPr="00843752">
        <w:rPr>
          <w:sz w:val="28"/>
          <w:szCs w:val="28"/>
          <w:lang w:val="uk-UA"/>
        </w:rPr>
        <w:t xml:space="preserve"> </w:t>
      </w:r>
      <w:r w:rsidRPr="00606A18">
        <w:rPr>
          <w:sz w:val="28"/>
          <w:szCs w:val="28"/>
          <w:lang w:val="en-US"/>
        </w:rPr>
        <w:t>NR</w:t>
      </w:r>
      <w:r w:rsidRPr="00843752">
        <w:rPr>
          <w:sz w:val="28"/>
          <w:szCs w:val="28"/>
          <w:lang w:val="uk-UA"/>
        </w:rPr>
        <w:t>1/</w:t>
      </w:r>
      <w:r w:rsidRPr="00606A18">
        <w:rPr>
          <w:sz w:val="28"/>
          <w:szCs w:val="28"/>
          <w:lang w:val="en-US"/>
        </w:rPr>
        <w:t>NR</w:t>
      </w:r>
      <w:r w:rsidRPr="00843752">
        <w:rPr>
          <w:sz w:val="28"/>
          <w:szCs w:val="28"/>
          <w:lang w:val="uk-UA"/>
        </w:rPr>
        <w:t>3</w:t>
      </w:r>
      <w:r w:rsidRPr="00606A18">
        <w:rPr>
          <w:sz w:val="28"/>
          <w:szCs w:val="28"/>
          <w:lang w:val="en-US"/>
        </w:rPr>
        <w:t>A</w:t>
      </w:r>
      <w:r w:rsidRPr="00843752">
        <w:rPr>
          <w:sz w:val="28"/>
          <w:szCs w:val="28"/>
          <w:lang w:val="uk-UA"/>
        </w:rPr>
        <w:t xml:space="preserve"> </w:t>
      </w:r>
      <w:r w:rsidRPr="00606A18">
        <w:rPr>
          <w:sz w:val="28"/>
          <w:szCs w:val="28"/>
          <w:lang w:val="en-US"/>
        </w:rPr>
        <w:t>excitatory</w:t>
      </w:r>
      <w:r w:rsidRPr="00843752">
        <w:rPr>
          <w:sz w:val="28"/>
          <w:szCs w:val="28"/>
          <w:lang w:val="uk-UA"/>
        </w:rPr>
        <w:t xml:space="preserve"> </w:t>
      </w:r>
      <w:r w:rsidRPr="00606A18">
        <w:rPr>
          <w:rStyle w:val="aff7"/>
          <w:b w:val="0"/>
          <w:sz w:val="28"/>
          <w:szCs w:val="28"/>
          <w:lang w:val="en-US"/>
        </w:rPr>
        <w:t>glycine</w:t>
      </w:r>
      <w:r w:rsidRPr="00843752">
        <w:rPr>
          <w:sz w:val="28"/>
          <w:szCs w:val="28"/>
          <w:lang w:val="uk-UA"/>
        </w:rPr>
        <w:t xml:space="preserve"> </w:t>
      </w:r>
      <w:r w:rsidRPr="00606A18">
        <w:rPr>
          <w:sz w:val="28"/>
          <w:szCs w:val="28"/>
          <w:lang w:val="en-US"/>
        </w:rPr>
        <w:t>receptors</w:t>
      </w:r>
      <w:r w:rsidRPr="00950C43">
        <w:rPr>
          <w:sz w:val="28"/>
          <w:szCs w:val="28"/>
          <w:lang w:val="uk-UA"/>
        </w:rPr>
        <w:t xml:space="preserve"> </w:t>
      </w:r>
      <w:r w:rsidRPr="00606A18">
        <w:rPr>
          <w:sz w:val="28"/>
          <w:szCs w:val="28"/>
          <w:lang w:val="en-US"/>
        </w:rPr>
        <w:t>by</w:t>
      </w:r>
      <w:r w:rsidRPr="00950C43">
        <w:rPr>
          <w:sz w:val="28"/>
          <w:szCs w:val="28"/>
          <w:lang w:val="uk-UA"/>
        </w:rPr>
        <w:t xml:space="preserve"> </w:t>
      </w:r>
      <w:r w:rsidRPr="00606A18">
        <w:rPr>
          <w:sz w:val="28"/>
          <w:szCs w:val="28"/>
          <w:lang w:val="en-US"/>
        </w:rPr>
        <w:t>Zn</w:t>
      </w:r>
      <w:r w:rsidRPr="00950C43">
        <w:rPr>
          <w:sz w:val="28"/>
          <w:szCs w:val="28"/>
          <w:vertAlign w:val="superscript"/>
          <w:lang w:val="uk-UA"/>
        </w:rPr>
        <w:t>2+</w:t>
      </w:r>
      <w:r w:rsidRPr="00950C43">
        <w:rPr>
          <w:sz w:val="28"/>
          <w:szCs w:val="28"/>
          <w:lang w:val="uk-UA"/>
        </w:rPr>
        <w:t xml:space="preserve"> </w:t>
      </w:r>
      <w:r w:rsidRPr="00606A18">
        <w:rPr>
          <w:sz w:val="28"/>
          <w:szCs w:val="28"/>
          <w:lang w:val="en-US"/>
        </w:rPr>
        <w:t>and</w:t>
      </w:r>
      <w:r w:rsidRPr="00950C43">
        <w:rPr>
          <w:sz w:val="28"/>
          <w:szCs w:val="28"/>
          <w:lang w:val="uk-UA"/>
        </w:rPr>
        <w:t xml:space="preserve"> </w:t>
      </w:r>
      <w:r w:rsidRPr="00606A18">
        <w:rPr>
          <w:sz w:val="28"/>
          <w:szCs w:val="28"/>
          <w:lang w:val="en-US"/>
        </w:rPr>
        <w:t>NR</w:t>
      </w:r>
      <w:r w:rsidRPr="00950C43">
        <w:rPr>
          <w:sz w:val="28"/>
          <w:szCs w:val="28"/>
          <w:lang w:val="uk-UA"/>
        </w:rPr>
        <w:t xml:space="preserve">1 </w:t>
      </w:r>
      <w:r w:rsidRPr="00606A18">
        <w:rPr>
          <w:sz w:val="28"/>
          <w:szCs w:val="28"/>
          <w:lang w:val="en-US"/>
        </w:rPr>
        <w:t>antagonist</w:t>
      </w:r>
      <w:r>
        <w:rPr>
          <w:sz w:val="28"/>
          <w:szCs w:val="28"/>
          <w:lang w:val="uk-UA"/>
        </w:rPr>
        <w:t xml:space="preserve"> / </w:t>
      </w:r>
      <w:r>
        <w:rPr>
          <w:sz w:val="28"/>
          <w:szCs w:val="28"/>
          <w:lang w:val="en-US"/>
        </w:rPr>
        <w:t>C</w:t>
      </w:r>
      <w:r>
        <w:rPr>
          <w:sz w:val="28"/>
          <w:szCs w:val="28"/>
          <w:lang w:val="uk-UA"/>
        </w:rPr>
        <w:t>.</w:t>
      </w:r>
      <w:r w:rsidRPr="00843752">
        <w:rPr>
          <w:sz w:val="28"/>
          <w:szCs w:val="28"/>
          <w:lang w:val="uk-UA"/>
        </w:rPr>
        <w:t xml:space="preserve"> </w:t>
      </w:r>
      <w:r w:rsidRPr="00606A18">
        <w:rPr>
          <w:sz w:val="28"/>
          <w:szCs w:val="28"/>
          <w:lang w:val="en-US"/>
        </w:rPr>
        <w:t>Madry</w:t>
      </w:r>
      <w:r w:rsidRPr="00843752">
        <w:rPr>
          <w:sz w:val="28"/>
          <w:szCs w:val="28"/>
          <w:lang w:val="uk-UA"/>
        </w:rPr>
        <w:t xml:space="preserve">, </w:t>
      </w:r>
      <w:r>
        <w:rPr>
          <w:sz w:val="28"/>
          <w:szCs w:val="28"/>
          <w:lang w:val="en-US"/>
        </w:rPr>
        <w:t>H</w:t>
      </w:r>
      <w:r>
        <w:rPr>
          <w:sz w:val="28"/>
          <w:szCs w:val="28"/>
          <w:lang w:val="uk-UA"/>
        </w:rPr>
        <w:t>.</w:t>
      </w:r>
      <w:r w:rsidRPr="00843752">
        <w:rPr>
          <w:sz w:val="28"/>
          <w:szCs w:val="28"/>
          <w:lang w:val="uk-UA"/>
        </w:rPr>
        <w:t xml:space="preserve"> </w:t>
      </w:r>
      <w:r w:rsidRPr="00606A18">
        <w:rPr>
          <w:sz w:val="28"/>
          <w:szCs w:val="28"/>
          <w:lang w:val="en-US"/>
        </w:rPr>
        <w:t>Betz</w:t>
      </w:r>
      <w:r w:rsidRPr="00843752">
        <w:rPr>
          <w:sz w:val="28"/>
          <w:szCs w:val="28"/>
          <w:lang w:val="uk-UA"/>
        </w:rPr>
        <w:t xml:space="preserve">, </w:t>
      </w:r>
      <w:r w:rsidRPr="00606A18">
        <w:rPr>
          <w:sz w:val="28"/>
          <w:szCs w:val="28"/>
          <w:lang w:val="en-US"/>
        </w:rPr>
        <w:t>J</w:t>
      </w:r>
      <w:r w:rsidRPr="00843752">
        <w:rPr>
          <w:sz w:val="28"/>
          <w:szCs w:val="28"/>
          <w:lang w:val="uk-UA"/>
        </w:rPr>
        <w:t xml:space="preserve">. </w:t>
      </w:r>
      <w:r w:rsidRPr="00606A18">
        <w:rPr>
          <w:sz w:val="28"/>
          <w:szCs w:val="28"/>
          <w:lang w:val="en-US"/>
        </w:rPr>
        <w:t>Geiger</w:t>
      </w:r>
      <w:r w:rsidRPr="00843752">
        <w:rPr>
          <w:sz w:val="28"/>
          <w:szCs w:val="28"/>
          <w:lang w:val="uk-UA"/>
        </w:rPr>
        <w:t xml:space="preserve">, </w:t>
      </w:r>
      <w:r>
        <w:rPr>
          <w:sz w:val="28"/>
          <w:szCs w:val="28"/>
          <w:lang w:val="en-US"/>
        </w:rPr>
        <w:t>B</w:t>
      </w:r>
      <w:r>
        <w:rPr>
          <w:sz w:val="28"/>
          <w:szCs w:val="28"/>
          <w:lang w:val="uk-UA"/>
        </w:rPr>
        <w:t>.</w:t>
      </w:r>
      <w:r w:rsidRPr="00843752">
        <w:rPr>
          <w:sz w:val="28"/>
          <w:szCs w:val="28"/>
          <w:lang w:val="uk-UA"/>
        </w:rPr>
        <w:t xml:space="preserve"> </w:t>
      </w:r>
      <w:r w:rsidRPr="00606A18">
        <w:rPr>
          <w:sz w:val="28"/>
          <w:szCs w:val="28"/>
          <w:lang w:val="en-US"/>
        </w:rPr>
        <w:t>Laube</w:t>
      </w:r>
      <w:r>
        <w:rPr>
          <w:sz w:val="28"/>
          <w:szCs w:val="28"/>
          <w:lang w:val="uk-UA"/>
        </w:rPr>
        <w:t xml:space="preserve"> //</w:t>
      </w:r>
      <w:r>
        <w:rPr>
          <w:sz w:val="28"/>
          <w:szCs w:val="28"/>
          <w:lang w:val="en-US"/>
        </w:rPr>
        <w:t>PNAS</w:t>
      </w:r>
      <w:r>
        <w:rPr>
          <w:sz w:val="28"/>
          <w:szCs w:val="28"/>
          <w:lang w:val="uk-UA"/>
        </w:rPr>
        <w:t xml:space="preserve">. – </w:t>
      </w:r>
      <w:r w:rsidRPr="00950C43">
        <w:rPr>
          <w:sz w:val="28"/>
          <w:szCs w:val="28"/>
          <w:lang w:val="uk-UA"/>
        </w:rPr>
        <w:t>2008</w:t>
      </w:r>
      <w:r>
        <w:rPr>
          <w:sz w:val="28"/>
          <w:szCs w:val="28"/>
          <w:lang w:val="uk-UA"/>
        </w:rPr>
        <w:t>. -№8. – Р. 12563 – 12568</w:t>
      </w:r>
      <w:r>
        <w:rPr>
          <w:sz w:val="28"/>
          <w:szCs w:val="28"/>
          <w:lang w:val="en-US"/>
        </w:rPr>
        <w:t>/</w:t>
      </w:r>
    </w:p>
    <w:p w:rsidR="004431C1" w:rsidRDefault="004431C1" w:rsidP="00D35EED">
      <w:pPr>
        <w:numPr>
          <w:ilvl w:val="0"/>
          <w:numId w:val="69"/>
        </w:numPr>
        <w:suppressAutoHyphens w:val="0"/>
        <w:spacing w:line="360" w:lineRule="auto"/>
        <w:jc w:val="both"/>
        <w:rPr>
          <w:sz w:val="28"/>
          <w:szCs w:val="28"/>
          <w:lang w:val="en-US"/>
        </w:rPr>
      </w:pPr>
      <w:r w:rsidRPr="00606A18">
        <w:rPr>
          <w:sz w:val="28"/>
          <w:szCs w:val="28"/>
          <w:lang w:val="en-US"/>
        </w:rPr>
        <w:t>Crawford</w:t>
      </w:r>
      <w:r>
        <w:rPr>
          <w:sz w:val="28"/>
          <w:szCs w:val="28"/>
          <w:lang w:val="uk-UA"/>
        </w:rPr>
        <w:t xml:space="preserve"> </w:t>
      </w:r>
      <w:r>
        <w:rPr>
          <w:sz w:val="28"/>
          <w:szCs w:val="28"/>
          <w:lang w:val="en-US"/>
        </w:rPr>
        <w:t>D</w:t>
      </w:r>
      <w:r>
        <w:rPr>
          <w:sz w:val="28"/>
          <w:szCs w:val="28"/>
          <w:lang w:val="uk-UA"/>
        </w:rPr>
        <w:t>.</w:t>
      </w:r>
      <w:r w:rsidRPr="00DE21CA">
        <w:rPr>
          <w:sz w:val="28"/>
          <w:szCs w:val="28"/>
          <w:lang w:val="uk-UA"/>
        </w:rPr>
        <w:t xml:space="preserve"> </w:t>
      </w:r>
      <w:r w:rsidRPr="00606A18">
        <w:rPr>
          <w:sz w:val="28"/>
          <w:szCs w:val="28"/>
          <w:lang w:val="en-US"/>
        </w:rPr>
        <w:t>K</w:t>
      </w:r>
      <w:r w:rsidRPr="00DE21CA">
        <w:rPr>
          <w:sz w:val="28"/>
          <w:szCs w:val="28"/>
          <w:lang w:val="uk-UA"/>
        </w:rPr>
        <w:t xml:space="preserve">. </w:t>
      </w:r>
      <w:r w:rsidRPr="00606A18">
        <w:rPr>
          <w:sz w:val="28"/>
          <w:szCs w:val="28"/>
          <w:lang w:val="en-US"/>
        </w:rPr>
        <w:t>Roles</w:t>
      </w:r>
      <w:r w:rsidRPr="00DE21CA">
        <w:rPr>
          <w:sz w:val="28"/>
          <w:szCs w:val="28"/>
          <w:lang w:val="uk-UA"/>
        </w:rPr>
        <w:t xml:space="preserve"> </w:t>
      </w:r>
      <w:r w:rsidRPr="00606A18">
        <w:rPr>
          <w:sz w:val="28"/>
          <w:szCs w:val="28"/>
          <w:lang w:val="en-US"/>
        </w:rPr>
        <w:t>for</w:t>
      </w:r>
      <w:r w:rsidRPr="00DE21CA">
        <w:rPr>
          <w:sz w:val="28"/>
          <w:szCs w:val="28"/>
          <w:lang w:val="uk-UA"/>
        </w:rPr>
        <w:t xml:space="preserve"> </w:t>
      </w:r>
      <w:r w:rsidRPr="00606A18">
        <w:rPr>
          <w:sz w:val="28"/>
          <w:szCs w:val="28"/>
          <w:lang w:val="en-US"/>
        </w:rPr>
        <w:t xml:space="preserve">Loop 2 Residues of </w:t>
      </w:r>
      <w:r>
        <w:rPr>
          <w:noProof/>
          <w:sz w:val="28"/>
          <w:szCs w:val="28"/>
          <w:lang w:eastAsia="ru-RU"/>
        </w:rPr>
        <w:drawing>
          <wp:inline distT="0" distB="0" distL="0" distR="0">
            <wp:extent cx="71120" cy="59690"/>
            <wp:effectExtent l="0" t="0" r="5080" b="0"/>
            <wp:docPr id="424" name="Рисунок 424"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alpha}"/>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1120" cy="59690"/>
                    </a:xfrm>
                    <a:prstGeom prst="rect">
                      <a:avLst/>
                    </a:prstGeom>
                    <a:noFill/>
                    <a:ln>
                      <a:noFill/>
                    </a:ln>
                  </pic:spPr>
                </pic:pic>
              </a:graphicData>
            </a:graphic>
          </wp:inline>
        </w:drawing>
      </w:r>
      <w:r w:rsidRPr="00606A18">
        <w:rPr>
          <w:sz w:val="28"/>
          <w:szCs w:val="28"/>
          <w:lang w:val="en-US"/>
        </w:rPr>
        <w:t xml:space="preserve">1 </w:t>
      </w:r>
      <w:r w:rsidRPr="00606A18">
        <w:rPr>
          <w:rStyle w:val="aff7"/>
          <w:b w:val="0"/>
          <w:sz w:val="28"/>
          <w:szCs w:val="28"/>
          <w:lang w:val="en-US"/>
        </w:rPr>
        <w:t>Glycine</w:t>
      </w:r>
      <w:r w:rsidRPr="00606A18">
        <w:rPr>
          <w:sz w:val="28"/>
          <w:szCs w:val="28"/>
          <w:lang w:val="en-US"/>
        </w:rPr>
        <w:t xml:space="preserve"> Receptors in Agonist Activation</w:t>
      </w:r>
      <w:r>
        <w:rPr>
          <w:sz w:val="28"/>
          <w:szCs w:val="28"/>
          <w:lang w:val="uk-UA"/>
        </w:rPr>
        <w:t xml:space="preserve"> / </w:t>
      </w:r>
      <w:r>
        <w:rPr>
          <w:sz w:val="28"/>
          <w:szCs w:val="28"/>
          <w:lang w:val="en-US"/>
        </w:rPr>
        <w:t>D</w:t>
      </w:r>
      <w:r>
        <w:rPr>
          <w:sz w:val="28"/>
          <w:szCs w:val="28"/>
          <w:lang w:val="uk-UA"/>
        </w:rPr>
        <w:t>.</w:t>
      </w:r>
      <w:r w:rsidRPr="00DE21CA">
        <w:rPr>
          <w:sz w:val="28"/>
          <w:szCs w:val="28"/>
          <w:lang w:val="uk-UA"/>
        </w:rPr>
        <w:t xml:space="preserve"> </w:t>
      </w:r>
      <w:r w:rsidRPr="00606A18">
        <w:rPr>
          <w:sz w:val="28"/>
          <w:szCs w:val="28"/>
          <w:lang w:val="en-US"/>
        </w:rPr>
        <w:t>K</w:t>
      </w:r>
      <w:r w:rsidRPr="00DE21CA">
        <w:rPr>
          <w:sz w:val="28"/>
          <w:szCs w:val="28"/>
          <w:lang w:val="uk-UA"/>
        </w:rPr>
        <w:t xml:space="preserve">. </w:t>
      </w:r>
      <w:r w:rsidRPr="00606A18">
        <w:rPr>
          <w:sz w:val="28"/>
          <w:szCs w:val="28"/>
          <w:lang w:val="en-US"/>
        </w:rPr>
        <w:t>Crawford</w:t>
      </w:r>
      <w:r w:rsidRPr="00DE21CA">
        <w:rPr>
          <w:sz w:val="28"/>
          <w:szCs w:val="28"/>
          <w:lang w:val="uk-UA"/>
        </w:rPr>
        <w:t xml:space="preserve">, </w:t>
      </w:r>
      <w:r>
        <w:rPr>
          <w:sz w:val="28"/>
          <w:szCs w:val="28"/>
          <w:lang w:val="en-US"/>
        </w:rPr>
        <w:t>D</w:t>
      </w:r>
      <w:r>
        <w:rPr>
          <w:sz w:val="28"/>
          <w:szCs w:val="28"/>
          <w:lang w:val="uk-UA"/>
        </w:rPr>
        <w:t>.</w:t>
      </w:r>
      <w:r w:rsidRPr="00DE21CA">
        <w:rPr>
          <w:sz w:val="28"/>
          <w:szCs w:val="28"/>
          <w:lang w:val="uk-UA"/>
        </w:rPr>
        <w:t xml:space="preserve"> </w:t>
      </w:r>
      <w:r w:rsidRPr="00606A18">
        <w:rPr>
          <w:sz w:val="28"/>
          <w:szCs w:val="28"/>
          <w:lang w:val="en-US"/>
        </w:rPr>
        <w:t>I</w:t>
      </w:r>
      <w:r w:rsidRPr="00DE21CA">
        <w:rPr>
          <w:sz w:val="28"/>
          <w:szCs w:val="28"/>
          <w:lang w:val="uk-UA"/>
        </w:rPr>
        <w:t xml:space="preserve">. </w:t>
      </w:r>
      <w:r w:rsidRPr="00606A18">
        <w:rPr>
          <w:sz w:val="28"/>
          <w:szCs w:val="28"/>
          <w:lang w:val="en-US"/>
        </w:rPr>
        <w:t>Perkins</w:t>
      </w:r>
      <w:r w:rsidRPr="00DE21CA">
        <w:rPr>
          <w:sz w:val="28"/>
          <w:szCs w:val="28"/>
          <w:lang w:val="uk-UA"/>
        </w:rPr>
        <w:t xml:space="preserve">, </w:t>
      </w:r>
      <w:r>
        <w:rPr>
          <w:sz w:val="28"/>
          <w:szCs w:val="28"/>
          <w:lang w:val="en-US"/>
        </w:rPr>
        <w:t>J</w:t>
      </w:r>
      <w:r>
        <w:rPr>
          <w:sz w:val="28"/>
          <w:szCs w:val="28"/>
          <w:lang w:val="uk-UA"/>
        </w:rPr>
        <w:t>.</w:t>
      </w:r>
      <w:r w:rsidRPr="00DE21CA">
        <w:rPr>
          <w:sz w:val="28"/>
          <w:szCs w:val="28"/>
          <w:lang w:val="uk-UA"/>
        </w:rPr>
        <w:t xml:space="preserve"> </w:t>
      </w:r>
      <w:r w:rsidRPr="00606A18">
        <w:rPr>
          <w:sz w:val="28"/>
          <w:szCs w:val="28"/>
          <w:lang w:val="en-US"/>
        </w:rPr>
        <w:t>R</w:t>
      </w:r>
      <w:r w:rsidRPr="00DE21CA">
        <w:rPr>
          <w:sz w:val="28"/>
          <w:szCs w:val="28"/>
          <w:lang w:val="uk-UA"/>
        </w:rPr>
        <w:t xml:space="preserve">. </w:t>
      </w:r>
      <w:r w:rsidRPr="00606A18">
        <w:rPr>
          <w:sz w:val="28"/>
          <w:szCs w:val="28"/>
          <w:lang w:val="en-US"/>
        </w:rPr>
        <w:t>Trudell</w:t>
      </w:r>
      <w:r w:rsidRPr="00DE21CA">
        <w:rPr>
          <w:sz w:val="28"/>
          <w:szCs w:val="28"/>
          <w:lang w:val="uk-UA"/>
        </w:rPr>
        <w:t xml:space="preserve">, </w:t>
      </w:r>
      <w:r>
        <w:rPr>
          <w:sz w:val="28"/>
          <w:szCs w:val="28"/>
          <w:lang w:val="uk-UA"/>
        </w:rPr>
        <w:t>Е.</w:t>
      </w:r>
      <w:r w:rsidRPr="00DE21CA">
        <w:rPr>
          <w:sz w:val="28"/>
          <w:szCs w:val="28"/>
          <w:lang w:val="uk-UA"/>
        </w:rPr>
        <w:t xml:space="preserve"> </w:t>
      </w:r>
      <w:r w:rsidRPr="00606A18">
        <w:rPr>
          <w:sz w:val="28"/>
          <w:szCs w:val="28"/>
          <w:lang w:val="en-US"/>
        </w:rPr>
        <w:t>J</w:t>
      </w:r>
      <w:r w:rsidRPr="00DE21CA">
        <w:rPr>
          <w:sz w:val="28"/>
          <w:szCs w:val="28"/>
          <w:lang w:val="uk-UA"/>
        </w:rPr>
        <w:t xml:space="preserve">. </w:t>
      </w:r>
      <w:r w:rsidRPr="00606A18">
        <w:rPr>
          <w:sz w:val="28"/>
          <w:szCs w:val="28"/>
          <w:lang w:val="en-US"/>
        </w:rPr>
        <w:t>Bertaccini</w:t>
      </w:r>
      <w:r>
        <w:rPr>
          <w:sz w:val="28"/>
          <w:szCs w:val="28"/>
          <w:lang w:val="uk-UA"/>
        </w:rPr>
        <w:t xml:space="preserve"> //</w:t>
      </w:r>
      <w:r>
        <w:rPr>
          <w:sz w:val="28"/>
          <w:szCs w:val="28"/>
          <w:lang w:val="en-US"/>
        </w:rPr>
        <w:t>J. Biol. Chem.</w:t>
      </w:r>
      <w:r>
        <w:rPr>
          <w:sz w:val="28"/>
          <w:szCs w:val="28"/>
          <w:lang w:val="uk-UA"/>
        </w:rPr>
        <w:t xml:space="preserve"> – </w:t>
      </w:r>
      <w:r w:rsidRPr="00606A18">
        <w:rPr>
          <w:sz w:val="28"/>
          <w:szCs w:val="28"/>
          <w:lang w:val="en-US"/>
        </w:rPr>
        <w:t>2008</w:t>
      </w:r>
      <w:r>
        <w:rPr>
          <w:sz w:val="28"/>
          <w:szCs w:val="28"/>
          <w:lang w:val="uk-UA"/>
        </w:rPr>
        <w:t>. - № 7. – Р.</w:t>
      </w:r>
      <w:r w:rsidRPr="00606A18">
        <w:rPr>
          <w:sz w:val="28"/>
          <w:szCs w:val="28"/>
          <w:lang w:val="en-US"/>
        </w:rPr>
        <w:t xml:space="preserve"> 27698 </w:t>
      </w:r>
      <w:r>
        <w:rPr>
          <w:sz w:val="28"/>
          <w:szCs w:val="28"/>
          <w:lang w:val="en-US"/>
        </w:rPr>
        <w:t>–</w:t>
      </w:r>
      <w:r w:rsidRPr="00606A18">
        <w:rPr>
          <w:sz w:val="28"/>
          <w:szCs w:val="28"/>
          <w:lang w:val="en-US"/>
        </w:rPr>
        <w:t xml:space="preserve"> 27706</w:t>
      </w:r>
      <w:r>
        <w:rPr>
          <w:sz w:val="28"/>
          <w:szCs w:val="28"/>
          <w:lang w:val="en-US"/>
        </w:rPr>
        <w:t>/</w:t>
      </w:r>
    </w:p>
    <w:p w:rsidR="004431C1" w:rsidRPr="00A25A69" w:rsidRDefault="004431C1" w:rsidP="00D35EED">
      <w:pPr>
        <w:numPr>
          <w:ilvl w:val="0"/>
          <w:numId w:val="69"/>
        </w:numPr>
        <w:suppressAutoHyphens w:val="0"/>
        <w:spacing w:line="360" w:lineRule="auto"/>
        <w:jc w:val="both"/>
        <w:rPr>
          <w:sz w:val="28"/>
          <w:szCs w:val="28"/>
          <w:lang w:val="uk-UA"/>
        </w:rPr>
      </w:pPr>
      <w:r>
        <w:rPr>
          <w:sz w:val="28"/>
          <w:szCs w:val="28"/>
          <w:lang w:val="en-US"/>
        </w:rPr>
        <w:t>Zhang</w:t>
      </w:r>
      <w:r>
        <w:rPr>
          <w:sz w:val="28"/>
          <w:szCs w:val="28"/>
          <w:lang w:val="uk-UA"/>
        </w:rPr>
        <w:t xml:space="preserve"> </w:t>
      </w:r>
      <w:r>
        <w:rPr>
          <w:sz w:val="28"/>
          <w:szCs w:val="28"/>
          <w:lang w:val="en-US"/>
        </w:rPr>
        <w:t>X</w:t>
      </w:r>
      <w:r>
        <w:rPr>
          <w:sz w:val="28"/>
          <w:szCs w:val="28"/>
          <w:lang w:val="uk-UA"/>
        </w:rPr>
        <w:t xml:space="preserve">. </w:t>
      </w:r>
      <w:r>
        <w:rPr>
          <w:sz w:val="28"/>
          <w:szCs w:val="28"/>
        </w:rPr>
        <w:t>ά</w:t>
      </w:r>
      <w:r w:rsidRPr="00606A18">
        <w:rPr>
          <w:sz w:val="28"/>
          <w:szCs w:val="28"/>
          <w:lang w:val="en-US"/>
        </w:rPr>
        <w:t xml:space="preserve">2 Subunit Specificity of Cyclothiazide Inhibition on </w:t>
      </w:r>
      <w:r w:rsidRPr="00606A18">
        <w:rPr>
          <w:rStyle w:val="aff7"/>
          <w:b w:val="0"/>
          <w:sz w:val="28"/>
          <w:szCs w:val="28"/>
          <w:lang w:val="en-US"/>
        </w:rPr>
        <w:t>Glycine</w:t>
      </w:r>
      <w:r w:rsidRPr="00606A18">
        <w:rPr>
          <w:sz w:val="28"/>
          <w:szCs w:val="28"/>
          <w:lang w:val="en-US"/>
        </w:rPr>
        <w:t xml:space="preserve"> Receptors</w:t>
      </w:r>
      <w:r>
        <w:rPr>
          <w:sz w:val="28"/>
          <w:szCs w:val="28"/>
          <w:lang w:val="uk-UA"/>
        </w:rPr>
        <w:t xml:space="preserve"> / </w:t>
      </w:r>
      <w:r>
        <w:rPr>
          <w:sz w:val="28"/>
          <w:szCs w:val="28"/>
          <w:lang w:val="en-US"/>
        </w:rPr>
        <w:t>X</w:t>
      </w:r>
      <w:r>
        <w:rPr>
          <w:sz w:val="28"/>
          <w:szCs w:val="28"/>
          <w:lang w:val="uk-UA"/>
        </w:rPr>
        <w:t>.</w:t>
      </w:r>
      <w:r>
        <w:rPr>
          <w:sz w:val="28"/>
          <w:szCs w:val="28"/>
          <w:lang w:val="en-US"/>
        </w:rPr>
        <w:t xml:space="preserve"> Zhang, G</w:t>
      </w:r>
      <w:r>
        <w:rPr>
          <w:sz w:val="28"/>
          <w:szCs w:val="28"/>
          <w:lang w:val="uk-UA"/>
        </w:rPr>
        <w:t>.</w:t>
      </w:r>
      <w:r>
        <w:rPr>
          <w:sz w:val="28"/>
          <w:szCs w:val="28"/>
          <w:lang w:val="en-US"/>
        </w:rPr>
        <w:t xml:space="preserve"> Sun, L</w:t>
      </w:r>
      <w:r>
        <w:rPr>
          <w:sz w:val="28"/>
          <w:szCs w:val="28"/>
          <w:lang w:val="uk-UA"/>
        </w:rPr>
        <w:t>.</w:t>
      </w:r>
      <w:r>
        <w:rPr>
          <w:sz w:val="28"/>
          <w:szCs w:val="28"/>
          <w:lang w:val="en-US"/>
        </w:rPr>
        <w:t xml:space="preserve"> Liu, F</w:t>
      </w:r>
      <w:r>
        <w:rPr>
          <w:sz w:val="28"/>
          <w:szCs w:val="28"/>
          <w:lang w:val="uk-UA"/>
        </w:rPr>
        <w:t>.</w:t>
      </w:r>
      <w:r>
        <w:rPr>
          <w:sz w:val="28"/>
          <w:szCs w:val="28"/>
          <w:lang w:val="en-US"/>
        </w:rPr>
        <w:t xml:space="preserve"> Yu, T</w:t>
      </w:r>
      <w:r>
        <w:rPr>
          <w:sz w:val="28"/>
          <w:szCs w:val="28"/>
          <w:lang w:val="uk-UA"/>
        </w:rPr>
        <w:t>.</w:t>
      </w:r>
      <w:r w:rsidRPr="00606A18">
        <w:rPr>
          <w:sz w:val="28"/>
          <w:szCs w:val="28"/>
          <w:lang w:val="en-US"/>
        </w:rPr>
        <w:t xml:space="preserve"> Xu</w:t>
      </w:r>
      <w:r>
        <w:rPr>
          <w:sz w:val="28"/>
          <w:szCs w:val="28"/>
          <w:lang w:val="uk-UA"/>
        </w:rPr>
        <w:t xml:space="preserve"> //</w:t>
      </w:r>
      <w:r w:rsidRPr="00606A18">
        <w:rPr>
          <w:sz w:val="28"/>
          <w:szCs w:val="28"/>
          <w:lang w:val="en-US"/>
        </w:rPr>
        <w:t xml:space="preserve">Mol. </w:t>
      </w:r>
      <w:r>
        <w:rPr>
          <w:sz w:val="28"/>
          <w:szCs w:val="28"/>
          <w:lang w:val="en-US"/>
        </w:rPr>
        <w:t>Pharmacol.</w:t>
      </w:r>
      <w:r>
        <w:rPr>
          <w:sz w:val="28"/>
          <w:szCs w:val="28"/>
          <w:lang w:val="uk-UA"/>
        </w:rPr>
        <w:t xml:space="preserve"> – </w:t>
      </w:r>
      <w:r>
        <w:rPr>
          <w:sz w:val="28"/>
          <w:szCs w:val="28"/>
          <w:lang w:val="en-US"/>
        </w:rPr>
        <w:t>2008</w:t>
      </w:r>
      <w:r>
        <w:rPr>
          <w:sz w:val="28"/>
          <w:szCs w:val="28"/>
          <w:lang w:val="uk-UA"/>
        </w:rPr>
        <w:t xml:space="preserve">. - №4. – Р. </w:t>
      </w:r>
      <w:r w:rsidRPr="004E5482">
        <w:rPr>
          <w:sz w:val="28"/>
          <w:szCs w:val="28"/>
          <w:lang w:val="en-US"/>
        </w:rPr>
        <w:t xml:space="preserve">1195 </w:t>
      </w:r>
      <w:r>
        <w:rPr>
          <w:sz w:val="28"/>
          <w:szCs w:val="28"/>
          <w:lang w:val="en-US"/>
        </w:rPr>
        <w:t>–</w:t>
      </w:r>
      <w:r w:rsidRPr="004E5482">
        <w:rPr>
          <w:sz w:val="28"/>
          <w:szCs w:val="28"/>
          <w:lang w:val="en-US"/>
        </w:rPr>
        <w:t xml:space="preserve"> 1202</w:t>
      </w:r>
    </w:p>
    <w:p w:rsidR="004431C1" w:rsidRPr="00A25A69" w:rsidRDefault="004431C1" w:rsidP="00D35EED">
      <w:pPr>
        <w:numPr>
          <w:ilvl w:val="0"/>
          <w:numId w:val="69"/>
        </w:numPr>
        <w:suppressAutoHyphens w:val="0"/>
        <w:spacing w:line="360" w:lineRule="auto"/>
        <w:jc w:val="both"/>
        <w:rPr>
          <w:sz w:val="28"/>
          <w:szCs w:val="28"/>
          <w:lang w:val="uk-UA"/>
        </w:rPr>
      </w:pPr>
      <w:r w:rsidRPr="000632B3">
        <w:rPr>
          <w:sz w:val="28"/>
          <w:szCs w:val="28"/>
          <w:lang w:val="en-US"/>
        </w:rPr>
        <w:t>Hashimoto</w:t>
      </w:r>
      <w:r w:rsidRPr="000632B3">
        <w:rPr>
          <w:sz w:val="28"/>
          <w:szCs w:val="28"/>
          <w:lang w:val="uk-UA"/>
        </w:rPr>
        <w:t xml:space="preserve"> </w:t>
      </w:r>
      <w:r w:rsidRPr="000632B3">
        <w:rPr>
          <w:sz w:val="28"/>
          <w:szCs w:val="28"/>
          <w:lang w:val="en-US"/>
        </w:rPr>
        <w:t>K</w:t>
      </w:r>
      <w:r w:rsidRPr="000632B3">
        <w:rPr>
          <w:sz w:val="28"/>
          <w:szCs w:val="28"/>
          <w:lang w:val="uk-UA"/>
        </w:rPr>
        <w:t>.</w:t>
      </w:r>
      <w:r w:rsidRPr="000632B3">
        <w:rPr>
          <w:sz w:val="28"/>
          <w:szCs w:val="28"/>
          <w:lang w:val="en-US"/>
        </w:rPr>
        <w:t xml:space="preserve"> CSF Serine Enantiomers and </w:t>
      </w:r>
      <w:r w:rsidRPr="000632B3">
        <w:rPr>
          <w:rStyle w:val="aff7"/>
          <w:b w:val="0"/>
          <w:sz w:val="28"/>
          <w:szCs w:val="28"/>
          <w:lang w:val="en-US"/>
        </w:rPr>
        <w:t>Glycine</w:t>
      </w:r>
      <w:r w:rsidRPr="000632B3">
        <w:rPr>
          <w:sz w:val="28"/>
          <w:szCs w:val="28"/>
          <w:lang w:val="en-US"/>
        </w:rPr>
        <w:t xml:space="preserve"> in the Study of Neurologic and Psychiatric Disorders</w:t>
      </w:r>
      <w:r w:rsidRPr="000632B3">
        <w:rPr>
          <w:sz w:val="28"/>
          <w:szCs w:val="28"/>
          <w:lang w:val="uk-UA"/>
        </w:rPr>
        <w:t xml:space="preserve"> / </w:t>
      </w:r>
      <w:r w:rsidRPr="000632B3">
        <w:rPr>
          <w:sz w:val="28"/>
          <w:szCs w:val="28"/>
          <w:lang w:val="en-US"/>
        </w:rPr>
        <w:t>K</w:t>
      </w:r>
      <w:r w:rsidRPr="000632B3">
        <w:rPr>
          <w:sz w:val="28"/>
          <w:szCs w:val="28"/>
          <w:lang w:val="uk-UA"/>
        </w:rPr>
        <w:t>.</w:t>
      </w:r>
      <w:r w:rsidRPr="000632B3">
        <w:rPr>
          <w:sz w:val="28"/>
          <w:szCs w:val="28"/>
          <w:lang w:val="en-US"/>
        </w:rPr>
        <w:t xml:space="preserve"> Hashimoto</w:t>
      </w:r>
      <w:r w:rsidRPr="000632B3">
        <w:rPr>
          <w:sz w:val="28"/>
          <w:szCs w:val="28"/>
          <w:lang w:val="uk-UA"/>
        </w:rPr>
        <w:t xml:space="preserve"> //</w:t>
      </w:r>
      <w:r w:rsidRPr="000632B3">
        <w:rPr>
          <w:sz w:val="28"/>
          <w:szCs w:val="28"/>
          <w:lang w:val="en-US"/>
        </w:rPr>
        <w:t>Clin. Chem.</w:t>
      </w:r>
      <w:r w:rsidRPr="000632B3">
        <w:rPr>
          <w:sz w:val="28"/>
          <w:szCs w:val="28"/>
          <w:lang w:val="uk-UA"/>
        </w:rPr>
        <w:t xml:space="preserve"> – </w:t>
      </w:r>
      <w:r w:rsidRPr="000632B3">
        <w:rPr>
          <w:sz w:val="28"/>
          <w:szCs w:val="28"/>
          <w:lang w:val="en-US"/>
        </w:rPr>
        <w:t>2008</w:t>
      </w:r>
      <w:r w:rsidRPr="000632B3">
        <w:rPr>
          <w:sz w:val="28"/>
          <w:szCs w:val="28"/>
          <w:lang w:val="uk-UA"/>
        </w:rPr>
        <w:t>. - №10. – Р.</w:t>
      </w:r>
      <w:r w:rsidRPr="000632B3">
        <w:rPr>
          <w:sz w:val="28"/>
          <w:szCs w:val="28"/>
          <w:lang w:val="en-US"/>
        </w:rPr>
        <w:t xml:space="preserve"> 1413 </w:t>
      </w:r>
      <w:r>
        <w:rPr>
          <w:sz w:val="28"/>
          <w:szCs w:val="28"/>
          <w:lang w:val="en-US"/>
        </w:rPr>
        <w:t>–</w:t>
      </w:r>
      <w:r w:rsidRPr="000632B3">
        <w:rPr>
          <w:sz w:val="28"/>
          <w:szCs w:val="28"/>
          <w:lang w:val="en-US"/>
        </w:rPr>
        <w:t xml:space="preserve"> 1414</w:t>
      </w:r>
      <w:r>
        <w:rPr>
          <w:sz w:val="28"/>
          <w:szCs w:val="28"/>
          <w:lang w:val="en-US"/>
        </w:rPr>
        <w:t>/</w:t>
      </w:r>
    </w:p>
    <w:p w:rsidR="004431C1" w:rsidRPr="00A25A69" w:rsidRDefault="004431C1" w:rsidP="00D35EED">
      <w:pPr>
        <w:numPr>
          <w:ilvl w:val="0"/>
          <w:numId w:val="69"/>
        </w:numPr>
        <w:suppressAutoHyphens w:val="0"/>
        <w:spacing w:line="360" w:lineRule="auto"/>
        <w:jc w:val="both"/>
        <w:rPr>
          <w:sz w:val="28"/>
          <w:szCs w:val="28"/>
          <w:lang w:val="uk-UA"/>
        </w:rPr>
      </w:pPr>
      <w:r w:rsidRPr="000632B3">
        <w:rPr>
          <w:sz w:val="28"/>
          <w:szCs w:val="28"/>
          <w:lang w:val="en-US"/>
        </w:rPr>
        <w:lastRenderedPageBreak/>
        <w:t>Liu</w:t>
      </w:r>
      <w:r>
        <w:rPr>
          <w:sz w:val="28"/>
          <w:szCs w:val="28"/>
          <w:lang w:val="uk-UA"/>
        </w:rPr>
        <w:t xml:space="preserve"> М.</w:t>
      </w:r>
      <w:r w:rsidRPr="000632B3">
        <w:rPr>
          <w:sz w:val="28"/>
          <w:szCs w:val="28"/>
          <w:lang w:val="en-US"/>
        </w:rPr>
        <w:t xml:space="preserve"> 1325-Pos Strychnine Inhibition of Human </w:t>
      </w:r>
      <w:r>
        <w:rPr>
          <w:noProof/>
          <w:sz w:val="28"/>
          <w:szCs w:val="28"/>
          <w:lang w:eastAsia="ru-RU"/>
        </w:rPr>
        <w:drawing>
          <wp:inline distT="0" distB="0" distL="0" distR="0">
            <wp:extent cx="71120" cy="59690"/>
            <wp:effectExtent l="0" t="0" r="5080" b="0"/>
            <wp:docPr id="423" name="Рисунок 423"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alpha}"/>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1120" cy="59690"/>
                    </a:xfrm>
                    <a:prstGeom prst="rect">
                      <a:avLst/>
                    </a:prstGeom>
                    <a:noFill/>
                    <a:ln>
                      <a:noFill/>
                    </a:ln>
                  </pic:spPr>
                </pic:pic>
              </a:graphicData>
            </a:graphic>
          </wp:inline>
        </w:drawing>
      </w:r>
      <w:r w:rsidRPr="000632B3">
        <w:rPr>
          <w:sz w:val="28"/>
          <w:szCs w:val="28"/>
          <w:lang w:val="en-US"/>
        </w:rPr>
        <w:t xml:space="preserve">1 </w:t>
      </w:r>
      <w:r w:rsidRPr="000632B3">
        <w:rPr>
          <w:rStyle w:val="aff7"/>
          <w:b w:val="0"/>
          <w:sz w:val="28"/>
          <w:szCs w:val="28"/>
          <w:lang w:val="en-US"/>
        </w:rPr>
        <w:t>Glycine</w:t>
      </w:r>
      <w:r w:rsidRPr="000632B3">
        <w:rPr>
          <w:sz w:val="28"/>
          <w:szCs w:val="28"/>
          <w:lang w:val="en-US"/>
        </w:rPr>
        <w:t xml:space="preserve"> Receptors</w:t>
      </w:r>
      <w:r>
        <w:rPr>
          <w:sz w:val="28"/>
          <w:szCs w:val="28"/>
          <w:lang w:val="uk-UA"/>
        </w:rPr>
        <w:t xml:space="preserve"> / М.</w:t>
      </w:r>
      <w:r w:rsidRPr="000632B3">
        <w:rPr>
          <w:sz w:val="28"/>
          <w:szCs w:val="28"/>
          <w:lang w:val="en-US"/>
        </w:rPr>
        <w:t xml:space="preserve"> Liu</w:t>
      </w:r>
      <w:r>
        <w:rPr>
          <w:sz w:val="28"/>
          <w:szCs w:val="28"/>
          <w:lang w:val="uk-UA"/>
        </w:rPr>
        <w:t>,</w:t>
      </w:r>
      <w:r w:rsidRPr="000632B3">
        <w:rPr>
          <w:sz w:val="28"/>
          <w:szCs w:val="28"/>
          <w:lang w:val="en-US"/>
        </w:rPr>
        <w:t xml:space="preserve"> J</w:t>
      </w:r>
      <w:r>
        <w:rPr>
          <w:sz w:val="28"/>
          <w:szCs w:val="28"/>
          <w:lang w:val="uk-UA"/>
        </w:rPr>
        <w:t>.</w:t>
      </w:r>
      <w:r w:rsidRPr="000632B3">
        <w:rPr>
          <w:sz w:val="28"/>
          <w:szCs w:val="28"/>
          <w:lang w:val="en-US"/>
        </w:rPr>
        <w:t>Dilger</w:t>
      </w:r>
      <w:r>
        <w:rPr>
          <w:sz w:val="28"/>
          <w:szCs w:val="28"/>
          <w:lang w:val="uk-UA"/>
        </w:rPr>
        <w:t xml:space="preserve"> //</w:t>
      </w:r>
      <w:r>
        <w:rPr>
          <w:sz w:val="28"/>
          <w:szCs w:val="28"/>
          <w:lang w:val="en-US"/>
        </w:rPr>
        <w:t>Biophys. J.</w:t>
      </w:r>
      <w:r>
        <w:rPr>
          <w:sz w:val="28"/>
          <w:szCs w:val="28"/>
          <w:lang w:val="uk-UA"/>
        </w:rPr>
        <w:t xml:space="preserve"> – </w:t>
      </w:r>
      <w:r w:rsidRPr="000632B3">
        <w:rPr>
          <w:sz w:val="28"/>
          <w:szCs w:val="28"/>
          <w:lang w:val="en-US"/>
        </w:rPr>
        <w:t>2008</w:t>
      </w:r>
      <w:r>
        <w:rPr>
          <w:sz w:val="28"/>
          <w:szCs w:val="28"/>
          <w:lang w:val="uk-UA"/>
        </w:rPr>
        <w:t>. - №2. – Р.</w:t>
      </w:r>
      <w:r w:rsidRPr="000632B3">
        <w:rPr>
          <w:sz w:val="28"/>
          <w:szCs w:val="28"/>
          <w:lang w:val="en-US"/>
        </w:rPr>
        <w:t xml:space="preserve"> 1325</w:t>
      </w:r>
      <w:r>
        <w:rPr>
          <w:sz w:val="28"/>
          <w:szCs w:val="28"/>
          <w:lang w:val="uk-UA"/>
        </w:rPr>
        <w:t xml:space="preserve"> – 1326</w:t>
      </w:r>
      <w:r>
        <w:rPr>
          <w:sz w:val="28"/>
          <w:szCs w:val="28"/>
          <w:lang w:val="en-US"/>
        </w:rPr>
        <w:t>/</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sidRPr="000632B3">
        <w:rPr>
          <w:sz w:val="28"/>
          <w:szCs w:val="28"/>
          <w:lang w:val="en-US"/>
        </w:rPr>
        <w:t>Zhang</w:t>
      </w:r>
      <w:r>
        <w:rPr>
          <w:sz w:val="28"/>
          <w:szCs w:val="28"/>
          <w:lang w:val="uk-UA"/>
        </w:rPr>
        <w:t xml:space="preserve"> </w:t>
      </w:r>
      <w:r>
        <w:rPr>
          <w:sz w:val="28"/>
          <w:szCs w:val="28"/>
          <w:lang w:val="en-US"/>
        </w:rPr>
        <w:t>S</w:t>
      </w:r>
      <w:r>
        <w:rPr>
          <w:sz w:val="28"/>
          <w:szCs w:val="28"/>
          <w:lang w:val="uk-UA"/>
        </w:rPr>
        <w:t>.</w:t>
      </w:r>
      <w:r w:rsidRPr="000632B3">
        <w:rPr>
          <w:sz w:val="28"/>
          <w:szCs w:val="28"/>
          <w:lang w:val="en-US"/>
        </w:rPr>
        <w:t>Cdk</w:t>
      </w:r>
      <w:r w:rsidRPr="00322313">
        <w:rPr>
          <w:sz w:val="28"/>
          <w:szCs w:val="28"/>
          <w:lang w:val="uk-UA"/>
        </w:rPr>
        <w:t xml:space="preserve">5 </w:t>
      </w:r>
      <w:r w:rsidRPr="000632B3">
        <w:rPr>
          <w:sz w:val="28"/>
          <w:szCs w:val="28"/>
          <w:lang w:val="en-US"/>
        </w:rPr>
        <w:t>Regulates</w:t>
      </w:r>
      <w:r w:rsidRPr="00322313">
        <w:rPr>
          <w:sz w:val="28"/>
          <w:szCs w:val="28"/>
          <w:lang w:val="uk-UA"/>
        </w:rPr>
        <w:t xml:space="preserve"> </w:t>
      </w:r>
      <w:r w:rsidRPr="000632B3">
        <w:rPr>
          <w:sz w:val="28"/>
          <w:szCs w:val="28"/>
          <w:lang w:val="en-US"/>
        </w:rPr>
        <w:t>the</w:t>
      </w:r>
      <w:r w:rsidRPr="00322313">
        <w:rPr>
          <w:sz w:val="28"/>
          <w:szCs w:val="28"/>
          <w:lang w:val="uk-UA"/>
        </w:rPr>
        <w:t xml:space="preserve"> </w:t>
      </w:r>
      <w:r w:rsidRPr="000632B3">
        <w:rPr>
          <w:sz w:val="28"/>
          <w:szCs w:val="28"/>
          <w:lang w:val="en-US"/>
        </w:rPr>
        <w:t>Phosphorylation</w:t>
      </w:r>
      <w:r w:rsidRPr="00322313">
        <w:rPr>
          <w:sz w:val="28"/>
          <w:szCs w:val="28"/>
          <w:lang w:val="uk-UA"/>
        </w:rPr>
        <w:t xml:space="preserve"> </w:t>
      </w:r>
      <w:r w:rsidRPr="000632B3">
        <w:rPr>
          <w:sz w:val="28"/>
          <w:szCs w:val="28"/>
          <w:lang w:val="en-US"/>
        </w:rPr>
        <w:t>of</w:t>
      </w:r>
      <w:r w:rsidRPr="00322313">
        <w:rPr>
          <w:sz w:val="28"/>
          <w:szCs w:val="28"/>
          <w:lang w:val="uk-UA"/>
        </w:rPr>
        <w:t xml:space="preserve"> </w:t>
      </w:r>
      <w:r w:rsidRPr="000632B3">
        <w:rPr>
          <w:sz w:val="28"/>
          <w:szCs w:val="28"/>
          <w:lang w:val="en-US"/>
        </w:rPr>
        <w:t>Tyrosine</w:t>
      </w:r>
      <w:r w:rsidRPr="00322313">
        <w:rPr>
          <w:sz w:val="28"/>
          <w:szCs w:val="28"/>
          <w:lang w:val="uk-UA"/>
        </w:rPr>
        <w:t xml:space="preserve"> 1472 </w:t>
      </w:r>
      <w:r w:rsidRPr="000632B3">
        <w:rPr>
          <w:sz w:val="28"/>
          <w:szCs w:val="28"/>
          <w:lang w:val="en-US"/>
        </w:rPr>
        <w:t>NR</w:t>
      </w:r>
      <w:r w:rsidRPr="00322313">
        <w:rPr>
          <w:sz w:val="28"/>
          <w:szCs w:val="28"/>
          <w:lang w:val="uk-UA"/>
        </w:rPr>
        <w:t>2</w:t>
      </w:r>
      <w:r w:rsidRPr="000632B3">
        <w:rPr>
          <w:sz w:val="28"/>
          <w:szCs w:val="28"/>
          <w:lang w:val="en-US"/>
        </w:rPr>
        <w:t>B</w:t>
      </w:r>
      <w:r w:rsidRPr="00322313">
        <w:rPr>
          <w:sz w:val="28"/>
          <w:szCs w:val="28"/>
          <w:lang w:val="uk-UA"/>
        </w:rPr>
        <w:t xml:space="preserve"> </w:t>
      </w:r>
      <w:r w:rsidRPr="000632B3">
        <w:rPr>
          <w:sz w:val="28"/>
          <w:szCs w:val="28"/>
          <w:lang w:val="en-US"/>
        </w:rPr>
        <w:t>and</w:t>
      </w:r>
      <w:r w:rsidRPr="00322313">
        <w:rPr>
          <w:sz w:val="28"/>
          <w:szCs w:val="28"/>
          <w:lang w:val="uk-UA"/>
        </w:rPr>
        <w:t xml:space="preserve"> </w:t>
      </w:r>
      <w:r w:rsidRPr="000632B3">
        <w:rPr>
          <w:sz w:val="28"/>
          <w:szCs w:val="28"/>
          <w:lang w:val="en-US"/>
        </w:rPr>
        <w:t>the</w:t>
      </w:r>
      <w:r w:rsidRPr="00322313">
        <w:rPr>
          <w:sz w:val="28"/>
          <w:szCs w:val="28"/>
          <w:lang w:val="uk-UA"/>
        </w:rPr>
        <w:t xml:space="preserve"> </w:t>
      </w:r>
      <w:r w:rsidRPr="000632B3">
        <w:rPr>
          <w:sz w:val="28"/>
          <w:szCs w:val="28"/>
          <w:lang w:val="en-US"/>
        </w:rPr>
        <w:t>Surface</w:t>
      </w:r>
      <w:r w:rsidRPr="00322313">
        <w:rPr>
          <w:sz w:val="28"/>
          <w:szCs w:val="28"/>
          <w:lang w:val="uk-UA"/>
        </w:rPr>
        <w:t xml:space="preserve"> </w:t>
      </w:r>
      <w:r w:rsidRPr="000632B3">
        <w:rPr>
          <w:sz w:val="28"/>
          <w:szCs w:val="28"/>
          <w:lang w:val="en-US"/>
        </w:rPr>
        <w:t>Expression</w:t>
      </w:r>
      <w:r w:rsidRPr="00322313">
        <w:rPr>
          <w:sz w:val="28"/>
          <w:szCs w:val="28"/>
          <w:lang w:val="uk-UA"/>
        </w:rPr>
        <w:t xml:space="preserve"> </w:t>
      </w:r>
      <w:r w:rsidRPr="000632B3">
        <w:rPr>
          <w:sz w:val="28"/>
          <w:szCs w:val="28"/>
          <w:lang w:val="en-US"/>
        </w:rPr>
        <w:t>of</w:t>
      </w:r>
      <w:r w:rsidRPr="00322313">
        <w:rPr>
          <w:sz w:val="28"/>
          <w:szCs w:val="28"/>
          <w:lang w:val="uk-UA"/>
        </w:rPr>
        <w:t xml:space="preserve"> </w:t>
      </w:r>
      <w:r w:rsidRPr="000632B3">
        <w:rPr>
          <w:sz w:val="28"/>
          <w:szCs w:val="28"/>
          <w:lang w:val="en-US"/>
        </w:rPr>
        <w:t>NMDA</w:t>
      </w:r>
      <w:r w:rsidRPr="00322313">
        <w:rPr>
          <w:sz w:val="28"/>
          <w:szCs w:val="28"/>
          <w:lang w:val="uk-UA"/>
        </w:rPr>
        <w:t xml:space="preserve"> </w:t>
      </w:r>
      <w:r w:rsidRPr="000632B3">
        <w:rPr>
          <w:sz w:val="28"/>
          <w:szCs w:val="28"/>
          <w:lang w:val="en-US"/>
        </w:rPr>
        <w:t>Receptors</w:t>
      </w:r>
      <w:r>
        <w:rPr>
          <w:sz w:val="28"/>
          <w:szCs w:val="28"/>
          <w:lang w:val="uk-UA"/>
        </w:rPr>
        <w:t xml:space="preserve"> / </w:t>
      </w:r>
      <w:r>
        <w:rPr>
          <w:sz w:val="28"/>
          <w:szCs w:val="28"/>
          <w:lang w:val="en-US"/>
        </w:rPr>
        <w:t>S</w:t>
      </w:r>
      <w:r>
        <w:rPr>
          <w:sz w:val="28"/>
          <w:szCs w:val="28"/>
          <w:lang w:val="uk-UA"/>
        </w:rPr>
        <w:t>.</w:t>
      </w:r>
      <w:r w:rsidRPr="00322313">
        <w:rPr>
          <w:sz w:val="28"/>
          <w:szCs w:val="28"/>
          <w:lang w:val="uk-UA"/>
        </w:rPr>
        <w:t xml:space="preserve"> </w:t>
      </w:r>
      <w:r w:rsidRPr="000632B3">
        <w:rPr>
          <w:sz w:val="28"/>
          <w:szCs w:val="28"/>
          <w:lang w:val="en-US"/>
        </w:rPr>
        <w:t>Zhang</w:t>
      </w:r>
      <w:r w:rsidRPr="00322313">
        <w:rPr>
          <w:sz w:val="28"/>
          <w:szCs w:val="28"/>
          <w:lang w:val="uk-UA"/>
        </w:rPr>
        <w:t xml:space="preserve">, </w:t>
      </w:r>
      <w:r>
        <w:rPr>
          <w:sz w:val="28"/>
          <w:szCs w:val="28"/>
          <w:lang w:val="en-US"/>
        </w:rPr>
        <w:t>L</w:t>
      </w:r>
      <w:r>
        <w:rPr>
          <w:sz w:val="28"/>
          <w:szCs w:val="28"/>
          <w:lang w:val="uk-UA"/>
        </w:rPr>
        <w:t>.</w:t>
      </w:r>
      <w:r w:rsidRPr="00322313">
        <w:rPr>
          <w:sz w:val="28"/>
          <w:szCs w:val="28"/>
          <w:lang w:val="uk-UA"/>
        </w:rPr>
        <w:t xml:space="preserve"> </w:t>
      </w:r>
      <w:r w:rsidRPr="000632B3">
        <w:rPr>
          <w:sz w:val="28"/>
          <w:szCs w:val="28"/>
          <w:lang w:val="en-US"/>
        </w:rPr>
        <w:t>Edelmann</w:t>
      </w:r>
      <w:r w:rsidRPr="00322313">
        <w:rPr>
          <w:sz w:val="28"/>
          <w:szCs w:val="28"/>
          <w:lang w:val="uk-UA"/>
        </w:rPr>
        <w:t xml:space="preserve">, </w:t>
      </w:r>
      <w:r>
        <w:rPr>
          <w:sz w:val="28"/>
          <w:szCs w:val="28"/>
          <w:lang w:val="en-US"/>
        </w:rPr>
        <w:t>J</w:t>
      </w:r>
      <w:r>
        <w:rPr>
          <w:sz w:val="28"/>
          <w:szCs w:val="28"/>
          <w:lang w:val="uk-UA"/>
        </w:rPr>
        <w:t>.</w:t>
      </w:r>
      <w:r w:rsidRPr="00322313">
        <w:rPr>
          <w:sz w:val="28"/>
          <w:szCs w:val="28"/>
          <w:lang w:val="uk-UA"/>
        </w:rPr>
        <w:t xml:space="preserve"> </w:t>
      </w:r>
      <w:r w:rsidRPr="000632B3">
        <w:rPr>
          <w:sz w:val="28"/>
          <w:szCs w:val="28"/>
          <w:lang w:val="en-US"/>
        </w:rPr>
        <w:t>Liu</w:t>
      </w:r>
      <w:r w:rsidRPr="00322313">
        <w:rPr>
          <w:sz w:val="28"/>
          <w:szCs w:val="28"/>
          <w:lang w:val="uk-UA"/>
        </w:rPr>
        <w:t xml:space="preserve">, </w:t>
      </w:r>
      <w:r>
        <w:rPr>
          <w:sz w:val="28"/>
          <w:szCs w:val="28"/>
          <w:lang w:val="en-US"/>
        </w:rPr>
        <w:t>J</w:t>
      </w:r>
      <w:r>
        <w:rPr>
          <w:sz w:val="28"/>
          <w:szCs w:val="28"/>
          <w:lang w:val="uk-UA"/>
        </w:rPr>
        <w:t>.</w:t>
      </w:r>
      <w:r w:rsidRPr="00322313">
        <w:rPr>
          <w:sz w:val="28"/>
          <w:szCs w:val="28"/>
          <w:lang w:val="uk-UA"/>
        </w:rPr>
        <w:t xml:space="preserve"> </w:t>
      </w:r>
      <w:r w:rsidRPr="000632B3">
        <w:rPr>
          <w:sz w:val="28"/>
          <w:szCs w:val="28"/>
          <w:lang w:val="en-US"/>
        </w:rPr>
        <w:t>E</w:t>
      </w:r>
      <w:r w:rsidRPr="00322313">
        <w:rPr>
          <w:sz w:val="28"/>
          <w:szCs w:val="28"/>
          <w:lang w:val="uk-UA"/>
        </w:rPr>
        <w:t xml:space="preserve">. </w:t>
      </w:r>
      <w:r w:rsidRPr="000632B3">
        <w:rPr>
          <w:sz w:val="28"/>
          <w:szCs w:val="28"/>
          <w:lang w:val="en-US"/>
        </w:rPr>
        <w:t>Crandall</w:t>
      </w:r>
      <w:r w:rsidRPr="00322313">
        <w:rPr>
          <w:sz w:val="28"/>
          <w:szCs w:val="28"/>
          <w:lang w:val="uk-UA"/>
        </w:rPr>
        <w:t xml:space="preserve">, </w:t>
      </w:r>
      <w:r w:rsidRPr="000632B3">
        <w:rPr>
          <w:sz w:val="28"/>
          <w:szCs w:val="28"/>
          <w:lang w:val="en-US"/>
        </w:rPr>
        <w:t>A</w:t>
      </w:r>
      <w:r w:rsidRPr="00322313">
        <w:rPr>
          <w:sz w:val="28"/>
          <w:szCs w:val="28"/>
          <w:lang w:val="uk-UA"/>
        </w:rPr>
        <w:t xml:space="preserve">. </w:t>
      </w:r>
      <w:r w:rsidRPr="000632B3">
        <w:rPr>
          <w:sz w:val="28"/>
          <w:szCs w:val="28"/>
          <w:lang w:val="en-US"/>
        </w:rPr>
        <w:t>Morabito</w:t>
      </w:r>
      <w:r>
        <w:rPr>
          <w:sz w:val="28"/>
          <w:szCs w:val="28"/>
          <w:lang w:val="uk-UA"/>
        </w:rPr>
        <w:t xml:space="preserve"> //</w:t>
      </w:r>
      <w:r w:rsidRPr="000632B3">
        <w:rPr>
          <w:sz w:val="28"/>
          <w:szCs w:val="28"/>
          <w:lang w:val="en-US"/>
        </w:rPr>
        <w:t>J</w:t>
      </w:r>
      <w:r w:rsidRPr="00322313">
        <w:rPr>
          <w:sz w:val="28"/>
          <w:szCs w:val="28"/>
          <w:lang w:val="uk-UA"/>
        </w:rPr>
        <w:t xml:space="preserve">. </w:t>
      </w:r>
      <w:r w:rsidRPr="000632B3">
        <w:rPr>
          <w:sz w:val="28"/>
          <w:szCs w:val="28"/>
          <w:lang w:val="en-US"/>
        </w:rPr>
        <w:t>Neurosci</w:t>
      </w:r>
      <w:r>
        <w:rPr>
          <w:sz w:val="28"/>
          <w:szCs w:val="28"/>
          <w:lang w:val="uk-UA"/>
        </w:rPr>
        <w:t xml:space="preserve">. – </w:t>
      </w:r>
      <w:r w:rsidRPr="00322313">
        <w:rPr>
          <w:sz w:val="28"/>
          <w:szCs w:val="28"/>
          <w:lang w:val="uk-UA"/>
        </w:rPr>
        <w:t>2008</w:t>
      </w:r>
      <w:r>
        <w:rPr>
          <w:sz w:val="28"/>
          <w:szCs w:val="28"/>
          <w:lang w:val="uk-UA"/>
        </w:rPr>
        <w:t>. - №1. – Р.</w:t>
      </w:r>
      <w:r w:rsidRPr="00322313">
        <w:rPr>
          <w:sz w:val="28"/>
          <w:szCs w:val="28"/>
          <w:lang w:val="uk-UA"/>
        </w:rPr>
        <w:t xml:space="preserve"> 415 - 424</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sidRPr="000632B3">
        <w:rPr>
          <w:sz w:val="28"/>
          <w:szCs w:val="28"/>
          <w:lang w:val="en-US"/>
        </w:rPr>
        <w:t>Rouse</w:t>
      </w:r>
      <w:r>
        <w:rPr>
          <w:sz w:val="28"/>
          <w:szCs w:val="28"/>
          <w:lang w:val="uk-UA"/>
        </w:rPr>
        <w:t xml:space="preserve"> </w:t>
      </w:r>
      <w:r>
        <w:rPr>
          <w:sz w:val="28"/>
          <w:szCs w:val="28"/>
          <w:lang w:val="en-US"/>
        </w:rPr>
        <w:t>D</w:t>
      </w:r>
      <w:r>
        <w:rPr>
          <w:sz w:val="28"/>
          <w:szCs w:val="28"/>
          <w:lang w:val="uk-UA"/>
        </w:rPr>
        <w:t>.</w:t>
      </w:r>
      <w:r w:rsidRPr="00B979BA">
        <w:rPr>
          <w:sz w:val="28"/>
          <w:szCs w:val="28"/>
          <w:lang w:val="uk-UA"/>
        </w:rPr>
        <w:t xml:space="preserve"> </w:t>
      </w:r>
      <w:r w:rsidRPr="000632B3">
        <w:rPr>
          <w:sz w:val="28"/>
          <w:szCs w:val="28"/>
          <w:lang w:val="en-US"/>
        </w:rPr>
        <w:t>J</w:t>
      </w:r>
      <w:r w:rsidRPr="00B979BA">
        <w:rPr>
          <w:sz w:val="28"/>
          <w:szCs w:val="28"/>
          <w:lang w:val="uk-UA"/>
        </w:rPr>
        <w:t xml:space="preserve">. </w:t>
      </w:r>
      <w:r w:rsidRPr="000632B3">
        <w:rPr>
          <w:sz w:val="28"/>
          <w:szCs w:val="28"/>
          <w:lang w:val="en-US"/>
        </w:rPr>
        <w:t>Controlled</w:t>
      </w:r>
      <w:r w:rsidRPr="002030FB">
        <w:rPr>
          <w:sz w:val="28"/>
          <w:szCs w:val="28"/>
          <w:lang w:val="uk-UA"/>
        </w:rPr>
        <w:t xml:space="preserve"> </w:t>
      </w:r>
      <w:r w:rsidRPr="000632B3">
        <w:rPr>
          <w:sz w:val="28"/>
          <w:szCs w:val="28"/>
          <w:lang w:val="en-US"/>
        </w:rPr>
        <w:t>Trial</w:t>
      </w:r>
      <w:r w:rsidRPr="002030FB">
        <w:rPr>
          <w:sz w:val="28"/>
          <w:szCs w:val="28"/>
          <w:lang w:val="uk-UA"/>
        </w:rPr>
        <w:t xml:space="preserve"> </w:t>
      </w:r>
      <w:r w:rsidRPr="000632B3">
        <w:rPr>
          <w:sz w:val="28"/>
          <w:szCs w:val="28"/>
          <w:lang w:val="en-US"/>
        </w:rPr>
        <w:t>of</w:t>
      </w:r>
      <w:r w:rsidRPr="002030FB">
        <w:rPr>
          <w:sz w:val="28"/>
          <w:szCs w:val="28"/>
          <w:lang w:val="uk-UA"/>
        </w:rPr>
        <w:t xml:space="preserve"> </w:t>
      </w:r>
      <w:r w:rsidRPr="000632B3">
        <w:rPr>
          <w:rStyle w:val="aff7"/>
          <w:b w:val="0"/>
          <w:sz w:val="28"/>
          <w:szCs w:val="28"/>
          <w:lang w:val="en-US"/>
        </w:rPr>
        <w:t>Magnesium</w:t>
      </w:r>
      <w:r w:rsidRPr="002030FB">
        <w:rPr>
          <w:sz w:val="28"/>
          <w:szCs w:val="28"/>
          <w:lang w:val="uk-UA"/>
        </w:rPr>
        <w:t xml:space="preserve"> </w:t>
      </w:r>
      <w:r w:rsidRPr="000632B3">
        <w:rPr>
          <w:sz w:val="28"/>
          <w:szCs w:val="28"/>
          <w:lang w:val="en-US"/>
        </w:rPr>
        <w:t>Sulfate</w:t>
      </w:r>
      <w:r w:rsidRPr="002030FB">
        <w:rPr>
          <w:sz w:val="28"/>
          <w:szCs w:val="28"/>
          <w:lang w:val="uk-UA"/>
        </w:rPr>
        <w:t xml:space="preserve"> </w:t>
      </w:r>
      <w:r w:rsidRPr="000632B3">
        <w:rPr>
          <w:sz w:val="28"/>
          <w:szCs w:val="28"/>
          <w:lang w:val="en-US"/>
        </w:rPr>
        <w:t>for</w:t>
      </w:r>
      <w:r w:rsidRPr="002030FB">
        <w:rPr>
          <w:sz w:val="28"/>
          <w:szCs w:val="28"/>
          <w:lang w:val="uk-UA"/>
        </w:rPr>
        <w:t xml:space="preserve"> </w:t>
      </w:r>
      <w:r w:rsidRPr="000632B3">
        <w:rPr>
          <w:sz w:val="28"/>
          <w:szCs w:val="28"/>
          <w:lang w:val="en-US"/>
        </w:rPr>
        <w:t>the</w:t>
      </w:r>
      <w:r w:rsidRPr="002030FB">
        <w:rPr>
          <w:sz w:val="28"/>
          <w:szCs w:val="28"/>
          <w:lang w:val="uk-UA"/>
        </w:rPr>
        <w:t xml:space="preserve"> </w:t>
      </w:r>
      <w:r w:rsidRPr="000632B3">
        <w:rPr>
          <w:sz w:val="28"/>
          <w:szCs w:val="28"/>
          <w:lang w:val="en-US"/>
        </w:rPr>
        <w:t>Prevention</w:t>
      </w:r>
      <w:r w:rsidRPr="002030FB">
        <w:rPr>
          <w:sz w:val="28"/>
          <w:szCs w:val="28"/>
          <w:lang w:val="uk-UA"/>
        </w:rPr>
        <w:t xml:space="preserve"> </w:t>
      </w:r>
      <w:r w:rsidRPr="000632B3">
        <w:rPr>
          <w:sz w:val="28"/>
          <w:szCs w:val="28"/>
          <w:lang w:val="en-US"/>
        </w:rPr>
        <w:t>of</w:t>
      </w:r>
      <w:r w:rsidRPr="002030FB">
        <w:rPr>
          <w:sz w:val="28"/>
          <w:szCs w:val="28"/>
          <w:lang w:val="uk-UA"/>
        </w:rPr>
        <w:t xml:space="preserve"> </w:t>
      </w:r>
      <w:r w:rsidRPr="000632B3">
        <w:rPr>
          <w:sz w:val="28"/>
          <w:szCs w:val="28"/>
          <w:lang w:val="en-US"/>
        </w:rPr>
        <w:t>Cerebral</w:t>
      </w:r>
      <w:r w:rsidRPr="002030FB">
        <w:rPr>
          <w:sz w:val="28"/>
          <w:szCs w:val="28"/>
          <w:lang w:val="uk-UA"/>
        </w:rPr>
        <w:t xml:space="preserve"> </w:t>
      </w:r>
      <w:r w:rsidRPr="000632B3">
        <w:rPr>
          <w:sz w:val="28"/>
          <w:szCs w:val="28"/>
          <w:lang w:val="en-US"/>
        </w:rPr>
        <w:t>Palsy</w:t>
      </w:r>
      <w:r>
        <w:rPr>
          <w:sz w:val="28"/>
          <w:szCs w:val="28"/>
          <w:lang w:val="uk-UA"/>
        </w:rPr>
        <w:t xml:space="preserve"> / </w:t>
      </w:r>
      <w:r>
        <w:rPr>
          <w:sz w:val="28"/>
          <w:szCs w:val="28"/>
          <w:lang w:val="en-US"/>
        </w:rPr>
        <w:t>D</w:t>
      </w:r>
      <w:r>
        <w:rPr>
          <w:sz w:val="28"/>
          <w:szCs w:val="28"/>
          <w:lang w:val="uk-UA"/>
        </w:rPr>
        <w:t>.</w:t>
      </w:r>
      <w:r w:rsidRPr="00B979BA">
        <w:rPr>
          <w:sz w:val="28"/>
          <w:szCs w:val="28"/>
          <w:lang w:val="uk-UA"/>
        </w:rPr>
        <w:t xml:space="preserve"> </w:t>
      </w:r>
      <w:r w:rsidRPr="000632B3">
        <w:rPr>
          <w:sz w:val="28"/>
          <w:szCs w:val="28"/>
          <w:lang w:val="en-US"/>
        </w:rPr>
        <w:t>J</w:t>
      </w:r>
      <w:r w:rsidRPr="00B979BA">
        <w:rPr>
          <w:sz w:val="28"/>
          <w:szCs w:val="28"/>
          <w:lang w:val="uk-UA"/>
        </w:rPr>
        <w:t xml:space="preserve">. </w:t>
      </w:r>
      <w:r w:rsidRPr="000632B3">
        <w:rPr>
          <w:sz w:val="28"/>
          <w:szCs w:val="28"/>
          <w:lang w:val="en-US"/>
        </w:rPr>
        <w:t>Rouse</w:t>
      </w:r>
      <w:r w:rsidRPr="00B979BA">
        <w:rPr>
          <w:sz w:val="28"/>
          <w:szCs w:val="28"/>
          <w:lang w:val="uk-UA"/>
        </w:rPr>
        <w:t xml:space="preserve">, </w:t>
      </w:r>
      <w:r>
        <w:rPr>
          <w:sz w:val="28"/>
          <w:szCs w:val="28"/>
          <w:lang w:val="en-US"/>
        </w:rPr>
        <w:t>D</w:t>
      </w:r>
      <w:r>
        <w:rPr>
          <w:sz w:val="28"/>
          <w:szCs w:val="28"/>
          <w:lang w:val="uk-UA"/>
        </w:rPr>
        <w:t>.</w:t>
      </w:r>
      <w:r w:rsidRPr="00B979BA">
        <w:rPr>
          <w:sz w:val="28"/>
          <w:szCs w:val="28"/>
          <w:lang w:val="uk-UA"/>
        </w:rPr>
        <w:t xml:space="preserve"> </w:t>
      </w:r>
      <w:r w:rsidRPr="000632B3">
        <w:rPr>
          <w:sz w:val="28"/>
          <w:szCs w:val="28"/>
          <w:lang w:val="en-US"/>
        </w:rPr>
        <w:t>G</w:t>
      </w:r>
      <w:r w:rsidRPr="00B979BA">
        <w:rPr>
          <w:sz w:val="28"/>
          <w:szCs w:val="28"/>
          <w:lang w:val="uk-UA"/>
        </w:rPr>
        <w:t xml:space="preserve">. </w:t>
      </w:r>
      <w:r w:rsidRPr="000632B3">
        <w:rPr>
          <w:sz w:val="28"/>
          <w:szCs w:val="28"/>
          <w:lang w:val="en-US"/>
        </w:rPr>
        <w:t>Hirtz</w:t>
      </w:r>
      <w:r w:rsidRPr="00B979BA">
        <w:rPr>
          <w:sz w:val="28"/>
          <w:szCs w:val="28"/>
          <w:lang w:val="uk-UA"/>
        </w:rPr>
        <w:t xml:space="preserve">, </w:t>
      </w:r>
      <w:r>
        <w:rPr>
          <w:sz w:val="28"/>
          <w:szCs w:val="28"/>
          <w:lang w:val="en-US"/>
        </w:rPr>
        <w:t>E</w:t>
      </w:r>
      <w:r>
        <w:rPr>
          <w:sz w:val="28"/>
          <w:szCs w:val="28"/>
          <w:lang w:val="uk-UA"/>
        </w:rPr>
        <w:t>.</w:t>
      </w:r>
      <w:r w:rsidRPr="00B979BA">
        <w:rPr>
          <w:sz w:val="28"/>
          <w:szCs w:val="28"/>
          <w:lang w:val="uk-UA"/>
        </w:rPr>
        <w:t xml:space="preserve"> </w:t>
      </w:r>
      <w:r w:rsidRPr="000632B3">
        <w:rPr>
          <w:sz w:val="28"/>
          <w:szCs w:val="28"/>
          <w:lang w:val="en-US"/>
        </w:rPr>
        <w:t>Thom</w:t>
      </w:r>
      <w:r w:rsidRPr="00B979BA">
        <w:rPr>
          <w:sz w:val="28"/>
          <w:szCs w:val="28"/>
          <w:lang w:val="uk-UA"/>
        </w:rPr>
        <w:t xml:space="preserve">, </w:t>
      </w:r>
      <w:r>
        <w:rPr>
          <w:sz w:val="28"/>
          <w:szCs w:val="28"/>
          <w:lang w:val="en-US"/>
        </w:rPr>
        <w:t>M</w:t>
      </w:r>
      <w:r>
        <w:rPr>
          <w:sz w:val="28"/>
          <w:szCs w:val="28"/>
          <w:lang w:val="uk-UA"/>
        </w:rPr>
        <w:t>.</w:t>
      </w:r>
      <w:r w:rsidRPr="00B979BA">
        <w:rPr>
          <w:sz w:val="28"/>
          <w:szCs w:val="28"/>
          <w:lang w:val="uk-UA"/>
        </w:rPr>
        <w:t xml:space="preserve"> </w:t>
      </w:r>
      <w:r w:rsidRPr="000632B3">
        <w:rPr>
          <w:sz w:val="28"/>
          <w:szCs w:val="28"/>
          <w:lang w:val="en-US"/>
        </w:rPr>
        <w:t>W</w:t>
      </w:r>
      <w:r w:rsidRPr="00B979BA">
        <w:rPr>
          <w:sz w:val="28"/>
          <w:szCs w:val="28"/>
          <w:lang w:val="uk-UA"/>
        </w:rPr>
        <w:t xml:space="preserve">. </w:t>
      </w:r>
      <w:r>
        <w:rPr>
          <w:sz w:val="28"/>
          <w:szCs w:val="28"/>
          <w:lang w:val="uk-UA"/>
        </w:rPr>
        <w:t>//</w:t>
      </w:r>
      <w:r>
        <w:rPr>
          <w:sz w:val="28"/>
          <w:szCs w:val="28"/>
          <w:lang w:val="en-US"/>
        </w:rPr>
        <w:t>N</w:t>
      </w:r>
      <w:r w:rsidRPr="002030FB">
        <w:rPr>
          <w:sz w:val="28"/>
          <w:szCs w:val="28"/>
          <w:lang w:val="uk-UA"/>
        </w:rPr>
        <w:t xml:space="preserve">. </w:t>
      </w:r>
      <w:r>
        <w:rPr>
          <w:sz w:val="28"/>
          <w:szCs w:val="28"/>
          <w:lang w:val="en-US"/>
        </w:rPr>
        <w:t>Engl</w:t>
      </w:r>
      <w:r w:rsidRPr="002030FB">
        <w:rPr>
          <w:sz w:val="28"/>
          <w:szCs w:val="28"/>
          <w:lang w:val="uk-UA"/>
        </w:rPr>
        <w:t xml:space="preserve">. </w:t>
      </w:r>
      <w:r>
        <w:rPr>
          <w:sz w:val="28"/>
          <w:szCs w:val="28"/>
          <w:lang w:val="en-US"/>
        </w:rPr>
        <w:t>J</w:t>
      </w:r>
      <w:r w:rsidRPr="002030FB">
        <w:rPr>
          <w:sz w:val="28"/>
          <w:szCs w:val="28"/>
          <w:lang w:val="uk-UA"/>
        </w:rPr>
        <w:t xml:space="preserve">. </w:t>
      </w:r>
      <w:r>
        <w:rPr>
          <w:sz w:val="28"/>
          <w:szCs w:val="28"/>
          <w:lang w:val="en-US"/>
        </w:rPr>
        <w:t>Med</w:t>
      </w:r>
      <w:r w:rsidRPr="002030FB">
        <w:rPr>
          <w:sz w:val="28"/>
          <w:szCs w:val="28"/>
          <w:lang w:val="uk-UA"/>
        </w:rPr>
        <w:t>.</w:t>
      </w:r>
      <w:r>
        <w:rPr>
          <w:sz w:val="28"/>
          <w:szCs w:val="28"/>
          <w:lang w:val="uk-UA"/>
        </w:rPr>
        <w:t xml:space="preserve"> – </w:t>
      </w:r>
      <w:r w:rsidRPr="002030FB">
        <w:rPr>
          <w:sz w:val="28"/>
          <w:szCs w:val="28"/>
          <w:lang w:val="uk-UA"/>
        </w:rPr>
        <w:t>2008</w:t>
      </w:r>
      <w:r>
        <w:rPr>
          <w:sz w:val="28"/>
          <w:szCs w:val="28"/>
          <w:lang w:val="uk-UA"/>
        </w:rPr>
        <w:t>. - №8. – Р. 895 - 905</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sidRPr="000632B3">
        <w:rPr>
          <w:sz w:val="28"/>
          <w:szCs w:val="28"/>
          <w:lang w:val="en-US"/>
        </w:rPr>
        <w:t>Tauskela</w:t>
      </w:r>
      <w:r>
        <w:rPr>
          <w:sz w:val="28"/>
          <w:szCs w:val="28"/>
          <w:lang w:val="uk-UA"/>
        </w:rPr>
        <w:t xml:space="preserve"> </w:t>
      </w:r>
      <w:r>
        <w:rPr>
          <w:sz w:val="28"/>
          <w:szCs w:val="28"/>
          <w:lang w:val="en-US"/>
        </w:rPr>
        <w:t>J</w:t>
      </w:r>
      <w:r>
        <w:rPr>
          <w:sz w:val="28"/>
          <w:szCs w:val="28"/>
          <w:lang w:val="uk-UA"/>
        </w:rPr>
        <w:t>.</w:t>
      </w:r>
      <w:r w:rsidRPr="00B441B3">
        <w:rPr>
          <w:sz w:val="28"/>
          <w:szCs w:val="28"/>
          <w:lang w:val="uk-UA"/>
        </w:rPr>
        <w:t xml:space="preserve"> </w:t>
      </w:r>
      <w:r w:rsidRPr="000632B3">
        <w:rPr>
          <w:sz w:val="28"/>
          <w:szCs w:val="28"/>
          <w:lang w:val="en-US"/>
        </w:rPr>
        <w:t>S</w:t>
      </w:r>
      <w:r w:rsidRPr="00B441B3">
        <w:rPr>
          <w:sz w:val="28"/>
          <w:szCs w:val="28"/>
          <w:lang w:val="uk-UA"/>
        </w:rPr>
        <w:t xml:space="preserve">. </w:t>
      </w:r>
      <w:r w:rsidRPr="000632B3">
        <w:rPr>
          <w:sz w:val="28"/>
          <w:szCs w:val="28"/>
          <w:lang w:val="en-US"/>
        </w:rPr>
        <w:t>Elevated</w:t>
      </w:r>
      <w:r w:rsidRPr="00B441B3">
        <w:rPr>
          <w:sz w:val="28"/>
          <w:szCs w:val="28"/>
          <w:lang w:val="uk-UA"/>
        </w:rPr>
        <w:t xml:space="preserve"> </w:t>
      </w:r>
      <w:r w:rsidRPr="000632B3">
        <w:rPr>
          <w:sz w:val="28"/>
          <w:szCs w:val="28"/>
          <w:lang w:val="en-US"/>
        </w:rPr>
        <w:t>synaptic</w:t>
      </w:r>
      <w:r w:rsidRPr="00B441B3">
        <w:rPr>
          <w:sz w:val="28"/>
          <w:szCs w:val="28"/>
          <w:lang w:val="uk-UA"/>
        </w:rPr>
        <w:t xml:space="preserve"> </w:t>
      </w:r>
      <w:r w:rsidRPr="000632B3">
        <w:rPr>
          <w:sz w:val="28"/>
          <w:szCs w:val="28"/>
          <w:lang w:val="en-US"/>
        </w:rPr>
        <w:t>activity</w:t>
      </w:r>
      <w:r w:rsidRPr="00B441B3">
        <w:rPr>
          <w:sz w:val="28"/>
          <w:szCs w:val="28"/>
          <w:lang w:val="uk-UA"/>
        </w:rPr>
        <w:t xml:space="preserve"> </w:t>
      </w:r>
      <w:r w:rsidRPr="000632B3">
        <w:rPr>
          <w:sz w:val="28"/>
          <w:szCs w:val="28"/>
          <w:lang w:val="en-US"/>
        </w:rPr>
        <w:t>preconditions</w:t>
      </w:r>
      <w:r w:rsidRPr="00B441B3">
        <w:rPr>
          <w:sz w:val="28"/>
          <w:szCs w:val="28"/>
          <w:lang w:val="uk-UA"/>
        </w:rPr>
        <w:t xml:space="preserve"> </w:t>
      </w:r>
      <w:r w:rsidRPr="000632B3">
        <w:rPr>
          <w:sz w:val="28"/>
          <w:szCs w:val="28"/>
          <w:lang w:val="en-US"/>
        </w:rPr>
        <w:t>neurons</w:t>
      </w:r>
      <w:r w:rsidRPr="00B441B3">
        <w:rPr>
          <w:sz w:val="28"/>
          <w:szCs w:val="28"/>
          <w:lang w:val="uk-UA"/>
        </w:rPr>
        <w:t xml:space="preserve"> </w:t>
      </w:r>
      <w:r w:rsidRPr="000632B3">
        <w:rPr>
          <w:sz w:val="28"/>
          <w:szCs w:val="28"/>
          <w:lang w:val="en-US"/>
        </w:rPr>
        <w:t>against</w:t>
      </w:r>
      <w:r w:rsidRPr="00B441B3">
        <w:rPr>
          <w:sz w:val="28"/>
          <w:szCs w:val="28"/>
          <w:lang w:val="uk-UA"/>
        </w:rPr>
        <w:t xml:space="preserve"> </w:t>
      </w:r>
      <w:r w:rsidRPr="000632B3">
        <w:rPr>
          <w:sz w:val="28"/>
          <w:szCs w:val="28"/>
          <w:lang w:val="en-US"/>
        </w:rPr>
        <w:t>an</w:t>
      </w:r>
      <w:r w:rsidRPr="00B441B3">
        <w:rPr>
          <w:sz w:val="28"/>
          <w:szCs w:val="28"/>
          <w:lang w:val="uk-UA"/>
        </w:rPr>
        <w:t xml:space="preserve"> </w:t>
      </w:r>
      <w:r w:rsidRPr="000632B3">
        <w:rPr>
          <w:sz w:val="28"/>
          <w:szCs w:val="28"/>
          <w:lang w:val="en-US"/>
        </w:rPr>
        <w:t>in</w:t>
      </w:r>
      <w:r w:rsidRPr="00B441B3">
        <w:rPr>
          <w:sz w:val="28"/>
          <w:szCs w:val="28"/>
          <w:lang w:val="uk-UA"/>
        </w:rPr>
        <w:t xml:space="preserve"> </w:t>
      </w:r>
      <w:r w:rsidRPr="000632B3">
        <w:rPr>
          <w:sz w:val="28"/>
          <w:szCs w:val="28"/>
          <w:lang w:val="en-US"/>
        </w:rPr>
        <w:t>vitro</w:t>
      </w:r>
      <w:r w:rsidRPr="00B441B3">
        <w:rPr>
          <w:sz w:val="28"/>
          <w:szCs w:val="28"/>
          <w:lang w:val="uk-UA"/>
        </w:rPr>
        <w:t xml:space="preserve"> </w:t>
      </w:r>
      <w:r w:rsidRPr="000632B3">
        <w:rPr>
          <w:sz w:val="28"/>
          <w:szCs w:val="28"/>
          <w:lang w:val="en-US"/>
        </w:rPr>
        <w:t>model</w:t>
      </w:r>
      <w:r w:rsidRPr="00B441B3">
        <w:rPr>
          <w:sz w:val="28"/>
          <w:szCs w:val="28"/>
          <w:lang w:val="uk-UA"/>
        </w:rPr>
        <w:t xml:space="preserve"> </w:t>
      </w:r>
      <w:r w:rsidRPr="000632B3">
        <w:rPr>
          <w:sz w:val="28"/>
          <w:szCs w:val="28"/>
          <w:lang w:val="en-US"/>
        </w:rPr>
        <w:t>of</w:t>
      </w:r>
      <w:r w:rsidRPr="00B441B3">
        <w:rPr>
          <w:sz w:val="28"/>
          <w:szCs w:val="28"/>
          <w:lang w:val="uk-UA"/>
        </w:rPr>
        <w:t xml:space="preserve"> </w:t>
      </w:r>
      <w:r w:rsidRPr="000632B3">
        <w:rPr>
          <w:rStyle w:val="aff7"/>
          <w:b w:val="0"/>
          <w:sz w:val="28"/>
          <w:szCs w:val="28"/>
          <w:lang w:val="en-US"/>
        </w:rPr>
        <w:t>Ischemia</w:t>
      </w:r>
      <w:r w:rsidRPr="004431C1">
        <w:rPr>
          <w:rStyle w:val="aff7"/>
          <w:b w:val="0"/>
          <w:sz w:val="28"/>
          <w:szCs w:val="28"/>
          <w:lang w:val="en-US"/>
        </w:rPr>
        <w:t xml:space="preserve"> / </w:t>
      </w:r>
      <w:r>
        <w:rPr>
          <w:sz w:val="28"/>
          <w:szCs w:val="28"/>
          <w:lang w:val="en-US"/>
        </w:rPr>
        <w:t>J</w:t>
      </w:r>
      <w:r>
        <w:rPr>
          <w:sz w:val="28"/>
          <w:szCs w:val="28"/>
          <w:lang w:val="uk-UA"/>
        </w:rPr>
        <w:t>.</w:t>
      </w:r>
      <w:r w:rsidRPr="00B441B3">
        <w:rPr>
          <w:sz w:val="28"/>
          <w:szCs w:val="28"/>
          <w:lang w:val="uk-UA"/>
        </w:rPr>
        <w:t xml:space="preserve"> </w:t>
      </w:r>
      <w:r w:rsidRPr="000632B3">
        <w:rPr>
          <w:sz w:val="28"/>
          <w:szCs w:val="28"/>
          <w:lang w:val="en-US"/>
        </w:rPr>
        <w:t>S</w:t>
      </w:r>
      <w:r w:rsidRPr="00B441B3">
        <w:rPr>
          <w:sz w:val="28"/>
          <w:szCs w:val="28"/>
          <w:lang w:val="uk-UA"/>
        </w:rPr>
        <w:t xml:space="preserve">. </w:t>
      </w:r>
      <w:r w:rsidRPr="000632B3">
        <w:rPr>
          <w:sz w:val="28"/>
          <w:szCs w:val="28"/>
          <w:lang w:val="en-US"/>
        </w:rPr>
        <w:t>Tauskela</w:t>
      </w:r>
      <w:r w:rsidRPr="00B441B3">
        <w:rPr>
          <w:sz w:val="28"/>
          <w:szCs w:val="28"/>
          <w:lang w:val="uk-UA"/>
        </w:rPr>
        <w:t xml:space="preserve">, </w:t>
      </w:r>
      <w:r>
        <w:rPr>
          <w:sz w:val="28"/>
          <w:szCs w:val="28"/>
          <w:lang w:val="uk-UA"/>
        </w:rPr>
        <w:t>Н.</w:t>
      </w:r>
      <w:r w:rsidRPr="00B441B3">
        <w:rPr>
          <w:sz w:val="28"/>
          <w:szCs w:val="28"/>
          <w:lang w:val="uk-UA"/>
        </w:rPr>
        <w:t xml:space="preserve"> </w:t>
      </w:r>
      <w:r w:rsidRPr="000632B3">
        <w:rPr>
          <w:sz w:val="28"/>
          <w:szCs w:val="28"/>
          <w:lang w:val="en-US"/>
        </w:rPr>
        <w:t>Fang</w:t>
      </w:r>
      <w:r w:rsidRPr="00B441B3">
        <w:rPr>
          <w:sz w:val="28"/>
          <w:szCs w:val="28"/>
          <w:lang w:val="uk-UA"/>
        </w:rPr>
        <w:t xml:space="preserve">, </w:t>
      </w:r>
      <w:r>
        <w:rPr>
          <w:sz w:val="28"/>
          <w:szCs w:val="28"/>
          <w:lang w:val="en-US"/>
        </w:rPr>
        <w:t>M</w:t>
      </w:r>
      <w:r>
        <w:rPr>
          <w:sz w:val="28"/>
          <w:szCs w:val="28"/>
          <w:lang w:val="uk-UA"/>
        </w:rPr>
        <w:t>.</w:t>
      </w:r>
      <w:r w:rsidRPr="00B441B3">
        <w:rPr>
          <w:sz w:val="28"/>
          <w:szCs w:val="28"/>
          <w:lang w:val="uk-UA"/>
        </w:rPr>
        <w:t xml:space="preserve"> </w:t>
      </w:r>
      <w:r w:rsidRPr="000632B3">
        <w:rPr>
          <w:sz w:val="28"/>
          <w:szCs w:val="28"/>
          <w:lang w:val="en-US"/>
        </w:rPr>
        <w:t>Hewitt</w:t>
      </w:r>
      <w:r w:rsidRPr="00B441B3">
        <w:rPr>
          <w:sz w:val="28"/>
          <w:szCs w:val="28"/>
          <w:lang w:val="uk-UA"/>
        </w:rPr>
        <w:t xml:space="preserve">, </w:t>
      </w:r>
      <w:r>
        <w:rPr>
          <w:sz w:val="28"/>
          <w:szCs w:val="28"/>
          <w:lang w:val="en-US"/>
        </w:rPr>
        <w:t>E</w:t>
      </w:r>
      <w:r>
        <w:rPr>
          <w:sz w:val="28"/>
          <w:szCs w:val="28"/>
          <w:lang w:val="uk-UA"/>
        </w:rPr>
        <w:t>.</w:t>
      </w:r>
      <w:r w:rsidRPr="00B441B3">
        <w:rPr>
          <w:sz w:val="28"/>
          <w:szCs w:val="28"/>
          <w:lang w:val="uk-UA"/>
        </w:rPr>
        <w:t xml:space="preserve"> </w:t>
      </w:r>
      <w:r w:rsidRPr="000632B3">
        <w:rPr>
          <w:sz w:val="28"/>
          <w:szCs w:val="28"/>
          <w:lang w:val="en-US"/>
        </w:rPr>
        <w:t>Brunette</w:t>
      </w:r>
      <w:r w:rsidRPr="00B441B3">
        <w:rPr>
          <w:sz w:val="28"/>
          <w:szCs w:val="28"/>
          <w:lang w:val="uk-UA"/>
        </w:rPr>
        <w:t xml:space="preserve">, </w:t>
      </w:r>
      <w:r>
        <w:rPr>
          <w:sz w:val="28"/>
          <w:szCs w:val="28"/>
          <w:lang w:val="en-US"/>
        </w:rPr>
        <w:t>T</w:t>
      </w:r>
      <w:r>
        <w:rPr>
          <w:sz w:val="28"/>
          <w:szCs w:val="28"/>
          <w:lang w:val="uk-UA"/>
        </w:rPr>
        <w:t>.</w:t>
      </w:r>
      <w:r w:rsidRPr="00B441B3">
        <w:rPr>
          <w:sz w:val="28"/>
          <w:szCs w:val="28"/>
          <w:lang w:val="uk-UA"/>
        </w:rPr>
        <w:t xml:space="preserve"> </w:t>
      </w:r>
      <w:r w:rsidRPr="000632B3">
        <w:rPr>
          <w:sz w:val="28"/>
          <w:szCs w:val="28"/>
          <w:lang w:val="en-US"/>
        </w:rPr>
        <w:t>Ahuja</w:t>
      </w:r>
      <w:r>
        <w:rPr>
          <w:sz w:val="28"/>
          <w:szCs w:val="28"/>
          <w:lang w:val="uk-UA"/>
        </w:rPr>
        <w:t xml:space="preserve"> </w:t>
      </w:r>
      <w:r w:rsidRPr="004431C1">
        <w:rPr>
          <w:rStyle w:val="aff7"/>
          <w:b w:val="0"/>
          <w:sz w:val="28"/>
          <w:szCs w:val="28"/>
          <w:lang w:val="en-US"/>
        </w:rPr>
        <w:t>//</w:t>
      </w:r>
      <w:r w:rsidRPr="000632B3">
        <w:rPr>
          <w:sz w:val="28"/>
          <w:szCs w:val="28"/>
          <w:lang w:val="en-US"/>
        </w:rPr>
        <w:t>J</w:t>
      </w:r>
      <w:r w:rsidRPr="00B441B3">
        <w:rPr>
          <w:sz w:val="28"/>
          <w:szCs w:val="28"/>
          <w:lang w:val="uk-UA"/>
        </w:rPr>
        <w:t xml:space="preserve">. </w:t>
      </w:r>
      <w:r w:rsidRPr="000632B3">
        <w:rPr>
          <w:sz w:val="28"/>
          <w:szCs w:val="28"/>
          <w:lang w:val="en-US"/>
        </w:rPr>
        <w:t>Biol</w:t>
      </w:r>
      <w:r w:rsidRPr="00B441B3">
        <w:rPr>
          <w:sz w:val="28"/>
          <w:szCs w:val="28"/>
          <w:lang w:val="uk-UA"/>
        </w:rPr>
        <w:t xml:space="preserve">. </w:t>
      </w:r>
      <w:r w:rsidRPr="000632B3">
        <w:rPr>
          <w:sz w:val="28"/>
          <w:szCs w:val="28"/>
          <w:lang w:val="en-US"/>
        </w:rPr>
        <w:t>Chem</w:t>
      </w:r>
      <w:r>
        <w:rPr>
          <w:sz w:val="28"/>
          <w:szCs w:val="28"/>
          <w:lang w:val="uk-UA"/>
        </w:rPr>
        <w:t xml:space="preserve">. – </w:t>
      </w:r>
      <w:r w:rsidRPr="00FF2C0F">
        <w:rPr>
          <w:sz w:val="28"/>
          <w:szCs w:val="28"/>
          <w:lang w:val="uk-UA"/>
        </w:rPr>
        <w:t>2008</w:t>
      </w:r>
      <w:r>
        <w:rPr>
          <w:sz w:val="28"/>
          <w:szCs w:val="28"/>
          <w:lang w:val="uk-UA"/>
        </w:rPr>
        <w:t xml:space="preserve">. - №9. – Р. </w:t>
      </w:r>
      <w:r w:rsidRPr="00FF2C0F">
        <w:rPr>
          <w:sz w:val="28"/>
          <w:szCs w:val="28"/>
          <w:lang w:val="uk-UA"/>
        </w:rPr>
        <w:t>1074</w:t>
      </w:r>
      <w:r>
        <w:rPr>
          <w:sz w:val="28"/>
          <w:szCs w:val="28"/>
          <w:lang w:val="uk-UA"/>
        </w:rPr>
        <w:t xml:space="preserve"> – 1076</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sidRPr="000632B3">
        <w:rPr>
          <w:sz w:val="28"/>
          <w:szCs w:val="28"/>
          <w:lang w:val="en-US"/>
        </w:rPr>
        <w:t>Touyz</w:t>
      </w:r>
      <w:r>
        <w:rPr>
          <w:sz w:val="28"/>
          <w:szCs w:val="28"/>
          <w:lang w:val="uk-UA"/>
        </w:rPr>
        <w:t xml:space="preserve"> </w:t>
      </w:r>
      <w:r>
        <w:rPr>
          <w:sz w:val="28"/>
          <w:szCs w:val="28"/>
          <w:lang w:val="en-US"/>
        </w:rPr>
        <w:t>R</w:t>
      </w:r>
      <w:r>
        <w:rPr>
          <w:sz w:val="28"/>
          <w:szCs w:val="28"/>
          <w:lang w:val="uk-UA"/>
        </w:rPr>
        <w:t>.</w:t>
      </w:r>
      <w:r w:rsidRPr="00AF636E">
        <w:rPr>
          <w:sz w:val="28"/>
          <w:szCs w:val="28"/>
          <w:lang w:val="uk-UA"/>
        </w:rPr>
        <w:t xml:space="preserve"> </w:t>
      </w:r>
      <w:r w:rsidRPr="000632B3">
        <w:rPr>
          <w:sz w:val="28"/>
          <w:szCs w:val="28"/>
          <w:lang w:val="en-US"/>
        </w:rPr>
        <w:t>M</w:t>
      </w:r>
      <w:r w:rsidRPr="00AF636E">
        <w:rPr>
          <w:sz w:val="28"/>
          <w:szCs w:val="28"/>
          <w:lang w:val="uk-UA"/>
        </w:rPr>
        <w:t xml:space="preserve">. </w:t>
      </w:r>
      <w:r w:rsidRPr="000632B3">
        <w:rPr>
          <w:sz w:val="28"/>
          <w:szCs w:val="28"/>
          <w:lang w:val="en-US"/>
        </w:rPr>
        <w:t>Transient</w:t>
      </w:r>
      <w:r w:rsidRPr="00AF636E">
        <w:rPr>
          <w:sz w:val="28"/>
          <w:szCs w:val="28"/>
          <w:lang w:val="uk-UA"/>
        </w:rPr>
        <w:t xml:space="preserve"> </w:t>
      </w:r>
      <w:r w:rsidRPr="000632B3">
        <w:rPr>
          <w:sz w:val="28"/>
          <w:szCs w:val="28"/>
          <w:lang w:val="en-US"/>
        </w:rPr>
        <w:t>receptor</w:t>
      </w:r>
      <w:r w:rsidRPr="00AF636E">
        <w:rPr>
          <w:sz w:val="28"/>
          <w:szCs w:val="28"/>
          <w:lang w:val="uk-UA"/>
        </w:rPr>
        <w:t xml:space="preserve"> </w:t>
      </w:r>
      <w:r w:rsidRPr="000632B3">
        <w:rPr>
          <w:sz w:val="28"/>
          <w:szCs w:val="28"/>
          <w:lang w:val="en-US"/>
        </w:rPr>
        <w:t>potential</w:t>
      </w:r>
      <w:r w:rsidRPr="00AF636E">
        <w:rPr>
          <w:sz w:val="28"/>
          <w:szCs w:val="28"/>
          <w:lang w:val="uk-UA"/>
        </w:rPr>
        <w:t xml:space="preserve"> </w:t>
      </w:r>
      <w:r w:rsidRPr="000632B3">
        <w:rPr>
          <w:sz w:val="28"/>
          <w:szCs w:val="28"/>
          <w:lang w:val="en-US"/>
        </w:rPr>
        <w:t>melastatin</w:t>
      </w:r>
      <w:r w:rsidRPr="00AF636E">
        <w:rPr>
          <w:sz w:val="28"/>
          <w:szCs w:val="28"/>
          <w:lang w:val="uk-UA"/>
        </w:rPr>
        <w:t xml:space="preserve"> 6 </w:t>
      </w:r>
      <w:r w:rsidRPr="000632B3">
        <w:rPr>
          <w:sz w:val="28"/>
          <w:szCs w:val="28"/>
          <w:lang w:val="en-US"/>
        </w:rPr>
        <w:t>and</w:t>
      </w:r>
      <w:r w:rsidRPr="00AF636E">
        <w:rPr>
          <w:sz w:val="28"/>
          <w:szCs w:val="28"/>
          <w:lang w:val="uk-UA"/>
        </w:rPr>
        <w:t xml:space="preserve"> 7 </w:t>
      </w:r>
      <w:r w:rsidRPr="000632B3">
        <w:rPr>
          <w:sz w:val="28"/>
          <w:szCs w:val="28"/>
          <w:lang w:val="en-US"/>
        </w:rPr>
        <w:t>channels</w:t>
      </w:r>
      <w:r w:rsidRPr="00AF636E">
        <w:rPr>
          <w:sz w:val="28"/>
          <w:szCs w:val="28"/>
          <w:lang w:val="uk-UA"/>
        </w:rPr>
        <w:t xml:space="preserve">, </w:t>
      </w:r>
      <w:r w:rsidRPr="000632B3">
        <w:rPr>
          <w:rStyle w:val="aff7"/>
          <w:b w:val="0"/>
          <w:sz w:val="28"/>
          <w:szCs w:val="28"/>
          <w:lang w:val="en-US"/>
        </w:rPr>
        <w:t>magnesium</w:t>
      </w:r>
      <w:r w:rsidRPr="00AF636E">
        <w:rPr>
          <w:sz w:val="28"/>
          <w:szCs w:val="28"/>
          <w:lang w:val="uk-UA"/>
        </w:rPr>
        <w:t xml:space="preserve"> </w:t>
      </w:r>
      <w:r w:rsidRPr="000632B3">
        <w:rPr>
          <w:sz w:val="28"/>
          <w:szCs w:val="28"/>
          <w:lang w:val="en-US"/>
        </w:rPr>
        <w:t>transport</w:t>
      </w:r>
      <w:r w:rsidRPr="00AF636E">
        <w:rPr>
          <w:sz w:val="28"/>
          <w:szCs w:val="28"/>
          <w:lang w:val="uk-UA"/>
        </w:rPr>
        <w:t xml:space="preserve">, </w:t>
      </w:r>
      <w:r w:rsidRPr="000632B3">
        <w:rPr>
          <w:sz w:val="28"/>
          <w:szCs w:val="28"/>
          <w:lang w:val="en-US"/>
        </w:rPr>
        <w:t>and</w:t>
      </w:r>
      <w:r w:rsidRPr="00AF636E">
        <w:rPr>
          <w:sz w:val="28"/>
          <w:szCs w:val="28"/>
          <w:lang w:val="uk-UA"/>
        </w:rPr>
        <w:t xml:space="preserve"> </w:t>
      </w:r>
      <w:r w:rsidRPr="000632B3">
        <w:rPr>
          <w:sz w:val="28"/>
          <w:szCs w:val="28"/>
          <w:lang w:val="en-US"/>
        </w:rPr>
        <w:t>vascular</w:t>
      </w:r>
      <w:r w:rsidRPr="00AF636E">
        <w:rPr>
          <w:sz w:val="28"/>
          <w:szCs w:val="28"/>
          <w:lang w:val="uk-UA"/>
        </w:rPr>
        <w:t xml:space="preserve"> </w:t>
      </w:r>
      <w:r w:rsidRPr="000632B3">
        <w:rPr>
          <w:sz w:val="28"/>
          <w:szCs w:val="28"/>
          <w:lang w:val="en-US"/>
        </w:rPr>
        <w:t>biology</w:t>
      </w:r>
      <w:r w:rsidRPr="00AF636E">
        <w:rPr>
          <w:sz w:val="28"/>
          <w:szCs w:val="28"/>
          <w:lang w:val="uk-UA"/>
        </w:rPr>
        <w:t xml:space="preserve">: </w:t>
      </w:r>
      <w:r w:rsidRPr="000632B3">
        <w:rPr>
          <w:sz w:val="28"/>
          <w:szCs w:val="28"/>
          <w:lang w:val="en-US"/>
        </w:rPr>
        <w:t>implications</w:t>
      </w:r>
      <w:r w:rsidRPr="00B979BA">
        <w:rPr>
          <w:sz w:val="28"/>
          <w:szCs w:val="28"/>
          <w:lang w:val="uk-UA"/>
        </w:rPr>
        <w:t xml:space="preserve"> </w:t>
      </w:r>
      <w:r w:rsidRPr="000632B3">
        <w:rPr>
          <w:sz w:val="28"/>
          <w:szCs w:val="28"/>
          <w:lang w:val="en-US"/>
        </w:rPr>
        <w:t>in</w:t>
      </w:r>
      <w:r w:rsidRPr="00B979BA">
        <w:rPr>
          <w:sz w:val="28"/>
          <w:szCs w:val="28"/>
          <w:lang w:val="uk-UA"/>
        </w:rPr>
        <w:t xml:space="preserve"> </w:t>
      </w:r>
      <w:r w:rsidRPr="000632B3">
        <w:rPr>
          <w:sz w:val="28"/>
          <w:szCs w:val="28"/>
          <w:lang w:val="en-US"/>
        </w:rPr>
        <w:t>hypertension</w:t>
      </w:r>
      <w:r>
        <w:rPr>
          <w:sz w:val="28"/>
          <w:szCs w:val="28"/>
          <w:lang w:val="uk-UA"/>
        </w:rPr>
        <w:t xml:space="preserve"> / </w:t>
      </w:r>
      <w:r>
        <w:rPr>
          <w:sz w:val="28"/>
          <w:szCs w:val="28"/>
          <w:lang w:val="en-US"/>
        </w:rPr>
        <w:t>R</w:t>
      </w:r>
      <w:r>
        <w:rPr>
          <w:sz w:val="28"/>
          <w:szCs w:val="28"/>
          <w:lang w:val="uk-UA"/>
        </w:rPr>
        <w:t>.</w:t>
      </w:r>
      <w:r w:rsidRPr="00AF636E">
        <w:rPr>
          <w:sz w:val="28"/>
          <w:szCs w:val="28"/>
          <w:lang w:val="uk-UA"/>
        </w:rPr>
        <w:t xml:space="preserve"> </w:t>
      </w:r>
      <w:r w:rsidRPr="000632B3">
        <w:rPr>
          <w:sz w:val="28"/>
          <w:szCs w:val="28"/>
          <w:lang w:val="en-US"/>
        </w:rPr>
        <w:t>M</w:t>
      </w:r>
      <w:r w:rsidRPr="00AF636E">
        <w:rPr>
          <w:sz w:val="28"/>
          <w:szCs w:val="28"/>
          <w:lang w:val="uk-UA"/>
        </w:rPr>
        <w:t xml:space="preserve">. </w:t>
      </w:r>
      <w:r w:rsidRPr="000632B3">
        <w:rPr>
          <w:sz w:val="28"/>
          <w:szCs w:val="28"/>
          <w:lang w:val="en-US"/>
        </w:rPr>
        <w:t>Touyz</w:t>
      </w:r>
      <w:r>
        <w:rPr>
          <w:sz w:val="28"/>
          <w:szCs w:val="28"/>
          <w:lang w:val="uk-UA"/>
        </w:rPr>
        <w:t xml:space="preserve"> //</w:t>
      </w:r>
      <w:r>
        <w:rPr>
          <w:sz w:val="28"/>
          <w:szCs w:val="28"/>
          <w:lang w:val="en-US"/>
        </w:rPr>
        <w:t>Am</w:t>
      </w:r>
      <w:r w:rsidRPr="00B979BA">
        <w:rPr>
          <w:sz w:val="28"/>
          <w:szCs w:val="28"/>
          <w:lang w:val="uk-UA"/>
        </w:rPr>
        <w:t xml:space="preserve"> </w:t>
      </w:r>
      <w:r>
        <w:rPr>
          <w:sz w:val="28"/>
          <w:szCs w:val="28"/>
          <w:lang w:val="en-US"/>
        </w:rPr>
        <w:t>J</w:t>
      </w:r>
      <w:r w:rsidRPr="00B979BA">
        <w:rPr>
          <w:sz w:val="28"/>
          <w:szCs w:val="28"/>
          <w:lang w:val="uk-UA"/>
        </w:rPr>
        <w:t xml:space="preserve"> </w:t>
      </w:r>
      <w:r>
        <w:rPr>
          <w:sz w:val="28"/>
          <w:szCs w:val="28"/>
          <w:lang w:val="en-US"/>
        </w:rPr>
        <w:t>Physiol</w:t>
      </w:r>
      <w:r w:rsidRPr="00B979BA">
        <w:rPr>
          <w:sz w:val="28"/>
          <w:szCs w:val="28"/>
          <w:lang w:val="uk-UA"/>
        </w:rPr>
        <w:t xml:space="preserve"> </w:t>
      </w:r>
      <w:r>
        <w:rPr>
          <w:sz w:val="28"/>
          <w:szCs w:val="28"/>
          <w:lang w:val="en-US"/>
        </w:rPr>
        <w:t>Heart</w:t>
      </w:r>
      <w:r w:rsidRPr="00B979BA">
        <w:rPr>
          <w:sz w:val="28"/>
          <w:szCs w:val="28"/>
          <w:lang w:val="uk-UA"/>
        </w:rPr>
        <w:t xml:space="preserve"> </w:t>
      </w:r>
      <w:r>
        <w:rPr>
          <w:sz w:val="28"/>
          <w:szCs w:val="28"/>
          <w:lang w:val="en-US"/>
        </w:rPr>
        <w:t>Circ</w:t>
      </w:r>
      <w:r w:rsidRPr="00B979BA">
        <w:rPr>
          <w:sz w:val="28"/>
          <w:szCs w:val="28"/>
          <w:lang w:val="uk-UA"/>
        </w:rPr>
        <w:t xml:space="preserve"> </w:t>
      </w:r>
      <w:r>
        <w:rPr>
          <w:sz w:val="28"/>
          <w:szCs w:val="28"/>
          <w:lang w:val="en-US"/>
        </w:rPr>
        <w:t>Physiol</w:t>
      </w:r>
      <w:r>
        <w:rPr>
          <w:sz w:val="28"/>
          <w:szCs w:val="28"/>
          <w:lang w:val="uk-UA"/>
        </w:rPr>
        <w:t xml:space="preserve">. – </w:t>
      </w:r>
      <w:r w:rsidRPr="00B979BA">
        <w:rPr>
          <w:sz w:val="28"/>
          <w:szCs w:val="28"/>
          <w:lang w:val="uk-UA"/>
        </w:rPr>
        <w:t>2008</w:t>
      </w:r>
      <w:r>
        <w:rPr>
          <w:sz w:val="28"/>
          <w:szCs w:val="28"/>
          <w:lang w:val="uk-UA"/>
        </w:rPr>
        <w:t>. - №3. – Р.</w:t>
      </w:r>
      <w:r w:rsidRPr="00B979BA">
        <w:rPr>
          <w:sz w:val="28"/>
          <w:szCs w:val="28"/>
          <w:lang w:val="uk-UA"/>
        </w:rPr>
        <w:t>1103 - 1118</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sidRPr="000632B3">
        <w:rPr>
          <w:sz w:val="28"/>
          <w:szCs w:val="28"/>
          <w:lang w:val="en-US"/>
        </w:rPr>
        <w:t>Cauli</w:t>
      </w:r>
      <w:r>
        <w:rPr>
          <w:sz w:val="28"/>
          <w:szCs w:val="28"/>
          <w:lang w:val="uk-UA"/>
        </w:rPr>
        <w:t xml:space="preserve"> О.</w:t>
      </w:r>
      <w:r w:rsidRPr="000632B3">
        <w:rPr>
          <w:sz w:val="28"/>
          <w:szCs w:val="28"/>
          <w:lang w:val="en-US"/>
        </w:rPr>
        <w:t>Acute</w:t>
      </w:r>
      <w:r w:rsidRPr="00573130">
        <w:rPr>
          <w:sz w:val="28"/>
          <w:szCs w:val="28"/>
          <w:lang w:val="uk-UA"/>
        </w:rPr>
        <w:t xml:space="preserve"> </w:t>
      </w:r>
      <w:r w:rsidRPr="000632B3">
        <w:rPr>
          <w:sz w:val="28"/>
          <w:szCs w:val="28"/>
          <w:lang w:val="en-US"/>
        </w:rPr>
        <w:t>liver</w:t>
      </w:r>
      <w:r w:rsidRPr="00573130">
        <w:rPr>
          <w:sz w:val="28"/>
          <w:szCs w:val="28"/>
          <w:lang w:val="uk-UA"/>
        </w:rPr>
        <w:t xml:space="preserve"> </w:t>
      </w:r>
      <w:r w:rsidRPr="000632B3">
        <w:rPr>
          <w:sz w:val="28"/>
          <w:szCs w:val="28"/>
          <w:lang w:val="en-US"/>
        </w:rPr>
        <w:t>failure</w:t>
      </w:r>
      <w:r w:rsidRPr="00573130">
        <w:rPr>
          <w:sz w:val="28"/>
          <w:szCs w:val="28"/>
          <w:lang w:val="uk-UA"/>
        </w:rPr>
        <w:t>-</w:t>
      </w:r>
      <w:r w:rsidRPr="000632B3">
        <w:rPr>
          <w:sz w:val="28"/>
          <w:szCs w:val="28"/>
          <w:lang w:val="en-US"/>
        </w:rPr>
        <w:t>induced</w:t>
      </w:r>
      <w:r w:rsidRPr="00573130">
        <w:rPr>
          <w:sz w:val="28"/>
          <w:szCs w:val="28"/>
          <w:lang w:val="uk-UA"/>
        </w:rPr>
        <w:t xml:space="preserve"> </w:t>
      </w:r>
      <w:r w:rsidRPr="000632B3">
        <w:rPr>
          <w:sz w:val="28"/>
          <w:szCs w:val="28"/>
          <w:lang w:val="en-US"/>
        </w:rPr>
        <w:t>death</w:t>
      </w:r>
      <w:r w:rsidRPr="00573130">
        <w:rPr>
          <w:sz w:val="28"/>
          <w:szCs w:val="28"/>
          <w:lang w:val="uk-UA"/>
        </w:rPr>
        <w:t xml:space="preserve"> </w:t>
      </w:r>
      <w:r w:rsidRPr="000632B3">
        <w:rPr>
          <w:sz w:val="28"/>
          <w:szCs w:val="28"/>
          <w:lang w:val="en-US"/>
        </w:rPr>
        <w:t>of</w:t>
      </w:r>
      <w:r w:rsidRPr="00573130">
        <w:rPr>
          <w:sz w:val="28"/>
          <w:szCs w:val="28"/>
          <w:lang w:val="uk-UA"/>
        </w:rPr>
        <w:t xml:space="preserve"> </w:t>
      </w:r>
      <w:r w:rsidRPr="000632B3">
        <w:rPr>
          <w:sz w:val="28"/>
          <w:szCs w:val="28"/>
          <w:lang w:val="en-US"/>
        </w:rPr>
        <w:t>rats is delayed or prevented by blocking NMDA receptors in brain</w:t>
      </w:r>
      <w:r>
        <w:rPr>
          <w:sz w:val="28"/>
          <w:szCs w:val="28"/>
          <w:lang w:val="uk-UA"/>
        </w:rPr>
        <w:t xml:space="preserve"> / О.</w:t>
      </w:r>
      <w:r w:rsidRPr="00573130">
        <w:rPr>
          <w:sz w:val="28"/>
          <w:szCs w:val="28"/>
          <w:lang w:val="uk-UA"/>
        </w:rPr>
        <w:t xml:space="preserve"> </w:t>
      </w:r>
      <w:r w:rsidRPr="000632B3">
        <w:rPr>
          <w:sz w:val="28"/>
          <w:szCs w:val="28"/>
          <w:lang w:val="en-US"/>
        </w:rPr>
        <w:t>Cauli</w:t>
      </w:r>
      <w:r w:rsidRPr="00573130">
        <w:rPr>
          <w:sz w:val="28"/>
          <w:szCs w:val="28"/>
          <w:lang w:val="uk-UA"/>
        </w:rPr>
        <w:t xml:space="preserve">, </w:t>
      </w:r>
      <w:r>
        <w:rPr>
          <w:sz w:val="28"/>
          <w:szCs w:val="28"/>
          <w:lang w:val="en-US"/>
        </w:rPr>
        <w:t>R</w:t>
      </w:r>
      <w:r>
        <w:rPr>
          <w:sz w:val="28"/>
          <w:szCs w:val="28"/>
          <w:lang w:val="uk-UA"/>
        </w:rPr>
        <w:t>.</w:t>
      </w:r>
      <w:r w:rsidRPr="00573130">
        <w:rPr>
          <w:sz w:val="28"/>
          <w:szCs w:val="28"/>
          <w:lang w:val="uk-UA"/>
        </w:rPr>
        <w:t xml:space="preserve"> </w:t>
      </w:r>
      <w:r w:rsidRPr="000632B3">
        <w:rPr>
          <w:sz w:val="28"/>
          <w:szCs w:val="28"/>
          <w:lang w:val="en-US"/>
        </w:rPr>
        <w:t>Rodrigo</w:t>
      </w:r>
      <w:r w:rsidRPr="00573130">
        <w:rPr>
          <w:sz w:val="28"/>
          <w:szCs w:val="28"/>
          <w:lang w:val="uk-UA"/>
        </w:rPr>
        <w:t xml:space="preserve">, </w:t>
      </w:r>
      <w:r>
        <w:rPr>
          <w:sz w:val="28"/>
          <w:szCs w:val="28"/>
          <w:lang w:val="en-US"/>
        </w:rPr>
        <w:t>J</w:t>
      </w:r>
      <w:r>
        <w:rPr>
          <w:sz w:val="28"/>
          <w:szCs w:val="28"/>
          <w:lang w:val="uk-UA"/>
        </w:rPr>
        <w:t>.</w:t>
      </w:r>
      <w:r w:rsidRPr="00573130">
        <w:rPr>
          <w:sz w:val="28"/>
          <w:szCs w:val="28"/>
          <w:lang w:val="uk-UA"/>
        </w:rPr>
        <w:t xml:space="preserve"> </w:t>
      </w:r>
      <w:r w:rsidRPr="000632B3">
        <w:rPr>
          <w:sz w:val="28"/>
          <w:szCs w:val="28"/>
          <w:lang w:val="en-US"/>
        </w:rPr>
        <w:t>Boix</w:t>
      </w:r>
      <w:r w:rsidRPr="00573130">
        <w:rPr>
          <w:sz w:val="28"/>
          <w:szCs w:val="28"/>
          <w:lang w:val="uk-UA"/>
        </w:rPr>
        <w:t xml:space="preserve">, </w:t>
      </w:r>
      <w:r>
        <w:rPr>
          <w:sz w:val="28"/>
          <w:szCs w:val="28"/>
          <w:lang w:val="en-US"/>
        </w:rPr>
        <w:t>B</w:t>
      </w:r>
      <w:r>
        <w:rPr>
          <w:sz w:val="28"/>
          <w:szCs w:val="28"/>
          <w:lang w:val="uk-UA"/>
        </w:rPr>
        <w:t>.</w:t>
      </w:r>
      <w:r w:rsidRPr="00573130">
        <w:rPr>
          <w:sz w:val="28"/>
          <w:szCs w:val="28"/>
          <w:lang w:val="uk-UA"/>
        </w:rPr>
        <w:t xml:space="preserve"> </w:t>
      </w:r>
      <w:r w:rsidRPr="000632B3">
        <w:rPr>
          <w:sz w:val="28"/>
          <w:szCs w:val="28"/>
          <w:lang w:val="en-US"/>
        </w:rPr>
        <w:t>Piedrafita</w:t>
      </w:r>
      <w:r>
        <w:rPr>
          <w:sz w:val="28"/>
          <w:szCs w:val="28"/>
          <w:lang w:val="uk-UA"/>
        </w:rPr>
        <w:t xml:space="preserve"> //</w:t>
      </w:r>
      <w:r w:rsidRPr="000632B3">
        <w:rPr>
          <w:sz w:val="28"/>
          <w:szCs w:val="28"/>
          <w:lang w:val="en-US"/>
        </w:rPr>
        <w:t>Am J Phy</w:t>
      </w:r>
      <w:r>
        <w:rPr>
          <w:sz w:val="28"/>
          <w:szCs w:val="28"/>
          <w:lang w:val="en-US"/>
        </w:rPr>
        <w:t>siol Gastrointest Liver Physiol</w:t>
      </w:r>
      <w:r>
        <w:rPr>
          <w:sz w:val="28"/>
          <w:szCs w:val="28"/>
          <w:lang w:val="uk-UA"/>
        </w:rPr>
        <w:t xml:space="preserve">. – </w:t>
      </w:r>
      <w:r w:rsidRPr="000632B3">
        <w:rPr>
          <w:sz w:val="28"/>
          <w:szCs w:val="28"/>
          <w:lang w:val="en-US"/>
        </w:rPr>
        <w:t>2008</w:t>
      </w:r>
      <w:r>
        <w:rPr>
          <w:sz w:val="28"/>
          <w:szCs w:val="28"/>
          <w:lang w:val="uk-UA"/>
        </w:rPr>
        <w:t xml:space="preserve">. - №9. – Р. </w:t>
      </w:r>
      <w:r w:rsidRPr="000632B3">
        <w:rPr>
          <w:sz w:val="28"/>
          <w:szCs w:val="28"/>
          <w:lang w:val="en-US"/>
        </w:rPr>
        <w:t>503 - 511</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Pr>
          <w:sz w:val="28"/>
          <w:szCs w:val="28"/>
          <w:lang w:val="en-US"/>
        </w:rPr>
        <w:t>Milton</w:t>
      </w:r>
      <w:r>
        <w:rPr>
          <w:sz w:val="28"/>
          <w:szCs w:val="28"/>
          <w:lang w:val="uk-UA"/>
        </w:rPr>
        <w:t xml:space="preserve"> </w:t>
      </w:r>
      <w:r>
        <w:rPr>
          <w:sz w:val="28"/>
          <w:szCs w:val="28"/>
          <w:lang w:val="en-US"/>
        </w:rPr>
        <w:t>A</w:t>
      </w:r>
      <w:r>
        <w:rPr>
          <w:sz w:val="28"/>
          <w:szCs w:val="28"/>
          <w:lang w:val="uk-UA"/>
        </w:rPr>
        <w:t>.</w:t>
      </w:r>
      <w:r>
        <w:rPr>
          <w:sz w:val="28"/>
          <w:szCs w:val="28"/>
          <w:lang w:val="en-US"/>
        </w:rPr>
        <w:t xml:space="preserve"> L. </w:t>
      </w:r>
      <w:r w:rsidRPr="000632B3">
        <w:rPr>
          <w:sz w:val="28"/>
          <w:szCs w:val="28"/>
          <w:lang w:val="en-US"/>
        </w:rPr>
        <w:t>Intra-Amygdala and Systemic Antagonism of NMDA Receptors Prevents the Reconsolidation of Drug-Associated Memory and Impairs Subsequently Both Novel and Previously Acquired Drug-Seeking Behaviors</w:t>
      </w:r>
      <w:r>
        <w:rPr>
          <w:sz w:val="28"/>
          <w:szCs w:val="28"/>
          <w:lang w:val="uk-UA"/>
        </w:rPr>
        <w:t xml:space="preserve"> /</w:t>
      </w:r>
      <w:r>
        <w:rPr>
          <w:sz w:val="28"/>
          <w:szCs w:val="28"/>
          <w:lang w:val="en-US"/>
        </w:rPr>
        <w:t>A</w:t>
      </w:r>
      <w:r>
        <w:rPr>
          <w:sz w:val="28"/>
          <w:szCs w:val="28"/>
          <w:lang w:val="uk-UA"/>
        </w:rPr>
        <w:t>.</w:t>
      </w:r>
      <w:r>
        <w:rPr>
          <w:sz w:val="28"/>
          <w:szCs w:val="28"/>
          <w:lang w:val="en-US"/>
        </w:rPr>
        <w:t>L.Milton, J</w:t>
      </w:r>
      <w:r>
        <w:rPr>
          <w:sz w:val="28"/>
          <w:szCs w:val="28"/>
          <w:lang w:val="uk-UA"/>
        </w:rPr>
        <w:t>.</w:t>
      </w:r>
      <w:r>
        <w:rPr>
          <w:sz w:val="28"/>
          <w:szCs w:val="28"/>
          <w:lang w:val="en-US"/>
        </w:rPr>
        <w:t xml:space="preserve"> Lee, V</w:t>
      </w:r>
      <w:r>
        <w:rPr>
          <w:sz w:val="28"/>
          <w:szCs w:val="28"/>
          <w:lang w:val="uk-UA"/>
        </w:rPr>
        <w:t>.</w:t>
      </w:r>
      <w:r>
        <w:rPr>
          <w:sz w:val="28"/>
          <w:szCs w:val="28"/>
          <w:lang w:val="en-US"/>
        </w:rPr>
        <w:t xml:space="preserve"> J. Butler, R</w:t>
      </w:r>
      <w:r>
        <w:rPr>
          <w:sz w:val="28"/>
          <w:szCs w:val="28"/>
          <w:lang w:val="uk-UA"/>
        </w:rPr>
        <w:t>.</w:t>
      </w:r>
      <w:r>
        <w:rPr>
          <w:sz w:val="28"/>
          <w:szCs w:val="28"/>
          <w:lang w:val="en-US"/>
        </w:rPr>
        <w:t xml:space="preserve"> Gardner, B</w:t>
      </w:r>
      <w:r w:rsidRPr="000632B3">
        <w:rPr>
          <w:sz w:val="28"/>
          <w:szCs w:val="28"/>
          <w:lang w:val="en-US"/>
        </w:rPr>
        <w:t>. Everitt</w:t>
      </w:r>
      <w:r>
        <w:rPr>
          <w:sz w:val="28"/>
          <w:szCs w:val="28"/>
          <w:lang w:val="uk-UA"/>
        </w:rPr>
        <w:t xml:space="preserve"> //</w:t>
      </w:r>
      <w:r w:rsidRPr="000632B3">
        <w:rPr>
          <w:sz w:val="28"/>
          <w:szCs w:val="28"/>
          <w:lang w:val="en-US"/>
        </w:rPr>
        <w:t>J. Neurosci.</w:t>
      </w:r>
      <w:r>
        <w:rPr>
          <w:sz w:val="28"/>
          <w:szCs w:val="28"/>
          <w:lang w:val="uk-UA"/>
        </w:rPr>
        <w:t xml:space="preserve"> – </w:t>
      </w:r>
      <w:r w:rsidRPr="000632B3">
        <w:rPr>
          <w:sz w:val="28"/>
          <w:szCs w:val="28"/>
          <w:lang w:val="en-US"/>
        </w:rPr>
        <w:t>2</w:t>
      </w:r>
      <w:r>
        <w:rPr>
          <w:sz w:val="28"/>
          <w:szCs w:val="28"/>
          <w:lang w:val="en-US"/>
        </w:rPr>
        <w:t>008</w:t>
      </w:r>
      <w:r>
        <w:rPr>
          <w:sz w:val="28"/>
          <w:szCs w:val="28"/>
          <w:lang w:val="uk-UA"/>
        </w:rPr>
        <w:t>. - №</w:t>
      </w:r>
      <w:r>
        <w:rPr>
          <w:sz w:val="28"/>
          <w:szCs w:val="28"/>
          <w:lang w:val="en-US"/>
        </w:rPr>
        <w:t>8</w:t>
      </w:r>
      <w:r>
        <w:rPr>
          <w:sz w:val="28"/>
          <w:szCs w:val="28"/>
          <w:lang w:val="uk-UA"/>
        </w:rPr>
        <w:t xml:space="preserve">. – Р. </w:t>
      </w:r>
      <w:r>
        <w:rPr>
          <w:sz w:val="28"/>
          <w:szCs w:val="28"/>
          <w:lang w:val="en-US"/>
        </w:rPr>
        <w:t>8230 - 8237</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sidRPr="000632B3">
        <w:rPr>
          <w:sz w:val="28"/>
          <w:szCs w:val="28"/>
          <w:lang w:val="en-US"/>
        </w:rPr>
        <w:t>Scimemi</w:t>
      </w:r>
      <w:r>
        <w:rPr>
          <w:sz w:val="28"/>
          <w:szCs w:val="28"/>
          <w:lang w:val="uk-UA"/>
        </w:rPr>
        <w:t xml:space="preserve"> </w:t>
      </w:r>
      <w:r>
        <w:rPr>
          <w:sz w:val="28"/>
          <w:szCs w:val="28"/>
          <w:lang w:val="en-US"/>
        </w:rPr>
        <w:t>A</w:t>
      </w:r>
      <w:r>
        <w:rPr>
          <w:sz w:val="28"/>
          <w:szCs w:val="28"/>
          <w:lang w:val="uk-UA"/>
        </w:rPr>
        <w:t xml:space="preserve">. </w:t>
      </w:r>
      <w:r w:rsidRPr="000632B3">
        <w:rPr>
          <w:sz w:val="28"/>
          <w:szCs w:val="28"/>
          <w:lang w:val="en-US"/>
        </w:rPr>
        <w:t>Anchors</w:t>
      </w:r>
      <w:r w:rsidRPr="00193014">
        <w:rPr>
          <w:sz w:val="28"/>
          <w:szCs w:val="28"/>
          <w:lang w:val="uk-UA"/>
        </w:rPr>
        <w:t xml:space="preserve"> </w:t>
      </w:r>
      <w:r w:rsidRPr="000632B3">
        <w:rPr>
          <w:sz w:val="28"/>
          <w:szCs w:val="28"/>
          <w:lang w:val="en-US"/>
        </w:rPr>
        <w:t>aweigh</w:t>
      </w:r>
      <w:r w:rsidRPr="00193014">
        <w:rPr>
          <w:sz w:val="28"/>
          <w:szCs w:val="28"/>
          <w:lang w:val="uk-UA"/>
        </w:rPr>
        <w:t xml:space="preserve">: </w:t>
      </w:r>
      <w:r w:rsidRPr="000632B3">
        <w:rPr>
          <w:sz w:val="28"/>
          <w:szCs w:val="28"/>
          <w:lang w:val="en-US"/>
        </w:rPr>
        <w:t>NMDA</w:t>
      </w:r>
      <w:r w:rsidRPr="00193014">
        <w:rPr>
          <w:sz w:val="28"/>
          <w:szCs w:val="28"/>
          <w:lang w:val="uk-UA"/>
        </w:rPr>
        <w:t xml:space="preserve"> </w:t>
      </w:r>
      <w:r w:rsidRPr="000632B3">
        <w:rPr>
          <w:sz w:val="28"/>
          <w:szCs w:val="28"/>
          <w:lang w:val="en-US"/>
        </w:rPr>
        <w:t>receptors</w:t>
      </w:r>
      <w:r w:rsidRPr="00193014">
        <w:rPr>
          <w:sz w:val="28"/>
          <w:szCs w:val="28"/>
          <w:lang w:val="uk-UA"/>
        </w:rPr>
        <w:t xml:space="preserve"> </w:t>
      </w:r>
      <w:r w:rsidRPr="000632B3">
        <w:rPr>
          <w:sz w:val="28"/>
          <w:szCs w:val="28"/>
          <w:lang w:val="en-US"/>
        </w:rPr>
        <w:t>set</w:t>
      </w:r>
      <w:r w:rsidRPr="00193014">
        <w:rPr>
          <w:sz w:val="28"/>
          <w:szCs w:val="28"/>
          <w:lang w:val="uk-UA"/>
        </w:rPr>
        <w:t xml:space="preserve"> </w:t>
      </w:r>
      <w:r w:rsidRPr="000632B3">
        <w:rPr>
          <w:sz w:val="28"/>
          <w:szCs w:val="28"/>
          <w:lang w:val="en-US"/>
        </w:rPr>
        <w:t>sail</w:t>
      </w:r>
      <w:r w:rsidRPr="00193014">
        <w:rPr>
          <w:sz w:val="28"/>
          <w:szCs w:val="28"/>
          <w:lang w:val="uk-UA"/>
        </w:rPr>
        <w:t xml:space="preserve"> </w:t>
      </w:r>
      <w:r w:rsidRPr="000632B3">
        <w:rPr>
          <w:sz w:val="28"/>
          <w:szCs w:val="28"/>
          <w:lang w:val="en-US"/>
        </w:rPr>
        <w:t>from</w:t>
      </w:r>
      <w:r w:rsidRPr="00193014">
        <w:rPr>
          <w:sz w:val="28"/>
          <w:szCs w:val="28"/>
          <w:lang w:val="uk-UA"/>
        </w:rPr>
        <w:t xml:space="preserve"> </w:t>
      </w:r>
      <w:r w:rsidRPr="000632B3">
        <w:rPr>
          <w:sz w:val="28"/>
          <w:szCs w:val="28"/>
          <w:lang w:val="en-US"/>
        </w:rPr>
        <w:t>their</w:t>
      </w:r>
      <w:r w:rsidRPr="00193014">
        <w:rPr>
          <w:sz w:val="28"/>
          <w:szCs w:val="28"/>
          <w:lang w:val="uk-UA"/>
        </w:rPr>
        <w:t xml:space="preserve"> </w:t>
      </w:r>
      <w:r w:rsidRPr="000632B3">
        <w:rPr>
          <w:sz w:val="28"/>
          <w:szCs w:val="28"/>
          <w:lang w:val="en-US"/>
        </w:rPr>
        <w:t>presynaptic</w:t>
      </w:r>
      <w:r w:rsidRPr="00193014">
        <w:rPr>
          <w:sz w:val="28"/>
          <w:szCs w:val="28"/>
          <w:lang w:val="uk-UA"/>
        </w:rPr>
        <w:t xml:space="preserve"> </w:t>
      </w:r>
      <w:r w:rsidRPr="000632B3">
        <w:rPr>
          <w:sz w:val="28"/>
          <w:szCs w:val="28"/>
          <w:lang w:val="en-US"/>
        </w:rPr>
        <w:t>port</w:t>
      </w:r>
      <w:r>
        <w:rPr>
          <w:sz w:val="28"/>
          <w:szCs w:val="28"/>
          <w:lang w:val="uk-UA"/>
        </w:rPr>
        <w:t xml:space="preserve"> /</w:t>
      </w:r>
      <w:r>
        <w:rPr>
          <w:sz w:val="28"/>
          <w:szCs w:val="28"/>
          <w:lang w:val="en-US"/>
        </w:rPr>
        <w:t>A</w:t>
      </w:r>
      <w:r>
        <w:rPr>
          <w:sz w:val="28"/>
          <w:szCs w:val="28"/>
          <w:lang w:val="uk-UA"/>
        </w:rPr>
        <w:t>.</w:t>
      </w:r>
      <w:r w:rsidRPr="00193014">
        <w:rPr>
          <w:sz w:val="28"/>
          <w:szCs w:val="28"/>
          <w:lang w:val="uk-UA"/>
        </w:rPr>
        <w:t xml:space="preserve"> </w:t>
      </w:r>
      <w:r w:rsidRPr="000632B3">
        <w:rPr>
          <w:sz w:val="28"/>
          <w:szCs w:val="28"/>
          <w:lang w:val="en-US"/>
        </w:rPr>
        <w:t>Scimemi</w:t>
      </w:r>
      <w:r>
        <w:rPr>
          <w:sz w:val="28"/>
          <w:szCs w:val="28"/>
          <w:lang w:val="uk-UA"/>
        </w:rPr>
        <w:t xml:space="preserve"> //</w:t>
      </w:r>
      <w:r>
        <w:rPr>
          <w:sz w:val="28"/>
          <w:szCs w:val="28"/>
          <w:lang w:val="en-US"/>
        </w:rPr>
        <w:t>J</w:t>
      </w:r>
      <w:r w:rsidRPr="00193014">
        <w:rPr>
          <w:sz w:val="28"/>
          <w:szCs w:val="28"/>
          <w:lang w:val="uk-UA"/>
        </w:rPr>
        <w:t xml:space="preserve">. </w:t>
      </w:r>
      <w:r>
        <w:rPr>
          <w:sz w:val="28"/>
          <w:szCs w:val="28"/>
          <w:lang w:val="en-US"/>
        </w:rPr>
        <w:t>Physiol</w:t>
      </w:r>
      <w:r w:rsidRPr="00193014">
        <w:rPr>
          <w:sz w:val="28"/>
          <w:szCs w:val="28"/>
          <w:lang w:val="uk-UA"/>
        </w:rPr>
        <w:t>.</w:t>
      </w:r>
      <w:r>
        <w:rPr>
          <w:sz w:val="28"/>
          <w:szCs w:val="28"/>
          <w:lang w:val="uk-UA"/>
        </w:rPr>
        <w:t xml:space="preserve"> – </w:t>
      </w:r>
      <w:r w:rsidRPr="00193014">
        <w:rPr>
          <w:sz w:val="28"/>
          <w:szCs w:val="28"/>
          <w:lang w:val="uk-UA"/>
        </w:rPr>
        <w:t>2008</w:t>
      </w:r>
      <w:r>
        <w:rPr>
          <w:sz w:val="28"/>
          <w:szCs w:val="28"/>
          <w:lang w:val="uk-UA"/>
        </w:rPr>
        <w:t>. - №7. – Р. 586 - 588</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sidRPr="000632B3">
        <w:rPr>
          <w:sz w:val="28"/>
          <w:szCs w:val="28"/>
          <w:lang w:val="en-US"/>
        </w:rPr>
        <w:t>Morishita</w:t>
      </w:r>
      <w:r>
        <w:rPr>
          <w:sz w:val="28"/>
          <w:szCs w:val="28"/>
          <w:lang w:val="uk-UA"/>
        </w:rPr>
        <w:t xml:space="preserve"> </w:t>
      </w:r>
      <w:r>
        <w:rPr>
          <w:sz w:val="28"/>
          <w:szCs w:val="28"/>
          <w:lang w:val="en-US"/>
        </w:rPr>
        <w:t>W</w:t>
      </w:r>
      <w:r>
        <w:rPr>
          <w:sz w:val="28"/>
          <w:szCs w:val="28"/>
          <w:lang w:val="uk-UA"/>
        </w:rPr>
        <w:t xml:space="preserve">. </w:t>
      </w:r>
      <w:r w:rsidRPr="000632B3">
        <w:rPr>
          <w:sz w:val="28"/>
          <w:szCs w:val="28"/>
          <w:lang w:val="en-US"/>
        </w:rPr>
        <w:t>Mechanisms</w:t>
      </w:r>
      <w:r w:rsidRPr="00D91E51">
        <w:rPr>
          <w:sz w:val="28"/>
          <w:szCs w:val="28"/>
          <w:lang w:val="uk-UA"/>
        </w:rPr>
        <w:t xml:space="preserve"> </w:t>
      </w:r>
      <w:r w:rsidRPr="000632B3">
        <w:rPr>
          <w:sz w:val="28"/>
          <w:szCs w:val="28"/>
          <w:lang w:val="en-US"/>
        </w:rPr>
        <w:t>Underlying</w:t>
      </w:r>
      <w:r w:rsidRPr="00D91E51">
        <w:rPr>
          <w:sz w:val="28"/>
          <w:szCs w:val="28"/>
          <w:lang w:val="uk-UA"/>
        </w:rPr>
        <w:t xml:space="preserve"> </w:t>
      </w:r>
      <w:r w:rsidRPr="000632B3">
        <w:rPr>
          <w:sz w:val="28"/>
          <w:szCs w:val="28"/>
          <w:lang w:val="en-US"/>
        </w:rPr>
        <w:t>Dedepression</w:t>
      </w:r>
      <w:r w:rsidRPr="00D91E51">
        <w:rPr>
          <w:sz w:val="28"/>
          <w:szCs w:val="28"/>
          <w:lang w:val="uk-UA"/>
        </w:rPr>
        <w:t xml:space="preserve"> </w:t>
      </w:r>
      <w:r w:rsidRPr="000632B3">
        <w:rPr>
          <w:sz w:val="28"/>
          <w:szCs w:val="28"/>
          <w:lang w:val="en-US"/>
        </w:rPr>
        <w:t>of</w:t>
      </w:r>
      <w:r w:rsidRPr="00D91E51">
        <w:rPr>
          <w:sz w:val="28"/>
          <w:szCs w:val="28"/>
          <w:lang w:val="uk-UA"/>
        </w:rPr>
        <w:t xml:space="preserve"> </w:t>
      </w:r>
      <w:r w:rsidRPr="000632B3">
        <w:rPr>
          <w:sz w:val="28"/>
          <w:szCs w:val="28"/>
          <w:lang w:val="en-US"/>
        </w:rPr>
        <w:t>Synaptic</w:t>
      </w:r>
      <w:r w:rsidRPr="00D91E51">
        <w:rPr>
          <w:sz w:val="28"/>
          <w:szCs w:val="28"/>
          <w:lang w:val="uk-UA"/>
        </w:rPr>
        <w:t xml:space="preserve"> </w:t>
      </w:r>
      <w:r w:rsidRPr="000632B3">
        <w:rPr>
          <w:sz w:val="28"/>
          <w:szCs w:val="28"/>
          <w:lang w:val="en-US"/>
        </w:rPr>
        <w:t>NMDA</w:t>
      </w:r>
      <w:r w:rsidRPr="00D91E51">
        <w:rPr>
          <w:sz w:val="28"/>
          <w:szCs w:val="28"/>
          <w:lang w:val="uk-UA"/>
        </w:rPr>
        <w:t xml:space="preserve"> </w:t>
      </w:r>
      <w:r w:rsidRPr="000632B3">
        <w:rPr>
          <w:sz w:val="28"/>
          <w:szCs w:val="28"/>
          <w:lang w:val="en-US"/>
        </w:rPr>
        <w:t>Receptors</w:t>
      </w:r>
      <w:r w:rsidRPr="00D91E51">
        <w:rPr>
          <w:sz w:val="28"/>
          <w:szCs w:val="28"/>
          <w:lang w:val="uk-UA"/>
        </w:rPr>
        <w:t xml:space="preserve"> </w:t>
      </w:r>
      <w:r w:rsidRPr="000632B3">
        <w:rPr>
          <w:sz w:val="28"/>
          <w:szCs w:val="28"/>
          <w:lang w:val="en-US"/>
        </w:rPr>
        <w:t>in</w:t>
      </w:r>
      <w:r w:rsidRPr="00D91E51">
        <w:rPr>
          <w:sz w:val="28"/>
          <w:szCs w:val="28"/>
          <w:lang w:val="uk-UA"/>
        </w:rPr>
        <w:t xml:space="preserve"> </w:t>
      </w:r>
      <w:r w:rsidRPr="000632B3">
        <w:rPr>
          <w:sz w:val="28"/>
          <w:szCs w:val="28"/>
          <w:lang w:val="en-US"/>
        </w:rPr>
        <w:t>the</w:t>
      </w:r>
      <w:r w:rsidRPr="00D91E51">
        <w:rPr>
          <w:sz w:val="28"/>
          <w:szCs w:val="28"/>
          <w:lang w:val="uk-UA"/>
        </w:rPr>
        <w:t xml:space="preserve"> </w:t>
      </w:r>
      <w:r w:rsidRPr="000632B3">
        <w:rPr>
          <w:sz w:val="28"/>
          <w:szCs w:val="28"/>
          <w:lang w:val="en-US"/>
        </w:rPr>
        <w:t>Hippocampus</w:t>
      </w:r>
      <w:r>
        <w:rPr>
          <w:sz w:val="28"/>
          <w:szCs w:val="28"/>
          <w:lang w:val="uk-UA"/>
        </w:rPr>
        <w:t xml:space="preserve"> / </w:t>
      </w:r>
      <w:r>
        <w:rPr>
          <w:sz w:val="28"/>
          <w:szCs w:val="28"/>
          <w:lang w:val="en-US"/>
        </w:rPr>
        <w:t>W</w:t>
      </w:r>
      <w:r>
        <w:rPr>
          <w:sz w:val="28"/>
          <w:szCs w:val="28"/>
          <w:lang w:val="uk-UA"/>
        </w:rPr>
        <w:t>.</w:t>
      </w:r>
      <w:r w:rsidRPr="00D91E51">
        <w:rPr>
          <w:sz w:val="28"/>
          <w:szCs w:val="28"/>
          <w:lang w:val="uk-UA"/>
        </w:rPr>
        <w:t xml:space="preserve"> </w:t>
      </w:r>
      <w:r w:rsidRPr="000632B3">
        <w:rPr>
          <w:sz w:val="28"/>
          <w:szCs w:val="28"/>
          <w:lang w:val="en-US"/>
        </w:rPr>
        <w:t>Morishita</w:t>
      </w:r>
      <w:r>
        <w:rPr>
          <w:sz w:val="28"/>
          <w:szCs w:val="28"/>
          <w:lang w:val="uk-UA"/>
        </w:rPr>
        <w:t>,</w:t>
      </w:r>
      <w:r w:rsidRPr="00D91E51">
        <w:rPr>
          <w:sz w:val="28"/>
          <w:szCs w:val="28"/>
          <w:lang w:val="uk-UA"/>
        </w:rPr>
        <w:t xml:space="preserve"> </w:t>
      </w:r>
      <w:r w:rsidRPr="000632B3">
        <w:rPr>
          <w:sz w:val="28"/>
          <w:szCs w:val="28"/>
          <w:lang w:val="en-US"/>
        </w:rPr>
        <w:t>R</w:t>
      </w:r>
      <w:r>
        <w:rPr>
          <w:sz w:val="28"/>
          <w:szCs w:val="28"/>
          <w:lang w:val="uk-UA"/>
        </w:rPr>
        <w:t>.</w:t>
      </w:r>
      <w:r w:rsidRPr="00D91E51">
        <w:rPr>
          <w:sz w:val="28"/>
          <w:szCs w:val="28"/>
          <w:lang w:val="uk-UA"/>
        </w:rPr>
        <w:t xml:space="preserve"> </w:t>
      </w:r>
      <w:r w:rsidRPr="000632B3">
        <w:rPr>
          <w:sz w:val="28"/>
          <w:szCs w:val="28"/>
          <w:lang w:val="en-US"/>
        </w:rPr>
        <w:t>C</w:t>
      </w:r>
      <w:r w:rsidRPr="00D91E51">
        <w:rPr>
          <w:sz w:val="28"/>
          <w:szCs w:val="28"/>
          <w:lang w:val="uk-UA"/>
        </w:rPr>
        <w:t xml:space="preserve">. </w:t>
      </w:r>
      <w:r w:rsidRPr="000632B3">
        <w:rPr>
          <w:sz w:val="28"/>
          <w:szCs w:val="28"/>
          <w:lang w:val="en-US"/>
        </w:rPr>
        <w:t>Malenka</w:t>
      </w:r>
      <w:r>
        <w:rPr>
          <w:sz w:val="28"/>
          <w:szCs w:val="28"/>
          <w:lang w:val="uk-UA"/>
        </w:rPr>
        <w:t>//</w:t>
      </w:r>
      <w:r>
        <w:rPr>
          <w:sz w:val="28"/>
          <w:szCs w:val="28"/>
          <w:lang w:val="en-US"/>
        </w:rPr>
        <w:t>J</w:t>
      </w:r>
      <w:r w:rsidRPr="00D91E51">
        <w:rPr>
          <w:sz w:val="28"/>
          <w:szCs w:val="28"/>
          <w:lang w:val="uk-UA"/>
        </w:rPr>
        <w:t xml:space="preserve"> </w:t>
      </w:r>
      <w:r>
        <w:rPr>
          <w:sz w:val="28"/>
          <w:szCs w:val="28"/>
          <w:lang w:val="en-US"/>
        </w:rPr>
        <w:t>Neurophysiol</w:t>
      </w:r>
      <w:r>
        <w:rPr>
          <w:sz w:val="28"/>
          <w:szCs w:val="28"/>
          <w:lang w:val="uk-UA"/>
        </w:rPr>
        <w:t xml:space="preserve">. – </w:t>
      </w:r>
      <w:r w:rsidRPr="00D91E51">
        <w:rPr>
          <w:sz w:val="28"/>
          <w:szCs w:val="28"/>
          <w:lang w:val="uk-UA"/>
        </w:rPr>
        <w:t>2008</w:t>
      </w:r>
      <w:r>
        <w:rPr>
          <w:sz w:val="28"/>
          <w:szCs w:val="28"/>
          <w:lang w:val="uk-UA"/>
        </w:rPr>
        <w:t xml:space="preserve">. - №1. – Р. </w:t>
      </w:r>
      <w:r w:rsidRPr="00D91E51">
        <w:rPr>
          <w:sz w:val="28"/>
          <w:szCs w:val="28"/>
          <w:lang w:val="uk-UA"/>
        </w:rPr>
        <w:t>254 - 263</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sidRPr="00606A18">
        <w:rPr>
          <w:sz w:val="28"/>
          <w:szCs w:val="28"/>
          <w:lang w:val="en-US"/>
        </w:rPr>
        <w:t>Crozier</w:t>
      </w:r>
      <w:r>
        <w:rPr>
          <w:sz w:val="28"/>
          <w:szCs w:val="28"/>
          <w:lang w:val="uk-UA"/>
        </w:rPr>
        <w:t xml:space="preserve"> </w:t>
      </w:r>
      <w:r>
        <w:rPr>
          <w:sz w:val="28"/>
          <w:szCs w:val="28"/>
          <w:lang w:val="en-US"/>
        </w:rPr>
        <w:t>R</w:t>
      </w:r>
      <w:r w:rsidRPr="003374DA">
        <w:rPr>
          <w:sz w:val="28"/>
          <w:szCs w:val="28"/>
          <w:lang w:val="uk-UA"/>
        </w:rPr>
        <w:t xml:space="preserve">. </w:t>
      </w:r>
      <w:r w:rsidRPr="00606A18">
        <w:rPr>
          <w:sz w:val="28"/>
          <w:szCs w:val="28"/>
          <w:lang w:val="en-US"/>
        </w:rPr>
        <w:t>BDNF</w:t>
      </w:r>
      <w:r w:rsidRPr="003374DA">
        <w:rPr>
          <w:sz w:val="28"/>
          <w:szCs w:val="28"/>
          <w:lang w:val="uk-UA"/>
        </w:rPr>
        <w:t xml:space="preserve"> </w:t>
      </w:r>
      <w:r w:rsidRPr="00606A18">
        <w:rPr>
          <w:sz w:val="28"/>
          <w:szCs w:val="28"/>
          <w:lang w:val="en-US"/>
        </w:rPr>
        <w:t>modulation</w:t>
      </w:r>
      <w:r w:rsidRPr="003374DA">
        <w:rPr>
          <w:sz w:val="28"/>
          <w:szCs w:val="28"/>
          <w:lang w:val="uk-UA"/>
        </w:rPr>
        <w:t xml:space="preserve"> </w:t>
      </w:r>
      <w:r w:rsidRPr="00606A18">
        <w:rPr>
          <w:rStyle w:val="aff7"/>
          <w:b w:val="0"/>
          <w:sz w:val="28"/>
          <w:szCs w:val="28"/>
          <w:lang w:val="en-US"/>
        </w:rPr>
        <w:t>of</w:t>
      </w:r>
      <w:r w:rsidRPr="003374DA">
        <w:rPr>
          <w:sz w:val="28"/>
          <w:szCs w:val="28"/>
          <w:lang w:val="uk-UA"/>
        </w:rPr>
        <w:t xml:space="preserve"> </w:t>
      </w:r>
      <w:r w:rsidRPr="00606A18">
        <w:rPr>
          <w:sz w:val="28"/>
          <w:szCs w:val="28"/>
          <w:lang w:val="en-US"/>
        </w:rPr>
        <w:t>NMDA</w:t>
      </w:r>
      <w:r w:rsidRPr="003374DA">
        <w:rPr>
          <w:sz w:val="28"/>
          <w:szCs w:val="28"/>
          <w:lang w:val="uk-UA"/>
        </w:rPr>
        <w:t xml:space="preserve"> </w:t>
      </w:r>
      <w:r w:rsidRPr="00606A18">
        <w:rPr>
          <w:sz w:val="28"/>
          <w:szCs w:val="28"/>
          <w:lang w:val="en-US"/>
        </w:rPr>
        <w:t>receptors</w:t>
      </w:r>
      <w:r w:rsidRPr="003374DA">
        <w:rPr>
          <w:sz w:val="28"/>
          <w:szCs w:val="28"/>
          <w:lang w:val="uk-UA"/>
        </w:rPr>
        <w:t xml:space="preserve"> </w:t>
      </w:r>
      <w:r w:rsidRPr="00606A18">
        <w:rPr>
          <w:sz w:val="28"/>
          <w:szCs w:val="28"/>
          <w:lang w:val="en-US"/>
        </w:rPr>
        <w:t>is</w:t>
      </w:r>
      <w:r w:rsidRPr="003374DA">
        <w:rPr>
          <w:sz w:val="28"/>
          <w:szCs w:val="28"/>
          <w:lang w:val="uk-UA"/>
        </w:rPr>
        <w:t xml:space="preserve"> </w:t>
      </w:r>
      <w:r w:rsidRPr="00606A18">
        <w:rPr>
          <w:rStyle w:val="aff7"/>
          <w:b w:val="0"/>
          <w:sz w:val="28"/>
          <w:szCs w:val="28"/>
          <w:lang w:val="en-US"/>
        </w:rPr>
        <w:t>activity</w:t>
      </w:r>
      <w:r w:rsidRPr="003374DA">
        <w:rPr>
          <w:sz w:val="28"/>
          <w:szCs w:val="28"/>
          <w:lang w:val="uk-UA"/>
        </w:rPr>
        <w:t>-</w:t>
      </w:r>
      <w:r w:rsidRPr="00606A18">
        <w:rPr>
          <w:sz w:val="28"/>
          <w:szCs w:val="28"/>
          <w:lang w:val="en-US"/>
        </w:rPr>
        <w:t>dependent</w:t>
      </w:r>
      <w:r>
        <w:rPr>
          <w:sz w:val="28"/>
          <w:szCs w:val="28"/>
          <w:lang w:val="uk-UA"/>
        </w:rPr>
        <w:t xml:space="preserve"> /</w:t>
      </w:r>
      <w:r>
        <w:rPr>
          <w:sz w:val="28"/>
          <w:szCs w:val="28"/>
          <w:lang w:val="en-US"/>
        </w:rPr>
        <w:t>R</w:t>
      </w:r>
      <w:r w:rsidRPr="003374DA">
        <w:rPr>
          <w:sz w:val="28"/>
          <w:szCs w:val="28"/>
          <w:lang w:val="uk-UA"/>
        </w:rPr>
        <w:t>.</w:t>
      </w:r>
      <w:r w:rsidRPr="00606A18">
        <w:rPr>
          <w:sz w:val="28"/>
          <w:szCs w:val="28"/>
          <w:lang w:val="en-US"/>
        </w:rPr>
        <w:t>Crozier</w:t>
      </w:r>
      <w:r w:rsidRPr="003374DA">
        <w:rPr>
          <w:sz w:val="28"/>
          <w:szCs w:val="28"/>
          <w:lang w:val="uk-UA"/>
        </w:rPr>
        <w:t xml:space="preserve">, </w:t>
      </w:r>
      <w:r>
        <w:rPr>
          <w:sz w:val="28"/>
          <w:szCs w:val="28"/>
          <w:lang w:val="en-US"/>
        </w:rPr>
        <w:t>C</w:t>
      </w:r>
      <w:r>
        <w:rPr>
          <w:sz w:val="28"/>
          <w:szCs w:val="28"/>
          <w:lang w:val="uk-UA"/>
        </w:rPr>
        <w:t>.</w:t>
      </w:r>
      <w:r w:rsidRPr="003374DA">
        <w:rPr>
          <w:sz w:val="28"/>
          <w:szCs w:val="28"/>
          <w:lang w:val="uk-UA"/>
        </w:rPr>
        <w:t xml:space="preserve"> </w:t>
      </w:r>
      <w:r w:rsidRPr="00606A18">
        <w:rPr>
          <w:sz w:val="28"/>
          <w:szCs w:val="28"/>
          <w:lang w:val="en-US"/>
        </w:rPr>
        <w:t>Bi</w:t>
      </w:r>
      <w:r w:rsidRPr="003374DA">
        <w:rPr>
          <w:sz w:val="28"/>
          <w:szCs w:val="28"/>
          <w:lang w:val="uk-UA"/>
        </w:rPr>
        <w:t xml:space="preserve">, </w:t>
      </w:r>
      <w:r>
        <w:rPr>
          <w:sz w:val="28"/>
          <w:szCs w:val="28"/>
          <w:lang w:val="en-US"/>
        </w:rPr>
        <w:t>Y</w:t>
      </w:r>
      <w:r>
        <w:rPr>
          <w:sz w:val="28"/>
          <w:szCs w:val="28"/>
          <w:lang w:val="uk-UA"/>
        </w:rPr>
        <w:t>.</w:t>
      </w:r>
      <w:r w:rsidRPr="003374DA">
        <w:rPr>
          <w:sz w:val="28"/>
          <w:szCs w:val="28"/>
          <w:lang w:val="uk-UA"/>
        </w:rPr>
        <w:t xml:space="preserve"> </w:t>
      </w:r>
      <w:r w:rsidRPr="00606A18">
        <w:rPr>
          <w:sz w:val="28"/>
          <w:szCs w:val="28"/>
          <w:lang w:val="en-US"/>
        </w:rPr>
        <w:t>Han</w:t>
      </w:r>
      <w:r w:rsidRPr="003374DA">
        <w:rPr>
          <w:sz w:val="28"/>
          <w:szCs w:val="28"/>
          <w:lang w:val="uk-UA"/>
        </w:rPr>
        <w:t>,</w:t>
      </w:r>
      <w:r>
        <w:rPr>
          <w:sz w:val="28"/>
          <w:szCs w:val="28"/>
          <w:lang w:val="uk-UA"/>
        </w:rPr>
        <w:t xml:space="preserve"> </w:t>
      </w:r>
      <w:r>
        <w:rPr>
          <w:sz w:val="28"/>
          <w:szCs w:val="28"/>
          <w:lang w:val="en-US"/>
        </w:rPr>
        <w:t>M</w:t>
      </w:r>
      <w:r w:rsidRPr="003374DA">
        <w:rPr>
          <w:sz w:val="28"/>
          <w:szCs w:val="28"/>
          <w:lang w:val="uk-UA"/>
        </w:rPr>
        <w:t xml:space="preserve">. </w:t>
      </w:r>
      <w:r w:rsidRPr="00606A18">
        <w:rPr>
          <w:sz w:val="28"/>
          <w:szCs w:val="28"/>
          <w:lang w:val="en-US"/>
        </w:rPr>
        <w:t>Plummer</w:t>
      </w:r>
      <w:r>
        <w:rPr>
          <w:sz w:val="28"/>
          <w:szCs w:val="28"/>
          <w:lang w:val="uk-UA"/>
        </w:rPr>
        <w:t xml:space="preserve"> //</w:t>
      </w:r>
      <w:r w:rsidRPr="00606A18">
        <w:rPr>
          <w:sz w:val="28"/>
          <w:szCs w:val="28"/>
          <w:lang w:val="en-US"/>
        </w:rPr>
        <w:t>J</w:t>
      </w:r>
      <w:r w:rsidRPr="003374DA">
        <w:rPr>
          <w:sz w:val="28"/>
          <w:szCs w:val="28"/>
          <w:lang w:val="uk-UA"/>
        </w:rPr>
        <w:t xml:space="preserve"> </w:t>
      </w:r>
      <w:r>
        <w:rPr>
          <w:sz w:val="28"/>
          <w:szCs w:val="28"/>
          <w:lang w:val="en-US"/>
        </w:rPr>
        <w:t>Neurophysiol</w:t>
      </w:r>
      <w:r>
        <w:rPr>
          <w:sz w:val="28"/>
          <w:szCs w:val="28"/>
          <w:lang w:val="uk-UA"/>
        </w:rPr>
        <w:t xml:space="preserve">. – </w:t>
      </w:r>
      <w:r w:rsidRPr="003374DA">
        <w:rPr>
          <w:sz w:val="28"/>
          <w:szCs w:val="28"/>
          <w:lang w:val="uk-UA"/>
        </w:rPr>
        <w:t>2008</w:t>
      </w:r>
      <w:r>
        <w:rPr>
          <w:sz w:val="28"/>
          <w:szCs w:val="28"/>
          <w:lang w:val="uk-UA"/>
        </w:rPr>
        <w:t>. - №5. – Р.</w:t>
      </w:r>
      <w:r w:rsidRPr="003374DA">
        <w:rPr>
          <w:sz w:val="28"/>
          <w:szCs w:val="28"/>
          <w:lang w:val="uk-UA"/>
        </w:rPr>
        <w:t>1152</w:t>
      </w:r>
      <w:r>
        <w:rPr>
          <w:sz w:val="28"/>
          <w:szCs w:val="28"/>
          <w:lang w:val="uk-UA"/>
        </w:rPr>
        <w:t xml:space="preserve"> – 1158</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sidRPr="00606A18">
        <w:rPr>
          <w:sz w:val="28"/>
          <w:szCs w:val="28"/>
          <w:lang w:val="en-US"/>
        </w:rPr>
        <w:lastRenderedPageBreak/>
        <w:t>Tauskela</w:t>
      </w:r>
      <w:r>
        <w:rPr>
          <w:sz w:val="28"/>
          <w:szCs w:val="28"/>
          <w:lang w:val="uk-UA"/>
        </w:rPr>
        <w:t xml:space="preserve"> </w:t>
      </w:r>
      <w:r>
        <w:rPr>
          <w:sz w:val="28"/>
          <w:szCs w:val="28"/>
          <w:lang w:val="en-US"/>
        </w:rPr>
        <w:t>J</w:t>
      </w:r>
      <w:r w:rsidRPr="003374DA">
        <w:rPr>
          <w:sz w:val="28"/>
          <w:szCs w:val="28"/>
          <w:lang w:val="uk-UA"/>
        </w:rPr>
        <w:t>.</w:t>
      </w:r>
      <w:r w:rsidRPr="00606A18">
        <w:rPr>
          <w:sz w:val="28"/>
          <w:szCs w:val="28"/>
          <w:lang w:val="en-US"/>
        </w:rPr>
        <w:t>Elevated</w:t>
      </w:r>
      <w:r w:rsidRPr="000D3299">
        <w:rPr>
          <w:sz w:val="28"/>
          <w:szCs w:val="28"/>
          <w:lang w:val="uk-UA"/>
        </w:rPr>
        <w:t xml:space="preserve"> </w:t>
      </w:r>
      <w:r w:rsidRPr="00606A18">
        <w:rPr>
          <w:sz w:val="28"/>
          <w:szCs w:val="28"/>
          <w:lang w:val="en-US"/>
        </w:rPr>
        <w:t>synaptic</w:t>
      </w:r>
      <w:r w:rsidRPr="000D3299">
        <w:rPr>
          <w:sz w:val="28"/>
          <w:szCs w:val="28"/>
          <w:lang w:val="uk-UA"/>
        </w:rPr>
        <w:t xml:space="preserve"> </w:t>
      </w:r>
      <w:r w:rsidRPr="00606A18">
        <w:rPr>
          <w:rStyle w:val="aff7"/>
          <w:b w:val="0"/>
          <w:sz w:val="28"/>
          <w:szCs w:val="28"/>
          <w:lang w:val="en-US"/>
        </w:rPr>
        <w:t>activity</w:t>
      </w:r>
      <w:r w:rsidRPr="000D3299">
        <w:rPr>
          <w:sz w:val="28"/>
          <w:szCs w:val="28"/>
          <w:lang w:val="uk-UA"/>
        </w:rPr>
        <w:t xml:space="preserve"> </w:t>
      </w:r>
      <w:r w:rsidRPr="00606A18">
        <w:rPr>
          <w:sz w:val="28"/>
          <w:szCs w:val="28"/>
          <w:lang w:val="en-US"/>
        </w:rPr>
        <w:t>preconditions</w:t>
      </w:r>
      <w:r w:rsidRPr="000D3299">
        <w:rPr>
          <w:sz w:val="28"/>
          <w:szCs w:val="28"/>
          <w:lang w:val="uk-UA"/>
        </w:rPr>
        <w:t xml:space="preserve"> </w:t>
      </w:r>
      <w:r w:rsidRPr="00606A18">
        <w:rPr>
          <w:sz w:val="28"/>
          <w:szCs w:val="28"/>
          <w:lang w:val="en-US"/>
        </w:rPr>
        <w:t>neurons</w:t>
      </w:r>
      <w:r w:rsidRPr="000D3299">
        <w:rPr>
          <w:sz w:val="28"/>
          <w:szCs w:val="28"/>
          <w:lang w:val="uk-UA"/>
        </w:rPr>
        <w:t xml:space="preserve"> </w:t>
      </w:r>
      <w:r w:rsidRPr="00606A18">
        <w:rPr>
          <w:sz w:val="28"/>
          <w:szCs w:val="28"/>
          <w:lang w:val="en-US"/>
        </w:rPr>
        <w:t>against</w:t>
      </w:r>
      <w:r w:rsidRPr="000D3299">
        <w:rPr>
          <w:sz w:val="28"/>
          <w:szCs w:val="28"/>
          <w:lang w:val="uk-UA"/>
        </w:rPr>
        <w:t xml:space="preserve"> </w:t>
      </w:r>
      <w:r w:rsidRPr="00606A18">
        <w:rPr>
          <w:sz w:val="28"/>
          <w:szCs w:val="28"/>
          <w:lang w:val="en-US"/>
        </w:rPr>
        <w:t>an</w:t>
      </w:r>
      <w:r w:rsidRPr="000D3299">
        <w:rPr>
          <w:sz w:val="28"/>
          <w:szCs w:val="28"/>
          <w:lang w:val="uk-UA"/>
        </w:rPr>
        <w:t xml:space="preserve"> </w:t>
      </w:r>
      <w:r w:rsidRPr="00606A18">
        <w:rPr>
          <w:sz w:val="28"/>
          <w:szCs w:val="28"/>
          <w:lang w:val="en-US"/>
        </w:rPr>
        <w:t>in</w:t>
      </w:r>
      <w:r w:rsidRPr="000D3299">
        <w:rPr>
          <w:sz w:val="28"/>
          <w:szCs w:val="28"/>
          <w:lang w:val="uk-UA"/>
        </w:rPr>
        <w:t xml:space="preserve"> </w:t>
      </w:r>
      <w:r w:rsidRPr="00606A18">
        <w:rPr>
          <w:sz w:val="28"/>
          <w:szCs w:val="28"/>
          <w:lang w:val="en-US"/>
        </w:rPr>
        <w:t>vitro</w:t>
      </w:r>
      <w:r w:rsidRPr="000D3299">
        <w:rPr>
          <w:sz w:val="28"/>
          <w:szCs w:val="28"/>
          <w:lang w:val="uk-UA"/>
        </w:rPr>
        <w:t xml:space="preserve"> </w:t>
      </w:r>
      <w:r w:rsidRPr="00606A18">
        <w:rPr>
          <w:sz w:val="28"/>
          <w:szCs w:val="28"/>
          <w:lang w:val="en-US"/>
        </w:rPr>
        <w:t>model</w:t>
      </w:r>
      <w:r w:rsidRPr="000D3299">
        <w:rPr>
          <w:sz w:val="28"/>
          <w:szCs w:val="28"/>
          <w:lang w:val="uk-UA"/>
        </w:rPr>
        <w:t xml:space="preserve"> </w:t>
      </w:r>
      <w:r w:rsidRPr="00606A18">
        <w:rPr>
          <w:rStyle w:val="aff7"/>
          <w:b w:val="0"/>
          <w:sz w:val="28"/>
          <w:szCs w:val="28"/>
          <w:lang w:val="en-US"/>
        </w:rPr>
        <w:t>of</w:t>
      </w:r>
      <w:r w:rsidRPr="000D3299">
        <w:rPr>
          <w:sz w:val="28"/>
          <w:szCs w:val="28"/>
          <w:lang w:val="uk-UA"/>
        </w:rPr>
        <w:t xml:space="preserve"> </w:t>
      </w:r>
      <w:r w:rsidRPr="00606A18">
        <w:rPr>
          <w:sz w:val="28"/>
          <w:szCs w:val="28"/>
          <w:lang w:val="en-US"/>
        </w:rPr>
        <w:t>Ischemia</w:t>
      </w:r>
      <w:r>
        <w:rPr>
          <w:sz w:val="28"/>
          <w:szCs w:val="28"/>
          <w:lang w:val="uk-UA"/>
        </w:rPr>
        <w:t xml:space="preserve"> / </w:t>
      </w:r>
      <w:r>
        <w:rPr>
          <w:sz w:val="28"/>
          <w:szCs w:val="28"/>
          <w:lang w:val="en-US"/>
        </w:rPr>
        <w:t>J</w:t>
      </w:r>
      <w:r w:rsidRPr="003374DA">
        <w:rPr>
          <w:sz w:val="28"/>
          <w:szCs w:val="28"/>
          <w:lang w:val="uk-UA"/>
        </w:rPr>
        <w:t xml:space="preserve">. </w:t>
      </w:r>
      <w:r w:rsidRPr="00606A18">
        <w:rPr>
          <w:sz w:val="28"/>
          <w:szCs w:val="28"/>
          <w:lang w:val="en-US"/>
        </w:rPr>
        <w:t>Tauskela</w:t>
      </w:r>
      <w:r w:rsidRPr="003374DA">
        <w:rPr>
          <w:sz w:val="28"/>
          <w:szCs w:val="28"/>
          <w:lang w:val="uk-UA"/>
        </w:rPr>
        <w:t xml:space="preserve">, </w:t>
      </w:r>
      <w:r>
        <w:rPr>
          <w:sz w:val="28"/>
          <w:szCs w:val="28"/>
          <w:lang w:val="uk-UA"/>
        </w:rPr>
        <w:t>Н.</w:t>
      </w:r>
      <w:r w:rsidRPr="003374DA">
        <w:rPr>
          <w:sz w:val="28"/>
          <w:szCs w:val="28"/>
          <w:lang w:val="uk-UA"/>
        </w:rPr>
        <w:t xml:space="preserve"> </w:t>
      </w:r>
      <w:r w:rsidRPr="00606A18">
        <w:rPr>
          <w:sz w:val="28"/>
          <w:szCs w:val="28"/>
          <w:lang w:val="en-US"/>
        </w:rPr>
        <w:t>Fang</w:t>
      </w:r>
      <w:r w:rsidRPr="003374DA">
        <w:rPr>
          <w:sz w:val="28"/>
          <w:szCs w:val="28"/>
          <w:lang w:val="uk-UA"/>
        </w:rPr>
        <w:t xml:space="preserve">, </w:t>
      </w:r>
      <w:r>
        <w:rPr>
          <w:sz w:val="28"/>
          <w:szCs w:val="28"/>
          <w:lang w:val="en-US"/>
        </w:rPr>
        <w:t>M</w:t>
      </w:r>
      <w:r>
        <w:rPr>
          <w:sz w:val="28"/>
          <w:szCs w:val="28"/>
          <w:lang w:val="uk-UA"/>
        </w:rPr>
        <w:t>.</w:t>
      </w:r>
      <w:r w:rsidRPr="003374DA">
        <w:rPr>
          <w:sz w:val="28"/>
          <w:szCs w:val="28"/>
          <w:lang w:val="uk-UA"/>
        </w:rPr>
        <w:t xml:space="preserve"> </w:t>
      </w:r>
      <w:r w:rsidRPr="00606A18">
        <w:rPr>
          <w:sz w:val="28"/>
          <w:szCs w:val="28"/>
          <w:lang w:val="en-US"/>
        </w:rPr>
        <w:t>Hewitt</w:t>
      </w:r>
      <w:r w:rsidRPr="003374DA">
        <w:rPr>
          <w:sz w:val="28"/>
          <w:szCs w:val="28"/>
          <w:lang w:val="uk-UA"/>
        </w:rPr>
        <w:t xml:space="preserve">, </w:t>
      </w:r>
      <w:r>
        <w:rPr>
          <w:sz w:val="28"/>
          <w:szCs w:val="28"/>
          <w:lang w:val="en-US"/>
        </w:rPr>
        <w:t>E</w:t>
      </w:r>
      <w:r>
        <w:rPr>
          <w:sz w:val="28"/>
          <w:szCs w:val="28"/>
          <w:lang w:val="uk-UA"/>
        </w:rPr>
        <w:t>.</w:t>
      </w:r>
      <w:r w:rsidRPr="003374DA">
        <w:rPr>
          <w:sz w:val="28"/>
          <w:szCs w:val="28"/>
          <w:lang w:val="uk-UA"/>
        </w:rPr>
        <w:t xml:space="preserve"> </w:t>
      </w:r>
      <w:r w:rsidRPr="00606A18">
        <w:rPr>
          <w:sz w:val="28"/>
          <w:szCs w:val="28"/>
          <w:lang w:val="en-US"/>
        </w:rPr>
        <w:t>Brunette</w:t>
      </w:r>
      <w:r>
        <w:rPr>
          <w:sz w:val="28"/>
          <w:szCs w:val="28"/>
          <w:lang w:val="uk-UA"/>
        </w:rPr>
        <w:t xml:space="preserve"> //</w:t>
      </w:r>
      <w:r w:rsidRPr="00606A18">
        <w:rPr>
          <w:sz w:val="28"/>
          <w:szCs w:val="28"/>
          <w:lang w:val="en-US"/>
        </w:rPr>
        <w:t>J</w:t>
      </w:r>
      <w:r w:rsidRPr="000D3299">
        <w:rPr>
          <w:sz w:val="28"/>
          <w:szCs w:val="28"/>
          <w:lang w:val="uk-UA"/>
        </w:rPr>
        <w:t xml:space="preserve">. </w:t>
      </w:r>
      <w:r w:rsidRPr="00606A18">
        <w:rPr>
          <w:sz w:val="28"/>
          <w:szCs w:val="28"/>
          <w:lang w:val="en-US"/>
        </w:rPr>
        <w:t>Biol</w:t>
      </w:r>
      <w:r w:rsidRPr="000D3299">
        <w:rPr>
          <w:sz w:val="28"/>
          <w:szCs w:val="28"/>
          <w:lang w:val="uk-UA"/>
        </w:rPr>
        <w:t xml:space="preserve">. </w:t>
      </w:r>
      <w:r w:rsidRPr="00606A18">
        <w:rPr>
          <w:sz w:val="28"/>
          <w:szCs w:val="28"/>
        </w:rPr>
        <w:t>Chem</w:t>
      </w:r>
      <w:r>
        <w:rPr>
          <w:sz w:val="28"/>
          <w:szCs w:val="28"/>
          <w:lang w:val="uk-UA"/>
        </w:rPr>
        <w:t xml:space="preserve">. - </w:t>
      </w:r>
      <w:r w:rsidRPr="000D3299">
        <w:rPr>
          <w:sz w:val="28"/>
          <w:szCs w:val="28"/>
          <w:lang w:val="uk-UA"/>
        </w:rPr>
        <w:t xml:space="preserve"> 2008</w:t>
      </w:r>
      <w:r>
        <w:rPr>
          <w:sz w:val="28"/>
          <w:szCs w:val="28"/>
          <w:lang w:val="uk-UA"/>
        </w:rPr>
        <w:t>. - №6. – Р.</w:t>
      </w:r>
      <w:r w:rsidRPr="000D3299">
        <w:rPr>
          <w:sz w:val="28"/>
          <w:szCs w:val="28"/>
          <w:lang w:val="uk-UA"/>
        </w:rPr>
        <w:t>1074</w:t>
      </w:r>
      <w:r>
        <w:rPr>
          <w:sz w:val="28"/>
          <w:szCs w:val="28"/>
          <w:lang w:val="uk-UA"/>
        </w:rPr>
        <w:t xml:space="preserve"> – 1077</w:t>
      </w:r>
    </w:p>
    <w:p w:rsidR="004431C1" w:rsidRPr="0057632B" w:rsidRDefault="004431C1" w:rsidP="00D35EED">
      <w:pPr>
        <w:numPr>
          <w:ilvl w:val="0"/>
          <w:numId w:val="69"/>
        </w:numPr>
        <w:tabs>
          <w:tab w:val="left" w:pos="360"/>
        </w:tabs>
        <w:suppressAutoHyphens w:val="0"/>
        <w:spacing w:line="360" w:lineRule="auto"/>
        <w:jc w:val="both"/>
        <w:rPr>
          <w:sz w:val="28"/>
          <w:szCs w:val="28"/>
          <w:lang w:val="uk-UA"/>
        </w:rPr>
      </w:pPr>
      <w:r w:rsidRPr="00606A18">
        <w:rPr>
          <w:sz w:val="28"/>
          <w:szCs w:val="28"/>
          <w:lang w:val="en-US"/>
        </w:rPr>
        <w:t>Madry</w:t>
      </w:r>
      <w:r>
        <w:rPr>
          <w:sz w:val="28"/>
          <w:szCs w:val="28"/>
          <w:lang w:val="uk-UA"/>
        </w:rPr>
        <w:t xml:space="preserve"> </w:t>
      </w:r>
      <w:r>
        <w:rPr>
          <w:sz w:val="28"/>
          <w:szCs w:val="28"/>
          <w:lang w:val="en-US"/>
        </w:rPr>
        <w:t>C</w:t>
      </w:r>
      <w:r>
        <w:rPr>
          <w:sz w:val="28"/>
          <w:szCs w:val="28"/>
          <w:lang w:val="uk-UA"/>
        </w:rPr>
        <w:t>.</w:t>
      </w:r>
      <w:r w:rsidRPr="00843752">
        <w:rPr>
          <w:sz w:val="28"/>
          <w:szCs w:val="28"/>
          <w:lang w:val="uk-UA"/>
        </w:rPr>
        <w:t xml:space="preserve"> </w:t>
      </w:r>
      <w:r w:rsidRPr="00606A18">
        <w:rPr>
          <w:sz w:val="28"/>
          <w:szCs w:val="28"/>
          <w:lang w:val="en-US"/>
        </w:rPr>
        <w:t>Supralinear</w:t>
      </w:r>
      <w:r w:rsidRPr="00843752">
        <w:rPr>
          <w:sz w:val="28"/>
          <w:szCs w:val="28"/>
          <w:lang w:val="uk-UA"/>
        </w:rPr>
        <w:t xml:space="preserve"> </w:t>
      </w:r>
      <w:r w:rsidRPr="00606A18">
        <w:rPr>
          <w:sz w:val="28"/>
          <w:szCs w:val="28"/>
          <w:lang w:val="en-US"/>
        </w:rPr>
        <w:t>potentiation</w:t>
      </w:r>
      <w:r w:rsidRPr="00843752">
        <w:rPr>
          <w:sz w:val="28"/>
          <w:szCs w:val="28"/>
          <w:lang w:val="uk-UA"/>
        </w:rPr>
        <w:t xml:space="preserve"> </w:t>
      </w:r>
      <w:r w:rsidRPr="00606A18">
        <w:rPr>
          <w:sz w:val="28"/>
          <w:szCs w:val="28"/>
          <w:lang w:val="en-US"/>
        </w:rPr>
        <w:t>of</w:t>
      </w:r>
      <w:r w:rsidRPr="00843752">
        <w:rPr>
          <w:sz w:val="28"/>
          <w:szCs w:val="28"/>
          <w:lang w:val="uk-UA"/>
        </w:rPr>
        <w:t xml:space="preserve"> </w:t>
      </w:r>
      <w:r w:rsidRPr="00606A18">
        <w:rPr>
          <w:sz w:val="28"/>
          <w:szCs w:val="28"/>
          <w:lang w:val="en-US"/>
        </w:rPr>
        <w:t>NR</w:t>
      </w:r>
      <w:r w:rsidRPr="00843752">
        <w:rPr>
          <w:sz w:val="28"/>
          <w:szCs w:val="28"/>
          <w:lang w:val="uk-UA"/>
        </w:rPr>
        <w:t>1/</w:t>
      </w:r>
      <w:r w:rsidRPr="00606A18">
        <w:rPr>
          <w:sz w:val="28"/>
          <w:szCs w:val="28"/>
          <w:lang w:val="en-US"/>
        </w:rPr>
        <w:t>NR</w:t>
      </w:r>
      <w:r w:rsidRPr="00843752">
        <w:rPr>
          <w:sz w:val="28"/>
          <w:szCs w:val="28"/>
          <w:lang w:val="uk-UA"/>
        </w:rPr>
        <w:t>3</w:t>
      </w:r>
      <w:r w:rsidRPr="00606A18">
        <w:rPr>
          <w:sz w:val="28"/>
          <w:szCs w:val="28"/>
          <w:lang w:val="en-US"/>
        </w:rPr>
        <w:t>A</w:t>
      </w:r>
      <w:r w:rsidRPr="00843752">
        <w:rPr>
          <w:sz w:val="28"/>
          <w:szCs w:val="28"/>
          <w:lang w:val="uk-UA"/>
        </w:rPr>
        <w:t xml:space="preserve"> </w:t>
      </w:r>
      <w:r w:rsidRPr="00606A18">
        <w:rPr>
          <w:sz w:val="28"/>
          <w:szCs w:val="28"/>
          <w:lang w:val="en-US"/>
        </w:rPr>
        <w:t>excitatory</w:t>
      </w:r>
      <w:r w:rsidRPr="00843752">
        <w:rPr>
          <w:sz w:val="28"/>
          <w:szCs w:val="28"/>
          <w:lang w:val="uk-UA"/>
        </w:rPr>
        <w:t xml:space="preserve"> </w:t>
      </w:r>
      <w:r w:rsidRPr="00606A18">
        <w:rPr>
          <w:rStyle w:val="aff7"/>
          <w:b w:val="0"/>
          <w:sz w:val="28"/>
          <w:szCs w:val="28"/>
          <w:lang w:val="en-US"/>
        </w:rPr>
        <w:t>glycine</w:t>
      </w:r>
      <w:r w:rsidRPr="00843752">
        <w:rPr>
          <w:sz w:val="28"/>
          <w:szCs w:val="28"/>
          <w:lang w:val="uk-UA"/>
        </w:rPr>
        <w:t xml:space="preserve"> </w:t>
      </w:r>
      <w:r w:rsidRPr="00606A18">
        <w:rPr>
          <w:sz w:val="28"/>
          <w:szCs w:val="28"/>
          <w:lang w:val="en-US"/>
        </w:rPr>
        <w:t>receptors</w:t>
      </w:r>
      <w:r w:rsidRPr="00950C43">
        <w:rPr>
          <w:sz w:val="28"/>
          <w:szCs w:val="28"/>
          <w:lang w:val="uk-UA"/>
        </w:rPr>
        <w:t xml:space="preserve"> </w:t>
      </w:r>
      <w:r w:rsidRPr="00606A18">
        <w:rPr>
          <w:sz w:val="28"/>
          <w:szCs w:val="28"/>
          <w:lang w:val="en-US"/>
        </w:rPr>
        <w:t>by</w:t>
      </w:r>
      <w:r w:rsidRPr="00950C43">
        <w:rPr>
          <w:sz w:val="28"/>
          <w:szCs w:val="28"/>
          <w:lang w:val="uk-UA"/>
        </w:rPr>
        <w:t xml:space="preserve"> </w:t>
      </w:r>
      <w:r w:rsidRPr="00606A18">
        <w:rPr>
          <w:sz w:val="28"/>
          <w:szCs w:val="28"/>
          <w:lang w:val="en-US"/>
        </w:rPr>
        <w:t>Zn</w:t>
      </w:r>
      <w:r w:rsidRPr="00950C43">
        <w:rPr>
          <w:sz w:val="28"/>
          <w:szCs w:val="28"/>
          <w:vertAlign w:val="superscript"/>
          <w:lang w:val="uk-UA"/>
        </w:rPr>
        <w:t>2+</w:t>
      </w:r>
      <w:r w:rsidRPr="00950C43">
        <w:rPr>
          <w:sz w:val="28"/>
          <w:szCs w:val="28"/>
          <w:lang w:val="uk-UA"/>
        </w:rPr>
        <w:t xml:space="preserve"> </w:t>
      </w:r>
      <w:r w:rsidRPr="00606A18">
        <w:rPr>
          <w:sz w:val="28"/>
          <w:szCs w:val="28"/>
          <w:lang w:val="en-US"/>
        </w:rPr>
        <w:t>and</w:t>
      </w:r>
      <w:r w:rsidRPr="00950C43">
        <w:rPr>
          <w:sz w:val="28"/>
          <w:szCs w:val="28"/>
          <w:lang w:val="uk-UA"/>
        </w:rPr>
        <w:t xml:space="preserve"> </w:t>
      </w:r>
      <w:r w:rsidRPr="00606A18">
        <w:rPr>
          <w:sz w:val="28"/>
          <w:szCs w:val="28"/>
          <w:lang w:val="en-US"/>
        </w:rPr>
        <w:t>NR</w:t>
      </w:r>
      <w:r w:rsidRPr="00950C43">
        <w:rPr>
          <w:sz w:val="28"/>
          <w:szCs w:val="28"/>
          <w:lang w:val="uk-UA"/>
        </w:rPr>
        <w:t xml:space="preserve">1 </w:t>
      </w:r>
      <w:r w:rsidRPr="00606A18">
        <w:rPr>
          <w:sz w:val="28"/>
          <w:szCs w:val="28"/>
          <w:lang w:val="en-US"/>
        </w:rPr>
        <w:t>antagonist</w:t>
      </w:r>
      <w:r>
        <w:rPr>
          <w:sz w:val="28"/>
          <w:szCs w:val="28"/>
          <w:lang w:val="uk-UA"/>
        </w:rPr>
        <w:t xml:space="preserve"> / </w:t>
      </w:r>
      <w:r>
        <w:rPr>
          <w:sz w:val="28"/>
          <w:szCs w:val="28"/>
          <w:lang w:val="en-US"/>
        </w:rPr>
        <w:t>C</w:t>
      </w:r>
      <w:r>
        <w:rPr>
          <w:sz w:val="28"/>
          <w:szCs w:val="28"/>
          <w:lang w:val="uk-UA"/>
        </w:rPr>
        <w:t>.</w:t>
      </w:r>
      <w:r w:rsidRPr="00843752">
        <w:rPr>
          <w:sz w:val="28"/>
          <w:szCs w:val="28"/>
          <w:lang w:val="uk-UA"/>
        </w:rPr>
        <w:t xml:space="preserve"> </w:t>
      </w:r>
      <w:r w:rsidRPr="00606A18">
        <w:rPr>
          <w:sz w:val="28"/>
          <w:szCs w:val="28"/>
          <w:lang w:val="en-US"/>
        </w:rPr>
        <w:t>Madry</w:t>
      </w:r>
      <w:r w:rsidRPr="00843752">
        <w:rPr>
          <w:sz w:val="28"/>
          <w:szCs w:val="28"/>
          <w:lang w:val="uk-UA"/>
        </w:rPr>
        <w:t xml:space="preserve">, </w:t>
      </w:r>
      <w:r>
        <w:rPr>
          <w:sz w:val="28"/>
          <w:szCs w:val="28"/>
          <w:lang w:val="en-US"/>
        </w:rPr>
        <w:t>H</w:t>
      </w:r>
      <w:r>
        <w:rPr>
          <w:sz w:val="28"/>
          <w:szCs w:val="28"/>
          <w:lang w:val="uk-UA"/>
        </w:rPr>
        <w:t>.</w:t>
      </w:r>
      <w:r w:rsidRPr="00843752">
        <w:rPr>
          <w:sz w:val="28"/>
          <w:szCs w:val="28"/>
          <w:lang w:val="uk-UA"/>
        </w:rPr>
        <w:t xml:space="preserve"> </w:t>
      </w:r>
      <w:r w:rsidRPr="00606A18">
        <w:rPr>
          <w:sz w:val="28"/>
          <w:szCs w:val="28"/>
          <w:lang w:val="en-US"/>
        </w:rPr>
        <w:t>Betz</w:t>
      </w:r>
      <w:r w:rsidRPr="00843752">
        <w:rPr>
          <w:sz w:val="28"/>
          <w:szCs w:val="28"/>
          <w:lang w:val="uk-UA"/>
        </w:rPr>
        <w:t xml:space="preserve">, </w:t>
      </w:r>
      <w:r w:rsidRPr="00606A18">
        <w:rPr>
          <w:sz w:val="28"/>
          <w:szCs w:val="28"/>
          <w:lang w:val="en-US"/>
        </w:rPr>
        <w:t>J</w:t>
      </w:r>
      <w:r w:rsidRPr="00843752">
        <w:rPr>
          <w:sz w:val="28"/>
          <w:szCs w:val="28"/>
          <w:lang w:val="uk-UA"/>
        </w:rPr>
        <w:t xml:space="preserve">. </w:t>
      </w:r>
      <w:r w:rsidRPr="00606A18">
        <w:rPr>
          <w:sz w:val="28"/>
          <w:szCs w:val="28"/>
          <w:lang w:val="en-US"/>
        </w:rPr>
        <w:t>Geiger</w:t>
      </w:r>
      <w:r w:rsidRPr="00843752">
        <w:rPr>
          <w:sz w:val="28"/>
          <w:szCs w:val="28"/>
          <w:lang w:val="uk-UA"/>
        </w:rPr>
        <w:t xml:space="preserve">, </w:t>
      </w:r>
      <w:r>
        <w:rPr>
          <w:sz w:val="28"/>
          <w:szCs w:val="28"/>
          <w:lang w:val="en-US"/>
        </w:rPr>
        <w:t>B</w:t>
      </w:r>
      <w:r>
        <w:rPr>
          <w:sz w:val="28"/>
          <w:szCs w:val="28"/>
          <w:lang w:val="uk-UA"/>
        </w:rPr>
        <w:t>.</w:t>
      </w:r>
      <w:r w:rsidRPr="00843752">
        <w:rPr>
          <w:sz w:val="28"/>
          <w:szCs w:val="28"/>
          <w:lang w:val="uk-UA"/>
        </w:rPr>
        <w:t xml:space="preserve"> </w:t>
      </w:r>
      <w:r w:rsidRPr="00606A18">
        <w:rPr>
          <w:sz w:val="28"/>
          <w:szCs w:val="28"/>
          <w:lang w:val="en-US"/>
        </w:rPr>
        <w:t>Laube</w:t>
      </w:r>
      <w:r>
        <w:rPr>
          <w:sz w:val="28"/>
          <w:szCs w:val="28"/>
          <w:lang w:val="uk-UA"/>
        </w:rPr>
        <w:t xml:space="preserve"> //</w:t>
      </w:r>
      <w:r>
        <w:rPr>
          <w:sz w:val="28"/>
          <w:szCs w:val="28"/>
          <w:lang w:val="en-US"/>
        </w:rPr>
        <w:t>PNAS</w:t>
      </w:r>
      <w:r>
        <w:rPr>
          <w:sz w:val="28"/>
          <w:szCs w:val="28"/>
          <w:lang w:val="uk-UA"/>
        </w:rPr>
        <w:t xml:space="preserve">. – </w:t>
      </w:r>
      <w:r w:rsidRPr="00950C43">
        <w:rPr>
          <w:sz w:val="28"/>
          <w:szCs w:val="28"/>
          <w:lang w:val="uk-UA"/>
        </w:rPr>
        <w:t>2008</w:t>
      </w:r>
      <w:r>
        <w:rPr>
          <w:sz w:val="28"/>
          <w:szCs w:val="28"/>
          <w:lang w:val="uk-UA"/>
        </w:rPr>
        <w:t>. -№8. – Р. 12563 – 12568</w:t>
      </w:r>
      <w:r>
        <w:rPr>
          <w:sz w:val="28"/>
          <w:szCs w:val="28"/>
          <w:lang w:val="en-US"/>
        </w:rPr>
        <w:t>.</w:t>
      </w:r>
    </w:p>
    <w:p w:rsidR="005022F0" w:rsidRDefault="005022F0" w:rsidP="005022F0">
      <w:pPr>
        <w:ind w:firstLine="540"/>
        <w:jc w:val="both"/>
        <w:rPr>
          <w:spacing w:val="-8"/>
          <w:sz w:val="30"/>
          <w:lang w:val="uk-UA"/>
        </w:rPr>
      </w:pPr>
      <w:r w:rsidRPr="004431C1">
        <w:rPr>
          <w:b/>
          <w:sz w:val="30"/>
          <w:lang w:val="en-US"/>
        </w:rPr>
        <w:br w:type="page"/>
      </w:r>
    </w:p>
    <w:p w:rsidR="000A42DD" w:rsidRPr="004431C1" w:rsidRDefault="000A42DD" w:rsidP="000A42DD">
      <w:pPr>
        <w:spacing w:line="360" w:lineRule="auto"/>
        <w:ind w:left="284"/>
        <w:jc w:val="both"/>
        <w:rPr>
          <w:sz w:val="28"/>
          <w:szCs w:val="28"/>
          <w:lang w:val="uk-UA"/>
        </w:rPr>
      </w:pPr>
    </w:p>
    <w:p w:rsidR="000A42DD" w:rsidRPr="008E25D3" w:rsidRDefault="000A42DD" w:rsidP="000A42DD">
      <w:pPr>
        <w:spacing w:line="360" w:lineRule="auto"/>
        <w:ind w:left="284"/>
        <w:jc w:val="both"/>
        <w:rPr>
          <w:sz w:val="28"/>
          <w:szCs w:val="28"/>
          <w:lang w:val="uk-UA" w:eastAsia="uk-UA"/>
        </w:rPr>
      </w:pPr>
    </w:p>
    <w:p w:rsidR="0068362D" w:rsidRPr="00031E5A" w:rsidRDefault="0068362D" w:rsidP="000A42DD">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6"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EED" w:rsidRDefault="00D35EED">
      <w:r>
        <w:separator/>
      </w:r>
    </w:p>
  </w:endnote>
  <w:endnote w:type="continuationSeparator" w:id="0">
    <w:p w:rsidR="00D35EED" w:rsidRDefault="00D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EED" w:rsidRDefault="00D35EED">
      <w:r>
        <w:separator/>
      </w:r>
    </w:p>
  </w:footnote>
  <w:footnote w:type="continuationSeparator" w:id="0">
    <w:p w:rsidR="00D35EED" w:rsidRDefault="00D35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8D4FAB"/>
    <w:multiLevelType w:val="multilevel"/>
    <w:tmpl w:val="586A2D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2F6807"/>
    <w:multiLevelType w:val="hybridMultilevel"/>
    <w:tmpl w:val="C0563A2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72B43BBA"/>
    <w:multiLevelType w:val="hybridMultilevel"/>
    <w:tmpl w:val="CFD83C32"/>
    <w:lvl w:ilvl="0" w:tplc="4E684C8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7"/>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4"/>
  </w:num>
  <w:num w:numId="58">
    <w:abstractNumId w:val="59"/>
  </w:num>
  <w:num w:numId="59">
    <w:abstractNumId w:val="61"/>
  </w:num>
  <w:num w:numId="60">
    <w:abstractNumId w:val="66"/>
  </w:num>
  <w:num w:numId="61">
    <w:abstractNumId w:val="54"/>
  </w:num>
  <w:num w:numId="62">
    <w:abstractNumId w:val="68"/>
  </w:num>
  <w:num w:numId="63">
    <w:abstractNumId w:val="46"/>
  </w:num>
  <w:num w:numId="64">
    <w:abstractNumId w:val="62"/>
  </w:num>
  <w:num w:numId="65">
    <w:abstractNumId w:val="65"/>
  </w:num>
  <w:num w:numId="66">
    <w:abstractNumId w:val="6"/>
  </w:num>
  <w:num w:numId="67">
    <w:abstractNumId w:val="42"/>
  </w:num>
  <w:num w:numId="68">
    <w:abstractNumId w:val="60"/>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5EED"/>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AL_get(this,%20'jour',%20'CNS%20Dru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sites/entrez?Db=pubmed&amp;Cmd=Search&amp;Term=%22Markou%20A%22%5BAuthor%5D&amp;itool=EntrezSystem2.PEntrez.Pubmed.Pubmed_ResultsPanel.Pubmed_DiscoveryPanel.Pubmed_RVAbstractPl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entrez?Db=pubmed&amp;Cmd=Search&amp;Term=%22Liechti%20ME%22%5BAuthor%5D&amp;itool=EntrezSystem2.PEntrez.Pubmed.Pubmed_ResultsPanel.Pubmed_DiscoveryPanel.Pubmed_RVAbstractPlus" TargetMode="External"/><Relationship Id="rId5" Type="http://schemas.openxmlformats.org/officeDocument/2006/relationships/settings" Target="settings.xml"/><Relationship Id="rId15" Type="http://schemas.openxmlformats.org/officeDocument/2006/relationships/image" Target="http://www.jneurosci.org/math/alpha.gif" TargetMode="External"/><Relationship Id="rId10" Type="http://schemas.openxmlformats.org/officeDocument/2006/relationships/hyperlink" Target="http://www.ncbi.nlm.nih.gov/sites/entrez?Db=pubmed&amp;Cmd=Search&amp;Term=%22Liechti%20ME%22%5BAuthor%5D&amp;itool=EntrezSystem2.PEntrez.Pubmed.Pubmed_ResultsPanel.Pubmed_DiscoveryPanel.Pubmed_RVAbstractPlu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1198-324E-42F1-B86C-89D72730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6073</TotalTime>
  <Pages>35</Pages>
  <Words>8351</Words>
  <Characters>47605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1273</cp:revision>
  <cp:lastPrinted>2009-02-06T08:36:00Z</cp:lastPrinted>
  <dcterms:created xsi:type="dcterms:W3CDTF">2015-03-22T11:10:00Z</dcterms:created>
  <dcterms:modified xsi:type="dcterms:W3CDTF">2015-09-09T11:56:00Z</dcterms:modified>
</cp:coreProperties>
</file>