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5EE" w:rsidRPr="00B713B5" w:rsidRDefault="00B713B5" w:rsidP="00B713B5">
      <w:r w:rsidRPr="00D858E0">
        <w:rPr>
          <w:rFonts w:ascii="Times New Roman" w:hAnsi="Times New Roman" w:cs="Times New Roman"/>
          <w:b/>
          <w:sz w:val="24"/>
          <w:szCs w:val="24"/>
        </w:rPr>
        <w:t>Лелека Якова Феліксовича</w:t>
      </w:r>
      <w:r w:rsidRPr="00D858E0">
        <w:rPr>
          <w:rFonts w:ascii="Times New Roman" w:hAnsi="Times New Roman" w:cs="Times New Roman"/>
          <w:sz w:val="24"/>
          <w:szCs w:val="24"/>
        </w:rPr>
        <w:t xml:space="preserve">, молодшого наукового співробітника Інституту фізики плазми Національного наукового центру «Харківський фізико-технічний інститут» НАН України. Назва дисертації: </w:t>
      </w:r>
      <w:r w:rsidRPr="00D858E0">
        <w:rPr>
          <w:rFonts w:ascii="Times New Roman" w:hAnsi="Times New Roman" w:cs="Times New Roman"/>
          <w:color w:val="000000"/>
          <w:sz w:val="24"/>
          <w:szCs w:val="24"/>
        </w:rPr>
        <w:t>«Ф</w:t>
      </w:r>
      <w:r w:rsidRPr="00D858E0">
        <w:rPr>
          <w:rFonts w:ascii="Times New Roman" w:hAnsi="Times New Roman" w:cs="Times New Roman"/>
          <w:bCs/>
          <w:sz w:val="24"/>
          <w:szCs w:val="24"/>
        </w:rPr>
        <w:t>ізичні явища в перехідному шарі на межі слабо іонізованої плазми</w:t>
      </w:r>
      <w:r w:rsidRPr="00D858E0">
        <w:rPr>
          <w:rFonts w:ascii="Times New Roman" w:hAnsi="Times New Roman" w:cs="Times New Roman"/>
          <w:color w:val="000000"/>
          <w:sz w:val="24"/>
          <w:szCs w:val="24"/>
        </w:rPr>
        <w:t xml:space="preserve">». </w:t>
      </w:r>
      <w:r w:rsidRPr="00D858E0">
        <w:rPr>
          <w:rFonts w:ascii="Times New Roman" w:hAnsi="Times New Roman" w:cs="Times New Roman"/>
          <w:sz w:val="24"/>
          <w:szCs w:val="24"/>
        </w:rPr>
        <w:t>Шифр та назва спеціальності</w:t>
      </w:r>
      <w:r w:rsidRPr="00D858E0">
        <w:rPr>
          <w:rFonts w:ascii="Times New Roman" w:hAnsi="Times New Roman" w:cs="Times New Roman"/>
          <w:b/>
          <w:sz w:val="24"/>
          <w:szCs w:val="24"/>
        </w:rPr>
        <w:t xml:space="preserve"> </w:t>
      </w:r>
      <w:r w:rsidRPr="00D858E0">
        <w:rPr>
          <w:rFonts w:ascii="Times New Roman" w:hAnsi="Times New Roman" w:cs="Times New Roman"/>
          <w:sz w:val="24"/>
          <w:szCs w:val="24"/>
        </w:rPr>
        <w:t>– 01.04.08 – фізика плазми. Спецрада Д 64.051.12 Харківського національного університету імені В. Н. Каразіна</w:t>
      </w:r>
    </w:p>
    <w:sectPr w:rsidR="00EF55EE" w:rsidRPr="00B713B5"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5F23" w:rsidRDefault="001E5F23">
      <w:pPr>
        <w:spacing w:after="0" w:line="240" w:lineRule="auto"/>
      </w:pPr>
      <w:r>
        <w:separator/>
      </w:r>
    </w:p>
  </w:endnote>
  <w:endnote w:type="continuationSeparator" w:id="0">
    <w:p w:rsidR="001E5F23" w:rsidRDefault="001E5F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1E5F23">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E5F23" w:rsidRDefault="001E5F23">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1E5F23">
    <w:pPr>
      <w:rPr>
        <w:sz w:val="2"/>
        <w:szCs w:val="2"/>
      </w:rPr>
    </w:pPr>
    <w:r w:rsidRPr="007F202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E5F23" w:rsidRDefault="001E5F23">
                <w:pPr>
                  <w:spacing w:line="240" w:lineRule="auto"/>
                </w:pPr>
                <w:fldSimple w:instr=" PAGE \* MERGEFORMAT ">
                  <w:r w:rsidR="00B713B5" w:rsidRPr="00B713B5">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5F23" w:rsidRDefault="001E5F23"/>
    <w:p w:rsidR="001E5F23" w:rsidRDefault="001E5F23"/>
    <w:p w:rsidR="001E5F23" w:rsidRDefault="001E5F23"/>
    <w:p w:rsidR="001E5F23" w:rsidRDefault="001E5F23"/>
    <w:p w:rsidR="001E5F23" w:rsidRDefault="001E5F23"/>
    <w:p w:rsidR="001E5F23" w:rsidRDefault="001E5F23"/>
    <w:p w:rsidR="001E5F23" w:rsidRDefault="001E5F23">
      <w:pPr>
        <w:rPr>
          <w:sz w:val="2"/>
          <w:szCs w:val="2"/>
        </w:rPr>
      </w:pPr>
      <w:r w:rsidRPr="007F202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E5F23" w:rsidRDefault="001E5F23">
                  <w:pPr>
                    <w:spacing w:line="240" w:lineRule="auto"/>
                  </w:pPr>
                  <w:fldSimple w:instr=" PAGE \* MERGEFORMAT ">
                    <w:r w:rsidRPr="00C54BD9">
                      <w:rPr>
                        <w:rStyle w:val="afffff9"/>
                        <w:b w:val="0"/>
                        <w:bCs w:val="0"/>
                        <w:noProof/>
                      </w:rPr>
                      <w:t>15</w:t>
                    </w:r>
                  </w:fldSimple>
                </w:p>
              </w:txbxContent>
            </v:textbox>
            <w10:wrap anchorx="page" anchory="page"/>
          </v:shape>
        </w:pict>
      </w:r>
    </w:p>
    <w:p w:rsidR="001E5F23" w:rsidRDefault="001E5F23"/>
    <w:p w:rsidR="001E5F23" w:rsidRDefault="001E5F23"/>
    <w:p w:rsidR="001E5F23" w:rsidRDefault="001E5F23">
      <w:pPr>
        <w:rPr>
          <w:sz w:val="2"/>
          <w:szCs w:val="2"/>
        </w:rPr>
      </w:pPr>
      <w:r w:rsidRPr="007F202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E5F23" w:rsidRDefault="001E5F23"/>
                <w:p w:rsidR="001E5F23" w:rsidRDefault="001E5F23">
                  <w:pPr>
                    <w:pStyle w:val="1ffffff7"/>
                    <w:spacing w:line="240" w:lineRule="auto"/>
                  </w:pPr>
                  <w:fldSimple w:instr=" PAGE \* MERGEFORMAT ">
                    <w:r w:rsidRPr="00C54BD9">
                      <w:rPr>
                        <w:rStyle w:val="3b"/>
                        <w:noProof/>
                      </w:rPr>
                      <w:t>15</w:t>
                    </w:r>
                  </w:fldSimple>
                </w:p>
              </w:txbxContent>
            </v:textbox>
            <w10:wrap anchorx="page" anchory="page"/>
          </v:shape>
        </w:pict>
      </w:r>
    </w:p>
    <w:p w:rsidR="001E5F23" w:rsidRDefault="001E5F23"/>
    <w:p w:rsidR="001E5F23" w:rsidRDefault="001E5F23">
      <w:pPr>
        <w:rPr>
          <w:sz w:val="2"/>
          <w:szCs w:val="2"/>
        </w:rPr>
      </w:pPr>
    </w:p>
    <w:p w:rsidR="001E5F23" w:rsidRDefault="001E5F23"/>
    <w:p w:rsidR="001E5F23" w:rsidRDefault="001E5F23">
      <w:pPr>
        <w:spacing w:after="0" w:line="240" w:lineRule="auto"/>
      </w:pPr>
    </w:p>
  </w:footnote>
  <w:footnote w:type="continuationSeparator" w:id="0">
    <w:p w:rsidR="001E5F23" w:rsidRDefault="001E5F2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Default="001E5F23"/>
  <w:p w:rsidR="001E5F23" w:rsidRDefault="001E5F23">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F23" w:rsidRPr="005856C0" w:rsidRDefault="001E5F23"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B7C0E"/>
    <w:multiLevelType w:val="hybridMultilevel"/>
    <w:tmpl w:val="782E1472"/>
    <w:lvl w:ilvl="0" w:tplc="96CA2E1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241754"/>
    <w:multiLevelType w:val="hybridMultilevel"/>
    <w:tmpl w:val="5DDC2B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2">
    <w:nsid w:val="15254F27"/>
    <w:multiLevelType w:val="hybridMultilevel"/>
    <w:tmpl w:val="8E327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4">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5">
    <w:nsid w:val="59F42FA4"/>
    <w:multiLevelType w:val="hybridMultilevel"/>
    <w:tmpl w:val="AF3E7DEC"/>
    <w:lvl w:ilvl="0" w:tplc="2AE4D7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77"/>
  </w:num>
  <w:num w:numId="7">
    <w:abstractNumId w:val="74"/>
  </w:num>
  <w:num w:numId="8">
    <w:abstractNumId w:val="82"/>
  </w:num>
  <w:num w:numId="9">
    <w:abstractNumId w:val="85"/>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3"/>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3B7"/>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9EA"/>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786"/>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4F91"/>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4F9"/>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6F"/>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AE0"/>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AF"/>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qFormat="1"/>
    <w:lsdException w:name="footnote reference"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nhideWhenUsed="0" w:qFormat="1"/>
    <w:lsdException w:name="Emphasis" w:semiHidden="0" w:unhideWhenUsed="0" w:qFormat="1"/>
    <w:lsdException w:name="Normal (Web)" w:qFormat="1"/>
    <w:lsdException w:name="HTML Cite" w:uiPriority="0"/>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uiPriority w:val="99"/>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9"/>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uiPriority w:val="99"/>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16DC98-6C04-4320-9C43-88DC0633A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720</TotalTime>
  <Pages>1</Pages>
  <Words>58</Words>
  <Characters>335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23</cp:revision>
  <cp:lastPrinted>2009-02-06T05:36:00Z</cp:lastPrinted>
  <dcterms:created xsi:type="dcterms:W3CDTF">2021-07-02T10:49:00Z</dcterms:created>
  <dcterms:modified xsi:type="dcterms:W3CDTF">2021-07-06T07:52:00Z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