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96C11"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hint="eastAsia"/>
          <w:b/>
          <w:bCs/>
          <w:color w:val="222222"/>
          <w:sz w:val="21"/>
          <w:szCs w:val="21"/>
        </w:rPr>
        <w:t>Радченков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Виктор</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Петрович</w:t>
      </w:r>
      <w:r w:rsidRPr="00143696">
        <w:rPr>
          <w:rFonts w:ascii="Helvetica" w:hAnsi="Helvetica" w:cs="Helvetica"/>
          <w:b/>
          <w:bCs/>
          <w:color w:val="222222"/>
          <w:sz w:val="21"/>
          <w:szCs w:val="21"/>
        </w:rPr>
        <w:t>.</w:t>
      </w:r>
    </w:p>
    <w:p w14:paraId="1BD3B62C"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hint="eastAsia"/>
          <w:b/>
          <w:bCs/>
          <w:color w:val="222222"/>
          <w:sz w:val="21"/>
          <w:szCs w:val="21"/>
        </w:rPr>
        <w:t>Разработка</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методов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раннего</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определения</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беременности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повышения</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эмбриональной</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выживаемости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у</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сельскохозяйственных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животных</w:t>
      </w:r>
      <w:r w:rsidRPr="00143696">
        <w:rPr>
          <w:rFonts w:ascii="Helvetica" w:hAnsi="Helvetica" w:cs="Helvetica"/>
          <w:b/>
          <w:bCs/>
          <w:color w:val="222222"/>
          <w:sz w:val="21"/>
          <w:szCs w:val="21"/>
        </w:rPr>
        <w:t xml:space="preserve"> : </w:t>
      </w:r>
      <w:r w:rsidRPr="00143696">
        <w:rPr>
          <w:rFonts w:ascii="Helvetica" w:hAnsi="Helvetica" w:cs="Helvetica" w:hint="eastAsia"/>
          <w:b/>
          <w:bCs/>
          <w:color w:val="222222"/>
          <w:sz w:val="21"/>
          <w:szCs w:val="21"/>
        </w:rPr>
        <w:t>диссертация</w:t>
      </w:r>
      <w:r w:rsidRPr="00143696">
        <w:rPr>
          <w:rFonts w:ascii="Helvetica" w:hAnsi="Helvetica" w:cs="Helvetica"/>
          <w:b/>
          <w:bCs/>
          <w:color w:val="222222"/>
          <w:sz w:val="21"/>
          <w:szCs w:val="21"/>
        </w:rPr>
        <w:t xml:space="preserve"> ... </w:t>
      </w:r>
      <w:r w:rsidRPr="00143696">
        <w:rPr>
          <w:rFonts w:ascii="Helvetica" w:hAnsi="Helvetica" w:cs="Helvetica" w:hint="eastAsia"/>
          <w:b/>
          <w:bCs/>
          <w:color w:val="222222"/>
          <w:sz w:val="21"/>
          <w:szCs w:val="21"/>
        </w:rPr>
        <w:t>кандидата</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биологических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наук</w:t>
      </w:r>
      <w:r w:rsidRPr="00143696">
        <w:rPr>
          <w:rFonts w:ascii="Helvetica" w:hAnsi="Helvetica" w:cs="Helvetica"/>
          <w:b/>
          <w:bCs/>
          <w:color w:val="222222"/>
          <w:sz w:val="21"/>
          <w:szCs w:val="21"/>
        </w:rPr>
        <w:t xml:space="preserve"> : 03.00.13. - </w:t>
      </w:r>
      <w:r w:rsidRPr="00143696">
        <w:rPr>
          <w:rFonts w:ascii="Helvetica" w:hAnsi="Helvetica" w:cs="Helvetica" w:hint="eastAsia"/>
          <w:b/>
          <w:bCs/>
          <w:color w:val="222222"/>
          <w:sz w:val="21"/>
          <w:szCs w:val="21"/>
        </w:rPr>
        <w:t>Дубровицы</w:t>
      </w:r>
      <w:r w:rsidRPr="00143696">
        <w:rPr>
          <w:rFonts w:ascii="Helvetica" w:hAnsi="Helvetica" w:cs="Helvetica"/>
          <w:b/>
          <w:bCs/>
          <w:color w:val="222222"/>
          <w:sz w:val="21"/>
          <w:szCs w:val="21"/>
        </w:rPr>
        <w:t xml:space="preserve">, 1983. - 145 </w:t>
      </w:r>
      <w:r w:rsidRPr="00143696">
        <w:rPr>
          <w:rFonts w:ascii="Helvetica" w:hAnsi="Helvetica" w:cs="Helvetica" w:hint="eastAsia"/>
          <w:b/>
          <w:bCs/>
          <w:color w:val="222222"/>
          <w:sz w:val="21"/>
          <w:szCs w:val="21"/>
        </w:rPr>
        <w:t>с</w:t>
      </w:r>
      <w:r w:rsidRPr="00143696">
        <w:rPr>
          <w:rFonts w:ascii="Helvetica" w:hAnsi="Helvetica" w:cs="Helvetica"/>
          <w:b/>
          <w:bCs/>
          <w:color w:val="222222"/>
          <w:sz w:val="21"/>
          <w:szCs w:val="21"/>
        </w:rPr>
        <w:t xml:space="preserve">. : </w:t>
      </w:r>
      <w:r w:rsidRPr="00143696">
        <w:rPr>
          <w:rFonts w:ascii="Helvetica" w:hAnsi="Helvetica" w:cs="Helvetica" w:hint="eastAsia"/>
          <w:b/>
          <w:bCs/>
          <w:color w:val="222222"/>
          <w:sz w:val="21"/>
          <w:szCs w:val="21"/>
        </w:rPr>
        <w:t>ил</w:t>
      </w:r>
      <w:r w:rsidRPr="00143696">
        <w:rPr>
          <w:rFonts w:ascii="Helvetica" w:hAnsi="Helvetica" w:cs="Helvetica"/>
          <w:b/>
          <w:bCs/>
          <w:color w:val="222222"/>
          <w:sz w:val="21"/>
          <w:szCs w:val="21"/>
        </w:rPr>
        <w:t>.</w:t>
      </w:r>
    </w:p>
    <w:p w14:paraId="24008257"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hint="eastAsia"/>
          <w:b/>
          <w:bCs/>
          <w:color w:val="222222"/>
          <w:sz w:val="21"/>
          <w:szCs w:val="21"/>
        </w:rPr>
        <w:t>больше</w:t>
      </w:r>
    </w:p>
    <w:p w14:paraId="4294FA9A"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hint="eastAsia"/>
          <w:b/>
          <w:bCs/>
          <w:color w:val="222222"/>
          <w:sz w:val="21"/>
          <w:szCs w:val="21"/>
        </w:rPr>
        <w:t>Цитаты</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из</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текста</w:t>
      </w:r>
      <w:r w:rsidRPr="00143696">
        <w:rPr>
          <w:rFonts w:ascii="Helvetica" w:hAnsi="Helvetica" w:cs="Helvetica"/>
          <w:b/>
          <w:bCs/>
          <w:color w:val="222222"/>
          <w:sz w:val="21"/>
          <w:szCs w:val="21"/>
        </w:rPr>
        <w:t>:</w:t>
      </w:r>
    </w:p>
    <w:p w14:paraId="685ECC38"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hint="eastAsia"/>
          <w:b/>
          <w:bCs/>
          <w:color w:val="222222"/>
          <w:sz w:val="21"/>
          <w:szCs w:val="21"/>
        </w:rPr>
        <w:t>стр</w:t>
      </w:r>
      <w:r w:rsidRPr="00143696">
        <w:rPr>
          <w:rFonts w:ascii="Helvetica" w:hAnsi="Helvetica" w:cs="Helvetica"/>
          <w:b/>
          <w:bCs/>
          <w:color w:val="222222"/>
          <w:sz w:val="21"/>
          <w:szCs w:val="21"/>
        </w:rPr>
        <w:t>. 1</w:t>
      </w:r>
    </w:p>
    <w:p w14:paraId="17CD7E3A"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hint="eastAsia"/>
          <w:b/>
          <w:bCs/>
          <w:color w:val="222222"/>
          <w:sz w:val="21"/>
          <w:szCs w:val="21"/>
        </w:rPr>
        <w:t>ВСЕСОЮЗНЫЙ</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ОРДЕНА</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ТРУДОВОГО</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КРАСНОГО</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ЗНАМЕНИ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НАУЧНО</w:t>
      </w:r>
      <w:r w:rsidRPr="00143696">
        <w:rPr>
          <w:rFonts w:ascii="Helvetica" w:hAnsi="Helvetica" w:cs="Helvetica"/>
          <w:b/>
          <w:bCs/>
          <w:color w:val="222222"/>
          <w:sz w:val="21"/>
          <w:szCs w:val="21"/>
        </w:rPr>
        <w:t>-</w:t>
      </w:r>
      <w:r w:rsidRPr="00143696">
        <w:rPr>
          <w:rFonts w:ascii="Helvetica" w:hAnsi="Helvetica" w:cs="Helvetica" w:hint="eastAsia"/>
          <w:b/>
          <w:bCs/>
          <w:color w:val="222222"/>
          <w:sz w:val="21"/>
          <w:szCs w:val="21"/>
        </w:rPr>
        <w:t>ИССадОВАТЕЛЬОШЙ</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ИНСТОТУТ</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ЖИВОТНОВОДСТВА</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На</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правах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рукописи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РАДЧЕНКОВ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Виктор</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Петрович</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УДК</w:t>
      </w:r>
      <w:r w:rsidRPr="00143696">
        <w:rPr>
          <w:rFonts w:ascii="Helvetica" w:hAnsi="Helvetica" w:cs="Helvetica"/>
          <w:b/>
          <w:bCs/>
          <w:color w:val="222222"/>
          <w:sz w:val="21"/>
          <w:szCs w:val="21"/>
        </w:rPr>
        <w:t xml:space="preserve"> 636.082.455.612.017 </w:t>
      </w:r>
      <w:r w:rsidRPr="00143696">
        <w:rPr>
          <w:rFonts w:ascii="Helvetica" w:hAnsi="Helvetica" w:cs="Helvetica" w:hint="eastAsia"/>
          <w:b/>
          <w:bCs/>
          <w:color w:val="222222"/>
          <w:sz w:val="21"/>
          <w:szCs w:val="21"/>
        </w:rPr>
        <w:t>РАЗРАБОТКА</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МЕТОДОВ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РАННЕГО</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ОПРЕДЕЛЕНИЯ</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БЕРЕМЕННОСТИ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ПОВЫШЕНИЯ</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ЭМБРИОНАЛЬНОЙ</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ВЫЖИВАЕМОСТИ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У</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СЕЛЬСКОХОЗЯЙСТВЕННЫХ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ЖИВОТНЫХ</w:t>
      </w:r>
      <w:r w:rsidRPr="00143696">
        <w:rPr>
          <w:rFonts w:ascii="Helvetica" w:hAnsi="Helvetica" w:cs="Helvetica"/>
          <w:b/>
          <w:bCs/>
          <w:color w:val="222222"/>
          <w:sz w:val="21"/>
          <w:szCs w:val="21"/>
        </w:rPr>
        <w:t xml:space="preserve"> 03.00.13 - </w:t>
      </w:r>
      <w:r w:rsidRPr="00143696">
        <w:rPr>
          <w:rFonts w:ascii="Helvetica" w:hAnsi="Helvetica" w:cs="Helvetica" w:hint="eastAsia"/>
          <w:b/>
          <w:bCs/>
          <w:color w:val="222222"/>
          <w:sz w:val="21"/>
          <w:szCs w:val="21"/>
        </w:rPr>
        <w:t>физиология</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человека</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животных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физиология</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сельскохозяйственных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животных</w:t>
      </w:r>
      <w:r w:rsidRPr="00143696">
        <w:rPr>
          <w:rFonts w:ascii="Helvetica" w:hAnsi="Helvetica" w:cs="Helvetica"/>
          <w:b/>
          <w:bCs/>
          <w:color w:val="222222"/>
          <w:sz w:val="21"/>
          <w:szCs w:val="21"/>
        </w:rPr>
        <w:t xml:space="preserve"> / </w:t>
      </w:r>
      <w:r w:rsidRPr="00143696">
        <w:rPr>
          <w:rFonts w:ascii="Helvetica" w:hAnsi="Helvetica" w:cs="Helvetica" w:hint="eastAsia"/>
          <w:b/>
          <w:bCs/>
          <w:color w:val="222222"/>
          <w:sz w:val="21"/>
          <w:szCs w:val="21"/>
        </w:rPr>
        <w:t>Диссертация</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на</w:t>
      </w:r>
      <w:r w:rsidRPr="00143696">
        <w:rPr>
          <w:rFonts w:ascii="Helvetica" w:hAnsi="Helvetica" w:cs="Helvetica"/>
          <w:b/>
          <w:bCs/>
          <w:color w:val="222222"/>
          <w:sz w:val="21"/>
          <w:szCs w:val="21"/>
        </w:rPr>
        <w:t>...</w:t>
      </w:r>
    </w:p>
    <w:p w14:paraId="4170308A"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hint="eastAsia"/>
          <w:b/>
          <w:bCs/>
          <w:color w:val="222222"/>
          <w:sz w:val="21"/>
          <w:szCs w:val="21"/>
        </w:rPr>
        <w:t>стр</w:t>
      </w:r>
      <w:r w:rsidRPr="00143696">
        <w:rPr>
          <w:rFonts w:ascii="Helvetica" w:hAnsi="Helvetica" w:cs="Helvetica"/>
          <w:b/>
          <w:bCs/>
          <w:color w:val="222222"/>
          <w:sz w:val="21"/>
          <w:szCs w:val="21"/>
        </w:rPr>
        <w:t>. 2</w:t>
      </w:r>
    </w:p>
    <w:p w14:paraId="08030430"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hint="eastAsia"/>
          <w:b/>
          <w:bCs/>
          <w:color w:val="222222"/>
          <w:sz w:val="21"/>
          <w:szCs w:val="21"/>
        </w:rPr>
        <w:t>реакции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при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беременности</w:t>
      </w:r>
      <w:r w:rsidRPr="00143696">
        <w:rPr>
          <w:rFonts w:ascii="Helvetica" w:hAnsi="Helvetica" w:cs="Helvetica"/>
          <w:b/>
          <w:bCs/>
          <w:color w:val="222222"/>
          <w:sz w:val="21"/>
          <w:szCs w:val="21"/>
        </w:rPr>
        <w:t xml:space="preserve"> . 2.3.3. </w:t>
      </w:r>
      <w:r w:rsidRPr="00143696">
        <w:rPr>
          <w:rFonts w:ascii="Helvetica" w:hAnsi="Helvetica" w:cs="Helvetica" w:hint="eastAsia"/>
          <w:b/>
          <w:bCs/>
          <w:color w:val="222222"/>
          <w:sz w:val="21"/>
          <w:szCs w:val="21"/>
        </w:rPr>
        <w:t>Гуморальные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иммунные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реащии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при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беременности</w:t>
      </w:r>
      <w:r w:rsidRPr="00143696">
        <w:rPr>
          <w:rFonts w:ascii="Helvetica" w:hAnsi="Helvetica" w:cs="Helvetica"/>
          <w:b/>
          <w:bCs/>
          <w:color w:val="222222"/>
          <w:sz w:val="21"/>
          <w:szCs w:val="21"/>
        </w:rPr>
        <w:t xml:space="preserve"> 2 . 3 . 4 . </w:t>
      </w:r>
      <w:r w:rsidRPr="00143696">
        <w:rPr>
          <w:rFonts w:ascii="Helvetica" w:hAnsi="Helvetica" w:cs="Helvetica" w:hint="eastAsia"/>
          <w:b/>
          <w:bCs/>
          <w:color w:val="222222"/>
          <w:sz w:val="21"/>
          <w:szCs w:val="21"/>
        </w:rPr>
        <w:t>Сывороточные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блокирующие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фш</w:t>
      </w:r>
      <w:r w:rsidRPr="00143696">
        <w:rPr>
          <w:rFonts w:ascii="Helvetica" w:hAnsi="Helvetica" w:cs="Helvetica"/>
          <w:b/>
          <w:bCs/>
          <w:color w:val="222222"/>
          <w:sz w:val="21"/>
          <w:szCs w:val="21"/>
        </w:rPr>
        <w:t>^</w:t>
      </w:r>
      <w:r w:rsidRPr="00143696">
        <w:rPr>
          <w:rFonts w:ascii="Helvetica" w:hAnsi="Helvetica" w:cs="Helvetica" w:hint="eastAsia"/>
          <w:b/>
          <w:bCs/>
          <w:color w:val="222222"/>
          <w:sz w:val="21"/>
          <w:szCs w:val="21"/>
        </w:rPr>
        <w:t>торы</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при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беременности</w:t>
      </w:r>
      <w:r w:rsidRPr="00143696">
        <w:rPr>
          <w:rFonts w:ascii="Helvetica" w:hAnsi="Helvetica" w:cs="Helvetica"/>
          <w:b/>
          <w:bCs/>
          <w:color w:val="222222"/>
          <w:sz w:val="21"/>
          <w:szCs w:val="21"/>
        </w:rPr>
        <w:t xml:space="preserve"> 2.3.5. </w:t>
      </w:r>
      <w:r w:rsidRPr="00143696">
        <w:rPr>
          <w:rFonts w:ascii="Helvetica" w:hAnsi="Helvetica" w:cs="Helvetica" w:hint="eastAsia"/>
          <w:b/>
          <w:bCs/>
          <w:color w:val="222222"/>
          <w:sz w:val="21"/>
          <w:szCs w:val="21"/>
        </w:rPr>
        <w:t>Имглунологические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методы</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определения</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беременности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у</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сельскохозшютвенных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животных</w:t>
      </w:r>
      <w:r w:rsidRPr="00143696">
        <w:rPr>
          <w:rFonts w:ascii="Helvetica" w:hAnsi="Helvetica" w:cs="Helvetica"/>
          <w:b/>
          <w:bCs/>
          <w:color w:val="222222"/>
          <w:sz w:val="21"/>
          <w:szCs w:val="21"/>
        </w:rPr>
        <w:t xml:space="preserve"> f 4 6 14 14 16 18 19 21 21 22 27 30 31 33 3. </w:t>
      </w:r>
      <w:r w:rsidRPr="00143696">
        <w:rPr>
          <w:rFonts w:ascii="Helvetica" w:hAnsi="Helvetica" w:cs="Helvetica" w:hint="eastAsia"/>
          <w:b/>
          <w:bCs/>
          <w:color w:val="222222"/>
          <w:sz w:val="21"/>
          <w:szCs w:val="21"/>
        </w:rPr>
        <w:t>ЦЕЛЬ</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ЗАДАЧИ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Б</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О</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А</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Ш</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w:t>
      </w:r>
    </w:p>
    <w:p w14:paraId="76C4680C"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hint="eastAsia"/>
          <w:b/>
          <w:bCs/>
          <w:color w:val="222222"/>
          <w:sz w:val="21"/>
          <w:szCs w:val="21"/>
        </w:rPr>
        <w:t>стр</w:t>
      </w:r>
      <w:r w:rsidRPr="00143696">
        <w:rPr>
          <w:rFonts w:ascii="Helvetica" w:hAnsi="Helvetica" w:cs="Helvetica"/>
          <w:b/>
          <w:bCs/>
          <w:color w:val="222222"/>
          <w:sz w:val="21"/>
          <w:szCs w:val="21"/>
        </w:rPr>
        <w:t>. 31</w:t>
      </w:r>
    </w:p>
    <w:p w14:paraId="67D8808E"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hint="eastAsia"/>
          <w:b/>
          <w:bCs/>
          <w:color w:val="222222"/>
          <w:sz w:val="21"/>
          <w:szCs w:val="21"/>
        </w:rPr>
        <w:t>удаление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эмбрионов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или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экспериментальное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вызывание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эмбриональ­</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ной</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смертности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капростенолом</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соцровозвдалось</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исчезновением</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из</w:t>
      </w:r>
      <w:r w:rsidRPr="00143696">
        <w:rPr>
          <w:rFonts w:ascii="Helvetica" w:hAnsi="Helvetica" w:cs="Helvetica"/>
          <w:b/>
          <w:bCs/>
          <w:color w:val="222222"/>
          <w:sz w:val="21"/>
          <w:szCs w:val="21"/>
        </w:rPr>
        <w:t xml:space="preserve"> 1</w:t>
      </w:r>
      <w:r w:rsidRPr="00143696">
        <w:rPr>
          <w:rFonts w:ascii="Helvetica" w:hAnsi="Helvetica" w:cs="Helvetica" w:hint="eastAsia"/>
          <w:b/>
          <w:bCs/>
          <w:color w:val="222222"/>
          <w:sz w:val="21"/>
          <w:szCs w:val="21"/>
        </w:rPr>
        <w:t>фови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фактора</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ранней</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беременности</w:t>
      </w:r>
      <w:r w:rsidRPr="00143696">
        <w:rPr>
          <w:rFonts w:ascii="Helvetica" w:hAnsi="Helvetica" w:cs="Helvetica"/>
          <w:b/>
          <w:bCs/>
          <w:color w:val="222222"/>
          <w:sz w:val="21"/>
          <w:szCs w:val="21"/>
        </w:rPr>
        <w:t xml:space="preserve"> /169, 204/. 2.3,.5, </w:t>
      </w:r>
      <w:r w:rsidRPr="00143696">
        <w:rPr>
          <w:rFonts w:ascii="Helvetica" w:hAnsi="Helvetica" w:cs="Helvetica" w:hint="eastAsia"/>
          <w:b/>
          <w:bCs/>
          <w:color w:val="222222"/>
          <w:sz w:val="21"/>
          <w:szCs w:val="21"/>
        </w:rPr>
        <w:t>Иммунологические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методы</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оцределения</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беременности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у</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сельскохозяйственных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животных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Для</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раннего</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определения</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стельности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предложены</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различные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методы</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практике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животноводства</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применяют</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визуальное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наблюдение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за</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повтор­</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ным</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проявлением</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течки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через</w:t>
      </w:r>
      <w:r w:rsidRPr="00143696">
        <w:rPr>
          <w:rFonts w:ascii="Helvetica" w:hAnsi="Helvetica" w:cs="Helvetica"/>
          <w:b/>
          <w:bCs/>
          <w:color w:val="222222"/>
          <w:sz w:val="21"/>
          <w:szCs w:val="21"/>
        </w:rPr>
        <w:t xml:space="preserve"> 20-25...</w:t>
      </w:r>
    </w:p>
    <w:p w14:paraId="77C8AC83" w14:textId="77777777" w:rsidR="00143696" w:rsidRPr="00143696" w:rsidRDefault="00143696" w:rsidP="00143696">
      <w:pPr>
        <w:rPr>
          <w:rFonts w:ascii="Helvetica" w:hAnsi="Helvetica" w:cs="Helvetica"/>
          <w:b/>
          <w:bCs/>
          <w:color w:val="222222"/>
          <w:sz w:val="21"/>
          <w:szCs w:val="21"/>
        </w:rPr>
      </w:pPr>
    </w:p>
    <w:p w14:paraId="688F1121"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hint="eastAsia"/>
          <w:b/>
          <w:bCs/>
          <w:color w:val="222222"/>
          <w:sz w:val="21"/>
          <w:szCs w:val="21"/>
        </w:rPr>
        <w:t>Оглавление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диссертации</w:t>
      </w:r>
    </w:p>
    <w:p w14:paraId="5390FC6C"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hint="eastAsia"/>
          <w:b/>
          <w:bCs/>
          <w:color w:val="222222"/>
          <w:sz w:val="21"/>
          <w:szCs w:val="21"/>
        </w:rPr>
        <w:t>кандидат</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биологических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наук</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Радченков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Виктор</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Петрович</w:t>
      </w:r>
    </w:p>
    <w:p w14:paraId="7C30A87A"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1. </w:t>
      </w:r>
      <w:r w:rsidRPr="00143696">
        <w:rPr>
          <w:rFonts w:ascii="Helvetica" w:hAnsi="Helvetica" w:cs="Helvetica" w:hint="eastAsia"/>
          <w:b/>
          <w:bCs/>
          <w:color w:val="222222"/>
          <w:sz w:val="21"/>
          <w:szCs w:val="21"/>
        </w:rPr>
        <w:t>ВВВДЕНИЕ</w:t>
      </w:r>
      <w:r w:rsidRPr="00143696">
        <w:rPr>
          <w:rFonts w:ascii="Helvetica" w:hAnsi="Helvetica" w:cs="Helvetica"/>
          <w:b/>
          <w:bCs/>
          <w:color w:val="222222"/>
          <w:sz w:val="21"/>
          <w:szCs w:val="21"/>
        </w:rPr>
        <w:t>.</w:t>
      </w:r>
    </w:p>
    <w:p w14:paraId="71BC4A13" w14:textId="77777777" w:rsidR="00143696" w:rsidRPr="00143696" w:rsidRDefault="00143696" w:rsidP="00143696">
      <w:pPr>
        <w:rPr>
          <w:rFonts w:ascii="Helvetica" w:hAnsi="Helvetica" w:cs="Helvetica"/>
          <w:b/>
          <w:bCs/>
          <w:color w:val="222222"/>
          <w:sz w:val="21"/>
          <w:szCs w:val="21"/>
        </w:rPr>
      </w:pPr>
    </w:p>
    <w:p w14:paraId="5F72C18C"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2. </w:t>
      </w:r>
      <w:r w:rsidRPr="00143696">
        <w:rPr>
          <w:rFonts w:ascii="Helvetica" w:hAnsi="Helvetica" w:cs="Helvetica" w:hint="eastAsia"/>
          <w:b/>
          <w:bCs/>
          <w:color w:val="222222"/>
          <w:sz w:val="21"/>
          <w:szCs w:val="21"/>
        </w:rPr>
        <w:t>ЛИТЕРАТУРНЫЙ</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ОБЗОР</w:t>
      </w:r>
      <w:r w:rsidRPr="00143696">
        <w:rPr>
          <w:rFonts w:ascii="Helvetica" w:hAnsi="Helvetica" w:cs="Helvetica"/>
          <w:b/>
          <w:bCs/>
          <w:color w:val="222222"/>
          <w:sz w:val="21"/>
          <w:szCs w:val="21"/>
        </w:rPr>
        <w:t xml:space="preserve"> 2.1. </w:t>
      </w:r>
      <w:r w:rsidRPr="00143696">
        <w:rPr>
          <w:rFonts w:ascii="Helvetica" w:hAnsi="Helvetica" w:cs="Helvetica" w:hint="eastAsia"/>
          <w:b/>
          <w:bCs/>
          <w:color w:val="222222"/>
          <w:sz w:val="21"/>
          <w:szCs w:val="21"/>
        </w:rPr>
        <w:t>Эмбриогенез</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пренатальная</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смертность</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факторы</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ее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вызывающие</w:t>
      </w:r>
    </w:p>
    <w:p w14:paraId="5078016F" w14:textId="77777777" w:rsidR="00143696" w:rsidRPr="00143696" w:rsidRDefault="00143696" w:rsidP="00143696">
      <w:pPr>
        <w:rPr>
          <w:rFonts w:ascii="Helvetica" w:hAnsi="Helvetica" w:cs="Helvetica"/>
          <w:b/>
          <w:bCs/>
          <w:color w:val="222222"/>
          <w:sz w:val="21"/>
          <w:szCs w:val="21"/>
        </w:rPr>
      </w:pPr>
    </w:p>
    <w:p w14:paraId="26DBD68B"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2.2. </w:t>
      </w:r>
      <w:r w:rsidRPr="00143696">
        <w:rPr>
          <w:rFonts w:ascii="Helvetica" w:hAnsi="Helvetica" w:cs="Helvetica" w:hint="eastAsia"/>
          <w:b/>
          <w:bCs/>
          <w:color w:val="222222"/>
          <w:sz w:val="21"/>
          <w:szCs w:val="21"/>
        </w:rPr>
        <w:t>Иммунокомпетентные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клетки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иммунный</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ответ</w:t>
      </w:r>
    </w:p>
    <w:p w14:paraId="5AC25674" w14:textId="77777777" w:rsidR="00143696" w:rsidRPr="00143696" w:rsidRDefault="00143696" w:rsidP="00143696">
      <w:pPr>
        <w:rPr>
          <w:rFonts w:ascii="Helvetica" w:hAnsi="Helvetica" w:cs="Helvetica"/>
          <w:b/>
          <w:bCs/>
          <w:color w:val="222222"/>
          <w:sz w:val="21"/>
          <w:szCs w:val="21"/>
        </w:rPr>
      </w:pPr>
    </w:p>
    <w:p w14:paraId="6C7B96AD"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2.2.1. </w:t>
      </w:r>
      <w:r w:rsidRPr="00143696">
        <w:rPr>
          <w:rFonts w:ascii="Helvetica" w:hAnsi="Helvetica" w:cs="Helvetica" w:hint="eastAsia"/>
          <w:b/>
          <w:bCs/>
          <w:color w:val="222222"/>
          <w:sz w:val="21"/>
          <w:szCs w:val="21"/>
        </w:rPr>
        <w:t>Макрофаги</w:t>
      </w:r>
      <w:r w:rsidRPr="00143696">
        <w:rPr>
          <w:rFonts w:ascii="Helvetica" w:hAnsi="Helvetica" w:cs="Helvetica"/>
          <w:b/>
          <w:bCs/>
          <w:color w:val="222222"/>
          <w:sz w:val="21"/>
          <w:szCs w:val="21"/>
        </w:rPr>
        <w:t>.</w:t>
      </w:r>
    </w:p>
    <w:p w14:paraId="5C505252" w14:textId="77777777" w:rsidR="00143696" w:rsidRPr="00143696" w:rsidRDefault="00143696" w:rsidP="00143696">
      <w:pPr>
        <w:rPr>
          <w:rFonts w:ascii="Helvetica" w:hAnsi="Helvetica" w:cs="Helvetica"/>
          <w:b/>
          <w:bCs/>
          <w:color w:val="222222"/>
          <w:sz w:val="21"/>
          <w:szCs w:val="21"/>
        </w:rPr>
      </w:pPr>
    </w:p>
    <w:p w14:paraId="10730E26"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2.2.2. </w:t>
      </w:r>
      <w:r w:rsidRPr="00143696">
        <w:rPr>
          <w:rFonts w:ascii="Helvetica" w:hAnsi="Helvetica" w:cs="Helvetica" w:hint="eastAsia"/>
          <w:b/>
          <w:bCs/>
          <w:color w:val="222222"/>
          <w:sz w:val="21"/>
          <w:szCs w:val="21"/>
        </w:rPr>
        <w:t>Т</w:t>
      </w:r>
      <w:r w:rsidRPr="00143696">
        <w:rPr>
          <w:rFonts w:ascii="Helvetica" w:hAnsi="Helvetica" w:cs="Helvetica"/>
          <w:b/>
          <w:bCs/>
          <w:color w:val="222222"/>
          <w:sz w:val="21"/>
          <w:szCs w:val="21"/>
        </w:rPr>
        <w:t>-</w:t>
      </w:r>
      <w:r w:rsidRPr="00143696">
        <w:rPr>
          <w:rFonts w:ascii="Helvetica" w:hAnsi="Helvetica" w:cs="Helvetica" w:hint="eastAsia"/>
          <w:b/>
          <w:bCs/>
          <w:color w:val="222222"/>
          <w:sz w:val="21"/>
          <w:szCs w:val="21"/>
        </w:rPr>
        <w:t>лимфоциты</w:t>
      </w:r>
    </w:p>
    <w:p w14:paraId="28F29309" w14:textId="77777777" w:rsidR="00143696" w:rsidRPr="00143696" w:rsidRDefault="00143696" w:rsidP="00143696">
      <w:pPr>
        <w:rPr>
          <w:rFonts w:ascii="Helvetica" w:hAnsi="Helvetica" w:cs="Helvetica"/>
          <w:b/>
          <w:bCs/>
          <w:color w:val="222222"/>
          <w:sz w:val="21"/>
          <w:szCs w:val="21"/>
        </w:rPr>
      </w:pPr>
    </w:p>
    <w:p w14:paraId="7CFF81D4"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2.2.3. </w:t>
      </w:r>
      <w:r w:rsidRPr="00143696">
        <w:rPr>
          <w:rFonts w:ascii="Helvetica" w:hAnsi="Helvetica" w:cs="Helvetica" w:hint="eastAsia"/>
          <w:b/>
          <w:bCs/>
          <w:color w:val="222222"/>
          <w:sz w:val="21"/>
          <w:szCs w:val="21"/>
        </w:rPr>
        <w:t>Б</w:t>
      </w:r>
      <w:r w:rsidRPr="00143696">
        <w:rPr>
          <w:rFonts w:ascii="Helvetica" w:hAnsi="Helvetica" w:cs="Helvetica"/>
          <w:b/>
          <w:bCs/>
          <w:color w:val="222222"/>
          <w:sz w:val="21"/>
          <w:szCs w:val="21"/>
        </w:rPr>
        <w:t>-</w:t>
      </w:r>
      <w:r w:rsidRPr="00143696">
        <w:rPr>
          <w:rFonts w:ascii="Helvetica" w:hAnsi="Helvetica" w:cs="Helvetica" w:hint="eastAsia"/>
          <w:b/>
          <w:bCs/>
          <w:color w:val="222222"/>
          <w:sz w:val="21"/>
          <w:szCs w:val="21"/>
        </w:rPr>
        <w:t>лимфоциты</w:t>
      </w:r>
    </w:p>
    <w:p w14:paraId="71249FBE" w14:textId="77777777" w:rsidR="00143696" w:rsidRPr="00143696" w:rsidRDefault="00143696" w:rsidP="00143696">
      <w:pPr>
        <w:rPr>
          <w:rFonts w:ascii="Helvetica" w:hAnsi="Helvetica" w:cs="Helvetica"/>
          <w:b/>
          <w:bCs/>
          <w:color w:val="222222"/>
          <w:sz w:val="21"/>
          <w:szCs w:val="21"/>
        </w:rPr>
      </w:pPr>
    </w:p>
    <w:p w14:paraId="2511346F"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2.2.4. </w:t>
      </w:r>
      <w:r w:rsidRPr="00143696">
        <w:rPr>
          <w:rFonts w:ascii="Helvetica" w:hAnsi="Helvetica" w:cs="Helvetica" w:hint="eastAsia"/>
          <w:b/>
          <w:bCs/>
          <w:color w:val="222222"/>
          <w:sz w:val="21"/>
          <w:szCs w:val="21"/>
        </w:rPr>
        <w:t>Факторы</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влияющие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на</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активность</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иммунного</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ответа</w:t>
      </w:r>
      <w:r w:rsidRPr="00143696">
        <w:rPr>
          <w:rFonts w:ascii="Helvetica" w:hAnsi="Helvetica" w:cs="Helvetica"/>
          <w:b/>
          <w:bCs/>
          <w:color w:val="222222"/>
          <w:sz w:val="21"/>
          <w:szCs w:val="21"/>
        </w:rPr>
        <w:t>.</w:t>
      </w:r>
    </w:p>
    <w:p w14:paraId="20155C45" w14:textId="77777777" w:rsidR="00143696" w:rsidRPr="00143696" w:rsidRDefault="00143696" w:rsidP="00143696">
      <w:pPr>
        <w:rPr>
          <w:rFonts w:ascii="Helvetica" w:hAnsi="Helvetica" w:cs="Helvetica"/>
          <w:b/>
          <w:bCs/>
          <w:color w:val="222222"/>
          <w:sz w:val="21"/>
          <w:szCs w:val="21"/>
        </w:rPr>
      </w:pPr>
    </w:p>
    <w:p w14:paraId="6E8183A7"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I/ 2.3. </w:t>
      </w:r>
      <w:r w:rsidRPr="00143696">
        <w:rPr>
          <w:rFonts w:ascii="Helvetica" w:hAnsi="Helvetica" w:cs="Helvetica" w:hint="eastAsia"/>
          <w:b/>
          <w:bCs/>
          <w:color w:val="222222"/>
          <w:sz w:val="21"/>
          <w:szCs w:val="21"/>
        </w:rPr>
        <w:t>Иммунные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взаимоотношения</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системе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самкапродукт</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оплодотворения</w:t>
      </w:r>
      <w:r w:rsidRPr="00143696">
        <w:rPr>
          <w:rFonts w:ascii="Helvetica" w:hAnsi="Helvetica" w:cs="Helvetica"/>
          <w:b/>
          <w:bCs/>
          <w:color w:val="222222"/>
          <w:sz w:val="21"/>
          <w:szCs w:val="21"/>
        </w:rPr>
        <w:t>"</w:t>
      </w:r>
    </w:p>
    <w:p w14:paraId="79A48D88" w14:textId="77777777" w:rsidR="00143696" w:rsidRPr="00143696" w:rsidRDefault="00143696" w:rsidP="00143696">
      <w:pPr>
        <w:rPr>
          <w:rFonts w:ascii="Helvetica" w:hAnsi="Helvetica" w:cs="Helvetica"/>
          <w:b/>
          <w:bCs/>
          <w:color w:val="222222"/>
          <w:sz w:val="21"/>
          <w:szCs w:val="21"/>
        </w:rPr>
      </w:pPr>
    </w:p>
    <w:p w14:paraId="38D6A1F4"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-2.3.1. </w:t>
      </w:r>
      <w:r w:rsidRPr="00143696">
        <w:rPr>
          <w:rFonts w:ascii="Helvetica" w:hAnsi="Helvetica" w:cs="Helvetica" w:hint="eastAsia"/>
          <w:b/>
          <w:bCs/>
          <w:color w:val="222222"/>
          <w:sz w:val="21"/>
          <w:szCs w:val="21"/>
        </w:rPr>
        <w:t>Полиморфизм</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иммуногенов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тканей</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плода</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самки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при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нормальной</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нарушенной</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беременности</w:t>
      </w:r>
    </w:p>
    <w:p w14:paraId="1D0FD7BF" w14:textId="77777777" w:rsidR="00143696" w:rsidRPr="00143696" w:rsidRDefault="00143696" w:rsidP="00143696">
      <w:pPr>
        <w:rPr>
          <w:rFonts w:ascii="Helvetica" w:hAnsi="Helvetica" w:cs="Helvetica"/>
          <w:b/>
          <w:bCs/>
          <w:color w:val="222222"/>
          <w:sz w:val="21"/>
          <w:szCs w:val="21"/>
        </w:rPr>
      </w:pPr>
    </w:p>
    <w:p w14:paraId="03D48685"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2.3.2. </w:t>
      </w:r>
      <w:r w:rsidRPr="00143696">
        <w:rPr>
          <w:rFonts w:ascii="Helvetica" w:hAnsi="Helvetica" w:cs="Helvetica" w:hint="eastAsia"/>
          <w:b/>
          <w:bCs/>
          <w:color w:val="222222"/>
          <w:sz w:val="21"/>
          <w:szCs w:val="21"/>
        </w:rPr>
        <w:t>Клеточные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иммунные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реакции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при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беременности</w:t>
      </w:r>
    </w:p>
    <w:p w14:paraId="0B393E6A" w14:textId="77777777" w:rsidR="00143696" w:rsidRPr="00143696" w:rsidRDefault="00143696" w:rsidP="00143696">
      <w:pPr>
        <w:rPr>
          <w:rFonts w:ascii="Helvetica" w:hAnsi="Helvetica" w:cs="Helvetica"/>
          <w:b/>
          <w:bCs/>
          <w:color w:val="222222"/>
          <w:sz w:val="21"/>
          <w:szCs w:val="21"/>
        </w:rPr>
      </w:pPr>
    </w:p>
    <w:p w14:paraId="2E1C0E6C"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lastRenderedPageBreak/>
        <w:t xml:space="preserve">2.3.3. </w:t>
      </w:r>
      <w:r w:rsidRPr="00143696">
        <w:rPr>
          <w:rFonts w:ascii="Helvetica" w:hAnsi="Helvetica" w:cs="Helvetica" w:hint="eastAsia"/>
          <w:b/>
          <w:bCs/>
          <w:color w:val="222222"/>
          <w:sz w:val="21"/>
          <w:szCs w:val="21"/>
        </w:rPr>
        <w:t>Гуморальные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иммунные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реакции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при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беременности</w:t>
      </w:r>
    </w:p>
    <w:p w14:paraId="05621BA1" w14:textId="77777777" w:rsidR="00143696" w:rsidRPr="00143696" w:rsidRDefault="00143696" w:rsidP="00143696">
      <w:pPr>
        <w:rPr>
          <w:rFonts w:ascii="Helvetica" w:hAnsi="Helvetica" w:cs="Helvetica"/>
          <w:b/>
          <w:bCs/>
          <w:color w:val="222222"/>
          <w:sz w:val="21"/>
          <w:szCs w:val="21"/>
        </w:rPr>
      </w:pPr>
    </w:p>
    <w:p w14:paraId="1FCAB387"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2.3.4. </w:t>
      </w:r>
      <w:r w:rsidRPr="00143696">
        <w:rPr>
          <w:rFonts w:ascii="Helvetica" w:hAnsi="Helvetica" w:cs="Helvetica" w:hint="eastAsia"/>
          <w:b/>
          <w:bCs/>
          <w:color w:val="222222"/>
          <w:sz w:val="21"/>
          <w:szCs w:val="21"/>
        </w:rPr>
        <w:t>Сывороточные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блокирующие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факторы</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при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беременности</w:t>
      </w:r>
    </w:p>
    <w:p w14:paraId="3E55F2D2" w14:textId="77777777" w:rsidR="00143696" w:rsidRPr="00143696" w:rsidRDefault="00143696" w:rsidP="00143696">
      <w:pPr>
        <w:rPr>
          <w:rFonts w:ascii="Helvetica" w:hAnsi="Helvetica" w:cs="Helvetica"/>
          <w:b/>
          <w:bCs/>
          <w:color w:val="222222"/>
          <w:sz w:val="21"/>
          <w:szCs w:val="21"/>
        </w:rPr>
      </w:pPr>
    </w:p>
    <w:p w14:paraId="025145A6"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2.3.5. </w:t>
      </w:r>
      <w:r w:rsidRPr="00143696">
        <w:rPr>
          <w:rFonts w:ascii="Helvetica" w:hAnsi="Helvetica" w:cs="Helvetica" w:hint="eastAsia"/>
          <w:b/>
          <w:bCs/>
          <w:color w:val="222222"/>
          <w:sz w:val="21"/>
          <w:szCs w:val="21"/>
        </w:rPr>
        <w:t>Иммунологические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методы</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определения</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беременности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у</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сельскохозяйственных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животных</w:t>
      </w:r>
      <w:r w:rsidRPr="00143696">
        <w:rPr>
          <w:rFonts w:ascii="Helvetica" w:hAnsi="Helvetica" w:cs="Helvetica"/>
          <w:b/>
          <w:bCs/>
          <w:color w:val="222222"/>
          <w:sz w:val="21"/>
          <w:szCs w:val="21"/>
        </w:rPr>
        <w:t xml:space="preserve"> 3. </w:t>
      </w:r>
      <w:r w:rsidRPr="00143696">
        <w:rPr>
          <w:rFonts w:ascii="Helvetica" w:hAnsi="Helvetica" w:cs="Helvetica" w:hint="eastAsia"/>
          <w:b/>
          <w:bCs/>
          <w:color w:val="222222"/>
          <w:sz w:val="21"/>
          <w:szCs w:val="21"/>
        </w:rPr>
        <w:t>ЦЕДЬ</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ЗАДАЧИ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ИССЛЕДОВАНИЙ</w:t>
      </w:r>
      <w:r w:rsidRPr="00143696">
        <w:rPr>
          <w:rFonts w:ascii="Helvetica" w:hAnsi="Helvetica" w:cs="Helvetica"/>
          <w:b/>
          <w:bCs/>
          <w:color w:val="222222"/>
          <w:sz w:val="21"/>
          <w:szCs w:val="21"/>
        </w:rPr>
        <w:t xml:space="preserve">. 4. </w:t>
      </w:r>
      <w:r w:rsidRPr="00143696">
        <w:rPr>
          <w:rFonts w:ascii="Helvetica" w:hAnsi="Helvetica" w:cs="Helvetica" w:hint="eastAsia"/>
          <w:b/>
          <w:bCs/>
          <w:color w:val="222222"/>
          <w:sz w:val="21"/>
          <w:szCs w:val="21"/>
        </w:rPr>
        <w:t>МАТЕРИАЛЫ</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МЕТОДЫ</w:t>
      </w:r>
    </w:p>
    <w:p w14:paraId="02E99F3D" w14:textId="77777777" w:rsidR="00143696" w:rsidRPr="00143696" w:rsidRDefault="00143696" w:rsidP="00143696">
      <w:pPr>
        <w:rPr>
          <w:rFonts w:ascii="Helvetica" w:hAnsi="Helvetica" w:cs="Helvetica"/>
          <w:b/>
          <w:bCs/>
          <w:color w:val="222222"/>
          <w:sz w:val="21"/>
          <w:szCs w:val="21"/>
        </w:rPr>
      </w:pPr>
    </w:p>
    <w:p w14:paraId="578EA7E6"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4.1. </w:t>
      </w:r>
      <w:r w:rsidRPr="00143696">
        <w:rPr>
          <w:rFonts w:ascii="Helvetica" w:hAnsi="Helvetica" w:cs="Helvetica" w:hint="eastAsia"/>
          <w:b/>
          <w:bCs/>
          <w:color w:val="222222"/>
          <w:sz w:val="21"/>
          <w:szCs w:val="21"/>
        </w:rPr>
        <w:t>Изучение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клеточных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иммунных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реакций</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ходе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стельности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у</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животных</w:t>
      </w:r>
    </w:p>
    <w:p w14:paraId="16CC10FF" w14:textId="77777777" w:rsidR="00143696" w:rsidRPr="00143696" w:rsidRDefault="00143696" w:rsidP="00143696">
      <w:pPr>
        <w:rPr>
          <w:rFonts w:ascii="Helvetica" w:hAnsi="Helvetica" w:cs="Helvetica"/>
          <w:b/>
          <w:bCs/>
          <w:color w:val="222222"/>
          <w:sz w:val="21"/>
          <w:szCs w:val="21"/>
        </w:rPr>
      </w:pPr>
    </w:p>
    <w:p w14:paraId="2DB4CECB"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4.2. </w:t>
      </w:r>
      <w:r w:rsidRPr="00143696">
        <w:rPr>
          <w:rFonts w:ascii="Helvetica" w:hAnsi="Helvetica" w:cs="Helvetica" w:hint="eastAsia"/>
          <w:b/>
          <w:bCs/>
          <w:color w:val="222222"/>
          <w:sz w:val="21"/>
          <w:szCs w:val="21"/>
        </w:rPr>
        <w:t>Изучение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гуморальных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иммунных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реакций</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ходе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беременности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у</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животных</w:t>
      </w:r>
    </w:p>
    <w:p w14:paraId="0C6E1884" w14:textId="77777777" w:rsidR="00143696" w:rsidRPr="00143696" w:rsidRDefault="00143696" w:rsidP="00143696">
      <w:pPr>
        <w:rPr>
          <w:rFonts w:ascii="Helvetica" w:hAnsi="Helvetica" w:cs="Helvetica"/>
          <w:b/>
          <w:bCs/>
          <w:color w:val="222222"/>
          <w:sz w:val="21"/>
          <w:szCs w:val="21"/>
        </w:rPr>
      </w:pPr>
    </w:p>
    <w:p w14:paraId="76AF4077"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4.3. </w:t>
      </w:r>
      <w:r w:rsidRPr="00143696">
        <w:rPr>
          <w:rFonts w:ascii="Helvetica" w:hAnsi="Helvetica" w:cs="Helvetica" w:hint="eastAsia"/>
          <w:b/>
          <w:bCs/>
          <w:color w:val="222222"/>
          <w:sz w:val="21"/>
          <w:szCs w:val="21"/>
        </w:rPr>
        <w:t>Изучение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значения</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иммунных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реакций</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самки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на</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зародыш</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для</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нормального</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пренатального</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развития</w:t>
      </w:r>
    </w:p>
    <w:p w14:paraId="3C48FE21" w14:textId="77777777" w:rsidR="00143696" w:rsidRPr="00143696" w:rsidRDefault="00143696" w:rsidP="00143696">
      <w:pPr>
        <w:rPr>
          <w:rFonts w:ascii="Helvetica" w:hAnsi="Helvetica" w:cs="Helvetica"/>
          <w:b/>
          <w:bCs/>
          <w:color w:val="222222"/>
          <w:sz w:val="21"/>
          <w:szCs w:val="21"/>
        </w:rPr>
      </w:pPr>
    </w:p>
    <w:p w14:paraId="574A1D37"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5. </w:t>
      </w:r>
      <w:r w:rsidRPr="00143696">
        <w:rPr>
          <w:rFonts w:ascii="Helvetica" w:hAnsi="Helvetica" w:cs="Helvetica" w:hint="eastAsia"/>
          <w:b/>
          <w:bCs/>
          <w:color w:val="222222"/>
          <w:sz w:val="21"/>
          <w:szCs w:val="21"/>
        </w:rPr>
        <w:t>РЕЗУЛЬТАТЫ</w:t>
      </w:r>
      <w:r w:rsidRPr="00143696">
        <w:rPr>
          <w:rFonts w:ascii="Helvetica" w:hAnsi="Helvetica" w:cs="Helvetica"/>
          <w:b/>
          <w:bCs/>
          <w:color w:val="222222"/>
          <w:sz w:val="21"/>
          <w:szCs w:val="21"/>
        </w:rPr>
        <w:t>.</w:t>
      </w:r>
    </w:p>
    <w:p w14:paraId="514FB007" w14:textId="77777777" w:rsidR="00143696" w:rsidRPr="00143696" w:rsidRDefault="00143696" w:rsidP="00143696">
      <w:pPr>
        <w:rPr>
          <w:rFonts w:ascii="Helvetica" w:hAnsi="Helvetica" w:cs="Helvetica"/>
          <w:b/>
          <w:bCs/>
          <w:color w:val="222222"/>
          <w:sz w:val="21"/>
          <w:szCs w:val="21"/>
        </w:rPr>
      </w:pPr>
    </w:p>
    <w:p w14:paraId="7920EFB4"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5.1. </w:t>
      </w:r>
      <w:r w:rsidRPr="00143696">
        <w:rPr>
          <w:rFonts w:ascii="Helvetica" w:hAnsi="Helvetica" w:cs="Helvetica" w:hint="eastAsia"/>
          <w:b/>
          <w:bCs/>
          <w:color w:val="222222"/>
          <w:sz w:val="21"/>
          <w:szCs w:val="21"/>
        </w:rPr>
        <w:t>Гуморальные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иммунные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реакции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на</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антигены</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эмбрионов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у</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стельных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коров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сукрольных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крольчих</w:t>
      </w:r>
    </w:p>
    <w:p w14:paraId="7F98D38F" w14:textId="77777777" w:rsidR="00143696" w:rsidRPr="00143696" w:rsidRDefault="00143696" w:rsidP="00143696">
      <w:pPr>
        <w:rPr>
          <w:rFonts w:ascii="Helvetica" w:hAnsi="Helvetica" w:cs="Helvetica"/>
          <w:b/>
          <w:bCs/>
          <w:color w:val="222222"/>
          <w:sz w:val="21"/>
          <w:szCs w:val="21"/>
        </w:rPr>
      </w:pPr>
    </w:p>
    <w:p w14:paraId="24F908DE"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5.1.1. </w:t>
      </w:r>
      <w:r w:rsidRPr="00143696">
        <w:rPr>
          <w:rFonts w:ascii="Helvetica" w:hAnsi="Helvetica" w:cs="Helvetica" w:hint="eastAsia"/>
          <w:b/>
          <w:bCs/>
          <w:color w:val="222222"/>
          <w:sz w:val="21"/>
          <w:szCs w:val="21"/>
        </w:rPr>
        <w:t>Определение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беременности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у</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животных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методом</w:t>
      </w:r>
    </w:p>
    <w:p w14:paraId="00D5E021" w14:textId="77777777" w:rsidR="00143696" w:rsidRPr="00143696" w:rsidRDefault="00143696" w:rsidP="00143696">
      <w:pPr>
        <w:rPr>
          <w:rFonts w:ascii="Helvetica" w:hAnsi="Helvetica" w:cs="Helvetica"/>
          <w:b/>
          <w:bCs/>
          <w:color w:val="222222"/>
          <w:sz w:val="21"/>
          <w:szCs w:val="21"/>
        </w:rPr>
      </w:pPr>
    </w:p>
    <w:p w14:paraId="2803FD4C"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5.1.2. </w:t>
      </w:r>
      <w:r w:rsidRPr="00143696">
        <w:rPr>
          <w:rFonts w:ascii="Helvetica" w:hAnsi="Helvetica" w:cs="Helvetica" w:hint="eastAsia"/>
          <w:b/>
          <w:bCs/>
          <w:color w:val="222222"/>
          <w:sz w:val="21"/>
          <w:szCs w:val="21"/>
        </w:rPr>
        <w:t>Изучение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свойств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веществ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выявляемых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реакции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ЭСЭ</w:t>
      </w:r>
    </w:p>
    <w:p w14:paraId="3C192600" w14:textId="77777777" w:rsidR="00143696" w:rsidRPr="00143696" w:rsidRDefault="00143696" w:rsidP="00143696">
      <w:pPr>
        <w:rPr>
          <w:rFonts w:ascii="Helvetica" w:hAnsi="Helvetica" w:cs="Helvetica"/>
          <w:b/>
          <w:bCs/>
          <w:color w:val="222222"/>
          <w:sz w:val="21"/>
          <w:szCs w:val="21"/>
        </w:rPr>
      </w:pPr>
    </w:p>
    <w:p w14:paraId="2BD3A7BA"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lastRenderedPageBreak/>
        <w:t xml:space="preserve">5.2. </w:t>
      </w:r>
      <w:r w:rsidRPr="00143696">
        <w:rPr>
          <w:rFonts w:ascii="Helvetica" w:hAnsi="Helvetica" w:cs="Helvetica" w:hint="eastAsia"/>
          <w:b/>
          <w:bCs/>
          <w:color w:val="222222"/>
          <w:sz w:val="21"/>
          <w:szCs w:val="21"/>
        </w:rPr>
        <w:t>Изучение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клеточных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иммунных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реакций</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ходе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беременности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у</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животных</w:t>
      </w:r>
      <w:r w:rsidRPr="00143696">
        <w:rPr>
          <w:rFonts w:ascii="Helvetica" w:hAnsi="Helvetica" w:cs="Helvetica"/>
          <w:b/>
          <w:bCs/>
          <w:color w:val="222222"/>
          <w:sz w:val="21"/>
          <w:szCs w:val="21"/>
        </w:rPr>
        <w:t>.</w:t>
      </w:r>
    </w:p>
    <w:p w14:paraId="71D664EE" w14:textId="77777777" w:rsidR="00143696" w:rsidRPr="00143696" w:rsidRDefault="00143696" w:rsidP="00143696">
      <w:pPr>
        <w:rPr>
          <w:rFonts w:ascii="Helvetica" w:hAnsi="Helvetica" w:cs="Helvetica"/>
          <w:b/>
          <w:bCs/>
          <w:color w:val="222222"/>
          <w:sz w:val="21"/>
          <w:szCs w:val="21"/>
        </w:rPr>
      </w:pPr>
    </w:p>
    <w:p w14:paraId="48EB00E9"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5.2.1. </w:t>
      </w:r>
      <w:r w:rsidRPr="00143696">
        <w:rPr>
          <w:rFonts w:ascii="Helvetica" w:hAnsi="Helvetica" w:cs="Helvetica" w:hint="eastAsia"/>
          <w:b/>
          <w:bCs/>
          <w:color w:val="222222"/>
          <w:sz w:val="21"/>
          <w:szCs w:val="21"/>
        </w:rPr>
        <w:t>Численность</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характеристика</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Э</w:t>
      </w:r>
      <w:r w:rsidRPr="00143696">
        <w:rPr>
          <w:rFonts w:ascii="Helvetica" w:hAnsi="Helvetica" w:cs="Helvetica"/>
          <w:b/>
          <w:bCs/>
          <w:color w:val="222222"/>
          <w:sz w:val="21"/>
          <w:szCs w:val="21"/>
        </w:rPr>
        <w:t>-</w:t>
      </w:r>
      <w:r w:rsidRPr="00143696">
        <w:rPr>
          <w:rFonts w:ascii="Helvetica" w:hAnsi="Helvetica" w:cs="Helvetica" w:hint="eastAsia"/>
          <w:b/>
          <w:bCs/>
          <w:color w:val="222222"/>
          <w:sz w:val="21"/>
          <w:szCs w:val="21"/>
        </w:rPr>
        <w:t>розеткообра</w:t>
      </w:r>
      <w:r w:rsidRPr="00143696">
        <w:rPr>
          <w:rFonts w:ascii="Helvetica" w:hAnsi="Helvetica" w:cs="Helvetica"/>
          <w:b/>
          <w:bCs/>
          <w:color w:val="222222"/>
          <w:sz w:val="21"/>
          <w:szCs w:val="21"/>
        </w:rPr>
        <w:t>-</w:t>
      </w:r>
      <w:r w:rsidRPr="00143696">
        <w:rPr>
          <w:rFonts w:ascii="Helvetica" w:hAnsi="Helvetica" w:cs="Helvetica" w:hint="eastAsia"/>
          <w:b/>
          <w:bCs/>
          <w:color w:val="222222"/>
          <w:sz w:val="21"/>
          <w:szCs w:val="21"/>
        </w:rPr>
        <w:t>зувмцих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клеток</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ранние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периоды</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стельности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у</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коров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сукрольности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у</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крольчих</w:t>
      </w:r>
    </w:p>
    <w:p w14:paraId="7A8ECD9F" w14:textId="77777777" w:rsidR="00143696" w:rsidRPr="00143696" w:rsidRDefault="00143696" w:rsidP="00143696">
      <w:pPr>
        <w:rPr>
          <w:rFonts w:ascii="Helvetica" w:hAnsi="Helvetica" w:cs="Helvetica"/>
          <w:b/>
          <w:bCs/>
          <w:color w:val="222222"/>
          <w:sz w:val="21"/>
          <w:szCs w:val="21"/>
        </w:rPr>
      </w:pPr>
    </w:p>
    <w:p w14:paraId="53734AF1"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5.2.1.1. </w:t>
      </w:r>
      <w:r w:rsidRPr="00143696">
        <w:rPr>
          <w:rFonts w:ascii="Helvetica" w:hAnsi="Helvetica" w:cs="Helvetica" w:hint="eastAsia"/>
          <w:b/>
          <w:bCs/>
          <w:color w:val="222222"/>
          <w:sz w:val="21"/>
          <w:szCs w:val="21"/>
        </w:rPr>
        <w:t>Влияние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метода</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выделения</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лейкоцитов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из</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крови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на</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число</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сформированных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розеток</w:t>
      </w:r>
    </w:p>
    <w:p w14:paraId="090ED4E6" w14:textId="77777777" w:rsidR="00143696" w:rsidRPr="00143696" w:rsidRDefault="00143696" w:rsidP="00143696">
      <w:pPr>
        <w:rPr>
          <w:rFonts w:ascii="Helvetica" w:hAnsi="Helvetica" w:cs="Helvetica"/>
          <w:b/>
          <w:bCs/>
          <w:color w:val="222222"/>
          <w:sz w:val="21"/>
          <w:szCs w:val="21"/>
        </w:rPr>
      </w:pPr>
    </w:p>
    <w:p w14:paraId="190A2AC3"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5.2.1.2. </w:t>
      </w:r>
      <w:r w:rsidRPr="00143696">
        <w:rPr>
          <w:rFonts w:ascii="Helvetica" w:hAnsi="Helvetica" w:cs="Helvetica" w:hint="eastAsia"/>
          <w:b/>
          <w:bCs/>
          <w:color w:val="222222"/>
          <w:sz w:val="21"/>
          <w:szCs w:val="21"/>
        </w:rPr>
        <w:t>Влияние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методов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выделения</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лейкоцитов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из</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крови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на</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соотношение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живых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мертвых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клеток</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исследуемой</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суспензии</w:t>
      </w:r>
      <w:r w:rsidRPr="00143696">
        <w:rPr>
          <w:rFonts w:ascii="Helvetica" w:hAnsi="Helvetica" w:cs="Helvetica"/>
          <w:b/>
          <w:bCs/>
          <w:color w:val="222222"/>
          <w:sz w:val="21"/>
          <w:szCs w:val="21"/>
        </w:rPr>
        <w:t>.</w:t>
      </w:r>
    </w:p>
    <w:p w14:paraId="36173EF3" w14:textId="77777777" w:rsidR="00143696" w:rsidRPr="00143696" w:rsidRDefault="00143696" w:rsidP="00143696">
      <w:pPr>
        <w:rPr>
          <w:rFonts w:ascii="Helvetica" w:hAnsi="Helvetica" w:cs="Helvetica"/>
          <w:b/>
          <w:bCs/>
          <w:color w:val="222222"/>
          <w:sz w:val="21"/>
          <w:szCs w:val="21"/>
        </w:rPr>
      </w:pPr>
    </w:p>
    <w:p w14:paraId="34D6CE63"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5.2.1.3. </w:t>
      </w:r>
      <w:r w:rsidRPr="00143696">
        <w:rPr>
          <w:rFonts w:ascii="Helvetica" w:hAnsi="Helvetica" w:cs="Helvetica" w:hint="eastAsia"/>
          <w:b/>
          <w:bCs/>
          <w:color w:val="222222"/>
          <w:sz w:val="21"/>
          <w:szCs w:val="21"/>
        </w:rPr>
        <w:t>Влияние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методов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обработки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препаратов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на</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идентификацию</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Э</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ЭАК</w:t>
      </w:r>
      <w:r w:rsidRPr="00143696">
        <w:rPr>
          <w:rFonts w:ascii="Helvetica" w:hAnsi="Helvetica" w:cs="Helvetica"/>
          <w:b/>
          <w:bCs/>
          <w:color w:val="222222"/>
          <w:sz w:val="21"/>
          <w:szCs w:val="21"/>
        </w:rPr>
        <w:t>-</w:t>
      </w:r>
      <w:r w:rsidRPr="00143696">
        <w:rPr>
          <w:rFonts w:ascii="Helvetica" w:hAnsi="Helvetica" w:cs="Helvetica" w:hint="eastAsia"/>
          <w:b/>
          <w:bCs/>
          <w:color w:val="222222"/>
          <w:sz w:val="21"/>
          <w:szCs w:val="21"/>
        </w:rPr>
        <w:t>розеткообразующих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клеток</w:t>
      </w:r>
    </w:p>
    <w:p w14:paraId="2FB88B33" w14:textId="77777777" w:rsidR="00143696" w:rsidRPr="00143696" w:rsidRDefault="00143696" w:rsidP="00143696">
      <w:pPr>
        <w:rPr>
          <w:rFonts w:ascii="Helvetica" w:hAnsi="Helvetica" w:cs="Helvetica"/>
          <w:b/>
          <w:bCs/>
          <w:color w:val="222222"/>
          <w:sz w:val="21"/>
          <w:szCs w:val="21"/>
        </w:rPr>
      </w:pPr>
    </w:p>
    <w:p w14:paraId="55C0F832"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5.2.1.4. </w:t>
      </w:r>
      <w:r w:rsidRPr="00143696">
        <w:rPr>
          <w:rFonts w:ascii="Helvetica" w:hAnsi="Helvetica" w:cs="Helvetica" w:hint="eastAsia"/>
          <w:b/>
          <w:bCs/>
          <w:color w:val="222222"/>
          <w:sz w:val="21"/>
          <w:szCs w:val="21"/>
        </w:rPr>
        <w:t>Влияние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среды</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применяемой</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для</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инкубации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суспензии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лимфоцитов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эритроцитами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на</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число</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Э</w:t>
      </w:r>
      <w:r w:rsidRPr="00143696">
        <w:rPr>
          <w:rFonts w:ascii="Helvetica" w:hAnsi="Helvetica" w:cs="Helvetica"/>
          <w:b/>
          <w:bCs/>
          <w:color w:val="222222"/>
          <w:sz w:val="21"/>
          <w:szCs w:val="21"/>
        </w:rPr>
        <w:t>-</w:t>
      </w:r>
      <w:r w:rsidRPr="00143696">
        <w:rPr>
          <w:rFonts w:ascii="Helvetica" w:hAnsi="Helvetica" w:cs="Helvetica" w:hint="eastAsia"/>
          <w:b/>
          <w:bCs/>
          <w:color w:val="222222"/>
          <w:sz w:val="21"/>
          <w:szCs w:val="21"/>
        </w:rPr>
        <w:t>розеткообразующих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клеток</w:t>
      </w:r>
    </w:p>
    <w:p w14:paraId="66FE79BE" w14:textId="77777777" w:rsidR="00143696" w:rsidRPr="00143696" w:rsidRDefault="00143696" w:rsidP="00143696">
      <w:pPr>
        <w:rPr>
          <w:rFonts w:ascii="Helvetica" w:hAnsi="Helvetica" w:cs="Helvetica"/>
          <w:b/>
          <w:bCs/>
          <w:color w:val="222222"/>
          <w:sz w:val="21"/>
          <w:szCs w:val="21"/>
        </w:rPr>
      </w:pPr>
    </w:p>
    <w:p w14:paraId="4B915739"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5.2.1.5. </w:t>
      </w:r>
      <w:r w:rsidRPr="00143696">
        <w:rPr>
          <w:rFonts w:ascii="Helvetica" w:hAnsi="Helvetica" w:cs="Helvetica" w:hint="eastAsia"/>
          <w:b/>
          <w:bCs/>
          <w:color w:val="222222"/>
          <w:sz w:val="21"/>
          <w:szCs w:val="21"/>
        </w:rPr>
        <w:t>Влияние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температуры</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времени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инкубации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на</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спонтанное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розеткообразование</w:t>
      </w:r>
    </w:p>
    <w:p w14:paraId="21CC0073" w14:textId="77777777" w:rsidR="00143696" w:rsidRPr="00143696" w:rsidRDefault="00143696" w:rsidP="00143696">
      <w:pPr>
        <w:rPr>
          <w:rFonts w:ascii="Helvetica" w:hAnsi="Helvetica" w:cs="Helvetica"/>
          <w:b/>
          <w:bCs/>
          <w:color w:val="222222"/>
          <w:sz w:val="21"/>
          <w:szCs w:val="21"/>
        </w:rPr>
      </w:pPr>
    </w:p>
    <w:p w14:paraId="2A39EDFB"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5.2.1.6. </w:t>
      </w:r>
      <w:r w:rsidRPr="00143696">
        <w:rPr>
          <w:rFonts w:ascii="Helvetica" w:hAnsi="Helvetica" w:cs="Helvetica" w:hint="eastAsia"/>
          <w:b/>
          <w:bCs/>
          <w:color w:val="222222"/>
          <w:sz w:val="21"/>
          <w:szCs w:val="21"/>
        </w:rPr>
        <w:t>Содержание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Э</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ЭАК</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А</w:t>
      </w:r>
      <w:r w:rsidRPr="00143696">
        <w:rPr>
          <w:rFonts w:ascii="Helvetica" w:hAnsi="Helvetica" w:cs="Helvetica"/>
          <w:b/>
          <w:bCs/>
          <w:color w:val="222222"/>
          <w:sz w:val="21"/>
          <w:szCs w:val="21"/>
        </w:rPr>
        <w:t>-</w:t>
      </w:r>
      <w:r w:rsidRPr="00143696">
        <w:rPr>
          <w:rFonts w:ascii="Helvetica" w:hAnsi="Helvetica" w:cs="Helvetica" w:hint="eastAsia"/>
          <w:b/>
          <w:bCs/>
          <w:color w:val="222222"/>
          <w:sz w:val="21"/>
          <w:szCs w:val="21"/>
        </w:rPr>
        <w:t>розеткообразующих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лимфоцитов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периферической</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крови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ранние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сроки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стельности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у</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коров</w:t>
      </w:r>
    </w:p>
    <w:p w14:paraId="0B6B847D" w14:textId="77777777" w:rsidR="00143696" w:rsidRPr="00143696" w:rsidRDefault="00143696" w:rsidP="00143696">
      <w:pPr>
        <w:rPr>
          <w:rFonts w:ascii="Helvetica" w:hAnsi="Helvetica" w:cs="Helvetica"/>
          <w:b/>
          <w:bCs/>
          <w:color w:val="222222"/>
          <w:sz w:val="21"/>
          <w:szCs w:val="21"/>
        </w:rPr>
      </w:pPr>
    </w:p>
    <w:p w14:paraId="36C65BC5"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5.2.2. </w:t>
      </w:r>
      <w:r w:rsidRPr="00143696">
        <w:rPr>
          <w:rFonts w:ascii="Helvetica" w:hAnsi="Helvetica" w:cs="Helvetica" w:hint="eastAsia"/>
          <w:b/>
          <w:bCs/>
          <w:color w:val="222222"/>
          <w:sz w:val="21"/>
          <w:szCs w:val="21"/>
        </w:rPr>
        <w:t>Содержание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клеток</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разрушающих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аутологичные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эритроциты</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нагруженные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антигенами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эмбрионов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периферической</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крови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сукрольных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крольчих</w:t>
      </w:r>
      <w:r w:rsidRPr="00143696">
        <w:rPr>
          <w:rFonts w:ascii="Helvetica" w:hAnsi="Helvetica" w:cs="Helvetica"/>
          <w:b/>
          <w:bCs/>
          <w:color w:val="222222"/>
          <w:sz w:val="21"/>
          <w:szCs w:val="21"/>
        </w:rPr>
        <w:t>.</w:t>
      </w:r>
    </w:p>
    <w:p w14:paraId="72BB5C6B" w14:textId="77777777" w:rsidR="00143696" w:rsidRPr="00143696" w:rsidRDefault="00143696" w:rsidP="00143696">
      <w:pPr>
        <w:rPr>
          <w:rFonts w:ascii="Helvetica" w:hAnsi="Helvetica" w:cs="Helvetica"/>
          <w:b/>
          <w:bCs/>
          <w:color w:val="222222"/>
          <w:sz w:val="21"/>
          <w:szCs w:val="21"/>
        </w:rPr>
      </w:pPr>
    </w:p>
    <w:p w14:paraId="18D57C7E"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lastRenderedPageBreak/>
        <w:t xml:space="preserve">5.3. </w:t>
      </w:r>
      <w:r w:rsidRPr="00143696">
        <w:rPr>
          <w:rFonts w:ascii="Helvetica" w:hAnsi="Helvetica" w:cs="Helvetica" w:hint="eastAsia"/>
          <w:b/>
          <w:bCs/>
          <w:color w:val="222222"/>
          <w:sz w:val="21"/>
          <w:szCs w:val="21"/>
        </w:rPr>
        <w:t>Состояние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эритропоэза</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ходе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беременности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у</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животных</w:t>
      </w:r>
    </w:p>
    <w:p w14:paraId="5115BEEC" w14:textId="77777777" w:rsidR="00143696" w:rsidRPr="00143696" w:rsidRDefault="00143696" w:rsidP="00143696">
      <w:pPr>
        <w:rPr>
          <w:rFonts w:ascii="Helvetica" w:hAnsi="Helvetica" w:cs="Helvetica"/>
          <w:b/>
          <w:bCs/>
          <w:color w:val="222222"/>
          <w:sz w:val="21"/>
          <w:szCs w:val="21"/>
        </w:rPr>
      </w:pPr>
    </w:p>
    <w:p w14:paraId="4A4A32B5"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5.4, </w:t>
      </w:r>
      <w:r w:rsidRPr="00143696">
        <w:rPr>
          <w:rFonts w:ascii="Helvetica" w:hAnsi="Helvetica" w:cs="Helvetica" w:hint="eastAsia"/>
          <w:b/>
          <w:bCs/>
          <w:color w:val="222222"/>
          <w:sz w:val="21"/>
          <w:szCs w:val="21"/>
        </w:rPr>
        <w:t>Изучение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биологического</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значения</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иммунных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реакций</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самки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на</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зародыш</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для</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нормального</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пренатального</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развития</w:t>
      </w:r>
      <w:r w:rsidRPr="00143696">
        <w:rPr>
          <w:rFonts w:ascii="Helvetica" w:hAnsi="Helvetica" w:cs="Helvetica"/>
          <w:b/>
          <w:bCs/>
          <w:color w:val="222222"/>
          <w:sz w:val="21"/>
          <w:szCs w:val="21"/>
        </w:rPr>
        <w:t>.</w:t>
      </w:r>
    </w:p>
    <w:p w14:paraId="1B8834D4" w14:textId="77777777" w:rsidR="00143696" w:rsidRPr="00143696" w:rsidRDefault="00143696" w:rsidP="00143696">
      <w:pPr>
        <w:rPr>
          <w:rFonts w:ascii="Helvetica" w:hAnsi="Helvetica" w:cs="Helvetica"/>
          <w:b/>
          <w:bCs/>
          <w:color w:val="222222"/>
          <w:sz w:val="21"/>
          <w:szCs w:val="21"/>
        </w:rPr>
      </w:pPr>
    </w:p>
    <w:p w14:paraId="535F7225"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5.4.1. </w:t>
      </w:r>
      <w:r w:rsidRPr="00143696">
        <w:rPr>
          <w:rFonts w:ascii="Helvetica" w:hAnsi="Helvetica" w:cs="Helvetica" w:hint="eastAsia"/>
          <w:b/>
          <w:bCs/>
          <w:color w:val="222222"/>
          <w:sz w:val="21"/>
          <w:szCs w:val="21"/>
        </w:rPr>
        <w:t>Первичный</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иммунный</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ответ</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у</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крольчих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при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угнетении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мононуклеарной</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фагоцитирующем</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системы</w:t>
      </w:r>
    </w:p>
    <w:p w14:paraId="0FAADA13" w14:textId="77777777" w:rsidR="00143696" w:rsidRPr="00143696" w:rsidRDefault="00143696" w:rsidP="00143696">
      <w:pPr>
        <w:rPr>
          <w:rFonts w:ascii="Helvetica" w:hAnsi="Helvetica" w:cs="Helvetica"/>
          <w:b/>
          <w:bCs/>
          <w:color w:val="222222"/>
          <w:sz w:val="21"/>
          <w:szCs w:val="21"/>
        </w:rPr>
      </w:pPr>
    </w:p>
    <w:p w14:paraId="287CBC35"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5.4.2. </w:t>
      </w:r>
      <w:r w:rsidRPr="00143696">
        <w:rPr>
          <w:rFonts w:ascii="Helvetica" w:hAnsi="Helvetica" w:cs="Helvetica" w:hint="eastAsia"/>
          <w:b/>
          <w:bCs/>
          <w:color w:val="222222"/>
          <w:sz w:val="21"/>
          <w:szCs w:val="21"/>
        </w:rPr>
        <w:t>Влияние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блокирования</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МФС</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на</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число</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цитотоксических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клеток</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при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сукрольности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у</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крольчих</w:t>
      </w:r>
    </w:p>
    <w:p w14:paraId="544D04A9" w14:textId="77777777" w:rsidR="00143696" w:rsidRPr="00143696" w:rsidRDefault="00143696" w:rsidP="00143696">
      <w:pPr>
        <w:rPr>
          <w:rFonts w:ascii="Helvetica" w:hAnsi="Helvetica" w:cs="Helvetica"/>
          <w:b/>
          <w:bCs/>
          <w:color w:val="222222"/>
          <w:sz w:val="21"/>
          <w:szCs w:val="21"/>
        </w:rPr>
      </w:pPr>
    </w:p>
    <w:p w14:paraId="29B8A535"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5.4.3. </w:t>
      </w:r>
      <w:r w:rsidRPr="00143696">
        <w:rPr>
          <w:rFonts w:ascii="Helvetica" w:hAnsi="Helvetica" w:cs="Helvetica" w:hint="eastAsia"/>
          <w:b/>
          <w:bCs/>
          <w:color w:val="222222"/>
          <w:sz w:val="21"/>
          <w:szCs w:val="21"/>
        </w:rPr>
        <w:t>Влияние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угнетения</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первичного</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иммунного</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ответа</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на</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пренатальную</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выживаемость</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у</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крольчих</w:t>
      </w:r>
    </w:p>
    <w:p w14:paraId="2BA6A59E" w14:textId="77777777" w:rsidR="00143696" w:rsidRPr="00143696" w:rsidRDefault="00143696" w:rsidP="00143696">
      <w:pPr>
        <w:rPr>
          <w:rFonts w:ascii="Helvetica" w:hAnsi="Helvetica" w:cs="Helvetica"/>
          <w:b/>
          <w:bCs/>
          <w:color w:val="222222"/>
          <w:sz w:val="21"/>
          <w:szCs w:val="21"/>
        </w:rPr>
      </w:pPr>
    </w:p>
    <w:p w14:paraId="332C5D31"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5.4.4.-</w:t>
      </w:r>
      <w:r w:rsidRPr="00143696">
        <w:rPr>
          <w:rFonts w:ascii="Helvetica" w:hAnsi="Helvetica" w:cs="Helvetica" w:hint="eastAsia"/>
          <w:b/>
          <w:bCs/>
          <w:color w:val="222222"/>
          <w:sz w:val="21"/>
          <w:szCs w:val="21"/>
        </w:rPr>
        <w:t>Действие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добавочной</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сенсибилизации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беременных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самок</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лейкоцитами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самцов</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на</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фоне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блокады</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мононуклеарной</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фагоцитирующей</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системы</w:t>
      </w:r>
    </w:p>
    <w:p w14:paraId="47FFDC85" w14:textId="77777777" w:rsidR="00143696" w:rsidRPr="00143696" w:rsidRDefault="00143696" w:rsidP="00143696">
      <w:pPr>
        <w:rPr>
          <w:rFonts w:ascii="Helvetica" w:hAnsi="Helvetica" w:cs="Helvetica"/>
          <w:b/>
          <w:bCs/>
          <w:color w:val="222222"/>
          <w:sz w:val="21"/>
          <w:szCs w:val="21"/>
        </w:rPr>
      </w:pPr>
    </w:p>
    <w:p w14:paraId="3DBBAB3D"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5.4.5. </w:t>
      </w:r>
      <w:r w:rsidRPr="00143696">
        <w:rPr>
          <w:rFonts w:ascii="Helvetica" w:hAnsi="Helvetica" w:cs="Helvetica" w:hint="eastAsia"/>
          <w:b/>
          <w:bCs/>
          <w:color w:val="222222"/>
          <w:sz w:val="21"/>
          <w:szCs w:val="21"/>
        </w:rPr>
        <w:t>Возможность</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повышения</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эмбриональной</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выживаемости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у</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самок</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угнетением</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иммунного</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ответа</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путем</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обработки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их</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синтетическими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неприродными</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полиэлектролитами</w:t>
      </w:r>
      <w:r w:rsidRPr="00143696">
        <w:rPr>
          <w:rFonts w:ascii="Helvetica" w:hAnsi="Helvetica" w:cs="Helvetica"/>
          <w:b/>
          <w:bCs/>
          <w:color w:val="222222"/>
          <w:sz w:val="21"/>
          <w:szCs w:val="21"/>
        </w:rPr>
        <w:t xml:space="preserve"> .III</w:t>
      </w:r>
    </w:p>
    <w:p w14:paraId="63A52397" w14:textId="77777777" w:rsidR="00143696" w:rsidRPr="00143696" w:rsidRDefault="00143696" w:rsidP="00143696">
      <w:pPr>
        <w:rPr>
          <w:rFonts w:ascii="Helvetica" w:hAnsi="Helvetica" w:cs="Helvetica"/>
          <w:b/>
          <w:bCs/>
          <w:color w:val="222222"/>
          <w:sz w:val="21"/>
          <w:szCs w:val="21"/>
        </w:rPr>
      </w:pPr>
    </w:p>
    <w:p w14:paraId="51534F4A"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6. </w:t>
      </w:r>
      <w:r w:rsidRPr="00143696">
        <w:rPr>
          <w:rFonts w:ascii="Helvetica" w:hAnsi="Helvetica" w:cs="Helvetica" w:hint="eastAsia"/>
          <w:b/>
          <w:bCs/>
          <w:color w:val="222222"/>
          <w:sz w:val="21"/>
          <w:szCs w:val="21"/>
        </w:rPr>
        <w:t>ОБСУЖДЕНИЕ</w:t>
      </w:r>
      <w:r w:rsidRPr="00143696">
        <w:rPr>
          <w:rFonts w:ascii="Helvetica" w:hAnsi="Helvetica" w:cs="Helvetica"/>
          <w:b/>
          <w:bCs/>
          <w:color w:val="222222"/>
          <w:sz w:val="21"/>
          <w:szCs w:val="21"/>
        </w:rPr>
        <w:t>.</w:t>
      </w:r>
    </w:p>
    <w:p w14:paraId="0415B842" w14:textId="77777777" w:rsidR="00143696" w:rsidRPr="00143696" w:rsidRDefault="00143696" w:rsidP="00143696">
      <w:pPr>
        <w:rPr>
          <w:rFonts w:ascii="Helvetica" w:hAnsi="Helvetica" w:cs="Helvetica"/>
          <w:b/>
          <w:bCs/>
          <w:color w:val="222222"/>
          <w:sz w:val="21"/>
          <w:szCs w:val="21"/>
        </w:rPr>
      </w:pPr>
    </w:p>
    <w:p w14:paraId="504A5E71" w14:textId="77777777" w:rsidR="00143696" w:rsidRPr="00143696" w:rsidRDefault="00143696" w:rsidP="00143696">
      <w:pPr>
        <w:rPr>
          <w:rFonts w:ascii="Helvetica" w:hAnsi="Helvetica" w:cs="Helvetica"/>
          <w:b/>
          <w:bCs/>
          <w:color w:val="222222"/>
          <w:sz w:val="21"/>
          <w:szCs w:val="21"/>
        </w:rPr>
      </w:pPr>
      <w:r w:rsidRPr="00143696">
        <w:rPr>
          <w:rFonts w:ascii="Helvetica" w:hAnsi="Helvetica" w:cs="Helvetica"/>
          <w:b/>
          <w:bCs/>
          <w:color w:val="222222"/>
          <w:sz w:val="21"/>
          <w:szCs w:val="21"/>
        </w:rPr>
        <w:t xml:space="preserve">7. </w:t>
      </w:r>
      <w:r w:rsidRPr="00143696">
        <w:rPr>
          <w:rFonts w:ascii="Helvetica" w:hAnsi="Helvetica" w:cs="Helvetica" w:hint="eastAsia"/>
          <w:b/>
          <w:bCs/>
          <w:color w:val="222222"/>
          <w:sz w:val="21"/>
          <w:szCs w:val="21"/>
        </w:rPr>
        <w:t>ВЫВОДЫ</w:t>
      </w:r>
    </w:p>
    <w:p w14:paraId="5016042B" w14:textId="77777777" w:rsidR="00143696" w:rsidRPr="00143696" w:rsidRDefault="00143696" w:rsidP="00143696">
      <w:pPr>
        <w:rPr>
          <w:rFonts w:ascii="Helvetica" w:hAnsi="Helvetica" w:cs="Helvetica"/>
          <w:b/>
          <w:bCs/>
          <w:color w:val="222222"/>
          <w:sz w:val="21"/>
          <w:szCs w:val="21"/>
        </w:rPr>
      </w:pPr>
    </w:p>
    <w:p w14:paraId="0C1B29AA" w14:textId="77AACDC5" w:rsidR="008A0C40" w:rsidRPr="00143696" w:rsidRDefault="00143696" w:rsidP="00143696">
      <w:r w:rsidRPr="00143696">
        <w:rPr>
          <w:rFonts w:ascii="Helvetica" w:hAnsi="Helvetica" w:cs="Helvetica"/>
          <w:b/>
          <w:bCs/>
          <w:color w:val="222222"/>
          <w:sz w:val="21"/>
          <w:szCs w:val="21"/>
        </w:rPr>
        <w:t xml:space="preserve">8. </w:t>
      </w:r>
      <w:r w:rsidRPr="00143696">
        <w:rPr>
          <w:rFonts w:ascii="Helvetica" w:hAnsi="Helvetica" w:cs="Helvetica" w:hint="eastAsia"/>
          <w:b/>
          <w:bCs/>
          <w:color w:val="222222"/>
          <w:sz w:val="21"/>
          <w:szCs w:val="21"/>
        </w:rPr>
        <w:t>ПРАКТИЧЕСКИЕ</w:t>
      </w:r>
      <w:r w:rsidRPr="00143696">
        <w:rPr>
          <w:rFonts w:ascii="Helvetica" w:hAnsi="Helvetica" w:cs="Helvetica"/>
          <w:b/>
          <w:bCs/>
          <w:color w:val="222222"/>
          <w:sz w:val="21"/>
          <w:szCs w:val="21"/>
        </w:rPr>
        <w:t xml:space="preserve"> </w:t>
      </w:r>
      <w:r w:rsidRPr="00143696">
        <w:rPr>
          <w:rFonts w:ascii="Helvetica" w:hAnsi="Helvetica" w:cs="Helvetica" w:hint="eastAsia"/>
          <w:b/>
          <w:bCs/>
          <w:color w:val="222222"/>
          <w:sz w:val="21"/>
          <w:szCs w:val="21"/>
        </w:rPr>
        <w:t>ПРЕДЛОЖЕНИЯ</w:t>
      </w:r>
      <w:r w:rsidRPr="00143696">
        <w:rPr>
          <w:rFonts w:ascii="Helvetica" w:hAnsi="Helvetica" w:cs="Helvetica"/>
          <w:b/>
          <w:bCs/>
          <w:color w:val="222222"/>
          <w:sz w:val="21"/>
          <w:szCs w:val="21"/>
        </w:rPr>
        <w:t>.</w:t>
      </w:r>
    </w:p>
    <w:sectPr w:rsidR="008A0C40" w:rsidRPr="0014369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A8992" w14:textId="77777777" w:rsidR="006E7124" w:rsidRDefault="006E7124">
      <w:pPr>
        <w:spacing w:after="0" w:line="240" w:lineRule="auto"/>
      </w:pPr>
      <w:r>
        <w:separator/>
      </w:r>
    </w:p>
  </w:endnote>
  <w:endnote w:type="continuationSeparator" w:id="0">
    <w:p w14:paraId="71AD182D" w14:textId="77777777" w:rsidR="006E7124" w:rsidRDefault="006E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F17A7" w14:textId="77777777" w:rsidR="006E7124" w:rsidRDefault="006E7124"/>
    <w:p w14:paraId="793B57A4" w14:textId="77777777" w:rsidR="006E7124" w:rsidRDefault="006E7124"/>
    <w:p w14:paraId="749E1B72" w14:textId="77777777" w:rsidR="006E7124" w:rsidRDefault="006E7124"/>
    <w:p w14:paraId="708FE1C4" w14:textId="77777777" w:rsidR="006E7124" w:rsidRDefault="006E7124"/>
    <w:p w14:paraId="5AD5180F" w14:textId="77777777" w:rsidR="006E7124" w:rsidRDefault="006E7124"/>
    <w:p w14:paraId="3C08DB08" w14:textId="77777777" w:rsidR="006E7124" w:rsidRDefault="006E7124"/>
    <w:p w14:paraId="3AC784BE" w14:textId="77777777" w:rsidR="006E7124" w:rsidRDefault="006E71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FC4B9C" wp14:editId="6CED92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C802A" w14:textId="77777777" w:rsidR="006E7124" w:rsidRDefault="006E71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FC4B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CC802A" w14:textId="77777777" w:rsidR="006E7124" w:rsidRDefault="006E71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3C47C4" w14:textId="77777777" w:rsidR="006E7124" w:rsidRDefault="006E7124"/>
    <w:p w14:paraId="0A99DC69" w14:textId="77777777" w:rsidR="006E7124" w:rsidRDefault="006E7124"/>
    <w:p w14:paraId="4BA95015" w14:textId="77777777" w:rsidR="006E7124" w:rsidRDefault="006E71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2CBC4A" wp14:editId="5C404E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A3A42" w14:textId="77777777" w:rsidR="006E7124" w:rsidRDefault="006E7124"/>
                          <w:p w14:paraId="31D9A02A" w14:textId="77777777" w:rsidR="006E7124" w:rsidRDefault="006E71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2CBC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3A3A42" w14:textId="77777777" w:rsidR="006E7124" w:rsidRDefault="006E7124"/>
                    <w:p w14:paraId="31D9A02A" w14:textId="77777777" w:rsidR="006E7124" w:rsidRDefault="006E71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72085A" w14:textId="77777777" w:rsidR="006E7124" w:rsidRDefault="006E7124"/>
    <w:p w14:paraId="66B72C8D" w14:textId="77777777" w:rsidR="006E7124" w:rsidRDefault="006E7124">
      <w:pPr>
        <w:rPr>
          <w:sz w:val="2"/>
          <w:szCs w:val="2"/>
        </w:rPr>
      </w:pPr>
    </w:p>
    <w:p w14:paraId="1C34FE7B" w14:textId="77777777" w:rsidR="006E7124" w:rsidRDefault="006E7124"/>
    <w:p w14:paraId="381385AF" w14:textId="77777777" w:rsidR="006E7124" w:rsidRDefault="006E7124">
      <w:pPr>
        <w:spacing w:after="0" w:line="240" w:lineRule="auto"/>
      </w:pPr>
    </w:p>
  </w:footnote>
  <w:footnote w:type="continuationSeparator" w:id="0">
    <w:p w14:paraId="7E25F4C1" w14:textId="77777777" w:rsidR="006E7124" w:rsidRDefault="006E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24"/>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15751</TotalTime>
  <Pages>5</Pages>
  <Words>668</Words>
  <Characters>3812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614</cp:revision>
  <cp:lastPrinted>2009-02-06T05:36:00Z</cp:lastPrinted>
  <dcterms:created xsi:type="dcterms:W3CDTF">2025-11-25T20:19:00Z</dcterms:created>
  <dcterms:modified xsi:type="dcterms:W3CDTF">2025-12-20T19:33:00Z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