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9E" w:rsidRPr="000A2C9E" w:rsidRDefault="000A2C9E" w:rsidP="000A2C9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A2C9E">
        <w:rPr>
          <w:rFonts w:ascii="Arial" w:hAnsi="Arial" w:cs="Arial"/>
          <w:b/>
          <w:bCs/>
          <w:color w:val="000000"/>
          <w:kern w:val="0"/>
          <w:sz w:val="28"/>
          <w:szCs w:val="28"/>
          <w:lang w:eastAsia="ru-RU"/>
        </w:rPr>
        <w:t>Йилдирим Ахмет</w:t>
      </w:r>
      <w:r w:rsidRPr="000A2C9E">
        <w:rPr>
          <w:rFonts w:ascii="Arial" w:hAnsi="Arial" w:cs="Arial"/>
          <w:color w:val="000000"/>
          <w:kern w:val="0"/>
          <w:sz w:val="28"/>
          <w:szCs w:val="28"/>
          <w:lang w:eastAsia="ru-RU"/>
        </w:rPr>
        <w:t xml:space="preserve">, аспірант Черкаського національного університету імені Богдана Хмельницького, тема дисертації: «Формування лідерської компетентності у майбутніх керівників-жінок загальноосвітніх закладів Туреччини», (011 - Освітні, педагогічні науки). Спеціалізована вчена рада ДФ 73.053.003 в Черкаському національному університеті імені Богдана Хмельницького </w:t>
      </w:r>
    </w:p>
    <w:p w:rsidR="00D333D3" w:rsidRPr="000A2C9E" w:rsidRDefault="00D333D3" w:rsidP="000A2C9E"/>
    <w:sectPr w:rsidR="00D333D3" w:rsidRPr="000A2C9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182F25" w:rsidRPr="00182F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A998E-E768-4893-AC98-88CED136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2021-11-11T17:50:00Z</dcterms:created>
  <dcterms:modified xsi:type="dcterms:W3CDTF">2021-11-18T16:54:00Z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