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6D880" w14:textId="77777777" w:rsidR="00C379C8" w:rsidRDefault="00C379C8" w:rsidP="00C379C8">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Туре, Мамади.</w:t>
      </w:r>
      <w:r>
        <w:rPr>
          <w:rFonts w:ascii="Helvetica" w:hAnsi="Helvetica" w:cs="Helvetica"/>
          <w:color w:val="222222"/>
          <w:sz w:val="21"/>
          <w:szCs w:val="21"/>
        </w:rPr>
        <w:br/>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ребристых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помощью</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континуальной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модели</w:t>
      </w:r>
      <w:r>
        <w:rPr>
          <w:rStyle w:val="js-item-maininfo"/>
          <w:rFonts w:ascii="Helvetica" w:hAnsi="Helvetica" w:cs="Helvetica"/>
          <w:color w:val="222222"/>
          <w:sz w:val="21"/>
          <w:szCs w:val="21"/>
        </w:rPr>
        <w:t> : диссертация ... кандидата технических наук : 01.02.03. - Ленинград, 1984. - 89 с. : ил.</w:t>
      </w:r>
      <w:r>
        <w:rPr>
          <w:rStyle w:val="search-descr"/>
          <w:rFonts w:ascii="Helvetica" w:hAnsi="Helvetica" w:cs="Helvetica"/>
          <w:color w:val="222222"/>
          <w:sz w:val="21"/>
          <w:szCs w:val="21"/>
        </w:rPr>
        <w:t>больше</w:t>
      </w:r>
    </w:p>
    <w:p w14:paraId="18EC8583" w14:textId="77777777" w:rsidR="00C379C8" w:rsidRDefault="00C379C8" w:rsidP="00C379C8">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4CAB25B" w14:textId="77777777" w:rsidR="00C379C8" w:rsidRDefault="00C379C8" w:rsidP="002D06A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F2916A4" w14:textId="77777777" w:rsidR="00C379C8" w:rsidRDefault="00C379C8" w:rsidP="00C379C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^f: S^'^/zofi/-^ ЛЕНИНГРДЦСКИЙ ОРДЕНОВ ОКТЯБРЬСКОЙ РЕВОЛЮЦИИ И ТРУДОВОГО КРАСНОГО ЗНАМЕНИ ИНЖЕНЕРНО-СТРОИТЕЛЬНЫЙ ИНСТИТУТ На правах рукописи </w:t>
      </w:r>
      <w:r>
        <w:rPr>
          <w:rFonts w:ascii="Helvetica" w:hAnsi="Helvetica" w:cs="Helvetica"/>
          <w:b/>
          <w:bCs/>
          <w:color w:val="222222"/>
          <w:sz w:val="21"/>
          <w:szCs w:val="21"/>
        </w:rPr>
        <w:t>ТУРЕ</w:t>
      </w:r>
      <w:r>
        <w:rPr>
          <w:rFonts w:ascii="Helvetica" w:hAnsi="Helvetica" w:cs="Helvetica"/>
          <w:color w:val="222222"/>
          <w:sz w:val="21"/>
          <w:szCs w:val="21"/>
        </w:rPr>
        <w:t> </w:t>
      </w:r>
      <w:r>
        <w:rPr>
          <w:rFonts w:ascii="Helvetica" w:hAnsi="Helvetica" w:cs="Helvetica"/>
          <w:b/>
          <w:bCs/>
          <w:color w:val="222222"/>
          <w:sz w:val="21"/>
          <w:szCs w:val="21"/>
        </w:rPr>
        <w:t>Мамади</w:t>
      </w:r>
      <w:r>
        <w:rPr>
          <w:rFonts w:ascii="Helvetica" w:hAnsi="Helvetica" w:cs="Helvetica"/>
          <w:color w:val="222222"/>
          <w:sz w:val="21"/>
          <w:szCs w:val="21"/>
        </w:rPr>
        <w:t> УДК:539.3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РЕБРИСТЫХ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С </w:t>
      </w:r>
      <w:r>
        <w:rPr>
          <w:rFonts w:ascii="Helvetica" w:hAnsi="Helvetica" w:cs="Helvetica"/>
          <w:b/>
          <w:bCs/>
          <w:color w:val="222222"/>
          <w:sz w:val="21"/>
          <w:szCs w:val="21"/>
        </w:rPr>
        <w:t>ПОМОЩЬЮ</w:t>
      </w:r>
      <w:r>
        <w:rPr>
          <w:rFonts w:ascii="Helvetica" w:hAnsi="Helvetica" w:cs="Helvetica"/>
          <w:color w:val="222222"/>
          <w:sz w:val="21"/>
          <w:szCs w:val="21"/>
        </w:rPr>
        <w:t> </w:t>
      </w:r>
      <w:r>
        <w:rPr>
          <w:rFonts w:ascii="Helvetica" w:hAnsi="Helvetica" w:cs="Helvetica"/>
          <w:b/>
          <w:bCs/>
          <w:color w:val="222222"/>
          <w:sz w:val="21"/>
          <w:szCs w:val="21"/>
        </w:rPr>
        <w:t>КОНТИНУАЛЬНОЙ</w:t>
      </w:r>
      <w:r>
        <w:rPr>
          <w:rFonts w:ascii="Helvetica" w:hAnsi="Helvetica" w:cs="Helvetica"/>
          <w:color w:val="222222"/>
          <w:sz w:val="21"/>
          <w:szCs w:val="21"/>
        </w:rPr>
        <w:t> </w:t>
      </w:r>
      <w:r>
        <w:rPr>
          <w:rFonts w:ascii="Helvetica" w:hAnsi="Helvetica" w:cs="Helvetica"/>
          <w:b/>
          <w:bCs/>
          <w:color w:val="222222"/>
          <w:sz w:val="21"/>
          <w:szCs w:val="21"/>
        </w:rPr>
        <w:t>МОДЕЛИ</w:t>
      </w:r>
      <w:r>
        <w:rPr>
          <w:rFonts w:ascii="Helvetica" w:hAnsi="Helvetica" w:cs="Helvetica"/>
          <w:color w:val="222222"/>
          <w:sz w:val="21"/>
          <w:szCs w:val="21"/>
        </w:rPr>
        <w:t> Специальность 01.02.03 - строительная механика Диссертация на соискание ученой степени</w:t>
      </w:r>
    </w:p>
    <w:p w14:paraId="5656534A" w14:textId="77777777" w:rsidR="00C379C8" w:rsidRDefault="00C379C8" w:rsidP="002D06A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48C62330" w14:textId="77777777" w:rsidR="00C379C8" w:rsidRDefault="00C379C8" w:rsidP="00C379C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континуальных</w:t>
      </w:r>
      <w:r>
        <w:rPr>
          <w:rFonts w:ascii="Helvetica" w:hAnsi="Helvetica" w:cs="Helvetica"/>
          <w:color w:val="222222"/>
          <w:sz w:val="21"/>
          <w:szCs w:val="21"/>
        </w:rPr>
        <w:t> </w:t>
      </w:r>
      <w:r>
        <w:rPr>
          <w:rFonts w:ascii="Helvetica" w:hAnsi="Helvetica" w:cs="Helvetica"/>
          <w:b/>
          <w:bCs/>
          <w:color w:val="222222"/>
          <w:sz w:val="21"/>
          <w:szCs w:val="21"/>
        </w:rPr>
        <w:t>моделей</w:t>
      </w:r>
      <w:r>
        <w:rPr>
          <w:rFonts w:ascii="Helvetica" w:hAnsi="Helvetica" w:cs="Helvetica"/>
          <w:color w:val="222222"/>
          <w:sz w:val="21"/>
          <w:szCs w:val="21"/>
        </w:rPr>
        <w:t> д 1.3.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ребристых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методом конечных элементов / ^ 1.4. Выводы по главе I j2 2. ОЦЕНКА ОБЛАСТИ ПРИШЕНИЯ </w:t>
      </w:r>
      <w:r>
        <w:rPr>
          <w:rFonts w:ascii="Helvetica" w:hAnsi="Helvetica" w:cs="Helvetica"/>
          <w:b/>
          <w:bCs/>
          <w:color w:val="222222"/>
          <w:sz w:val="21"/>
          <w:szCs w:val="21"/>
        </w:rPr>
        <w:t>КОНТИНУАЛЬНЫХ</w:t>
      </w:r>
      <w:r>
        <w:rPr>
          <w:rFonts w:ascii="Helvetica" w:hAnsi="Helvetica" w:cs="Helvetica"/>
          <w:color w:val="222222"/>
          <w:sz w:val="21"/>
          <w:szCs w:val="21"/>
        </w:rPr>
        <w:t> </w:t>
      </w:r>
      <w:r>
        <w:rPr>
          <w:rFonts w:ascii="Helvetica" w:hAnsi="Helvetica" w:cs="Helvetica"/>
          <w:b/>
          <w:bCs/>
          <w:color w:val="222222"/>
          <w:sz w:val="21"/>
          <w:szCs w:val="21"/>
        </w:rPr>
        <w:t>МОДЕЛЕЙ</w:t>
      </w:r>
      <w:r>
        <w:rPr>
          <w:rFonts w:ascii="Helvetica" w:hAnsi="Helvetica" w:cs="Helvetica"/>
          <w:color w:val="222222"/>
          <w:sz w:val="21"/>
          <w:szCs w:val="21"/>
        </w:rPr>
        <w:t> </w:t>
      </w:r>
      <w:r>
        <w:rPr>
          <w:rFonts w:ascii="Helvetica" w:hAnsi="Helvetica" w:cs="Helvetica"/>
          <w:b/>
          <w:bCs/>
          <w:color w:val="222222"/>
          <w:sz w:val="21"/>
          <w:szCs w:val="21"/>
        </w:rPr>
        <w:t>РЕБРИСТЫХ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НА ПРИМЕРЕ </w:t>
      </w:r>
      <w:r>
        <w:rPr>
          <w:rFonts w:ascii="Helvetica" w:hAnsi="Helvetica" w:cs="Helvetica"/>
          <w:b/>
          <w:bCs/>
          <w:color w:val="222222"/>
          <w:sz w:val="21"/>
          <w:szCs w:val="21"/>
        </w:rPr>
        <w:t>ПЛАСТИНЫ</w:t>
      </w:r>
      <w:r>
        <w:rPr>
          <w:rFonts w:ascii="Helvetica" w:hAnsi="Helvetica" w:cs="Helvetica"/>
          <w:color w:val="222222"/>
          <w:sz w:val="21"/>
          <w:szCs w:val="21"/>
        </w:rPr>
        <w:t>, ШАРНИРНО ОПЕРТОЙ ПО ВСЕМУ КОНТУРУ Ц 2.1.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ребристых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шарнирно опертых по всему контуру, на основе</w:t>
      </w:r>
    </w:p>
    <w:p w14:paraId="7440B217" w14:textId="77777777" w:rsidR="00C379C8" w:rsidRDefault="00C379C8" w:rsidP="002D06A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w:t>
      </w:r>
    </w:p>
    <w:p w14:paraId="70FD0B66" w14:textId="77777777" w:rsidR="00C379C8" w:rsidRDefault="00C379C8" w:rsidP="00C379C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усло</w:t>
      </w:r>
      <w:r>
        <w:rPr>
          <w:rFonts w:ascii="Helvetica" w:hAnsi="Helvetica" w:cs="Helvetica"/>
          <w:color w:val="222222"/>
          <w:sz w:val="21"/>
          <w:szCs w:val="21"/>
        </w:rPr>
        <w:softHyphen/>
        <w:t xml:space="preserve"> виях становятся вполне приемлемыми </w:t>
      </w:r>
      <w:r>
        <w:rPr>
          <w:rFonts w:ascii="Helvetica" w:hAnsi="Helvetica" w:cs="Helvetica"/>
          <w:b/>
          <w:bCs/>
          <w:color w:val="222222"/>
          <w:sz w:val="21"/>
          <w:szCs w:val="21"/>
        </w:rPr>
        <w:t>континуальные</w:t>
      </w:r>
      <w:r>
        <w:rPr>
          <w:rFonts w:ascii="Helvetica" w:hAnsi="Helvetica" w:cs="Helvetica"/>
          <w:color w:val="222222"/>
          <w:sz w:val="21"/>
          <w:szCs w:val="21"/>
        </w:rPr>
        <w:t> </w:t>
      </w:r>
      <w:r>
        <w:rPr>
          <w:rFonts w:ascii="Helvetica" w:hAnsi="Helvetica" w:cs="Helvetica"/>
          <w:b/>
          <w:bCs/>
          <w:color w:val="222222"/>
          <w:sz w:val="21"/>
          <w:szCs w:val="21"/>
        </w:rPr>
        <w:t>модели</w:t>
      </w:r>
      <w:r>
        <w:rPr>
          <w:rFonts w:ascii="Helvetica" w:hAnsi="Helvetica" w:cs="Helvetica"/>
          <w:color w:val="222222"/>
          <w:sz w:val="21"/>
          <w:szCs w:val="21"/>
        </w:rPr>
        <w:t> </w:t>
      </w:r>
      <w:r>
        <w:rPr>
          <w:rFonts w:ascii="Helvetica" w:hAnsi="Helvetica" w:cs="Helvetica"/>
          <w:b/>
          <w:bCs/>
          <w:color w:val="222222"/>
          <w:sz w:val="21"/>
          <w:szCs w:val="21"/>
        </w:rPr>
        <w:t>реб</w:t>
      </w:r>
      <w:r>
        <w:rPr>
          <w:rFonts w:ascii="Helvetica" w:hAnsi="Helvetica" w:cs="Helvetica"/>
          <w:b/>
          <w:bCs/>
          <w:color w:val="222222"/>
          <w:sz w:val="21"/>
          <w:szCs w:val="21"/>
        </w:rPr>
        <w:softHyphen/>
        <w:t xml:space="preserve"> ристых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значительно снижающие трудоемкость </w:t>
      </w:r>
      <w:r>
        <w:rPr>
          <w:rFonts w:ascii="Helvetica" w:hAnsi="Helvetica" w:cs="Helvetica"/>
          <w:b/>
          <w:bCs/>
          <w:color w:val="222222"/>
          <w:sz w:val="21"/>
          <w:szCs w:val="21"/>
        </w:rPr>
        <w:t>расчета</w:t>
      </w:r>
      <w:r>
        <w:rPr>
          <w:rFonts w:ascii="Helvetica" w:hAnsi="Helvetica" w:cs="Helvetica"/>
          <w:color w:val="222222"/>
          <w:sz w:val="21"/>
          <w:szCs w:val="21"/>
        </w:rPr>
        <w:t>. 1.2. Использование </w:t>
      </w:r>
      <w:r>
        <w:rPr>
          <w:rFonts w:ascii="Helvetica" w:hAnsi="Helvetica" w:cs="Helvetica"/>
          <w:b/>
          <w:bCs/>
          <w:color w:val="222222"/>
          <w:sz w:val="21"/>
          <w:szCs w:val="21"/>
        </w:rPr>
        <w:t>континуальных</w:t>
      </w:r>
      <w:r>
        <w:rPr>
          <w:rFonts w:ascii="Helvetica" w:hAnsi="Helvetica" w:cs="Helvetica"/>
          <w:color w:val="222222"/>
          <w:sz w:val="21"/>
          <w:szCs w:val="21"/>
        </w:rPr>
        <w:t> </w:t>
      </w:r>
      <w:r>
        <w:rPr>
          <w:rFonts w:ascii="Helvetica" w:hAnsi="Helvetica" w:cs="Helvetica"/>
          <w:b/>
          <w:bCs/>
          <w:color w:val="222222"/>
          <w:sz w:val="21"/>
          <w:szCs w:val="21"/>
        </w:rPr>
        <w:t>моделей</w:t>
      </w:r>
      <w:r>
        <w:rPr>
          <w:rFonts w:ascii="Helvetica" w:hAnsi="Helvetica" w:cs="Helvetica"/>
          <w:color w:val="222222"/>
          <w:sz w:val="21"/>
          <w:szCs w:val="21"/>
        </w:rPr>
        <w:t> </w:t>
      </w:r>
      <w:r>
        <w:rPr>
          <w:rFonts w:ascii="Helvetica" w:hAnsi="Helvetica" w:cs="Helvetica"/>
          <w:b/>
          <w:bCs/>
          <w:color w:val="222222"/>
          <w:sz w:val="21"/>
          <w:szCs w:val="21"/>
        </w:rPr>
        <w:t>Континуальная</w:t>
      </w:r>
      <w:r>
        <w:rPr>
          <w:rFonts w:ascii="Helvetica" w:hAnsi="Helvetica" w:cs="Helvetica"/>
          <w:color w:val="222222"/>
          <w:sz w:val="21"/>
          <w:szCs w:val="21"/>
        </w:rPr>
        <w:t> </w:t>
      </w:r>
      <w:r>
        <w:rPr>
          <w:rFonts w:ascii="Helvetica" w:hAnsi="Helvetica" w:cs="Helvetica"/>
          <w:b/>
          <w:bCs/>
          <w:color w:val="222222"/>
          <w:sz w:val="21"/>
          <w:szCs w:val="21"/>
        </w:rPr>
        <w:t>модель</w:t>
      </w:r>
      <w:r>
        <w:rPr>
          <w:rFonts w:ascii="Helvetica" w:hAnsi="Helvetica" w:cs="Helvetica"/>
          <w:color w:val="222222"/>
          <w:sz w:val="21"/>
          <w:szCs w:val="21"/>
        </w:rPr>
        <w:t> в виде ортотропной </w:t>
      </w:r>
      <w:r>
        <w:rPr>
          <w:rFonts w:ascii="Helvetica" w:hAnsi="Helvetica" w:cs="Helvetica"/>
          <w:b/>
          <w:bCs/>
          <w:color w:val="222222"/>
          <w:sz w:val="21"/>
          <w:szCs w:val="21"/>
        </w:rPr>
        <w:t>пластины</w:t>
      </w:r>
      <w:r>
        <w:rPr>
          <w:rFonts w:ascii="Helvetica" w:hAnsi="Helvetica" w:cs="Helvetica"/>
          <w:color w:val="222222"/>
          <w:sz w:val="21"/>
          <w:szCs w:val="21"/>
        </w:rPr>
        <w:t> для </w:t>
      </w:r>
      <w:r>
        <w:rPr>
          <w:rFonts w:ascii="Helvetica" w:hAnsi="Helvetica" w:cs="Helvetica"/>
          <w:b/>
          <w:bCs/>
          <w:color w:val="222222"/>
          <w:sz w:val="21"/>
          <w:szCs w:val="21"/>
        </w:rPr>
        <w:t>расчета</w:t>
      </w:r>
      <w:r>
        <w:rPr>
          <w:rFonts w:ascii="Helvetica" w:hAnsi="Helvetica" w:cs="Helvetica"/>
          <w:color w:val="222222"/>
          <w:sz w:val="21"/>
          <w:szCs w:val="21"/>
        </w:rPr>
        <w:t> прямоугольной плиты, подкрепленной в двух направле</w:t>
      </w:r>
      <w:r>
        <w:rPr>
          <w:rFonts w:ascii="Helvetica" w:hAnsi="Helvetica" w:cs="Helvetica"/>
          <w:color w:val="222222"/>
          <w:sz w:val="21"/>
          <w:szCs w:val="21"/>
        </w:rPr>
        <w:softHyphen/>
        <w:t xml:space="preserve"> ниях одинаковыми и</w:t>
      </w:r>
    </w:p>
    <w:p w14:paraId="36AB2963" w14:textId="77777777" w:rsidR="00C379C8" w:rsidRDefault="00C379C8" w:rsidP="002D06AA">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F5F9301" w14:textId="77777777" w:rsidR="00C379C8" w:rsidRDefault="00C379C8" w:rsidP="00C379C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Туре, Мамади</w:t>
      </w:r>
    </w:p>
    <w:p w14:paraId="7097779C" w14:textId="77777777" w:rsidR="00C379C8" w:rsidRDefault="00C379C8" w:rsidP="00C379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DD48B3D" w14:textId="77777777" w:rsidR="00C379C8" w:rsidRDefault="00C379C8" w:rsidP="00C379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ЛИТЕРАТУРЫ И ПОСТАНОВКА ЗАДАЧ ИССЛЕДОВАНИЯ . $</w:t>
      </w:r>
    </w:p>
    <w:p w14:paraId="5DEE8ED5" w14:textId="77777777" w:rsidR="00C379C8" w:rsidRDefault="00C379C8" w:rsidP="00C379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Общие вопросы теории пластин, подкрепленных ребрами . @</w:t>
      </w:r>
    </w:p>
    <w:p w14:paraId="23EA5BF8" w14:textId="77777777" w:rsidR="00C379C8" w:rsidRDefault="00C379C8" w:rsidP="00C379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Использование континуальных моделей . д</w:t>
      </w:r>
    </w:p>
    <w:p w14:paraId="70D703B8" w14:textId="77777777" w:rsidR="00C379C8" w:rsidRDefault="00C379C8" w:rsidP="00C379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Расчет ребристых пластин методом конечных элементов . ^</w:t>
      </w:r>
    </w:p>
    <w:p w14:paraId="03B6A6C1" w14:textId="77777777" w:rsidR="00C379C8" w:rsidRDefault="00C379C8" w:rsidP="00C379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Выводы по главе I . ^</w:t>
      </w:r>
    </w:p>
    <w:p w14:paraId="1127E5CD" w14:textId="77777777" w:rsidR="00C379C8" w:rsidRDefault="00C379C8" w:rsidP="00C379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ОЦЕНКА ОБЛАСТИ ПРИМЕНЕНИЯ КОНТИНУАЛЬНЫХ МОДЕЛЕЙ РЕБРИСТЫХ ПЛАСТИН НА ПРИМЕРЕ ПЛАСТИНЫ, ШАРНИРНО ОПЕРТОЙ ПО ВСЕМУ КОНТУРУ. ц</w:t>
      </w:r>
    </w:p>
    <w:p w14:paraId="42A798FA" w14:textId="77777777" w:rsidR="00C379C8" w:rsidRDefault="00C379C8" w:rsidP="00C379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Расчет ребристых пластин, шарнирно опертых по всему контуру, на основе континуальной модели в виде неоднородной по толщине ортотропной пластины.</w:t>
      </w:r>
    </w:p>
    <w:p w14:paraId="32A48ECE" w14:textId="77777777" w:rsidR="00C379C8" w:rsidRDefault="00C379C8" w:rsidP="00C379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Расчет ребристых пластин с помощью приближенной континуальной модели в виде однородной по толщине ортотропной пластины . ^</w:t>
      </w:r>
    </w:p>
    <w:p w14:paraId="6E074276" w14:textId="77777777" w:rsidR="00C379C8" w:rsidRDefault="00C379C8" w:rsidP="00C379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Описание программы</w:t>
      </w:r>
    </w:p>
    <w:p w14:paraId="278D899A" w14:textId="77777777" w:rsidR="00C379C8" w:rsidRDefault="00C379C8" w:rsidP="00C379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Сравнение результатов расчета на основе континуальной модели в виде неоднородной по толщине ортотропной пластины с результатами расчета по дискретно-континуальной модели</w:t>
      </w:r>
    </w:p>
    <w:p w14:paraId="7BE49F99" w14:textId="77777777" w:rsidR="00C379C8" w:rsidRDefault="00C379C8" w:rsidP="00C379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Сравнение результатов расчета ребристых пластин с помощью точной и приближенной континуальных моделей . ^</w:t>
      </w:r>
    </w:p>
    <w:p w14:paraId="0CCBBBCD" w14:textId="77777777" w:rsidR="00C379C8" w:rsidRDefault="00C379C8" w:rsidP="00C379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Выводы по главе 2 .^у</w:t>
      </w:r>
    </w:p>
    <w:p w14:paraId="7EF06DD4" w14:textId="77777777" w:rsidR="00C379C8" w:rsidRDefault="00C379C8" w:rsidP="00C379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РАСЧЕТ ПРЯМОУГОЛЬНЫХ ПЛАСТИН, ПОДКРЕПЛЕННЫХ В ДВУХ НАПРАВЛЕНИЯХ БОЛЬШИМ ЧИСЛОМ РЕБЕР С ПОМОЩЬЮ ТОЧНОЙ КОНТИНУАЛЬНОЙ МОДЕЛИ И МЕТОДА КОНЕЧНЫХ ЭЛЕМЕНТОВ . ^</w:t>
      </w:r>
    </w:p>
    <w:p w14:paraId="68B24D5B" w14:textId="77777777" w:rsidR="00C379C8" w:rsidRDefault="00C379C8" w:rsidP="00C379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Вывод матрицы жесткости прямоугольного конечного элемента точной континуальной модели ребристой пластины . ^</w:t>
      </w:r>
    </w:p>
    <w:p w14:paraId="1B4E9944" w14:textId="77777777" w:rsidR="00C379C8" w:rsidRDefault="00C379C8" w:rsidP="00C379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Оценка погрешности расчета с помощью матрицы жесткости (3.14) ребристых пластин при различных условиях опирания . дд</w:t>
      </w:r>
    </w:p>
    <w:p w14:paraId="315A8D30" w14:textId="77777777" w:rsidR="00C379C8" w:rsidRDefault="00C379C8" w:rsidP="00C379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Исследование влияния жесткости поперечных балок на работу пролетного строения моста</w:t>
      </w:r>
    </w:p>
    <w:p w14:paraId="79E728D9" w14:textId="77777777" w:rsidR="00C379C8" w:rsidRDefault="00C379C8" w:rsidP="00C379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 по главе</w:t>
      </w:r>
    </w:p>
    <w:p w14:paraId="4CCADE6E" w14:textId="77D75C2A" w:rsidR="004F7911" w:rsidRPr="00C379C8" w:rsidRDefault="004F7911" w:rsidP="00C379C8"/>
    <w:sectPr w:rsidR="004F7911" w:rsidRPr="00C379C8"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40835" w14:textId="77777777" w:rsidR="002D06AA" w:rsidRDefault="002D06AA">
      <w:pPr>
        <w:spacing w:after="0" w:line="240" w:lineRule="auto"/>
      </w:pPr>
      <w:r>
        <w:separator/>
      </w:r>
    </w:p>
  </w:endnote>
  <w:endnote w:type="continuationSeparator" w:id="0">
    <w:p w14:paraId="62975FA2" w14:textId="77777777" w:rsidR="002D06AA" w:rsidRDefault="002D0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9F4B0" w14:textId="77777777" w:rsidR="002D06AA" w:rsidRDefault="002D06AA"/>
    <w:p w14:paraId="6F8CBEFA" w14:textId="77777777" w:rsidR="002D06AA" w:rsidRDefault="002D06AA"/>
    <w:p w14:paraId="0587821F" w14:textId="77777777" w:rsidR="002D06AA" w:rsidRDefault="002D06AA"/>
    <w:p w14:paraId="3A979822" w14:textId="77777777" w:rsidR="002D06AA" w:rsidRDefault="002D06AA"/>
    <w:p w14:paraId="64B42505" w14:textId="77777777" w:rsidR="002D06AA" w:rsidRDefault="002D06AA"/>
    <w:p w14:paraId="6DFD1465" w14:textId="77777777" w:rsidR="002D06AA" w:rsidRDefault="002D06AA"/>
    <w:p w14:paraId="21044FE5" w14:textId="77777777" w:rsidR="002D06AA" w:rsidRDefault="002D06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7B33C4" wp14:editId="767DA8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25E80" w14:textId="77777777" w:rsidR="002D06AA" w:rsidRDefault="002D06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7B33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C25E80" w14:textId="77777777" w:rsidR="002D06AA" w:rsidRDefault="002D06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79B891" w14:textId="77777777" w:rsidR="002D06AA" w:rsidRDefault="002D06AA"/>
    <w:p w14:paraId="01AA6B3F" w14:textId="77777777" w:rsidR="002D06AA" w:rsidRDefault="002D06AA"/>
    <w:p w14:paraId="01E0F7D4" w14:textId="77777777" w:rsidR="002D06AA" w:rsidRDefault="002D06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AB20CB" wp14:editId="3915EB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8DBF0" w14:textId="77777777" w:rsidR="002D06AA" w:rsidRDefault="002D06AA"/>
                          <w:p w14:paraId="74AA6A24" w14:textId="77777777" w:rsidR="002D06AA" w:rsidRDefault="002D06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AB20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C8DBF0" w14:textId="77777777" w:rsidR="002D06AA" w:rsidRDefault="002D06AA"/>
                    <w:p w14:paraId="74AA6A24" w14:textId="77777777" w:rsidR="002D06AA" w:rsidRDefault="002D06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902C60" w14:textId="77777777" w:rsidR="002D06AA" w:rsidRDefault="002D06AA"/>
    <w:p w14:paraId="6C033DBA" w14:textId="77777777" w:rsidR="002D06AA" w:rsidRDefault="002D06AA">
      <w:pPr>
        <w:rPr>
          <w:sz w:val="2"/>
          <w:szCs w:val="2"/>
        </w:rPr>
      </w:pPr>
    </w:p>
    <w:p w14:paraId="5363FF7B" w14:textId="77777777" w:rsidR="002D06AA" w:rsidRDefault="002D06AA"/>
    <w:p w14:paraId="3E4CF5B7" w14:textId="77777777" w:rsidR="002D06AA" w:rsidRDefault="002D06AA">
      <w:pPr>
        <w:spacing w:after="0" w:line="240" w:lineRule="auto"/>
      </w:pPr>
    </w:p>
  </w:footnote>
  <w:footnote w:type="continuationSeparator" w:id="0">
    <w:p w14:paraId="4856FD56" w14:textId="77777777" w:rsidR="002D06AA" w:rsidRDefault="002D0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4" w15:restartNumberingAfterBreak="0">
    <w:nsid w:val="7B681F7A"/>
    <w:multiLevelType w:val="multilevel"/>
    <w:tmpl w:val="A554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AA"/>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184784</TotalTime>
  <Pages>2</Pages>
  <Words>408</Words>
  <Characters>2330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332</cp:revision>
  <cp:lastPrinted>2009-02-06T05:36:00Z</cp:lastPrinted>
  <dcterms:created xsi:type="dcterms:W3CDTF">2024-01-07T13:43:00Z</dcterms:created>
  <dcterms:modified xsi:type="dcterms:W3CDTF">2025-10-15T20:47:00Z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