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60444" w:rsidRDefault="00060444" w:rsidP="00060444">
      <w:r w:rsidRPr="00060444">
        <w:rPr>
          <w:rFonts w:ascii="Times New Roman" w:eastAsia="Arial Narrow" w:hAnsi="Times New Roman" w:cs="Times New Roman"/>
          <w:b/>
          <w:bCs/>
          <w:color w:val="000000"/>
          <w:kern w:val="0"/>
          <w:sz w:val="24"/>
          <w:lang w:val="uk-UA" w:eastAsia="uk-UA" w:bidi="uk-UA"/>
        </w:rPr>
        <w:t>Лаптій Тетяна Миколаївна</w:t>
      </w:r>
      <w:r w:rsidRPr="00060444">
        <w:rPr>
          <w:rFonts w:ascii="Times New Roman" w:hAnsi="Times New Roman" w:cs="Times New Roman"/>
          <w:color w:val="000000"/>
          <w:kern w:val="0"/>
          <w:sz w:val="24"/>
          <w:szCs w:val="24"/>
          <w:lang w:val="uk-UA" w:eastAsia="uk-UA" w:bidi="uk-UA"/>
        </w:rPr>
        <w:t>, викладач кафедри бухгал</w:t>
      </w:r>
      <w:r w:rsidRPr="00060444">
        <w:rPr>
          <w:rFonts w:ascii="Times New Roman" w:hAnsi="Times New Roman" w:cs="Times New Roman"/>
          <w:color w:val="000000"/>
          <w:kern w:val="0"/>
          <w:sz w:val="24"/>
          <w:szCs w:val="24"/>
          <w:lang w:val="uk-UA" w:eastAsia="uk-UA" w:bidi="uk-UA"/>
        </w:rPr>
        <w:softHyphen/>
        <w:t>терського обліку, оподаткування та аудиту Чернігівського національного технологічного університету: «Формування солідарно-регулятивної системи відносин держави та мало</w:t>
      </w:r>
      <w:r w:rsidRPr="00060444">
        <w:rPr>
          <w:rFonts w:ascii="Times New Roman" w:hAnsi="Times New Roman" w:cs="Times New Roman"/>
          <w:color w:val="000000"/>
          <w:kern w:val="0"/>
          <w:sz w:val="24"/>
          <w:szCs w:val="24"/>
          <w:lang w:val="uk-UA" w:eastAsia="uk-UA" w:bidi="uk-UA"/>
        </w:rPr>
        <w:softHyphen/>
        <w:t>го підприємництва» (08.00.03 - економіка та управління на</w:t>
      </w:r>
      <w:r w:rsidRPr="00060444">
        <w:rPr>
          <w:rFonts w:ascii="Times New Roman" w:hAnsi="Times New Roman" w:cs="Times New Roman"/>
          <w:color w:val="000000"/>
          <w:kern w:val="0"/>
          <w:sz w:val="24"/>
          <w:szCs w:val="24"/>
          <w:lang w:val="uk-UA" w:eastAsia="uk-UA" w:bidi="uk-UA"/>
        </w:rPr>
        <w:softHyphen/>
        <w:t>ціональним господарством). Спецрада Д 79.051.04 у Черні</w:t>
      </w:r>
      <w:r w:rsidRPr="00060444">
        <w:rPr>
          <w:rFonts w:ascii="Times New Roman" w:hAnsi="Times New Roman" w:cs="Times New Roman"/>
          <w:color w:val="000000"/>
          <w:kern w:val="0"/>
          <w:sz w:val="24"/>
          <w:szCs w:val="24"/>
          <w:lang w:val="uk-UA" w:eastAsia="uk-UA" w:bidi="uk-UA"/>
        </w:rPr>
        <w:softHyphen/>
        <w:t>гівському національному технологічному університеті</w:t>
      </w:r>
    </w:p>
    <w:sectPr w:rsidR="007771D5" w:rsidRPr="0006044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08CA9-BB72-4AB6-ADEA-44547FED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2020-04-18T18:06:00Z</dcterms:created>
  <dcterms:modified xsi:type="dcterms:W3CDTF">2020-04-18T19:36:00Z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