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5F9B3810" w14:textId="77777777" w:rsidR="00C66750" w:rsidRDefault="00C66750" w:rsidP="00C66750">
      <w:pPr>
        <w:spacing w:line="360" w:lineRule="auto"/>
        <w:jc w:val="center"/>
        <w:rPr>
          <w:caps/>
        </w:rPr>
      </w:pPr>
      <w:r>
        <w:rPr>
          <w:caps/>
        </w:rPr>
        <w:t>Таврический национальный университет</w:t>
      </w:r>
    </w:p>
    <w:p w14:paraId="60C2B46C" w14:textId="77777777" w:rsidR="00C66750" w:rsidRDefault="00C66750" w:rsidP="00C66750">
      <w:pPr>
        <w:jc w:val="center"/>
      </w:pPr>
      <w:r>
        <w:rPr>
          <w:caps/>
        </w:rPr>
        <w:t xml:space="preserve"> им. В.И. Вернадского</w:t>
      </w:r>
    </w:p>
    <w:p w14:paraId="289081AE" w14:textId="77777777" w:rsidR="00C66750" w:rsidRDefault="00C66750" w:rsidP="00C66750">
      <w:pPr>
        <w:jc w:val="center"/>
      </w:pPr>
    </w:p>
    <w:p w14:paraId="4ACBC002" w14:textId="77777777" w:rsidR="00C66750" w:rsidRDefault="00C66750" w:rsidP="00C66750">
      <w:pPr>
        <w:jc w:val="center"/>
      </w:pPr>
    </w:p>
    <w:p w14:paraId="0591F7BA" w14:textId="77777777" w:rsidR="00C66750" w:rsidRPr="00930FB8" w:rsidRDefault="00C66750" w:rsidP="00C66750">
      <w:pPr>
        <w:jc w:val="right"/>
        <w:rPr>
          <w:i/>
        </w:rPr>
      </w:pPr>
      <w:r w:rsidRPr="00930FB8">
        <w:rPr>
          <w:i/>
        </w:rPr>
        <w:t xml:space="preserve">                                                                       На правах рукописи</w:t>
      </w:r>
    </w:p>
    <w:p w14:paraId="4BD95CBB" w14:textId="77777777" w:rsidR="00C66750" w:rsidRDefault="00C66750" w:rsidP="00C66750">
      <w:pPr>
        <w:jc w:val="center"/>
      </w:pPr>
    </w:p>
    <w:p w14:paraId="6CC75AAE" w14:textId="77777777" w:rsidR="00C66750" w:rsidRDefault="00C66750" w:rsidP="00C66750">
      <w:pPr>
        <w:jc w:val="center"/>
      </w:pPr>
    </w:p>
    <w:p w14:paraId="36EEC2DE" w14:textId="77777777" w:rsidR="00C66750" w:rsidRDefault="00C66750" w:rsidP="00C66750">
      <w:pPr>
        <w:jc w:val="center"/>
        <w:rPr>
          <w:caps/>
        </w:rPr>
      </w:pPr>
      <w:r>
        <w:rPr>
          <w:caps/>
        </w:rPr>
        <w:t>Панкеева Татьяна Викторовна</w:t>
      </w:r>
    </w:p>
    <w:p w14:paraId="00B689A8" w14:textId="77777777" w:rsidR="00C66750" w:rsidRDefault="00C66750" w:rsidP="00C66750">
      <w:pPr>
        <w:jc w:val="center"/>
      </w:pPr>
    </w:p>
    <w:p w14:paraId="75CB9EB0" w14:textId="77777777" w:rsidR="00C66750" w:rsidRDefault="00C66750" w:rsidP="00C66750">
      <w:pPr>
        <w:jc w:val="center"/>
      </w:pPr>
    </w:p>
    <w:p w14:paraId="1F93A9AC" w14:textId="77777777" w:rsidR="00C66750" w:rsidRDefault="00C66750" w:rsidP="00C66750">
      <w:pPr>
        <w:jc w:val="center"/>
      </w:pPr>
    </w:p>
    <w:p w14:paraId="7EE0E181" w14:textId="77777777" w:rsidR="00C66750" w:rsidRDefault="00C66750" w:rsidP="00C66750">
      <w:pPr>
        <w:jc w:val="right"/>
      </w:pPr>
      <w:r>
        <w:t xml:space="preserve">                                                                           УДК  911.9.007.69</w:t>
      </w:r>
    </w:p>
    <w:p w14:paraId="143810A5" w14:textId="77777777" w:rsidR="00C66750" w:rsidRDefault="00C66750" w:rsidP="00C66750">
      <w:pPr>
        <w:jc w:val="right"/>
      </w:pPr>
    </w:p>
    <w:p w14:paraId="45E34A4E" w14:textId="77777777" w:rsidR="00C66750" w:rsidRDefault="00C66750" w:rsidP="00C66750">
      <w:pPr>
        <w:jc w:val="right"/>
      </w:pPr>
    </w:p>
    <w:p w14:paraId="3BA66D4D" w14:textId="77777777" w:rsidR="00C66750" w:rsidRDefault="00C66750" w:rsidP="00C66750">
      <w:pPr>
        <w:jc w:val="center"/>
        <w:rPr>
          <w:b/>
          <w:caps/>
        </w:rPr>
      </w:pPr>
    </w:p>
    <w:p w14:paraId="7ABBEA14" w14:textId="77777777" w:rsidR="00C66750" w:rsidRDefault="00C66750" w:rsidP="00C66750">
      <w:pPr>
        <w:jc w:val="center"/>
        <w:rPr>
          <w:b/>
          <w:caps/>
        </w:rPr>
      </w:pPr>
      <w:bookmarkStart w:id="0" w:name="_GoBack"/>
    </w:p>
    <w:p w14:paraId="160FE992" w14:textId="77777777" w:rsidR="00C66750" w:rsidRDefault="00C66750" w:rsidP="00C66750">
      <w:pPr>
        <w:spacing w:line="360" w:lineRule="auto"/>
        <w:jc w:val="center"/>
        <w:rPr>
          <w:b/>
          <w:caps/>
        </w:rPr>
      </w:pPr>
      <w:r>
        <w:rPr>
          <w:b/>
          <w:caps/>
        </w:rPr>
        <w:t xml:space="preserve">    Геоэкологическая экспертиза административных </w:t>
      </w:r>
    </w:p>
    <w:p w14:paraId="7B803384" w14:textId="77777777" w:rsidR="00C66750" w:rsidRDefault="00C66750" w:rsidP="00C66750">
      <w:pPr>
        <w:spacing w:line="360" w:lineRule="auto"/>
        <w:jc w:val="center"/>
        <w:rPr>
          <w:b/>
          <w:caps/>
        </w:rPr>
      </w:pPr>
      <w:r>
        <w:rPr>
          <w:b/>
          <w:caps/>
        </w:rPr>
        <w:t>те</w:t>
      </w:r>
      <w:r>
        <w:rPr>
          <w:b/>
          <w:caps/>
        </w:rPr>
        <w:t>р</w:t>
      </w:r>
      <w:r>
        <w:rPr>
          <w:b/>
          <w:caps/>
        </w:rPr>
        <w:t>риторий (на примере Большого Севастополя)</w:t>
      </w:r>
    </w:p>
    <w:bookmarkEnd w:id="0"/>
    <w:p w14:paraId="004558FA" w14:textId="77777777" w:rsidR="00C66750" w:rsidRDefault="00C66750" w:rsidP="00C66750">
      <w:pPr>
        <w:rPr>
          <w:b/>
          <w:caps/>
        </w:rPr>
      </w:pPr>
    </w:p>
    <w:p w14:paraId="7F731268" w14:textId="77777777" w:rsidR="00C66750" w:rsidRDefault="00C66750" w:rsidP="00C66750">
      <w:pPr>
        <w:rPr>
          <w:b/>
          <w:caps/>
        </w:rPr>
      </w:pPr>
    </w:p>
    <w:p w14:paraId="7C962AB2" w14:textId="77777777" w:rsidR="00C66750" w:rsidRDefault="00C66750" w:rsidP="00C66750">
      <w:pPr>
        <w:rPr>
          <w:b/>
          <w:caps/>
        </w:rPr>
      </w:pPr>
    </w:p>
    <w:p w14:paraId="27F0F41D" w14:textId="77777777" w:rsidR="00C66750" w:rsidRDefault="00C66750" w:rsidP="007026AB">
      <w:pPr>
        <w:numPr>
          <w:ilvl w:val="0"/>
          <w:numId w:val="63"/>
        </w:numPr>
        <w:suppressAutoHyphens w:val="0"/>
        <w:spacing w:line="360" w:lineRule="auto"/>
        <w:jc w:val="center"/>
      </w:pPr>
      <w:r>
        <w:rPr>
          <w:caps/>
        </w:rPr>
        <w:t xml:space="preserve">- </w:t>
      </w:r>
      <w:r>
        <w:t>Конструктивная география и рациональное использование</w:t>
      </w:r>
    </w:p>
    <w:p w14:paraId="61D1C357" w14:textId="77777777" w:rsidR="00C66750" w:rsidRDefault="00C66750" w:rsidP="00C66750">
      <w:pPr>
        <w:spacing w:line="360" w:lineRule="auto"/>
        <w:jc w:val="center"/>
      </w:pPr>
      <w:r>
        <w:t>природных ресурсов</w:t>
      </w:r>
    </w:p>
    <w:p w14:paraId="473FD365" w14:textId="77777777" w:rsidR="00C66750" w:rsidRDefault="00C66750" w:rsidP="00C66750"/>
    <w:p w14:paraId="769DAE04" w14:textId="77777777" w:rsidR="00C66750" w:rsidRDefault="00C66750" w:rsidP="00C66750">
      <w:pPr>
        <w:jc w:val="center"/>
      </w:pPr>
    </w:p>
    <w:p w14:paraId="1A29D7FA" w14:textId="77777777" w:rsidR="00C66750" w:rsidRDefault="00C66750" w:rsidP="00C66750">
      <w:pPr>
        <w:spacing w:line="360" w:lineRule="auto"/>
        <w:jc w:val="center"/>
      </w:pPr>
      <w:r>
        <w:t xml:space="preserve">Диссертация на соискание  ученой степени </w:t>
      </w:r>
    </w:p>
    <w:p w14:paraId="524F437F" w14:textId="77777777" w:rsidR="00C66750" w:rsidRDefault="00C66750" w:rsidP="00C66750">
      <w:pPr>
        <w:spacing w:line="360" w:lineRule="auto"/>
        <w:jc w:val="center"/>
      </w:pPr>
      <w:r>
        <w:t>кандидата географических наук</w:t>
      </w:r>
    </w:p>
    <w:p w14:paraId="45DD4963" w14:textId="77777777" w:rsidR="00C66750" w:rsidRDefault="00C66750" w:rsidP="00C66750"/>
    <w:p w14:paraId="5555242B" w14:textId="77777777" w:rsidR="00C66750" w:rsidRDefault="00C66750" w:rsidP="00C66750"/>
    <w:p w14:paraId="3E597138" w14:textId="77777777" w:rsidR="00C66750" w:rsidRDefault="00C66750" w:rsidP="00C66750"/>
    <w:p w14:paraId="085944E4" w14:textId="77777777" w:rsidR="00C66750" w:rsidRDefault="00C66750" w:rsidP="00C66750">
      <w:pPr>
        <w:spacing w:line="360" w:lineRule="auto"/>
        <w:rPr>
          <w:b/>
        </w:rPr>
      </w:pPr>
      <w:r>
        <w:rPr>
          <w:b/>
        </w:rPr>
        <w:t xml:space="preserve">                                                                       Научный руководитель:</w:t>
      </w:r>
    </w:p>
    <w:p w14:paraId="63B4A69C" w14:textId="77777777" w:rsidR="00C66750" w:rsidRDefault="00C66750" w:rsidP="00C66750">
      <w:pPr>
        <w:spacing w:line="360" w:lineRule="auto"/>
        <w:jc w:val="right"/>
      </w:pPr>
      <w:r>
        <w:t xml:space="preserve">       доктор географических  наук, профессор</w:t>
      </w:r>
    </w:p>
    <w:p w14:paraId="246888F6" w14:textId="77777777" w:rsidR="00C66750" w:rsidRDefault="00C66750" w:rsidP="00C66750">
      <w:pPr>
        <w:spacing w:line="360" w:lineRule="auto"/>
        <w:jc w:val="center"/>
        <w:rPr>
          <w:b/>
        </w:rPr>
      </w:pPr>
      <w:r>
        <w:rPr>
          <w:b/>
        </w:rPr>
        <w:t xml:space="preserve">                                                                    Позаченюк  Екатерина Анатольевна</w:t>
      </w:r>
    </w:p>
    <w:p w14:paraId="595B1A7C" w14:textId="77777777" w:rsidR="00C66750" w:rsidRDefault="00C66750" w:rsidP="00C66750">
      <w:pPr>
        <w:jc w:val="center"/>
      </w:pPr>
      <w:r>
        <w:t xml:space="preserve">                                                            </w:t>
      </w:r>
    </w:p>
    <w:p w14:paraId="1713EE13" w14:textId="77777777" w:rsidR="00C66750" w:rsidRDefault="00C66750" w:rsidP="00C66750">
      <w:pPr>
        <w:spacing w:line="360" w:lineRule="auto"/>
      </w:pPr>
    </w:p>
    <w:p w14:paraId="72A11F5F" w14:textId="77777777" w:rsidR="00C66750" w:rsidRDefault="00C66750" w:rsidP="00C66750">
      <w:pPr>
        <w:spacing w:line="360" w:lineRule="auto"/>
      </w:pPr>
    </w:p>
    <w:p w14:paraId="2A3D82DD" w14:textId="77777777" w:rsidR="00C66750" w:rsidRDefault="00C66750" w:rsidP="00C66750">
      <w:pPr>
        <w:spacing w:line="360" w:lineRule="auto"/>
        <w:jc w:val="center"/>
      </w:pPr>
      <w:r>
        <w:t>Симферополь – 2006</w:t>
      </w:r>
    </w:p>
    <w:p w14:paraId="14D21BCC" w14:textId="77777777" w:rsidR="00C66750" w:rsidRPr="00930FB8" w:rsidRDefault="00C66750" w:rsidP="00C66750">
      <w:pPr>
        <w:spacing w:line="360" w:lineRule="auto"/>
        <w:jc w:val="center"/>
        <w:rPr>
          <w:b/>
        </w:rPr>
      </w:pPr>
      <w:r w:rsidRPr="00930FB8">
        <w:rPr>
          <w:b/>
        </w:rPr>
        <w:t>СОДЕРЖАНИЕ</w:t>
      </w:r>
    </w:p>
    <w:p w14:paraId="5B812DD6" w14:textId="77777777" w:rsidR="00C66750" w:rsidRDefault="00C66750" w:rsidP="00C66750">
      <w:pPr>
        <w:spacing w:line="360" w:lineRule="auto"/>
      </w:pPr>
      <w:r>
        <w:lastRenderedPageBreak/>
        <w:t>ВВЕДЕНИЕ………………………………………………………………………….     5</w:t>
      </w:r>
    </w:p>
    <w:p w14:paraId="05C84496" w14:textId="77777777" w:rsidR="00C66750" w:rsidRDefault="00C66750" w:rsidP="00C66750">
      <w:pPr>
        <w:spacing w:line="360" w:lineRule="auto"/>
      </w:pPr>
      <w:r>
        <w:t xml:space="preserve">РАЗДЕЛ 1. </w:t>
      </w:r>
      <w:r>
        <w:rPr>
          <w:caps/>
        </w:rPr>
        <w:t>Теоретические ОСНОВы ОСУЩЕСТВЛЕНИЯ  Геоэколог</w:t>
      </w:r>
      <w:r>
        <w:rPr>
          <w:caps/>
        </w:rPr>
        <w:t>и</w:t>
      </w:r>
      <w:r>
        <w:rPr>
          <w:caps/>
        </w:rPr>
        <w:t>ческой  экспертизы админис</w:t>
      </w:r>
      <w:r>
        <w:rPr>
          <w:caps/>
        </w:rPr>
        <w:t>т</w:t>
      </w:r>
      <w:r>
        <w:rPr>
          <w:caps/>
        </w:rPr>
        <w:t>ративных территорий (ГЭЭАТ)    11</w:t>
      </w:r>
      <w:r>
        <w:t xml:space="preserve">                                                                                       </w:t>
      </w:r>
    </w:p>
    <w:p w14:paraId="6EFBD9CC" w14:textId="77777777" w:rsidR="00C66750" w:rsidRDefault="00C66750" w:rsidP="00C66750">
      <w:pPr>
        <w:spacing w:line="360" w:lineRule="auto"/>
      </w:pPr>
      <w:r>
        <w:t xml:space="preserve">        1.1. </w:t>
      </w:r>
      <w:r>
        <w:rPr>
          <w:smallCaps/>
        </w:rPr>
        <w:t>Ц</w:t>
      </w:r>
      <w:r>
        <w:t>елесообразность и необходимость внедрения ГЭЭАТ.</w:t>
      </w:r>
    </w:p>
    <w:p w14:paraId="4EDF66DD" w14:textId="77777777" w:rsidR="00C66750" w:rsidRDefault="00C66750" w:rsidP="00C66750">
      <w:pPr>
        <w:tabs>
          <w:tab w:val="left" w:pos="840"/>
        </w:tabs>
        <w:spacing w:line="360" w:lineRule="auto"/>
        <w:ind w:left="840" w:hanging="480"/>
      </w:pPr>
      <w:r>
        <w:t xml:space="preserve">           Понятие ГЭ</w:t>
      </w:r>
      <w:r>
        <w:t>Э</w:t>
      </w:r>
      <w:r>
        <w:t>АТ…………………………………………... …………….    11</w:t>
      </w:r>
    </w:p>
    <w:p w14:paraId="6B79FA95" w14:textId="77777777" w:rsidR="00C66750" w:rsidRDefault="00C66750" w:rsidP="00C66750">
      <w:pPr>
        <w:tabs>
          <w:tab w:val="left" w:pos="840"/>
        </w:tabs>
        <w:spacing w:line="360" w:lineRule="auto"/>
        <w:ind w:left="360"/>
        <w:jc w:val="both"/>
      </w:pPr>
      <w:r>
        <w:t xml:space="preserve">   1.2. Теоретические основы проведения ГЭЭАТ ……………………………    14</w:t>
      </w:r>
    </w:p>
    <w:p w14:paraId="418F1F37" w14:textId="77777777" w:rsidR="00C66750" w:rsidRDefault="00C66750" w:rsidP="007026AB">
      <w:pPr>
        <w:numPr>
          <w:ilvl w:val="1"/>
          <w:numId w:val="65"/>
        </w:numPr>
        <w:tabs>
          <w:tab w:val="left" w:pos="840"/>
          <w:tab w:val="left" w:pos="1080"/>
        </w:tabs>
        <w:suppressAutoHyphens w:val="0"/>
        <w:spacing w:line="360" w:lineRule="auto"/>
        <w:jc w:val="both"/>
      </w:pPr>
      <w:r>
        <w:t>Понятие «коадаптация» и «коадаптивность» …………………...…......    25</w:t>
      </w:r>
    </w:p>
    <w:p w14:paraId="2AAD48D7" w14:textId="77777777" w:rsidR="00C66750" w:rsidRDefault="00C66750" w:rsidP="00C66750">
      <w:pPr>
        <w:tabs>
          <w:tab w:val="left" w:pos="840"/>
          <w:tab w:val="left" w:pos="1080"/>
        </w:tabs>
        <w:spacing w:line="360" w:lineRule="auto"/>
        <w:jc w:val="both"/>
      </w:pPr>
      <w:r>
        <w:t>Выводы к разделу 1 …………………………………………….............................    30</w:t>
      </w:r>
    </w:p>
    <w:p w14:paraId="54D01B00" w14:textId="77777777" w:rsidR="00C66750" w:rsidRDefault="00C66750" w:rsidP="00C66750">
      <w:pPr>
        <w:spacing w:line="360" w:lineRule="auto"/>
        <w:ind w:left="-283"/>
        <w:jc w:val="both"/>
        <w:rPr>
          <w:caps/>
        </w:rPr>
      </w:pPr>
      <w:r>
        <w:rPr>
          <w:caps/>
        </w:rPr>
        <w:t xml:space="preserve">    РАЗДЕЛ   2.  ОрганизАция ГЭЭАТ…………………………..………...…….     32</w:t>
      </w:r>
    </w:p>
    <w:p w14:paraId="4EA89FFF" w14:textId="77777777" w:rsidR="00C66750" w:rsidRDefault="00C66750" w:rsidP="00C66750">
      <w:pPr>
        <w:tabs>
          <w:tab w:val="left" w:pos="945"/>
        </w:tabs>
        <w:spacing w:line="360" w:lineRule="auto"/>
        <w:jc w:val="both"/>
      </w:pPr>
      <w:r>
        <w:t xml:space="preserve">        2.1. Нормативно-правовое регулирование …………………………...…….     32</w:t>
      </w:r>
    </w:p>
    <w:p w14:paraId="360EE10A" w14:textId="77777777" w:rsidR="00C66750" w:rsidRDefault="00C66750" w:rsidP="00C66750">
      <w:pPr>
        <w:tabs>
          <w:tab w:val="left" w:pos="945"/>
        </w:tabs>
        <w:spacing w:line="360" w:lineRule="auto"/>
        <w:ind w:left="225"/>
        <w:jc w:val="both"/>
      </w:pPr>
      <w:r>
        <w:t xml:space="preserve">     2.2. Процедура  ………………………………………………..……...………    33</w:t>
      </w:r>
    </w:p>
    <w:p w14:paraId="73DC0995" w14:textId="77777777" w:rsidR="00C66750" w:rsidRDefault="00C66750" w:rsidP="00C66750">
      <w:pPr>
        <w:spacing w:line="360" w:lineRule="auto"/>
        <w:ind w:left="288"/>
      </w:pPr>
      <w:r>
        <w:t xml:space="preserve">    2.3. Методы организации  ……………………………...................................   39</w:t>
      </w:r>
    </w:p>
    <w:p w14:paraId="5B6887DF" w14:textId="77777777" w:rsidR="00C66750" w:rsidRDefault="00C66750" w:rsidP="00C66750">
      <w:pPr>
        <w:spacing w:line="360" w:lineRule="auto"/>
      </w:pPr>
      <w:r>
        <w:t>Выводы к разделу 2 ……………………………………………………………… .    40</w:t>
      </w:r>
    </w:p>
    <w:p w14:paraId="543161D5" w14:textId="77777777" w:rsidR="00C66750" w:rsidRDefault="00C66750" w:rsidP="00C66750">
      <w:pPr>
        <w:spacing w:line="360" w:lineRule="auto"/>
      </w:pPr>
      <w:r>
        <w:t xml:space="preserve">РАЗДЕЛ  </w:t>
      </w:r>
      <w:r>
        <w:rPr>
          <w:caps/>
        </w:rPr>
        <w:t>3. мЕТОДЫ И Методика  осуществления ГЭ</w:t>
      </w:r>
      <w:r>
        <w:rPr>
          <w:caps/>
        </w:rPr>
        <w:t>Э</w:t>
      </w:r>
      <w:r>
        <w:rPr>
          <w:caps/>
        </w:rPr>
        <w:t>АТ…………   42</w:t>
      </w:r>
    </w:p>
    <w:p w14:paraId="058310D5" w14:textId="77777777" w:rsidR="00C66750" w:rsidRDefault="00C66750" w:rsidP="00C66750">
      <w:pPr>
        <w:tabs>
          <w:tab w:val="left" w:pos="360"/>
        </w:tabs>
        <w:spacing w:line="360" w:lineRule="auto"/>
        <w:ind w:left="360" w:hanging="360"/>
      </w:pPr>
      <w:r>
        <w:tab/>
        <w:t xml:space="preserve">   3.1. Методы  осуществления ГЭЭАТ……………………………………… .    42</w:t>
      </w:r>
    </w:p>
    <w:p w14:paraId="102976CD" w14:textId="77777777" w:rsidR="00C66750" w:rsidRDefault="00C66750" w:rsidP="00C66750">
      <w:pPr>
        <w:spacing w:line="360" w:lineRule="auto"/>
        <w:ind w:left="420"/>
        <w:jc w:val="both"/>
      </w:pPr>
      <w:r>
        <w:t xml:space="preserve">          3.1.1.Экспертный метод……………………………………………….....  42</w:t>
      </w:r>
    </w:p>
    <w:p w14:paraId="21BF4B86" w14:textId="77777777" w:rsidR="00C66750" w:rsidRDefault="00C66750" w:rsidP="00C66750">
      <w:pPr>
        <w:tabs>
          <w:tab w:val="left" w:pos="360"/>
        </w:tabs>
        <w:spacing w:line="360" w:lineRule="auto"/>
        <w:ind w:left="360" w:hanging="360"/>
        <w:jc w:val="both"/>
      </w:pPr>
      <w:r>
        <w:tab/>
        <w:t xml:space="preserve">           3.1.2. Метод балльной оценки…………………………………………...  43</w:t>
      </w:r>
    </w:p>
    <w:p w14:paraId="42C11E3C" w14:textId="77777777" w:rsidR="00C66750" w:rsidRDefault="00C66750" w:rsidP="00C66750">
      <w:pPr>
        <w:tabs>
          <w:tab w:val="left" w:pos="360"/>
        </w:tabs>
        <w:spacing w:line="360" w:lineRule="auto"/>
        <w:ind w:left="360" w:hanging="360"/>
      </w:pPr>
      <w:r>
        <w:t xml:space="preserve">         3.2. Методика осуществления ГЭЭАТ……………………………………….  46</w:t>
      </w:r>
    </w:p>
    <w:p w14:paraId="05B1B360" w14:textId="77777777" w:rsidR="00C66750" w:rsidRDefault="00C66750" w:rsidP="00C66750">
      <w:pPr>
        <w:tabs>
          <w:tab w:val="left" w:pos="1590"/>
        </w:tabs>
        <w:spacing w:line="360" w:lineRule="auto"/>
        <w:ind w:left="1590" w:hanging="720"/>
        <w:jc w:val="both"/>
      </w:pPr>
      <w:r>
        <w:t xml:space="preserve">   3.2.1. Методика оценки средообразующего потенциала  геоси</w:t>
      </w:r>
      <w:r>
        <w:t>с</w:t>
      </w:r>
      <w:r>
        <w:t>тем .....  46</w:t>
      </w:r>
    </w:p>
    <w:p w14:paraId="0D3B199C" w14:textId="77777777" w:rsidR="00C66750" w:rsidRDefault="00C66750" w:rsidP="00C66750">
      <w:pPr>
        <w:tabs>
          <w:tab w:val="left" w:pos="1662"/>
        </w:tabs>
        <w:spacing w:line="360" w:lineRule="auto"/>
        <w:ind w:left="1662" w:hanging="720"/>
      </w:pPr>
      <w:r>
        <w:t xml:space="preserve">   3.2.2. Методика оценки  коадаптивности природной и  хозяйственной подсистемы  на локальном уро</w:t>
      </w:r>
      <w:r>
        <w:t>в</w:t>
      </w:r>
      <w:r>
        <w:t>не…………………………………   59</w:t>
      </w:r>
    </w:p>
    <w:p w14:paraId="2F521DD6" w14:textId="77777777" w:rsidR="00C66750" w:rsidRDefault="00C66750" w:rsidP="00C66750">
      <w:pPr>
        <w:tabs>
          <w:tab w:val="left" w:pos="1662"/>
        </w:tabs>
        <w:spacing w:line="360" w:lineRule="auto"/>
        <w:ind w:left="1662" w:hanging="720"/>
      </w:pPr>
      <w:r>
        <w:t xml:space="preserve">   3.2.3. Методика оценки коадаптивности природной и хозяйственной подсистемы   на мезорегиональном уро</w:t>
      </w:r>
      <w:r>
        <w:t>в</w:t>
      </w:r>
      <w:r>
        <w:t>не……………………………   66</w:t>
      </w:r>
    </w:p>
    <w:p w14:paraId="7C4F5C00" w14:textId="77777777" w:rsidR="00C66750" w:rsidRDefault="00C66750" w:rsidP="00C66750">
      <w:pPr>
        <w:tabs>
          <w:tab w:val="left" w:pos="1662"/>
        </w:tabs>
        <w:spacing w:line="360" w:lineRule="auto"/>
      </w:pPr>
      <w:r>
        <w:t xml:space="preserve">                3.2.4. Схема методики  осуществления ГЭ</w:t>
      </w:r>
      <w:r>
        <w:t>Э</w:t>
      </w:r>
      <w:r>
        <w:t xml:space="preserve">АТ………………………..   84   </w:t>
      </w:r>
    </w:p>
    <w:p w14:paraId="0B897439" w14:textId="77777777" w:rsidR="00C66750" w:rsidRDefault="00C66750" w:rsidP="00C66750">
      <w:pPr>
        <w:tabs>
          <w:tab w:val="left" w:pos="945"/>
        </w:tabs>
        <w:spacing w:line="360" w:lineRule="auto"/>
      </w:pPr>
      <w:r>
        <w:t>Выводы к разделу 3………………………………………………………………....    89</w:t>
      </w:r>
    </w:p>
    <w:p w14:paraId="333C6AE0" w14:textId="77777777" w:rsidR="00C66750" w:rsidRDefault="00C66750" w:rsidP="00C66750">
      <w:pPr>
        <w:spacing w:line="360" w:lineRule="auto"/>
        <w:rPr>
          <w:caps/>
        </w:rPr>
      </w:pPr>
      <w:r>
        <w:rPr>
          <w:caps/>
        </w:rPr>
        <w:t>Раздел  4. ГЭЭ территории Большого Севастоп</w:t>
      </w:r>
      <w:r>
        <w:rPr>
          <w:caps/>
        </w:rPr>
        <w:t>о</w:t>
      </w:r>
      <w:r>
        <w:rPr>
          <w:caps/>
        </w:rPr>
        <w:t>ля………….…. ..    91</w:t>
      </w:r>
    </w:p>
    <w:p w14:paraId="2FDCE7BF" w14:textId="77777777" w:rsidR="00C66750" w:rsidRDefault="00C66750" w:rsidP="00C66750">
      <w:pPr>
        <w:spacing w:line="360" w:lineRule="auto"/>
      </w:pPr>
      <w:r>
        <w:t xml:space="preserve">          4.1. Организация территории Большого Севастополя  и его  среды …….    91</w:t>
      </w:r>
    </w:p>
    <w:p w14:paraId="48B35218" w14:textId="77777777" w:rsidR="00C66750" w:rsidRDefault="00C66750" w:rsidP="00C66750">
      <w:pPr>
        <w:spacing w:line="360" w:lineRule="auto"/>
      </w:pPr>
      <w:r>
        <w:t xml:space="preserve">                 4.1.1. Географическое положение……………………………………...    91</w:t>
      </w:r>
    </w:p>
    <w:p w14:paraId="2261360B" w14:textId="77777777" w:rsidR="00C66750" w:rsidRDefault="00C66750" w:rsidP="00C66750">
      <w:pPr>
        <w:spacing w:line="360" w:lineRule="auto"/>
      </w:pPr>
      <w:r>
        <w:t xml:space="preserve">                 4.1.2. Организация  объекта территории Большого Севастоп</w:t>
      </w:r>
      <w:r>
        <w:t>о</w:t>
      </w:r>
      <w:r>
        <w:t>ля….     93</w:t>
      </w:r>
    </w:p>
    <w:p w14:paraId="0662F6E0" w14:textId="77777777" w:rsidR="00C66750" w:rsidRDefault="00C66750" w:rsidP="00C66750">
      <w:pPr>
        <w:spacing w:line="360" w:lineRule="auto"/>
      </w:pPr>
      <w:r>
        <w:t xml:space="preserve">                 4.1.3. Организация среды территории Большого Севастоп</w:t>
      </w:r>
      <w:r>
        <w:t>о</w:t>
      </w:r>
      <w:r>
        <w:t>ля ……   128</w:t>
      </w:r>
    </w:p>
    <w:p w14:paraId="1DA5AFAA" w14:textId="77777777" w:rsidR="00C66750" w:rsidRDefault="00C66750" w:rsidP="00C66750">
      <w:pPr>
        <w:spacing w:line="360" w:lineRule="auto"/>
        <w:jc w:val="both"/>
      </w:pPr>
      <w:r>
        <w:t xml:space="preserve">                 4.1.4. Ценность территории Большого Севастоп</w:t>
      </w:r>
      <w:r>
        <w:t>о</w:t>
      </w:r>
      <w:r>
        <w:t>ля ……………….   131</w:t>
      </w:r>
    </w:p>
    <w:p w14:paraId="7850E0C0" w14:textId="77777777" w:rsidR="00C66750" w:rsidRDefault="00C66750" w:rsidP="00C66750">
      <w:pPr>
        <w:spacing w:line="360" w:lineRule="auto"/>
        <w:jc w:val="both"/>
      </w:pPr>
      <w:r>
        <w:t xml:space="preserve">          4.2.  Оценка средообразующих геосистем …………………….................  136</w:t>
      </w:r>
    </w:p>
    <w:p w14:paraId="51CB1757" w14:textId="77777777" w:rsidR="00C66750" w:rsidRDefault="00C66750" w:rsidP="00C66750">
      <w:pPr>
        <w:spacing w:line="360" w:lineRule="auto"/>
      </w:pPr>
      <w:r>
        <w:t xml:space="preserve">                 4.2.1. Средообразующие геосистемы территории Большого </w:t>
      </w:r>
    </w:p>
    <w:p w14:paraId="774B4C87" w14:textId="77777777" w:rsidR="00C66750" w:rsidRDefault="00C66750" w:rsidP="00C66750">
      <w:pPr>
        <w:spacing w:line="360" w:lineRule="auto"/>
      </w:pPr>
      <w:r>
        <w:t xml:space="preserve">                           Севастоп</w:t>
      </w:r>
      <w:r>
        <w:t>о</w:t>
      </w:r>
      <w:r>
        <w:t>ля ……………………………………………………    136</w:t>
      </w:r>
    </w:p>
    <w:p w14:paraId="1EC3D4C6" w14:textId="77777777" w:rsidR="00C66750" w:rsidRDefault="00C66750" w:rsidP="00C66750">
      <w:pPr>
        <w:spacing w:line="360" w:lineRule="auto"/>
      </w:pPr>
      <w:r>
        <w:t xml:space="preserve">                 4.2.2. Средообразующие геосистемы мезорегиона ............……… .    148</w:t>
      </w:r>
    </w:p>
    <w:p w14:paraId="59C681FA" w14:textId="77777777" w:rsidR="00C66750" w:rsidRDefault="00C66750" w:rsidP="00C66750">
      <w:pPr>
        <w:spacing w:line="360" w:lineRule="auto"/>
      </w:pPr>
      <w:r>
        <w:lastRenderedPageBreak/>
        <w:t xml:space="preserve">                 4.2.3. Средообразующие геосистемы буферных  зон ………………   150</w:t>
      </w:r>
    </w:p>
    <w:p w14:paraId="2F7529B1" w14:textId="77777777" w:rsidR="00C66750" w:rsidRDefault="00C66750" w:rsidP="00C66750">
      <w:pPr>
        <w:spacing w:line="360" w:lineRule="auto"/>
      </w:pPr>
      <w:r>
        <w:t xml:space="preserve">          4.3.  Оценка коадаптивности  природной и хозяйственной подсистем  в  пр</w:t>
      </w:r>
      <w:r>
        <w:t>е</w:t>
      </w:r>
      <w:r>
        <w:t xml:space="preserve"> - делах  территории Большого Севастоп</w:t>
      </w:r>
      <w:r>
        <w:t>о</w:t>
      </w:r>
      <w:r>
        <w:t>ля …………………………………….. .  154</w:t>
      </w:r>
    </w:p>
    <w:p w14:paraId="3CCD24EC" w14:textId="77777777" w:rsidR="00C66750" w:rsidRDefault="00C66750" w:rsidP="00C66750">
      <w:pPr>
        <w:spacing w:line="360" w:lineRule="auto"/>
      </w:pPr>
      <w:r>
        <w:t xml:space="preserve">                 4.3.1. Оценка природных условий и ресу</w:t>
      </w:r>
      <w:r>
        <w:t>р</w:t>
      </w:r>
      <w:r>
        <w:t>сов………………...……     154</w:t>
      </w:r>
    </w:p>
    <w:p w14:paraId="250E3F5D" w14:textId="77777777" w:rsidR="00C66750" w:rsidRDefault="00C66750" w:rsidP="007026AB">
      <w:pPr>
        <w:numPr>
          <w:ilvl w:val="2"/>
          <w:numId w:val="64"/>
        </w:numPr>
        <w:suppressAutoHyphens w:val="0"/>
        <w:spacing w:line="360" w:lineRule="auto"/>
      </w:pPr>
      <w:r>
        <w:t>Оценка коадаптивности природной и хозяйственной подсистем существующих  видов природопользов</w:t>
      </w:r>
      <w:r>
        <w:t>а</w:t>
      </w:r>
      <w:r>
        <w:t>ния………...………..   157</w:t>
      </w:r>
    </w:p>
    <w:p w14:paraId="2EA18D28" w14:textId="77777777" w:rsidR="00C66750" w:rsidRDefault="00C66750" w:rsidP="007026AB">
      <w:pPr>
        <w:numPr>
          <w:ilvl w:val="2"/>
          <w:numId w:val="64"/>
        </w:numPr>
        <w:suppressAutoHyphens w:val="0"/>
        <w:spacing w:line="360" w:lineRule="auto"/>
      </w:pPr>
      <w:r>
        <w:t xml:space="preserve">Оценка  коадаптивности  природной и хозяйственной подсистем     </w:t>
      </w:r>
    </w:p>
    <w:p w14:paraId="06B0FE1E" w14:textId="77777777" w:rsidR="00C66750" w:rsidRDefault="00C66750" w:rsidP="00C66750">
      <w:pPr>
        <w:spacing w:line="360" w:lineRule="auto"/>
        <w:ind w:left="1964"/>
      </w:pPr>
      <w:r>
        <w:t>территории Большого Севастополя ………………………... ..    180</w:t>
      </w:r>
    </w:p>
    <w:p w14:paraId="4F117C6B" w14:textId="77777777" w:rsidR="00C66750" w:rsidRDefault="00C66750" w:rsidP="00C66750">
      <w:pPr>
        <w:spacing w:line="360" w:lineRule="auto"/>
        <w:ind w:left="1020"/>
      </w:pPr>
      <w:r>
        <w:t xml:space="preserve">    4.3.4. Воздействие природной подсистемы на хозяйстве</w:t>
      </w:r>
      <w:r>
        <w:t>н</w:t>
      </w:r>
      <w:r>
        <w:t>ную…...     198</w:t>
      </w:r>
    </w:p>
    <w:p w14:paraId="6CDF0590" w14:textId="77777777" w:rsidR="00C66750" w:rsidRDefault="00C66750" w:rsidP="00C66750">
      <w:pPr>
        <w:spacing w:line="360" w:lineRule="auto"/>
      </w:pPr>
      <w:r>
        <w:t xml:space="preserve">           4.4. Коадаптация территории Большого Севастоп</w:t>
      </w:r>
      <w:r>
        <w:t>о</w:t>
      </w:r>
      <w:r>
        <w:t>ля со средой ……..     202</w:t>
      </w:r>
    </w:p>
    <w:p w14:paraId="42E54658" w14:textId="77777777" w:rsidR="00C66750" w:rsidRDefault="00C66750" w:rsidP="00C66750">
      <w:pPr>
        <w:tabs>
          <w:tab w:val="left" w:pos="360"/>
        </w:tabs>
        <w:spacing w:line="360" w:lineRule="auto"/>
        <w:ind w:left="360" w:hanging="360"/>
      </w:pPr>
      <w:r>
        <w:tab/>
        <w:t xml:space="preserve">             4.4.1. Воздействие среды  на  территорию Большого Севастоп</w:t>
      </w:r>
      <w:r>
        <w:t>о</w:t>
      </w:r>
      <w:r>
        <w:t>ля     202</w:t>
      </w:r>
    </w:p>
    <w:p w14:paraId="70C8807F" w14:textId="77777777" w:rsidR="00C66750" w:rsidRDefault="00C66750" w:rsidP="00C66750">
      <w:pPr>
        <w:spacing w:line="360" w:lineRule="auto"/>
      </w:pPr>
      <w:r>
        <w:t xml:space="preserve">                  4.4.2. Воздействие  территории Большого Севастополя на ср</w:t>
      </w:r>
      <w:r>
        <w:t>е</w:t>
      </w:r>
      <w:r>
        <w:t>ду….   206</w:t>
      </w:r>
    </w:p>
    <w:p w14:paraId="56F682DE" w14:textId="77777777" w:rsidR="00C66750" w:rsidRDefault="00C66750" w:rsidP="00C66750">
      <w:pPr>
        <w:spacing w:line="360" w:lineRule="auto"/>
      </w:pPr>
      <w:r>
        <w:t xml:space="preserve">           4.5. Прогноз состояний территории  Большого Севастополя…………...   208</w:t>
      </w:r>
    </w:p>
    <w:p w14:paraId="4A076CDE" w14:textId="77777777" w:rsidR="00C66750" w:rsidRDefault="00C66750" w:rsidP="00C66750">
      <w:pPr>
        <w:spacing w:line="360" w:lineRule="auto"/>
      </w:pPr>
      <w:r>
        <w:t xml:space="preserve">           4.6. Экспертное заключение …………………………………..………….    212</w:t>
      </w:r>
    </w:p>
    <w:p w14:paraId="19E861E8" w14:textId="77777777" w:rsidR="00C66750" w:rsidRDefault="00C66750" w:rsidP="00C66750">
      <w:pPr>
        <w:spacing w:line="360" w:lineRule="auto"/>
      </w:pPr>
      <w:r>
        <w:t>Выводы к разделу 4 ……………………………………………………………….    215</w:t>
      </w:r>
    </w:p>
    <w:p w14:paraId="0300D248" w14:textId="77777777" w:rsidR="00C66750" w:rsidRDefault="00C66750" w:rsidP="00C66750">
      <w:pPr>
        <w:spacing w:line="360" w:lineRule="auto"/>
      </w:pPr>
      <w:r>
        <w:t>ВЫВОДЫ ......................................................…………………………………….    221</w:t>
      </w:r>
    </w:p>
    <w:p w14:paraId="518FD531" w14:textId="77777777" w:rsidR="00C66750" w:rsidRDefault="00C66750" w:rsidP="00C66750">
      <w:pPr>
        <w:spacing w:line="360" w:lineRule="auto"/>
      </w:pPr>
      <w:r>
        <w:t>СПИСОК ИСПОЛЬЗОВАННЫХ  ИСТОЧН</w:t>
      </w:r>
      <w:r>
        <w:t>И</w:t>
      </w:r>
      <w:r>
        <w:t>КОВ……………………………..    226</w:t>
      </w:r>
    </w:p>
    <w:p w14:paraId="15F2AC1F" w14:textId="77777777" w:rsidR="00C66750" w:rsidRDefault="00C66750" w:rsidP="00C66750">
      <w:pPr>
        <w:spacing w:line="360" w:lineRule="auto"/>
      </w:pPr>
      <w:r>
        <w:t>ПРИЛОЖЕНИЯ</w:t>
      </w:r>
      <w:r>
        <w:rPr>
          <w:b/>
        </w:rPr>
        <w:t xml:space="preserve">  </w:t>
      </w:r>
      <w:r>
        <w:t>…………………………………………………………………..    241</w:t>
      </w:r>
    </w:p>
    <w:p w14:paraId="19C1DA49" w14:textId="77777777" w:rsidR="00C66750" w:rsidRDefault="00C66750" w:rsidP="00C66750"/>
    <w:p w14:paraId="3CDFDEC3" w14:textId="77777777" w:rsidR="00C66750" w:rsidRDefault="00C66750" w:rsidP="00C66750">
      <w:pPr>
        <w:spacing w:line="360" w:lineRule="auto"/>
        <w:jc w:val="center"/>
      </w:pPr>
    </w:p>
    <w:p w14:paraId="7371BA2D" w14:textId="77777777" w:rsidR="00C66750" w:rsidRDefault="00C66750" w:rsidP="00C66750">
      <w:pPr>
        <w:spacing w:line="360" w:lineRule="auto"/>
        <w:jc w:val="center"/>
      </w:pPr>
    </w:p>
    <w:p w14:paraId="6D003A4B" w14:textId="77777777" w:rsidR="00C66750" w:rsidRDefault="00C66750" w:rsidP="00C66750">
      <w:pPr>
        <w:spacing w:line="360" w:lineRule="auto"/>
      </w:pPr>
    </w:p>
    <w:p w14:paraId="3CC94974" w14:textId="77777777" w:rsidR="00C66750" w:rsidRDefault="00C66750" w:rsidP="00C66750">
      <w:pPr>
        <w:spacing w:line="360" w:lineRule="auto"/>
        <w:jc w:val="center"/>
      </w:pPr>
      <w:r>
        <w:t>ПЕРЕЧЕНЬ УСЛОВНЫХ ОБОЗНАЧЕНИЙ</w:t>
      </w:r>
    </w:p>
    <w:p w14:paraId="1113CAE0" w14:textId="77777777" w:rsidR="00C66750" w:rsidRDefault="00C66750" w:rsidP="00C66750">
      <w:pPr>
        <w:spacing w:line="360" w:lineRule="auto"/>
      </w:pPr>
      <w:r>
        <w:t>АРК – Автономная Республика Крым</w:t>
      </w:r>
      <w:r w:rsidRPr="00FB7D94">
        <w:t xml:space="preserve"> </w:t>
      </w:r>
    </w:p>
    <w:p w14:paraId="3F5A9DC9" w14:textId="77777777" w:rsidR="00C66750" w:rsidRDefault="00C66750" w:rsidP="00C66750">
      <w:pPr>
        <w:spacing w:line="360" w:lineRule="auto"/>
      </w:pPr>
      <w:r>
        <w:t>БЗ – буферная зона</w:t>
      </w:r>
    </w:p>
    <w:p w14:paraId="1263FA85" w14:textId="77777777" w:rsidR="00C66750" w:rsidRDefault="00C66750" w:rsidP="00C66750">
      <w:pPr>
        <w:spacing w:line="360" w:lineRule="auto"/>
      </w:pPr>
      <w:r>
        <w:t>ВЗ –  водоохранная зона</w:t>
      </w:r>
    </w:p>
    <w:p w14:paraId="208E7345" w14:textId="77777777" w:rsidR="00C66750" w:rsidRDefault="00C66750" w:rsidP="00C66750">
      <w:pPr>
        <w:spacing w:line="360" w:lineRule="auto"/>
      </w:pPr>
      <w:r>
        <w:t>ГЭЭ - геоэкологическая экспертиза</w:t>
      </w:r>
    </w:p>
    <w:p w14:paraId="13E8E554" w14:textId="77777777" w:rsidR="00C66750" w:rsidRDefault="00C66750" w:rsidP="00C66750">
      <w:pPr>
        <w:spacing w:line="360" w:lineRule="auto"/>
      </w:pPr>
      <w:r>
        <w:t>ГЭЭАТ – геоэкологическая экспертиза административных территорий</w:t>
      </w:r>
    </w:p>
    <w:p w14:paraId="68B27106" w14:textId="77777777" w:rsidR="00C66750" w:rsidRDefault="00C66750" w:rsidP="00C66750">
      <w:pPr>
        <w:spacing w:line="360" w:lineRule="auto"/>
      </w:pPr>
      <w:r>
        <w:t>ГЭС – геоэкологическая ситуация</w:t>
      </w:r>
    </w:p>
    <w:p w14:paraId="20A6E526" w14:textId="77777777" w:rsidR="00C66750" w:rsidRDefault="00C66750" w:rsidP="00C66750">
      <w:pPr>
        <w:spacing w:line="360" w:lineRule="auto"/>
      </w:pPr>
      <w:r>
        <w:t>ГП – государственное предприятие</w:t>
      </w:r>
    </w:p>
    <w:p w14:paraId="3DB1A0D9" w14:textId="77777777" w:rsidR="00C66750" w:rsidRDefault="00C66750" w:rsidP="00C66750">
      <w:pPr>
        <w:spacing w:line="360" w:lineRule="auto"/>
      </w:pPr>
      <w:r>
        <w:t>ЛТС – ландшафтная территориальная структура</w:t>
      </w:r>
    </w:p>
    <w:p w14:paraId="62746797" w14:textId="77777777" w:rsidR="00C66750" w:rsidRDefault="00C66750" w:rsidP="00C66750">
      <w:pPr>
        <w:spacing w:line="360" w:lineRule="auto"/>
      </w:pPr>
      <w:r>
        <w:t>ПДВ – предельно-допустимый выброс</w:t>
      </w:r>
    </w:p>
    <w:p w14:paraId="26B705FE" w14:textId="77777777" w:rsidR="00C66750" w:rsidRDefault="00C66750" w:rsidP="00C66750">
      <w:pPr>
        <w:spacing w:line="360" w:lineRule="auto"/>
      </w:pPr>
      <w:r>
        <w:t>ПДК – предельно-допустимая концентрация</w:t>
      </w:r>
      <w:r w:rsidRPr="00FB7D94">
        <w:t xml:space="preserve"> </w:t>
      </w:r>
    </w:p>
    <w:p w14:paraId="566D9798" w14:textId="77777777" w:rsidR="00C66750" w:rsidRDefault="00C66750" w:rsidP="00C66750">
      <w:pPr>
        <w:spacing w:line="360" w:lineRule="auto"/>
      </w:pPr>
      <w:r>
        <w:t>ПЗ - пригородная зона</w:t>
      </w:r>
    </w:p>
    <w:p w14:paraId="455D9682" w14:textId="77777777" w:rsidR="00C66750" w:rsidRDefault="00C66750" w:rsidP="00C66750">
      <w:pPr>
        <w:spacing w:line="360" w:lineRule="auto"/>
      </w:pPr>
      <w:r>
        <w:t>ПЗМ – прибрежно-защитная зона моря</w:t>
      </w:r>
    </w:p>
    <w:p w14:paraId="3263CF78" w14:textId="77777777" w:rsidR="00C66750" w:rsidRDefault="00C66750" w:rsidP="00C66750">
      <w:pPr>
        <w:spacing w:line="360" w:lineRule="auto"/>
      </w:pPr>
      <w:r>
        <w:t>ПЗФ - природно-заповедный фонд</w:t>
      </w:r>
      <w:r w:rsidRPr="00FB7D94">
        <w:t xml:space="preserve"> </w:t>
      </w:r>
    </w:p>
    <w:p w14:paraId="3A1B0B0E" w14:textId="77777777" w:rsidR="00C66750" w:rsidRDefault="00C66750" w:rsidP="00C66750">
      <w:pPr>
        <w:spacing w:line="360" w:lineRule="auto"/>
      </w:pPr>
      <w:r>
        <w:lastRenderedPageBreak/>
        <w:t>ПХТС - природно-хозяйственные территориальные системы</w:t>
      </w:r>
    </w:p>
    <w:p w14:paraId="3A83F778" w14:textId="77777777" w:rsidR="00C66750" w:rsidRDefault="00C66750" w:rsidP="00C66750">
      <w:pPr>
        <w:spacing w:line="360" w:lineRule="auto"/>
      </w:pPr>
      <w:r>
        <w:t>ТОЕ – территориально-операционные  единицы</w:t>
      </w:r>
    </w:p>
    <w:p w14:paraId="73B99932" w14:textId="77777777" w:rsidR="00C66750" w:rsidRDefault="00C66750" w:rsidP="00C66750">
      <w:pPr>
        <w:spacing w:line="360" w:lineRule="auto"/>
      </w:pPr>
      <w:r>
        <w:t>ТБО – твердые бытовые отходы</w:t>
      </w:r>
    </w:p>
    <w:p w14:paraId="323714DE" w14:textId="77777777" w:rsidR="00C66750" w:rsidRDefault="00C66750" w:rsidP="00C66750">
      <w:pPr>
        <w:spacing w:line="360" w:lineRule="auto"/>
      </w:pPr>
      <w:r>
        <w:t>ЭЭ - экологическая экспертиза</w:t>
      </w:r>
    </w:p>
    <w:p w14:paraId="06284C50" w14:textId="77777777" w:rsidR="00C66750" w:rsidRDefault="00C66750" w:rsidP="00C66750">
      <w:pPr>
        <w:spacing w:line="360" w:lineRule="auto"/>
      </w:pPr>
    </w:p>
    <w:p w14:paraId="53044D5D" w14:textId="77777777" w:rsidR="00C66750" w:rsidRDefault="00C66750" w:rsidP="00C66750">
      <w:pPr>
        <w:spacing w:line="360" w:lineRule="auto"/>
      </w:pPr>
    </w:p>
    <w:p w14:paraId="6718BA61" w14:textId="77777777" w:rsidR="00C66750" w:rsidRDefault="00C66750" w:rsidP="00C66750">
      <w:pPr>
        <w:spacing w:line="360" w:lineRule="auto"/>
      </w:pPr>
    </w:p>
    <w:p w14:paraId="3AB31406" w14:textId="77777777" w:rsidR="00C66750" w:rsidRDefault="00C66750" w:rsidP="00C66750">
      <w:pPr>
        <w:spacing w:line="360" w:lineRule="auto"/>
      </w:pPr>
    </w:p>
    <w:p w14:paraId="0313FC88" w14:textId="77777777" w:rsidR="00C66750" w:rsidRDefault="00C66750" w:rsidP="00C66750"/>
    <w:p w14:paraId="30CB926C" w14:textId="77777777" w:rsidR="00C66750" w:rsidRDefault="00C66750" w:rsidP="00C66750"/>
    <w:p w14:paraId="0CBD08BD" w14:textId="77777777" w:rsidR="00C66750" w:rsidRDefault="00C66750" w:rsidP="00C66750">
      <w:pPr>
        <w:pStyle w:val="afffffffd"/>
        <w:jc w:val="both"/>
        <w:rPr>
          <w:rFonts w:ascii="Times New Roman" w:hAnsi="Times New Roman"/>
        </w:rPr>
      </w:pPr>
    </w:p>
    <w:p w14:paraId="4B04FA6C" w14:textId="77777777" w:rsidR="00C66750" w:rsidRDefault="00C66750" w:rsidP="00C66750">
      <w:pPr>
        <w:pStyle w:val="afffffffd"/>
        <w:jc w:val="both"/>
        <w:rPr>
          <w:rFonts w:ascii="Times New Roman" w:hAnsi="Times New Roman"/>
        </w:rPr>
      </w:pPr>
    </w:p>
    <w:p w14:paraId="1907F12E" w14:textId="77777777" w:rsidR="00C66750" w:rsidRDefault="00C66750" w:rsidP="00C66750">
      <w:pPr>
        <w:pStyle w:val="afffffffd"/>
        <w:jc w:val="both"/>
        <w:rPr>
          <w:rFonts w:ascii="Times New Roman" w:hAnsi="Times New Roman"/>
        </w:rPr>
      </w:pPr>
    </w:p>
    <w:p w14:paraId="60BC336C" w14:textId="77777777" w:rsidR="00C66750" w:rsidRDefault="00C66750" w:rsidP="00C66750">
      <w:pPr>
        <w:pStyle w:val="afffffffd"/>
        <w:jc w:val="both"/>
        <w:rPr>
          <w:rFonts w:ascii="Times New Roman" w:hAnsi="Times New Roman"/>
        </w:rPr>
      </w:pPr>
    </w:p>
    <w:p w14:paraId="2F0D9B8A" w14:textId="77777777" w:rsidR="00C66750" w:rsidRDefault="00C66750" w:rsidP="00C66750">
      <w:pPr>
        <w:pStyle w:val="afffffffd"/>
        <w:jc w:val="left"/>
        <w:rPr>
          <w:rFonts w:ascii="Times New Roman" w:hAnsi="Times New Roman"/>
        </w:rPr>
      </w:pPr>
    </w:p>
    <w:p w14:paraId="3814C6CA" w14:textId="77777777" w:rsidR="00C66750" w:rsidRDefault="00C66750" w:rsidP="00C66750">
      <w:pPr>
        <w:pStyle w:val="afffffffd"/>
        <w:jc w:val="left"/>
        <w:rPr>
          <w:rFonts w:ascii="Times New Roman" w:hAnsi="Times New Roman"/>
        </w:rPr>
      </w:pPr>
    </w:p>
    <w:p w14:paraId="101AFC11" w14:textId="77777777" w:rsidR="00C66750" w:rsidRDefault="00C66750" w:rsidP="00C66750">
      <w:pPr>
        <w:pStyle w:val="afffffffd"/>
        <w:jc w:val="left"/>
        <w:rPr>
          <w:rFonts w:ascii="Times New Roman" w:hAnsi="Times New Roman"/>
        </w:rPr>
      </w:pPr>
      <w:r>
        <w:rPr>
          <w:rFonts w:ascii="Times New Roman" w:hAnsi="Times New Roman"/>
        </w:rPr>
        <w:t xml:space="preserve">                                                           </w:t>
      </w:r>
    </w:p>
    <w:p w14:paraId="7644D2FE" w14:textId="77777777" w:rsidR="00C66750" w:rsidRDefault="00C66750" w:rsidP="00C66750">
      <w:pPr>
        <w:pStyle w:val="afffffffd"/>
        <w:jc w:val="left"/>
        <w:rPr>
          <w:rFonts w:ascii="Times New Roman" w:hAnsi="Times New Roman"/>
        </w:rPr>
      </w:pPr>
      <w:r>
        <w:rPr>
          <w:rFonts w:ascii="Times New Roman" w:hAnsi="Times New Roman"/>
        </w:rPr>
        <w:t xml:space="preserve">                                                      ВВЕДЕНИЕ</w:t>
      </w:r>
    </w:p>
    <w:p w14:paraId="495F4AAA" w14:textId="77777777" w:rsidR="00C66750" w:rsidRDefault="00C66750" w:rsidP="00C66750">
      <w:pPr>
        <w:pStyle w:val="afffffffd"/>
        <w:jc w:val="left"/>
        <w:rPr>
          <w:rFonts w:ascii="Times New Roman" w:hAnsi="Times New Roman"/>
        </w:rPr>
      </w:pPr>
    </w:p>
    <w:p w14:paraId="67C04747" w14:textId="77777777" w:rsidR="00C66750" w:rsidRDefault="00C66750" w:rsidP="00C66750">
      <w:pPr>
        <w:pStyle w:val="afffffff9"/>
      </w:pPr>
      <w:r>
        <w:t xml:space="preserve">         </w:t>
      </w:r>
      <w:r w:rsidRPr="00EC706E">
        <w:rPr>
          <w:b/>
        </w:rPr>
        <w:t>Актуальность темы.</w:t>
      </w:r>
      <w:r>
        <w:t xml:space="preserve"> Экспертная деятельность становится приоритетным направлением в природопользовании. В связи с обострением  экологических пр</w:t>
      </w:r>
      <w:r>
        <w:t>о</w:t>
      </w:r>
      <w:r>
        <w:t>блем в последнее время активно развиваются различные виды экспертной де</w:t>
      </w:r>
      <w:r>
        <w:t>я</w:t>
      </w:r>
      <w:r>
        <w:t>тельности, например</w:t>
      </w:r>
      <w:r w:rsidRPr="00D963F9">
        <w:t xml:space="preserve"> </w:t>
      </w:r>
      <w:r>
        <w:t>такие, как экологическая экспертиза, экологический а</w:t>
      </w:r>
      <w:r>
        <w:t>у</w:t>
      </w:r>
      <w:r>
        <w:t>дит и т.д. В настоящее  время экологическая   экспертиза (ЭЭ) является основным  нау</w:t>
      </w:r>
      <w:r>
        <w:t>ч</w:t>
      </w:r>
      <w:r>
        <w:t>но-практическим видом экспертной деятельности в Украине и обеспечена норм</w:t>
      </w:r>
      <w:r>
        <w:t>а</w:t>
      </w:r>
      <w:r>
        <w:t>тивно-законодательной базой   (Закон Украины «Об екологічной е</w:t>
      </w:r>
      <w:r>
        <w:t>к</w:t>
      </w:r>
      <w:r>
        <w:t xml:space="preserve">спертизе» </w:t>
      </w:r>
      <w:r w:rsidRPr="00627F50">
        <w:t>[1]</w:t>
      </w:r>
      <w:r>
        <w:t xml:space="preserve">, «Про охорону навколишнього природного середовища» </w:t>
      </w:r>
      <w:r w:rsidRPr="00627F50">
        <w:t>[2]</w:t>
      </w:r>
      <w:r>
        <w:t xml:space="preserve"> и др</w:t>
      </w:r>
      <w:r w:rsidRPr="00627F50">
        <w:t>.</w:t>
      </w:r>
      <w:r>
        <w:t>). В  научной  л</w:t>
      </w:r>
      <w:r>
        <w:t>и</w:t>
      </w:r>
      <w:r>
        <w:t>тературе активно  в последнее время обсуждаются вопросы осуществления ра</w:t>
      </w:r>
      <w:r>
        <w:t>з</w:t>
      </w:r>
      <w:r>
        <w:t xml:space="preserve">личных типов экологических экспертиз: эколого-экономической </w:t>
      </w:r>
      <w:r w:rsidRPr="00627F50">
        <w:t>[3,</w:t>
      </w:r>
      <w:r>
        <w:t xml:space="preserve"> </w:t>
      </w:r>
      <w:r w:rsidRPr="00627F50">
        <w:t>4]</w:t>
      </w:r>
      <w:r>
        <w:t>,</w:t>
      </w:r>
      <w:r w:rsidRPr="00627F50">
        <w:t xml:space="preserve"> </w:t>
      </w:r>
      <w:r>
        <w:t>эколого-нормативной</w:t>
      </w:r>
      <w:r w:rsidRPr="00627F50">
        <w:t xml:space="preserve"> [5]</w:t>
      </w:r>
      <w:r>
        <w:t xml:space="preserve">, географической </w:t>
      </w:r>
      <w:r w:rsidRPr="00627F50">
        <w:t>[6]</w:t>
      </w:r>
      <w:r>
        <w:t xml:space="preserve">, геоэкологической </w:t>
      </w:r>
      <w:r w:rsidRPr="00627F50">
        <w:t>[7]</w:t>
      </w:r>
      <w:r>
        <w:t xml:space="preserve"> и др. Однако теорет</w:t>
      </w:r>
      <w:r>
        <w:t>и</w:t>
      </w:r>
      <w:r>
        <w:t>ко-методологические основы осуществления различных видов экологических эк</w:t>
      </w:r>
      <w:r>
        <w:t>с</w:t>
      </w:r>
      <w:r>
        <w:t>пе</w:t>
      </w:r>
      <w:r>
        <w:t>р</w:t>
      </w:r>
      <w:r>
        <w:t>тиз не достаточно разработаны.</w:t>
      </w:r>
    </w:p>
    <w:p w14:paraId="567B61BB" w14:textId="77777777" w:rsidR="00C66750" w:rsidRDefault="00C66750" w:rsidP="00C66750">
      <w:pPr>
        <w:pStyle w:val="afffffff9"/>
      </w:pPr>
      <w:r>
        <w:t xml:space="preserve">       </w:t>
      </w:r>
      <w:r w:rsidRPr="00627F50">
        <w:t xml:space="preserve"> </w:t>
      </w:r>
      <w:r>
        <w:t>Геоэкологическая экспертиза (ГЭЭ) представляет новый научно-практический вид экспертной деятельности, осущ</w:t>
      </w:r>
      <w:r>
        <w:t>е</w:t>
      </w:r>
      <w:r>
        <w:t>ствляемый  в рамках ЭЭ. Тем не менее, ГЭЭ в теоретико-методическом отношении не разработана и практически не осуществл</w:t>
      </w:r>
      <w:r>
        <w:t>я</w:t>
      </w:r>
      <w:r>
        <w:t xml:space="preserve">ется.  Дальнейшие развитие теоретико-методических основ ГЭЭ </w:t>
      </w:r>
      <w:r>
        <w:lastRenderedPageBreak/>
        <w:t>связано с расш</w:t>
      </w:r>
      <w:r>
        <w:t>и</w:t>
      </w:r>
      <w:r>
        <w:t>рением ее объекта и включением  в его состав территорий различных пространс</w:t>
      </w:r>
      <w:r>
        <w:t>т</w:t>
      </w:r>
      <w:r>
        <w:t>венно-временных рангов, организованных в соответствии с процессами самоорг</w:t>
      </w:r>
      <w:r>
        <w:t>а</w:t>
      </w:r>
      <w:r>
        <w:t>низации природных систем (речные бассейны, отдельные типы ландшафтов, ф</w:t>
      </w:r>
      <w:r>
        <w:t>и</w:t>
      </w:r>
      <w:r>
        <w:t>зик</w:t>
      </w:r>
      <w:r w:rsidRPr="00F74F9D">
        <w:rPr>
          <w:szCs w:val="28"/>
        </w:rPr>
        <w:t>о-географические регионы и др.). Однако  процесс ра</w:t>
      </w:r>
      <w:r w:rsidRPr="00F74F9D">
        <w:rPr>
          <w:szCs w:val="28"/>
        </w:rPr>
        <w:t>с</w:t>
      </w:r>
      <w:r w:rsidRPr="00F74F9D">
        <w:rPr>
          <w:szCs w:val="28"/>
        </w:rPr>
        <w:t>ширения объектов ГЭЭ не охватывает административные терри</w:t>
      </w:r>
      <w:r>
        <w:rPr>
          <w:szCs w:val="28"/>
        </w:rPr>
        <w:t>тории</w:t>
      </w:r>
      <w:r w:rsidRPr="00F74F9D">
        <w:rPr>
          <w:szCs w:val="28"/>
        </w:rPr>
        <w:t xml:space="preserve"> </w:t>
      </w:r>
      <w:r>
        <w:t>(автономная респу</w:t>
      </w:r>
      <w:r>
        <w:t>б</w:t>
      </w:r>
      <w:r>
        <w:t xml:space="preserve">лика, область,    район и др.).  </w:t>
      </w:r>
      <w:r w:rsidRPr="00F74F9D">
        <w:rPr>
          <w:szCs w:val="28"/>
        </w:rPr>
        <w:t>Хотя  экологическое состояние региона зависит от экологиче</w:t>
      </w:r>
      <w:r>
        <w:rPr>
          <w:szCs w:val="28"/>
        </w:rPr>
        <w:t>ской политики</w:t>
      </w:r>
      <w:r w:rsidRPr="00F74F9D">
        <w:rPr>
          <w:szCs w:val="28"/>
        </w:rPr>
        <w:t xml:space="preserve"> руководства административных территорий.  Несмотря на то, что адм</w:t>
      </w:r>
      <w:r w:rsidRPr="00F74F9D">
        <w:rPr>
          <w:szCs w:val="28"/>
        </w:rPr>
        <w:t>и</w:t>
      </w:r>
      <w:r w:rsidRPr="00F74F9D">
        <w:rPr>
          <w:szCs w:val="28"/>
        </w:rPr>
        <w:t>нистративные территории  в природном отношении, не предста</w:t>
      </w:r>
      <w:r w:rsidRPr="00F74F9D">
        <w:rPr>
          <w:szCs w:val="28"/>
        </w:rPr>
        <w:t>в</w:t>
      </w:r>
      <w:r w:rsidRPr="00F74F9D">
        <w:rPr>
          <w:szCs w:val="28"/>
        </w:rPr>
        <w:t>ляют  целостных систем, тем не менее,  организация и  управление в сфере прир</w:t>
      </w:r>
      <w:r w:rsidRPr="00F74F9D">
        <w:rPr>
          <w:szCs w:val="28"/>
        </w:rPr>
        <w:t>о</w:t>
      </w:r>
      <w:r w:rsidRPr="00F74F9D">
        <w:rPr>
          <w:szCs w:val="28"/>
        </w:rPr>
        <w:t xml:space="preserve">допользования идет по административному принципу. </w:t>
      </w:r>
      <w:r>
        <w:t>Внедрение ГЭЭАТ  позволило бы норм</w:t>
      </w:r>
      <w:r>
        <w:t>а</w:t>
      </w:r>
      <w:r>
        <w:t>лизовать геоэкологическую  ситуацию, упорядочить использование  природных ресурсов, улучшить территориальную организацию,  и  реализовывать на  практ</w:t>
      </w:r>
      <w:r>
        <w:t>и</w:t>
      </w:r>
      <w:r>
        <w:t>ке результаты экспертной де</w:t>
      </w:r>
      <w:r>
        <w:t>я</w:t>
      </w:r>
      <w:r>
        <w:t>тельности.</w:t>
      </w:r>
    </w:p>
    <w:p w14:paraId="56613533" w14:textId="77777777" w:rsidR="00C66750" w:rsidRDefault="00C66750" w:rsidP="00C66750">
      <w:pPr>
        <w:pStyle w:val="afffffff9"/>
      </w:pPr>
      <w:r>
        <w:t xml:space="preserve">      В  системе административных территорий Украины  Большой Севастополь имеет особый статус. Территория Большого  Севастополя расположена  в   пред</w:t>
      </w:r>
      <w:r>
        <w:t>е</w:t>
      </w:r>
      <w:r>
        <w:t>лах  Крымского полуострова,  но является территорией государственного подч</w:t>
      </w:r>
      <w:r>
        <w:t>и</w:t>
      </w:r>
      <w:r>
        <w:t>нения, что обуславливает высокую степень самостоятельности административн</w:t>
      </w:r>
      <w:r>
        <w:t>о</w:t>
      </w:r>
      <w:r>
        <w:t>го района в решении экологических проблем, а также  их финансировании. В н</w:t>
      </w:r>
      <w:r>
        <w:t>о</w:t>
      </w:r>
      <w:r>
        <w:t>вых социально-экономических условиях территория Большого Севастополя репрезе</w:t>
      </w:r>
      <w:r>
        <w:t>н</w:t>
      </w:r>
      <w:r>
        <w:t>тативна для изучения и решения проблемных  вопросов в области природопольз</w:t>
      </w:r>
      <w:r>
        <w:t>о</w:t>
      </w:r>
      <w:r>
        <w:t>вания.</w:t>
      </w:r>
    </w:p>
    <w:p w14:paraId="6A42BF70" w14:textId="77777777" w:rsidR="00C66750" w:rsidRDefault="00C66750" w:rsidP="00C66750">
      <w:pPr>
        <w:pStyle w:val="afffffff9"/>
      </w:pPr>
      <w:r>
        <w:t xml:space="preserve">     </w:t>
      </w:r>
      <w:r w:rsidRPr="00627F50">
        <w:t xml:space="preserve">  </w:t>
      </w:r>
      <w:r>
        <w:t>Все вышеуказанное обусловило выбор темы и н</w:t>
      </w:r>
      <w:r>
        <w:t>а</w:t>
      </w:r>
      <w:r>
        <w:t>правления исследований.</w:t>
      </w:r>
    </w:p>
    <w:p w14:paraId="1DB72AB2" w14:textId="77777777" w:rsidR="00C66750" w:rsidRPr="00EC706E" w:rsidRDefault="00C66750" w:rsidP="00C66750">
      <w:pPr>
        <w:spacing w:line="360" w:lineRule="auto"/>
        <w:jc w:val="both"/>
        <w:rPr>
          <w:rStyle w:val="af1"/>
        </w:rPr>
      </w:pPr>
      <w:r>
        <w:t xml:space="preserve">     </w:t>
      </w:r>
      <w:r w:rsidRPr="00627F50">
        <w:t xml:space="preserve">  </w:t>
      </w:r>
      <w:r w:rsidRPr="009A0C80">
        <w:rPr>
          <w:b/>
        </w:rPr>
        <w:t>Связь работы с научными программами, планами, темами.</w:t>
      </w:r>
      <w:r>
        <w:t xml:space="preserve"> </w:t>
      </w:r>
      <w:r>
        <w:rPr>
          <w:b/>
        </w:rPr>
        <w:t xml:space="preserve"> </w:t>
      </w:r>
      <w:r w:rsidRPr="00EC706E">
        <w:rPr>
          <w:rStyle w:val="af1"/>
        </w:rPr>
        <w:t>Тема исслед</w:t>
      </w:r>
      <w:r w:rsidRPr="00EC706E">
        <w:rPr>
          <w:rStyle w:val="af1"/>
        </w:rPr>
        <w:t>о</w:t>
      </w:r>
      <w:r w:rsidRPr="00EC706E">
        <w:rPr>
          <w:rStyle w:val="af1"/>
        </w:rPr>
        <w:t>вания  соответствует Государственной  научно-технической  программе  Мин</w:t>
      </w:r>
      <w:r w:rsidRPr="00EC706E">
        <w:rPr>
          <w:rStyle w:val="af1"/>
        </w:rPr>
        <w:t>и</w:t>
      </w:r>
      <w:r w:rsidRPr="00EC706E">
        <w:rPr>
          <w:rStyle w:val="af1"/>
        </w:rPr>
        <w:t>стерства образования и науки Украины  0.1 « Екологічна безпека України».  Н</w:t>
      </w:r>
      <w:r w:rsidRPr="00EC706E">
        <w:rPr>
          <w:rStyle w:val="af1"/>
        </w:rPr>
        <w:t>а</w:t>
      </w:r>
      <w:r w:rsidRPr="00EC706E">
        <w:rPr>
          <w:rStyle w:val="af1"/>
        </w:rPr>
        <w:t>правление исследований согласуется с содержанием  общегосударственных пр</w:t>
      </w:r>
      <w:r w:rsidRPr="00EC706E">
        <w:rPr>
          <w:rStyle w:val="af1"/>
        </w:rPr>
        <w:t>о</w:t>
      </w:r>
      <w:r w:rsidRPr="00EC706E">
        <w:rPr>
          <w:rStyle w:val="af1"/>
        </w:rPr>
        <w:t>грамм Управления экологии и природных ресурсов г. Севастополя: «Комплексная программа охраны окружающей природной среды, рационального использования природных ресурсов и экологической безопасности г. Севастополя на период до 2010 года», «Программа  охраны и восстановления окружающей среды Азовского и Черного морей», а также  действующей Программе   постоянного развития  г. Севастополя (2005-2025 г). Данное направление  исследований тесно связано  с исследовательской тематикой кафедры физической географии и океанологии Та</w:t>
      </w:r>
      <w:r w:rsidRPr="00EC706E">
        <w:rPr>
          <w:rStyle w:val="af1"/>
        </w:rPr>
        <w:t>в</w:t>
      </w:r>
      <w:r w:rsidRPr="00EC706E">
        <w:rPr>
          <w:rStyle w:val="af1"/>
        </w:rPr>
        <w:t>рического национального университета им. В.И. Вернадского «Устойчивое разв</w:t>
      </w:r>
      <w:r w:rsidRPr="00EC706E">
        <w:rPr>
          <w:rStyle w:val="af1"/>
        </w:rPr>
        <w:t>и</w:t>
      </w:r>
      <w:r w:rsidRPr="00EC706E">
        <w:rPr>
          <w:rStyle w:val="af1"/>
        </w:rPr>
        <w:t>тие территорий и акваторий» (0106 U 003192).</w:t>
      </w:r>
    </w:p>
    <w:p w14:paraId="16ED9D92" w14:textId="77777777" w:rsidR="00C66750" w:rsidRDefault="00C66750" w:rsidP="00C66750">
      <w:pPr>
        <w:pStyle w:val="afffffff9"/>
      </w:pPr>
      <w:r>
        <w:lastRenderedPageBreak/>
        <w:t xml:space="preserve">    </w:t>
      </w:r>
      <w:r w:rsidRPr="009A0C80">
        <w:t xml:space="preserve">   </w:t>
      </w:r>
      <w:r>
        <w:t xml:space="preserve"> </w:t>
      </w:r>
      <w:r w:rsidRPr="009A0C80">
        <w:rPr>
          <w:b/>
        </w:rPr>
        <w:t>Цель и задачи исследования.</w:t>
      </w:r>
      <w:r>
        <w:t xml:space="preserve"> </w:t>
      </w:r>
      <w:r w:rsidRPr="009A0C80">
        <w:t>Цель диссертационной работы состоит  в ра</w:t>
      </w:r>
      <w:r w:rsidRPr="009A0C80">
        <w:t>з</w:t>
      </w:r>
      <w:r w:rsidRPr="009A0C80">
        <w:t>ра</w:t>
      </w:r>
      <w:r>
        <w:t>ботке теоретико-метод</w:t>
      </w:r>
      <w:r w:rsidRPr="009A0C80">
        <w:t>ически</w:t>
      </w:r>
      <w:r>
        <w:t>х  основ  осуществления ГЭЭАТ (</w:t>
      </w:r>
      <w:r w:rsidRPr="009A0C80">
        <w:t xml:space="preserve">на примере Большого Севастополя).  Для достижения цели </w:t>
      </w:r>
      <w:r>
        <w:t>были  решены</w:t>
      </w:r>
      <w:r w:rsidRPr="009A0C80">
        <w:t xml:space="preserve"> следующие зад</w:t>
      </w:r>
      <w:r w:rsidRPr="009A0C80">
        <w:t>а</w:t>
      </w:r>
      <w:r w:rsidRPr="009A0C80">
        <w:t xml:space="preserve">чи: </w:t>
      </w:r>
    </w:p>
    <w:p w14:paraId="34C2B8A4" w14:textId="77777777" w:rsidR="00C66750" w:rsidRPr="009A0C80" w:rsidRDefault="00C66750" w:rsidP="00C66750">
      <w:pPr>
        <w:pStyle w:val="afffffff9"/>
      </w:pPr>
      <w:r>
        <w:t xml:space="preserve">     </w:t>
      </w:r>
      <w:r w:rsidRPr="009A0C80">
        <w:t xml:space="preserve">   </w:t>
      </w:r>
      <w:r>
        <w:t>-  п</w:t>
      </w:r>
      <w:r w:rsidRPr="009A0C80">
        <w:t>оказать необходи</w:t>
      </w:r>
      <w:r>
        <w:t>мость и целесообразность внедрения ГЭЭАТ, как нов</w:t>
      </w:r>
      <w:r>
        <w:t>о</w:t>
      </w:r>
      <w:r>
        <w:t>го научно-практического вида экспер</w:t>
      </w:r>
      <w:r>
        <w:t>т</w:t>
      </w:r>
      <w:r>
        <w:t>ной деятельности;</w:t>
      </w:r>
    </w:p>
    <w:p w14:paraId="2D3233CF" w14:textId="77777777" w:rsidR="00C66750" w:rsidRPr="009A0C80" w:rsidRDefault="00C66750" w:rsidP="00C66750">
      <w:pPr>
        <w:pStyle w:val="afffffff9"/>
      </w:pPr>
      <w:r>
        <w:t xml:space="preserve">        -  с</w:t>
      </w:r>
      <w:r w:rsidRPr="009A0C80">
        <w:t>формир</w:t>
      </w:r>
      <w:r>
        <w:t>овать теоретико-методические</w:t>
      </w:r>
      <w:r w:rsidRPr="009A0C80">
        <w:t xml:space="preserve"> основы осуществления  ГЭ</w:t>
      </w:r>
      <w:r w:rsidRPr="009A0C80">
        <w:t>Э</w:t>
      </w:r>
      <w:r>
        <w:t>АТ;</w:t>
      </w:r>
    </w:p>
    <w:p w14:paraId="79FA69EE" w14:textId="77777777" w:rsidR="00C66750" w:rsidRPr="009A0C80" w:rsidRDefault="00C66750" w:rsidP="00C66750">
      <w:pPr>
        <w:pStyle w:val="afffffff9"/>
      </w:pPr>
      <w:r>
        <w:t xml:space="preserve">        -  р</w:t>
      </w:r>
      <w:r w:rsidRPr="009A0C80">
        <w:t>азработать методику  организации и осуществл</w:t>
      </w:r>
      <w:r w:rsidRPr="009A0C80">
        <w:t>е</w:t>
      </w:r>
      <w:r>
        <w:t>ния  ГЭЭАТ;</w:t>
      </w:r>
    </w:p>
    <w:p w14:paraId="16BED895" w14:textId="77777777" w:rsidR="00C66750" w:rsidRDefault="00C66750" w:rsidP="00C66750">
      <w:pPr>
        <w:pStyle w:val="afffffff9"/>
        <w:rPr>
          <w:b/>
        </w:rPr>
      </w:pPr>
      <w:r>
        <w:t xml:space="preserve">        -  о</w:t>
      </w:r>
      <w:r w:rsidRPr="009A0C80">
        <w:t>существить ГЭЭАТ на примере Большого Сев</w:t>
      </w:r>
      <w:r w:rsidRPr="009A0C80">
        <w:t>а</w:t>
      </w:r>
      <w:r w:rsidRPr="009A0C80">
        <w:t>стополя</w:t>
      </w:r>
      <w:r>
        <w:rPr>
          <w:b/>
        </w:rPr>
        <w:t>.</w:t>
      </w:r>
    </w:p>
    <w:p w14:paraId="32878F31" w14:textId="77777777" w:rsidR="00C66750" w:rsidRPr="00EC706E" w:rsidRDefault="00C66750" w:rsidP="00C66750">
      <w:pPr>
        <w:pStyle w:val="1"/>
        <w:spacing w:line="360" w:lineRule="auto"/>
        <w:jc w:val="both"/>
        <w:rPr>
          <w:rStyle w:val="af1"/>
          <w:rFonts w:ascii="Times New Roman" w:hAnsi="Times New Roman"/>
        </w:rPr>
      </w:pPr>
      <w:r>
        <w:rPr>
          <w:rFonts w:ascii="Times New Roman" w:hAnsi="Times New Roman"/>
        </w:rPr>
        <w:t xml:space="preserve">        Объект и  предмет исследования</w:t>
      </w:r>
      <w:r w:rsidRPr="00EC706E">
        <w:rPr>
          <w:rStyle w:val="af1"/>
          <w:rFonts w:ascii="Times New Roman" w:hAnsi="Times New Roman"/>
        </w:rPr>
        <w:t xml:space="preserve">.  </w:t>
      </w:r>
      <w:r w:rsidRPr="00EC706E">
        <w:rPr>
          <w:rStyle w:val="af1"/>
          <w:rFonts w:ascii="Times New Roman" w:hAnsi="Times New Roman"/>
          <w:b w:val="0"/>
        </w:rPr>
        <w:t>Объектом исследования выступают пр</w:t>
      </w:r>
      <w:r w:rsidRPr="00EC706E">
        <w:rPr>
          <w:rStyle w:val="af1"/>
          <w:rFonts w:ascii="Times New Roman" w:hAnsi="Times New Roman"/>
          <w:b w:val="0"/>
        </w:rPr>
        <w:t>и</w:t>
      </w:r>
      <w:r w:rsidRPr="00EC706E">
        <w:rPr>
          <w:rStyle w:val="af1"/>
          <w:rFonts w:ascii="Times New Roman" w:hAnsi="Times New Roman"/>
          <w:b w:val="0"/>
        </w:rPr>
        <w:t>родно-хозяйственные территориальные системы (ПХТС) территории Большого Севастополя.  Предмет исследования -  теоретические, методические и организ</w:t>
      </w:r>
      <w:r w:rsidRPr="00EC706E">
        <w:rPr>
          <w:rStyle w:val="af1"/>
          <w:rFonts w:ascii="Times New Roman" w:hAnsi="Times New Roman"/>
          <w:b w:val="0"/>
        </w:rPr>
        <w:t>а</w:t>
      </w:r>
      <w:r w:rsidRPr="00EC706E">
        <w:rPr>
          <w:rStyle w:val="af1"/>
          <w:rFonts w:ascii="Times New Roman" w:hAnsi="Times New Roman"/>
          <w:b w:val="0"/>
        </w:rPr>
        <w:t>ционные основы ГЭЭАТ.</w:t>
      </w:r>
    </w:p>
    <w:p w14:paraId="158D1415" w14:textId="77777777" w:rsidR="00C66750" w:rsidRPr="009A0C80" w:rsidRDefault="00C66750" w:rsidP="00C66750">
      <w:pPr>
        <w:pStyle w:val="afffffff9"/>
      </w:pPr>
      <w:r>
        <w:rPr>
          <w:b/>
        </w:rPr>
        <w:t xml:space="preserve">        </w:t>
      </w:r>
      <w:r w:rsidRPr="009A0C80">
        <w:rPr>
          <w:b/>
        </w:rPr>
        <w:t>Методологические основы исследования.</w:t>
      </w:r>
      <w:r>
        <w:rPr>
          <w:b/>
        </w:rPr>
        <w:t xml:space="preserve"> </w:t>
      </w:r>
      <w:r w:rsidRPr="009A0C80">
        <w:t>Общей  концептуальной  осн</w:t>
      </w:r>
      <w:r w:rsidRPr="009A0C80">
        <w:t>о</w:t>
      </w:r>
      <w:r w:rsidRPr="009A0C80">
        <w:t>вой исследования явились идеи В.И. Вернадского, В.С. Преображенского, Н.Н. Мо</w:t>
      </w:r>
      <w:r w:rsidRPr="009A0C80">
        <w:t>и</w:t>
      </w:r>
      <w:r>
        <w:t xml:space="preserve">сеева и др. В основу </w:t>
      </w:r>
      <w:r w:rsidRPr="009A0C80">
        <w:t>конкретно-научной методологии исследования положены труды ведущих специалистов в области геоэкологии  и ландшафтоведе</w:t>
      </w:r>
      <w:r>
        <w:t>ния</w:t>
      </w:r>
      <w:r w:rsidRPr="009A0C80">
        <w:t>: В.А. Бок</w:t>
      </w:r>
      <w:r w:rsidRPr="009A0C80">
        <w:t>о</w:t>
      </w:r>
      <w:r w:rsidRPr="009A0C80">
        <w:t>ва, Г.Е. Гришанкова, М.Д. Гроздинского, Г.И. Денисика, А.Г. Исаченко, Б.И. Кочурова, М.Д. Гроздинского, А.М. Маринича, А.В. Мельника, С.В. М</w:t>
      </w:r>
      <w:r w:rsidRPr="009A0C80">
        <w:t>и</w:t>
      </w:r>
      <w:r w:rsidRPr="009A0C80">
        <w:t xml:space="preserve">хели, В.А. Николаева,  </w:t>
      </w:r>
      <w:r>
        <w:t xml:space="preserve">В.М. Пащенко, </w:t>
      </w:r>
      <w:r w:rsidRPr="009A0C80">
        <w:t>П.Д. П</w:t>
      </w:r>
      <w:r>
        <w:t>одгородецкого,  Е.А. Позаченюк</w:t>
      </w:r>
      <w:r w:rsidRPr="009A0C80">
        <w:t>, Н.Ф. Рейме</w:t>
      </w:r>
      <w:r w:rsidRPr="009A0C80">
        <w:t>р</w:t>
      </w:r>
      <w:r w:rsidRPr="009A0C80">
        <w:t>са, В.Н. Солнцева, А.Г. Топчиева, И.Г. Черванева, Г.И. Швебса, П.Г. Щ</w:t>
      </w:r>
      <w:r w:rsidRPr="009A0C80">
        <w:t>и</w:t>
      </w:r>
      <w:r w:rsidRPr="009A0C80">
        <w:t>щенко и др.</w:t>
      </w:r>
    </w:p>
    <w:p w14:paraId="604835D4" w14:textId="77777777" w:rsidR="00C66750" w:rsidRDefault="00C66750" w:rsidP="00C66750">
      <w:pPr>
        <w:pStyle w:val="afffffff9"/>
        <w:rPr>
          <w:b/>
        </w:rPr>
      </w:pPr>
      <w:r>
        <w:t xml:space="preserve">       </w:t>
      </w:r>
      <w:r w:rsidRPr="009A0C80">
        <w:t>Общей методологической основой диссертационного исследования стали си</w:t>
      </w:r>
      <w:r w:rsidRPr="009A0C80">
        <w:t>с</w:t>
      </w:r>
      <w:r w:rsidRPr="009A0C80">
        <w:t>темно-синергетический, ландшафтный и геоэкологический подход. В работе и</w:t>
      </w:r>
      <w:r w:rsidRPr="009A0C80">
        <w:t>с</w:t>
      </w:r>
      <w:r w:rsidRPr="009A0C80">
        <w:t xml:space="preserve">пользовался комплекс методов, которые составляют </w:t>
      </w:r>
      <w:r>
        <w:t xml:space="preserve">основу </w:t>
      </w:r>
      <w:r w:rsidRPr="009A0C80">
        <w:t>ко</w:t>
      </w:r>
      <w:r w:rsidRPr="009A0C80">
        <w:t>н</w:t>
      </w:r>
      <w:r w:rsidRPr="009A0C80">
        <w:t>структивно-географических исследований. Для накопления фактического материала использ</w:t>
      </w:r>
      <w:r w:rsidRPr="009A0C80">
        <w:t>о</w:t>
      </w:r>
      <w:r>
        <w:t>вались метод</w:t>
      </w:r>
      <w:r w:rsidRPr="009A0C80">
        <w:t xml:space="preserve"> полевых</w:t>
      </w:r>
      <w:r>
        <w:t xml:space="preserve"> ландшафтных</w:t>
      </w:r>
      <w:r w:rsidRPr="009A0C80">
        <w:t xml:space="preserve"> исследований и картографический. Обрабо</w:t>
      </w:r>
      <w:r w:rsidRPr="009A0C80">
        <w:t>т</w:t>
      </w:r>
      <w:r w:rsidRPr="009A0C80">
        <w:t>ка результатов проводилась с помощью сравнительно-географического, картогр</w:t>
      </w:r>
      <w:r w:rsidRPr="009A0C80">
        <w:t>а</w:t>
      </w:r>
      <w:r w:rsidRPr="009A0C80">
        <w:t xml:space="preserve">фического, </w:t>
      </w:r>
      <w:r>
        <w:t>математического (</w:t>
      </w:r>
      <w:r w:rsidRPr="009A0C80">
        <w:t>статистического, балльного</w:t>
      </w:r>
      <w:r>
        <w:t>)</w:t>
      </w:r>
      <w:r w:rsidRPr="009A0C80">
        <w:t xml:space="preserve"> и экспертного</w:t>
      </w:r>
      <w:r>
        <w:rPr>
          <w:b/>
        </w:rPr>
        <w:t xml:space="preserve"> </w:t>
      </w:r>
      <w:r w:rsidRPr="009A0C80">
        <w:t>мет</w:t>
      </w:r>
      <w:r w:rsidRPr="009A0C80">
        <w:t>о</w:t>
      </w:r>
      <w:r w:rsidRPr="009A0C80">
        <w:t>дов.</w:t>
      </w:r>
      <w:r>
        <w:rPr>
          <w:b/>
        </w:rPr>
        <w:t xml:space="preserve"> </w:t>
      </w:r>
    </w:p>
    <w:p w14:paraId="4D45FBCD" w14:textId="77777777" w:rsidR="00C66750" w:rsidRDefault="00C66750" w:rsidP="00C66750">
      <w:pPr>
        <w:spacing w:line="360" w:lineRule="auto"/>
        <w:jc w:val="both"/>
      </w:pPr>
      <w:r>
        <w:rPr>
          <w:b/>
        </w:rPr>
        <w:t xml:space="preserve">        </w:t>
      </w:r>
      <w:r w:rsidRPr="009A0C80">
        <w:rPr>
          <w:b/>
        </w:rPr>
        <w:t>Научная новизна  полученных результатов</w:t>
      </w:r>
      <w:r>
        <w:t xml:space="preserve">. </w:t>
      </w:r>
    </w:p>
    <w:p w14:paraId="10D9D5FF" w14:textId="77777777" w:rsidR="00C66750" w:rsidRDefault="00C66750" w:rsidP="00C66750">
      <w:pPr>
        <w:pStyle w:val="afffffff9"/>
      </w:pPr>
      <w:r>
        <w:t xml:space="preserve">        </w:t>
      </w:r>
      <w:r w:rsidRPr="009A0C80">
        <w:t>Н</w:t>
      </w:r>
      <w:r>
        <w:t>а теоретико-методическом уровне</w:t>
      </w:r>
      <w:r w:rsidRPr="009A0C80">
        <w:t>:</w:t>
      </w:r>
      <w:r>
        <w:t xml:space="preserve"> </w:t>
      </w:r>
    </w:p>
    <w:p w14:paraId="0FF3480B" w14:textId="77777777" w:rsidR="00C66750" w:rsidRDefault="00C66750" w:rsidP="00C66750">
      <w:pPr>
        <w:pStyle w:val="afffffff9"/>
      </w:pPr>
      <w:r>
        <w:t xml:space="preserve">        - </w:t>
      </w:r>
      <w:r w:rsidRPr="009A0C80">
        <w:t xml:space="preserve"> впервые обоснована необходимость   ГЭЭАТ как научно-практического</w:t>
      </w:r>
      <w:r>
        <w:t xml:space="preserve"> экспертного </w:t>
      </w:r>
      <w:r w:rsidRPr="009A0C80">
        <w:t xml:space="preserve"> в</w:t>
      </w:r>
      <w:r w:rsidRPr="009A0C80">
        <w:t>и</w:t>
      </w:r>
      <w:r w:rsidRPr="009A0C80">
        <w:t>да дея</w:t>
      </w:r>
      <w:r>
        <w:t xml:space="preserve">тельности; </w:t>
      </w:r>
    </w:p>
    <w:p w14:paraId="031F8E83" w14:textId="77777777" w:rsidR="00C66750" w:rsidRDefault="00C66750" w:rsidP="00C66750">
      <w:pPr>
        <w:pStyle w:val="afffffff9"/>
      </w:pPr>
      <w:r>
        <w:t xml:space="preserve">       - </w:t>
      </w:r>
      <w:r w:rsidRPr="009A0C80">
        <w:t>углублены и детализированы методические приемы проведения и осущест</w:t>
      </w:r>
      <w:r w:rsidRPr="009A0C80">
        <w:t>в</w:t>
      </w:r>
      <w:r w:rsidRPr="009A0C80">
        <w:t>ле</w:t>
      </w:r>
      <w:r>
        <w:t xml:space="preserve">ния ГЭЭАТ; </w:t>
      </w:r>
    </w:p>
    <w:p w14:paraId="6CAAFA20" w14:textId="77777777" w:rsidR="00C66750" w:rsidRDefault="00C66750" w:rsidP="00C66750">
      <w:pPr>
        <w:pStyle w:val="afffffff9"/>
      </w:pPr>
      <w:r>
        <w:t xml:space="preserve">       -  уточнена</w:t>
      </w:r>
      <w:r w:rsidRPr="009A0C80">
        <w:t xml:space="preserve"> методика количественной  оценки  коадаптивности природной и хозяйственной подсистем  для локальных ПХТС через количественный показ</w:t>
      </w:r>
      <w:r w:rsidRPr="009A0C80">
        <w:t>а</w:t>
      </w:r>
      <w:r w:rsidRPr="009A0C80">
        <w:t>тель – степень ко</w:t>
      </w:r>
      <w:r w:rsidRPr="009A0C80">
        <w:t>а</w:t>
      </w:r>
      <w:r w:rsidRPr="009A0C80">
        <w:t>дап</w:t>
      </w:r>
      <w:r>
        <w:t xml:space="preserve">тивности; </w:t>
      </w:r>
    </w:p>
    <w:p w14:paraId="764A82DA" w14:textId="77777777" w:rsidR="00C66750" w:rsidRDefault="00C66750" w:rsidP="00C66750">
      <w:pPr>
        <w:pStyle w:val="afffffff9"/>
      </w:pPr>
      <w:r w:rsidRPr="009A0C80">
        <w:lastRenderedPageBreak/>
        <w:t xml:space="preserve"> </w:t>
      </w:r>
      <w:r>
        <w:t xml:space="preserve">      - </w:t>
      </w:r>
      <w:r w:rsidRPr="009A0C80">
        <w:t>детализирована схема методики оценки коадаптивности природной и хозя</w:t>
      </w:r>
      <w:r w:rsidRPr="009A0C80">
        <w:t>й</w:t>
      </w:r>
      <w:r w:rsidRPr="009A0C80">
        <w:t>ственной подсистемы для  административных территорий с учетом степени соо</w:t>
      </w:r>
      <w:r w:rsidRPr="009A0C80">
        <w:t>т</w:t>
      </w:r>
      <w:r w:rsidRPr="009A0C80">
        <w:t>ветствия ландшафтного потенциала современному хозяйственному использов</w:t>
      </w:r>
      <w:r w:rsidRPr="009A0C80">
        <w:t>а</w:t>
      </w:r>
      <w:r w:rsidRPr="009A0C80">
        <w:t>нию и уровню соци</w:t>
      </w:r>
      <w:r>
        <w:t>ально</w:t>
      </w:r>
      <w:r w:rsidRPr="009A0C80">
        <w:t>-экологических ограничений, предусмотренных прир</w:t>
      </w:r>
      <w:r w:rsidRPr="009A0C80">
        <w:t>о</w:t>
      </w:r>
      <w:r w:rsidRPr="009A0C80">
        <w:t>доохранным зак</w:t>
      </w:r>
      <w:r w:rsidRPr="009A0C80">
        <w:t>о</w:t>
      </w:r>
      <w:r w:rsidRPr="009A0C80">
        <w:t>нодательст</w:t>
      </w:r>
      <w:r>
        <w:t>вом;</w:t>
      </w:r>
    </w:p>
    <w:p w14:paraId="238AE540" w14:textId="77777777" w:rsidR="00C66750" w:rsidRPr="009A0C80" w:rsidRDefault="00C66750" w:rsidP="00C66750">
      <w:pPr>
        <w:pStyle w:val="afffffff9"/>
      </w:pPr>
      <w:r>
        <w:t xml:space="preserve">        - </w:t>
      </w:r>
      <w:r w:rsidRPr="009A0C80">
        <w:t xml:space="preserve"> впервые предложена схема методики оценки средообразующего потенци</w:t>
      </w:r>
      <w:r w:rsidRPr="009A0C80">
        <w:t>а</w:t>
      </w:r>
      <w:r w:rsidRPr="009A0C80">
        <w:t>ла лесных геосистем на основе колич</w:t>
      </w:r>
      <w:r w:rsidRPr="009A0C80">
        <w:t>е</w:t>
      </w:r>
      <w:r w:rsidRPr="009A0C80">
        <w:t>ственн</w:t>
      </w:r>
      <w:r>
        <w:t>ой оценки их средообразующих свойств</w:t>
      </w:r>
      <w:r w:rsidRPr="009A0C80">
        <w:t>.</w:t>
      </w:r>
    </w:p>
    <w:p w14:paraId="22898C10" w14:textId="77777777" w:rsidR="00C66750" w:rsidRDefault="00C66750" w:rsidP="00C66750">
      <w:pPr>
        <w:tabs>
          <w:tab w:val="left" w:pos="735"/>
        </w:tabs>
        <w:spacing w:line="360" w:lineRule="auto"/>
        <w:jc w:val="both"/>
      </w:pPr>
      <w:r>
        <w:rPr>
          <w:i/>
        </w:rPr>
        <w:t xml:space="preserve">        </w:t>
      </w:r>
      <w:r w:rsidRPr="009A0C80">
        <w:rPr>
          <w:i/>
        </w:rPr>
        <w:t xml:space="preserve">На региональном уровне: </w:t>
      </w:r>
    </w:p>
    <w:p w14:paraId="11CF040D" w14:textId="77777777" w:rsidR="00C66750" w:rsidRDefault="00C66750" w:rsidP="00C66750">
      <w:pPr>
        <w:pStyle w:val="afffffff9"/>
      </w:pPr>
      <w:r>
        <w:t xml:space="preserve">        - </w:t>
      </w:r>
      <w:r w:rsidRPr="009A0C80">
        <w:t xml:space="preserve"> впервые реализована ГЭЭАТ Большого Севастополя  на основе оценки</w:t>
      </w:r>
      <w:r>
        <w:t xml:space="preserve"> ст</w:t>
      </w:r>
      <w:r>
        <w:t>е</w:t>
      </w:r>
      <w:r>
        <w:t xml:space="preserve">пени </w:t>
      </w:r>
      <w:r w:rsidRPr="009A0C80">
        <w:t xml:space="preserve"> коадаптивности  природной и хозяйственной подсистемы с учетом ст</w:t>
      </w:r>
      <w:r w:rsidRPr="009A0C80">
        <w:t>е</w:t>
      </w:r>
      <w:r w:rsidRPr="009A0C80">
        <w:t>пени соответствия ландшафтного потенциала современному хозяйственному использ</w:t>
      </w:r>
      <w:r w:rsidRPr="009A0C80">
        <w:t>о</w:t>
      </w:r>
      <w:r w:rsidRPr="009A0C80">
        <w:t>ванию и уровня социально-экологических ограничений, предусмотренных прир</w:t>
      </w:r>
      <w:r w:rsidRPr="009A0C80">
        <w:t>о</w:t>
      </w:r>
      <w:r w:rsidRPr="009A0C80">
        <w:t>доохра</w:t>
      </w:r>
      <w:r w:rsidRPr="009A0C80">
        <w:t>н</w:t>
      </w:r>
      <w:r w:rsidRPr="009A0C80">
        <w:t>ным зако</w:t>
      </w:r>
      <w:r>
        <w:t xml:space="preserve">нодательством; </w:t>
      </w:r>
    </w:p>
    <w:p w14:paraId="4DDB3014" w14:textId="77777777" w:rsidR="00C66750" w:rsidRDefault="00C66750" w:rsidP="00C66750">
      <w:pPr>
        <w:pStyle w:val="afffffff9"/>
      </w:pPr>
      <w:r>
        <w:t xml:space="preserve">       - впервые произведена оценка ландшафтного потенциала территории Больш</w:t>
      </w:r>
      <w:r>
        <w:t>о</w:t>
      </w:r>
      <w:r>
        <w:t>го Сев</w:t>
      </w:r>
      <w:r>
        <w:t>а</w:t>
      </w:r>
      <w:r>
        <w:t>стополя;</w:t>
      </w:r>
    </w:p>
    <w:p w14:paraId="6CD0426F" w14:textId="77777777" w:rsidR="00C66750" w:rsidRDefault="00C66750" w:rsidP="00C66750">
      <w:pPr>
        <w:pStyle w:val="afffffff9"/>
      </w:pPr>
      <w:r>
        <w:t xml:space="preserve">       - впервые </w:t>
      </w:r>
      <w:r w:rsidRPr="009A0C80">
        <w:t>осуществлена оценка средообразующего  потенциала  лесных  ге</w:t>
      </w:r>
      <w:r w:rsidRPr="009A0C80">
        <w:t>о</w:t>
      </w:r>
      <w:r w:rsidRPr="009A0C80">
        <w:t>систем территории Большого Севаст</w:t>
      </w:r>
      <w:r w:rsidRPr="009A0C80">
        <w:t>о</w:t>
      </w:r>
      <w:r>
        <w:t>поля;</w:t>
      </w:r>
    </w:p>
    <w:p w14:paraId="0C918DFE" w14:textId="77777777" w:rsidR="00C66750" w:rsidRDefault="00C66750" w:rsidP="00C66750">
      <w:pPr>
        <w:pStyle w:val="afffffff9"/>
        <w:rPr>
          <w:b/>
        </w:rPr>
      </w:pPr>
      <w:r>
        <w:t xml:space="preserve">       - дополнены мероприятия по устойчивому развитию  Большого Севастоп</w:t>
      </w:r>
      <w:r>
        <w:t>о</w:t>
      </w:r>
      <w:r>
        <w:t>ля.</w:t>
      </w:r>
    </w:p>
    <w:p w14:paraId="470111E1" w14:textId="77777777" w:rsidR="00C66750" w:rsidRPr="00EC706E" w:rsidRDefault="00C66750" w:rsidP="00C66750">
      <w:pPr>
        <w:spacing w:line="360" w:lineRule="auto"/>
        <w:jc w:val="both"/>
        <w:rPr>
          <w:rStyle w:val="af1"/>
        </w:rPr>
      </w:pPr>
      <w:r>
        <w:t xml:space="preserve">       </w:t>
      </w:r>
      <w:r w:rsidRPr="009A0C80">
        <w:rPr>
          <w:b/>
        </w:rPr>
        <w:t>Обоснованность и достоверность научных  положений исследования</w:t>
      </w:r>
      <w:r w:rsidRPr="00EC706E">
        <w:rPr>
          <w:rStyle w:val="af1"/>
        </w:rPr>
        <w:t>. В</w:t>
      </w:r>
      <w:r w:rsidRPr="00EC706E">
        <w:rPr>
          <w:rStyle w:val="af1"/>
        </w:rPr>
        <w:t>ы</w:t>
      </w:r>
      <w:r w:rsidRPr="00EC706E">
        <w:rPr>
          <w:rStyle w:val="af1"/>
        </w:rPr>
        <w:t>воды  и рекомендации, изложенные в  диссертационной работе, основываются на первичных  материалах, собранных в  процессе проведения полевых работ (2000-2006 гг.), а также результатах анализа, обобщения  и оценки фондовых матери</w:t>
      </w:r>
      <w:r w:rsidRPr="00EC706E">
        <w:rPr>
          <w:rStyle w:val="af1"/>
        </w:rPr>
        <w:t>а</w:t>
      </w:r>
      <w:r w:rsidRPr="00EC706E">
        <w:rPr>
          <w:rStyle w:val="af1"/>
        </w:rPr>
        <w:t>лов Государственного управления экологии природных ресурсов г. Севастополя, Сев</w:t>
      </w:r>
      <w:r w:rsidRPr="00EC706E">
        <w:rPr>
          <w:rStyle w:val="af1"/>
        </w:rPr>
        <w:t>а</w:t>
      </w:r>
      <w:r w:rsidRPr="00EC706E">
        <w:rPr>
          <w:rStyle w:val="af1"/>
        </w:rPr>
        <w:t>стопольского лесо-охотничего хозяйства, отдела земельных ресурсов г. Севаст</w:t>
      </w:r>
      <w:r w:rsidRPr="00EC706E">
        <w:rPr>
          <w:rStyle w:val="af1"/>
        </w:rPr>
        <w:t>о</w:t>
      </w:r>
      <w:r w:rsidRPr="00EC706E">
        <w:rPr>
          <w:rStyle w:val="af1"/>
        </w:rPr>
        <w:t>поля,  Института биологии южных морей им. А.О. Ковалевского, Морского ги</w:t>
      </w:r>
      <w:r w:rsidRPr="00EC706E">
        <w:rPr>
          <w:rStyle w:val="af1"/>
        </w:rPr>
        <w:t>д</w:t>
      </w:r>
      <w:r w:rsidRPr="00EC706E">
        <w:rPr>
          <w:rStyle w:val="af1"/>
        </w:rPr>
        <w:t>рофизического института, проектных организаций, других учреждений и орган</w:t>
      </w:r>
      <w:r w:rsidRPr="00EC706E">
        <w:rPr>
          <w:rStyle w:val="af1"/>
        </w:rPr>
        <w:t>и</w:t>
      </w:r>
      <w:r w:rsidRPr="00EC706E">
        <w:rPr>
          <w:rStyle w:val="af1"/>
        </w:rPr>
        <w:t>заций, связанных с использованием природных ресурсов, а также материалах п</w:t>
      </w:r>
      <w:r w:rsidRPr="00EC706E">
        <w:rPr>
          <w:rStyle w:val="af1"/>
        </w:rPr>
        <w:t>е</w:t>
      </w:r>
      <w:r w:rsidRPr="00EC706E">
        <w:rPr>
          <w:rStyle w:val="af1"/>
        </w:rPr>
        <w:t>риодических изданий, научно-практических конференций, монографий и карт</w:t>
      </w:r>
      <w:r w:rsidRPr="00EC706E">
        <w:rPr>
          <w:rStyle w:val="af1"/>
        </w:rPr>
        <w:t>о</w:t>
      </w:r>
      <w:r w:rsidRPr="00EC706E">
        <w:rPr>
          <w:rStyle w:val="af1"/>
        </w:rPr>
        <w:t>графических источников, что  придает доказательность и достоверность научным разработкам и практическим рекомендациям.</w:t>
      </w:r>
    </w:p>
    <w:p w14:paraId="0F17BEF5" w14:textId="77777777" w:rsidR="00C66750" w:rsidRPr="009A0C80" w:rsidRDefault="00C66750" w:rsidP="00C66750">
      <w:pPr>
        <w:spacing w:line="360" w:lineRule="auto"/>
        <w:jc w:val="both"/>
      </w:pPr>
      <w:r>
        <w:rPr>
          <w:b/>
        </w:rPr>
        <w:t xml:space="preserve">       </w:t>
      </w:r>
      <w:r w:rsidRPr="009A0C80">
        <w:rPr>
          <w:b/>
        </w:rPr>
        <w:t>Научное значение работы</w:t>
      </w:r>
      <w:r w:rsidRPr="00EC706E">
        <w:rPr>
          <w:rStyle w:val="af1"/>
        </w:rPr>
        <w:t>.  Результаты исследования формируют теоретико-методические основы ГЭЭАТ, расширяют теоретико-методические положения географии (геоэкологии), раскрывают новые  региональные аспекты геоэкологич</w:t>
      </w:r>
      <w:r w:rsidRPr="00EC706E">
        <w:rPr>
          <w:rStyle w:val="af1"/>
        </w:rPr>
        <w:t>е</w:t>
      </w:r>
      <w:r w:rsidRPr="00EC706E">
        <w:rPr>
          <w:rStyle w:val="af1"/>
        </w:rPr>
        <w:t xml:space="preserve">ского состояния территории Большого Севастополя на основе </w:t>
      </w:r>
      <w:r w:rsidRPr="00EC706E">
        <w:rPr>
          <w:rStyle w:val="af1"/>
        </w:rPr>
        <w:lastRenderedPageBreak/>
        <w:t>анализа  коадапти</w:t>
      </w:r>
      <w:r w:rsidRPr="00EC706E">
        <w:rPr>
          <w:rStyle w:val="af1"/>
        </w:rPr>
        <w:t>в</w:t>
      </w:r>
      <w:r w:rsidRPr="00EC706E">
        <w:rPr>
          <w:rStyle w:val="af1"/>
        </w:rPr>
        <w:t>ности природной и хозяйственной подсистемы; формируют новые  подходы к оценке средообразующих геосистем.  Полученные научные результаты способс</w:t>
      </w:r>
      <w:r w:rsidRPr="00EC706E">
        <w:rPr>
          <w:rStyle w:val="af1"/>
        </w:rPr>
        <w:t>т</w:t>
      </w:r>
      <w:r w:rsidRPr="00EC706E">
        <w:rPr>
          <w:rStyle w:val="af1"/>
        </w:rPr>
        <w:t>вуют решению проблем, связанных с оптимизацией территориальной организации региона и нацеливают на выработку стратегии по устойчивому его развитию</w:t>
      </w:r>
      <w:r w:rsidRPr="009A0C80">
        <w:t>.</w:t>
      </w:r>
    </w:p>
    <w:p w14:paraId="1D0564CB" w14:textId="77777777" w:rsidR="00C66750" w:rsidRPr="0036246C" w:rsidRDefault="00C66750" w:rsidP="00C66750">
      <w:pPr>
        <w:pStyle w:val="afffffff9"/>
        <w:rPr>
          <w:szCs w:val="28"/>
        </w:rPr>
      </w:pPr>
      <w:r w:rsidRPr="009A0C80">
        <w:rPr>
          <w:b/>
        </w:rPr>
        <w:t xml:space="preserve">      </w:t>
      </w:r>
      <w:r>
        <w:rPr>
          <w:b/>
        </w:rPr>
        <w:t xml:space="preserve"> </w:t>
      </w:r>
      <w:r w:rsidRPr="009A0C80">
        <w:rPr>
          <w:b/>
        </w:rPr>
        <w:t>Практическое значение полученных результатов</w:t>
      </w:r>
      <w:r>
        <w:t xml:space="preserve">. </w:t>
      </w:r>
      <w:r w:rsidRPr="009A0C80">
        <w:t>Практическое  значение работы состоит в возможности использования результатов исследования для Р</w:t>
      </w:r>
      <w:r w:rsidRPr="009A0C80">
        <w:t>е</w:t>
      </w:r>
      <w:r w:rsidRPr="009A0C80">
        <w:t>гио</w:t>
      </w:r>
      <w:r>
        <w:t xml:space="preserve">нальной </w:t>
      </w:r>
      <w:r w:rsidRPr="009A0C80">
        <w:t xml:space="preserve"> программы развития территории Большого С</w:t>
      </w:r>
      <w:r w:rsidRPr="009A0C80">
        <w:t>е</w:t>
      </w:r>
      <w:r>
        <w:t xml:space="preserve">вастополя до 2025 г., в т. ч. и </w:t>
      </w:r>
      <w:r w:rsidRPr="009A0C80">
        <w:t xml:space="preserve">для других регионов Украины. </w:t>
      </w:r>
      <w:r w:rsidRPr="0036246C">
        <w:rPr>
          <w:szCs w:val="28"/>
        </w:rPr>
        <w:t>Методические подходы к оценке степени коадаптивности  ПХТС могут быть у</w:t>
      </w:r>
      <w:r w:rsidRPr="0036246C">
        <w:rPr>
          <w:szCs w:val="28"/>
        </w:rPr>
        <w:t>ч</w:t>
      </w:r>
      <w:r w:rsidRPr="0036246C">
        <w:rPr>
          <w:szCs w:val="28"/>
        </w:rPr>
        <w:t>тены  при разработке территориальных схем развития административных территорий, а также при  оптимизации природопол</w:t>
      </w:r>
      <w:r w:rsidRPr="0036246C">
        <w:rPr>
          <w:szCs w:val="28"/>
        </w:rPr>
        <w:t>ь</w:t>
      </w:r>
      <w:r w:rsidRPr="0036246C">
        <w:rPr>
          <w:szCs w:val="28"/>
        </w:rPr>
        <w:t>зования и выработке мероприятий,  направленных на устойчивое развитие реги</w:t>
      </w:r>
      <w:r w:rsidRPr="0036246C">
        <w:rPr>
          <w:szCs w:val="28"/>
        </w:rPr>
        <w:t>о</w:t>
      </w:r>
      <w:r w:rsidRPr="0036246C">
        <w:rPr>
          <w:szCs w:val="28"/>
        </w:rPr>
        <w:t>на. Полученные результаты оценки средообразующего потенциала лесных геоси</w:t>
      </w:r>
      <w:r w:rsidRPr="0036246C">
        <w:rPr>
          <w:szCs w:val="28"/>
        </w:rPr>
        <w:t>с</w:t>
      </w:r>
      <w:r w:rsidRPr="0036246C">
        <w:rPr>
          <w:szCs w:val="28"/>
        </w:rPr>
        <w:t>тем могут  найти применение лесными хозяйствами при функциональном зонир</w:t>
      </w:r>
      <w:r w:rsidRPr="0036246C">
        <w:rPr>
          <w:szCs w:val="28"/>
        </w:rPr>
        <w:t>о</w:t>
      </w:r>
      <w:r w:rsidRPr="0036246C">
        <w:rPr>
          <w:szCs w:val="28"/>
        </w:rPr>
        <w:t>вании лесов и определении  рекреационной н</w:t>
      </w:r>
      <w:r w:rsidRPr="0036246C">
        <w:rPr>
          <w:szCs w:val="28"/>
        </w:rPr>
        <w:t>а</w:t>
      </w:r>
      <w:r w:rsidRPr="0036246C">
        <w:rPr>
          <w:szCs w:val="28"/>
        </w:rPr>
        <w:t xml:space="preserve">грузки. </w:t>
      </w:r>
    </w:p>
    <w:p w14:paraId="72F88487" w14:textId="77777777" w:rsidR="00C66750" w:rsidRPr="0036246C" w:rsidRDefault="00C66750" w:rsidP="00C66750">
      <w:pPr>
        <w:pStyle w:val="afffffff9"/>
        <w:rPr>
          <w:szCs w:val="28"/>
        </w:rPr>
      </w:pPr>
      <w:r w:rsidRPr="0036246C">
        <w:rPr>
          <w:szCs w:val="28"/>
        </w:rPr>
        <w:t xml:space="preserve">     </w:t>
      </w:r>
      <w:r>
        <w:rPr>
          <w:szCs w:val="28"/>
        </w:rPr>
        <w:t xml:space="preserve"> </w:t>
      </w:r>
      <w:r w:rsidRPr="0036246C">
        <w:rPr>
          <w:szCs w:val="28"/>
        </w:rPr>
        <w:t xml:space="preserve"> Результаты диссертационной работы внедрены в работу Севастопольского л</w:t>
      </w:r>
      <w:r w:rsidRPr="0036246C">
        <w:rPr>
          <w:szCs w:val="28"/>
        </w:rPr>
        <w:t>е</w:t>
      </w:r>
      <w:r w:rsidRPr="0036246C">
        <w:rPr>
          <w:szCs w:val="28"/>
        </w:rPr>
        <w:t>со-охотничего хозяйства, использованы  для составления атласа г. Севастополя и  в  учебном процессе</w:t>
      </w:r>
      <w:r>
        <w:rPr>
          <w:szCs w:val="28"/>
        </w:rPr>
        <w:t xml:space="preserve">,  </w:t>
      </w:r>
      <w:r w:rsidRPr="0036246C">
        <w:rPr>
          <w:szCs w:val="28"/>
        </w:rPr>
        <w:t>как в школьной программе по географии (общеобразов</w:t>
      </w:r>
      <w:r w:rsidRPr="0036246C">
        <w:rPr>
          <w:szCs w:val="28"/>
        </w:rPr>
        <w:t>а</w:t>
      </w:r>
      <w:r w:rsidRPr="0036246C">
        <w:rPr>
          <w:szCs w:val="28"/>
        </w:rPr>
        <w:t>тельная шк</w:t>
      </w:r>
      <w:r>
        <w:rPr>
          <w:szCs w:val="28"/>
        </w:rPr>
        <w:t xml:space="preserve">ола </w:t>
      </w:r>
      <w:r>
        <w:rPr>
          <w:szCs w:val="28"/>
          <w:lang w:val="en-US"/>
        </w:rPr>
        <w:t>I</w:t>
      </w:r>
      <w:r w:rsidRPr="0036246C">
        <w:rPr>
          <w:szCs w:val="28"/>
        </w:rPr>
        <w:t>-Ш ступени  № 42), так и для дисциплин высшей школы (Униве</w:t>
      </w:r>
      <w:r w:rsidRPr="0036246C">
        <w:rPr>
          <w:szCs w:val="28"/>
        </w:rPr>
        <w:t>р</w:t>
      </w:r>
      <w:r w:rsidRPr="0036246C">
        <w:rPr>
          <w:szCs w:val="28"/>
        </w:rPr>
        <w:t>ситет управления и экономики г. Си</w:t>
      </w:r>
      <w:r w:rsidRPr="0036246C">
        <w:rPr>
          <w:szCs w:val="28"/>
        </w:rPr>
        <w:t>м</w:t>
      </w:r>
      <w:r w:rsidRPr="0036246C">
        <w:rPr>
          <w:szCs w:val="28"/>
        </w:rPr>
        <w:t>ферополь).</w:t>
      </w:r>
    </w:p>
    <w:p w14:paraId="43012581" w14:textId="77777777" w:rsidR="00C66750" w:rsidRPr="00EC706E" w:rsidRDefault="00C66750" w:rsidP="00C66750">
      <w:pPr>
        <w:spacing w:line="360" w:lineRule="auto"/>
        <w:jc w:val="both"/>
        <w:rPr>
          <w:rStyle w:val="af1"/>
        </w:rPr>
      </w:pPr>
      <w:r w:rsidRPr="009A0C80">
        <w:rPr>
          <w:b/>
        </w:rPr>
        <w:t xml:space="preserve">       Личный вклад автора в работу</w:t>
      </w:r>
      <w:r w:rsidRPr="00EC706E">
        <w:rPr>
          <w:rStyle w:val="af1"/>
        </w:rPr>
        <w:t>. Результаты диссертационного исследов</w:t>
      </w:r>
      <w:r w:rsidRPr="00EC706E">
        <w:rPr>
          <w:rStyle w:val="af1"/>
        </w:rPr>
        <w:t>а</w:t>
      </w:r>
      <w:r w:rsidRPr="00EC706E">
        <w:rPr>
          <w:rStyle w:val="af1"/>
        </w:rPr>
        <w:t>ния, представленные на защиту, обоснованы и выполнены автором самостоятельно. Все научные публикации, в том числе статьи в специализированных изданиях ВАК, отражают основное содержание диссертации. Основные положения диссе</w:t>
      </w:r>
      <w:r w:rsidRPr="00EC706E">
        <w:rPr>
          <w:rStyle w:val="af1"/>
        </w:rPr>
        <w:t>р</w:t>
      </w:r>
      <w:r w:rsidRPr="00EC706E">
        <w:rPr>
          <w:rStyle w:val="af1"/>
        </w:rPr>
        <w:t xml:space="preserve">тации были сформулированы автором. </w:t>
      </w:r>
    </w:p>
    <w:p w14:paraId="1E08A673" w14:textId="77777777" w:rsidR="00C66750" w:rsidRPr="00EC706E" w:rsidRDefault="00C66750" w:rsidP="00C66750">
      <w:pPr>
        <w:spacing w:line="360" w:lineRule="auto"/>
        <w:jc w:val="both"/>
        <w:rPr>
          <w:rStyle w:val="af1"/>
        </w:rPr>
      </w:pPr>
      <w:r>
        <w:rPr>
          <w:b/>
        </w:rPr>
        <w:t xml:space="preserve">       </w:t>
      </w:r>
      <w:r w:rsidRPr="009A0C80">
        <w:rPr>
          <w:b/>
        </w:rPr>
        <w:t>Апробация результатов диссертации</w:t>
      </w:r>
      <w:r>
        <w:rPr>
          <w:b/>
        </w:rPr>
        <w:t xml:space="preserve">. </w:t>
      </w:r>
      <w:r w:rsidRPr="00EC706E">
        <w:rPr>
          <w:rStyle w:val="af1"/>
        </w:rPr>
        <w:t>Основные положения диссертацио</w:t>
      </w:r>
      <w:r w:rsidRPr="00EC706E">
        <w:rPr>
          <w:rStyle w:val="af1"/>
        </w:rPr>
        <w:t>н</w:t>
      </w:r>
      <w:r w:rsidRPr="00EC706E">
        <w:rPr>
          <w:rStyle w:val="af1"/>
        </w:rPr>
        <w:t>ного исследования докладывались и публиковались  в материалах  IX съезде У</w:t>
      </w:r>
      <w:r w:rsidRPr="00EC706E">
        <w:rPr>
          <w:rStyle w:val="af1"/>
        </w:rPr>
        <w:t>к</w:t>
      </w:r>
      <w:r w:rsidRPr="00EC706E">
        <w:rPr>
          <w:rStyle w:val="af1"/>
        </w:rPr>
        <w:t>раинского географического общества (Черновцы, 2004), а так же на  конференц</w:t>
      </w:r>
      <w:r w:rsidRPr="00EC706E">
        <w:rPr>
          <w:rStyle w:val="af1"/>
        </w:rPr>
        <w:t>и</w:t>
      </w:r>
      <w:r w:rsidRPr="00EC706E">
        <w:rPr>
          <w:rStyle w:val="af1"/>
        </w:rPr>
        <w:t>ях: «Наследие В.И. Вернадского и современность» (Симферополь, 2003), конф</w:t>
      </w:r>
      <w:r w:rsidRPr="00EC706E">
        <w:rPr>
          <w:rStyle w:val="af1"/>
        </w:rPr>
        <w:t>е</w:t>
      </w:r>
      <w:r w:rsidRPr="00EC706E">
        <w:rPr>
          <w:rStyle w:val="af1"/>
        </w:rPr>
        <w:t>ренция, посвященная 70-летию географического факультета (Симферополь, 2004),  «Севастополь – город устойчивого развития, проблемы и перспективы. Развитие сотрудничества в сфере охраны окружающей природной среды в регионе г. Сев</w:t>
      </w:r>
      <w:r w:rsidRPr="00EC706E">
        <w:rPr>
          <w:rStyle w:val="af1"/>
        </w:rPr>
        <w:t>а</w:t>
      </w:r>
      <w:r w:rsidRPr="00EC706E">
        <w:rPr>
          <w:rStyle w:val="af1"/>
        </w:rPr>
        <w:t>стополя» (Севастополь, 2004), «Теоретические и практические аспекты экогеод</w:t>
      </w:r>
      <w:r w:rsidRPr="00EC706E">
        <w:rPr>
          <w:rStyle w:val="af1"/>
        </w:rPr>
        <w:t>и</w:t>
      </w:r>
      <w:r w:rsidRPr="00EC706E">
        <w:rPr>
          <w:rStyle w:val="af1"/>
        </w:rPr>
        <w:t xml:space="preserve">намики Крыма» (Симферополь, 2002), «Декада ландшафтнознавчих, регіональних і краєзнавчих   досліжень на зламі тисячоліть» (Канів, 2005), </w:t>
      </w:r>
      <w:r w:rsidRPr="00EC706E">
        <w:rPr>
          <w:rStyle w:val="af1"/>
        </w:rPr>
        <w:lastRenderedPageBreak/>
        <w:t>конференциях  пр</w:t>
      </w:r>
      <w:r w:rsidRPr="00EC706E">
        <w:rPr>
          <w:rStyle w:val="af1"/>
        </w:rPr>
        <w:t>о</w:t>
      </w:r>
      <w:r w:rsidRPr="00EC706E">
        <w:rPr>
          <w:rStyle w:val="af1"/>
        </w:rPr>
        <w:t>фессорско-преподавательского состава Таврического  национального университ</w:t>
      </w:r>
      <w:r w:rsidRPr="00EC706E">
        <w:rPr>
          <w:rStyle w:val="af1"/>
        </w:rPr>
        <w:t>е</w:t>
      </w:r>
      <w:r w:rsidRPr="00EC706E">
        <w:rPr>
          <w:rStyle w:val="af1"/>
        </w:rPr>
        <w:t>та им. В.И. Вернадского (Симферополь, 2003-2005).</w:t>
      </w:r>
    </w:p>
    <w:p w14:paraId="4CE6426C" w14:textId="77777777" w:rsidR="00C66750" w:rsidRPr="00EC706E" w:rsidRDefault="00C66750" w:rsidP="00C66750">
      <w:pPr>
        <w:spacing w:line="360" w:lineRule="auto"/>
        <w:jc w:val="both"/>
        <w:rPr>
          <w:rStyle w:val="af1"/>
        </w:rPr>
      </w:pPr>
      <w:r>
        <w:rPr>
          <w:b/>
        </w:rPr>
        <w:t xml:space="preserve">       </w:t>
      </w:r>
      <w:r w:rsidRPr="009A0C80">
        <w:rPr>
          <w:b/>
        </w:rPr>
        <w:t>Публикации.</w:t>
      </w:r>
      <w:r>
        <w:t xml:space="preserve"> </w:t>
      </w:r>
      <w:r w:rsidRPr="00EC706E">
        <w:rPr>
          <w:rStyle w:val="af1"/>
        </w:rPr>
        <w:t>По теме диссертации опубликовано  6 научных работ общим объемом 2,3 п.л., из них 5  статей в научных специализированных журналах, у</w:t>
      </w:r>
      <w:r w:rsidRPr="00EC706E">
        <w:rPr>
          <w:rStyle w:val="af1"/>
        </w:rPr>
        <w:t>т</w:t>
      </w:r>
      <w:r w:rsidRPr="00EC706E">
        <w:rPr>
          <w:rStyle w:val="af1"/>
        </w:rPr>
        <w:t>вержденных ВАК Украины (4  в соавторстве), 1 статья в сборнике научных работ. Лично автору принадлежит 0,6 п.л.</w:t>
      </w:r>
    </w:p>
    <w:p w14:paraId="388F0F5D" w14:textId="77777777" w:rsidR="00C66750" w:rsidRPr="009A0C80" w:rsidRDefault="00C66750" w:rsidP="00C66750">
      <w:pPr>
        <w:pStyle w:val="afffffff9"/>
      </w:pPr>
      <w:r>
        <w:t xml:space="preserve">        </w:t>
      </w:r>
      <w:r w:rsidRPr="009A0C80">
        <w:rPr>
          <w:b/>
        </w:rPr>
        <w:t>Объем и структура работы</w:t>
      </w:r>
      <w:r>
        <w:t xml:space="preserve">. Диссертация </w:t>
      </w:r>
      <w:r w:rsidRPr="009A0C80">
        <w:t>состоит из вступле</w:t>
      </w:r>
      <w:r>
        <w:t>ния, 4 разд</w:t>
      </w:r>
      <w:r>
        <w:t>е</w:t>
      </w:r>
      <w:r>
        <w:t>лов</w:t>
      </w:r>
      <w:r w:rsidRPr="009A0C80">
        <w:t>, выводов, списка и</w:t>
      </w:r>
      <w:r>
        <w:t>спользованных источников (183 наименований), 37 рису</w:t>
      </w:r>
      <w:r>
        <w:t>н</w:t>
      </w:r>
      <w:r>
        <w:t>ков, 65 таблиц, 7</w:t>
      </w:r>
      <w:r w:rsidRPr="009A0C80">
        <w:t xml:space="preserve"> приложений.</w:t>
      </w:r>
      <w:r>
        <w:t xml:space="preserve"> Общий объем диссе</w:t>
      </w:r>
      <w:r>
        <w:t>р</w:t>
      </w:r>
      <w:r>
        <w:t>тации 317 страниц.</w:t>
      </w:r>
    </w:p>
    <w:p w14:paraId="634D2C5D" w14:textId="77777777" w:rsidR="00C66750" w:rsidRDefault="00C66750" w:rsidP="00C66750">
      <w:pPr>
        <w:pStyle w:val="afffffff9"/>
      </w:pPr>
      <w:r w:rsidRPr="009A0C80">
        <w:t xml:space="preserve">   </w:t>
      </w:r>
      <w:r>
        <w:t xml:space="preserve">     </w:t>
      </w:r>
      <w:r w:rsidRPr="009A0C80">
        <w:t>Автор выражает огромную признательность за помощь и наставничество</w:t>
      </w:r>
      <w:r>
        <w:t xml:space="preserve"> пр</w:t>
      </w:r>
      <w:r>
        <w:rPr>
          <w:lang w:val="uk-UA"/>
        </w:rPr>
        <w:t>е</w:t>
      </w:r>
      <w:r>
        <w:t>п</w:t>
      </w:r>
      <w:r>
        <w:rPr>
          <w:lang w:val="uk-UA"/>
        </w:rPr>
        <w:t>о</w:t>
      </w:r>
      <w:r>
        <w:t>д</w:t>
      </w:r>
      <w:r>
        <w:rPr>
          <w:lang w:val="uk-UA"/>
        </w:rPr>
        <w:t>а</w:t>
      </w:r>
      <w:r>
        <w:t>вателям</w:t>
      </w:r>
      <w:r w:rsidRPr="009A0C80">
        <w:t xml:space="preserve"> Тав</w:t>
      </w:r>
      <w:r>
        <w:t>рического</w:t>
      </w:r>
      <w:r w:rsidRPr="009A0C80">
        <w:t xml:space="preserve"> наци</w:t>
      </w:r>
      <w:r>
        <w:t>онального университета им. В.И. Вернадского</w:t>
      </w:r>
      <w:r w:rsidRPr="009A0C80">
        <w:t xml:space="preserve">. Особенно научному руководителю </w:t>
      </w:r>
      <w:r>
        <w:t xml:space="preserve">проф. </w:t>
      </w:r>
      <w:r w:rsidRPr="009A0C80">
        <w:t xml:space="preserve"> Е.А. Позаченюк,</w:t>
      </w:r>
      <w:r>
        <w:t xml:space="preserve"> а также </w:t>
      </w:r>
      <w:r w:rsidRPr="009A0C80">
        <w:t xml:space="preserve"> проф. Б</w:t>
      </w:r>
      <w:r w:rsidRPr="009A0C80">
        <w:t>о</w:t>
      </w:r>
      <w:r w:rsidRPr="009A0C80">
        <w:t>ко</w:t>
      </w:r>
      <w:r>
        <w:t xml:space="preserve">ву В.А. и сотрудникам </w:t>
      </w:r>
      <w:r w:rsidRPr="009A0C80">
        <w:t xml:space="preserve"> Госуправле</w:t>
      </w:r>
      <w:r>
        <w:t>ния</w:t>
      </w:r>
      <w:r w:rsidRPr="009A0C80">
        <w:t xml:space="preserve">  экологии  и природных ресурсов  г. Севаст</w:t>
      </w:r>
      <w:r w:rsidRPr="009A0C80">
        <w:t>о</w:t>
      </w:r>
      <w:r w:rsidRPr="009A0C80">
        <w:t>по</w:t>
      </w:r>
      <w:r>
        <w:t xml:space="preserve">ля, в частности </w:t>
      </w:r>
      <w:r w:rsidRPr="009A0C80">
        <w:t>Тар</w:t>
      </w:r>
      <w:r w:rsidRPr="009A0C80">
        <w:t>а</w:t>
      </w:r>
      <w:r w:rsidRPr="009A0C80">
        <w:t>сюк Е. Е.</w:t>
      </w:r>
    </w:p>
    <w:p w14:paraId="32FC9898" w14:textId="77777777" w:rsidR="00C66750" w:rsidRDefault="00C66750" w:rsidP="00C66750">
      <w:pPr>
        <w:jc w:val="center"/>
        <w:rPr>
          <w:b/>
        </w:rPr>
      </w:pPr>
      <w:r w:rsidRPr="008A0036">
        <w:rPr>
          <w:b/>
        </w:rPr>
        <w:t>ВЫВОДЫ</w:t>
      </w:r>
    </w:p>
    <w:p w14:paraId="1F76E041" w14:textId="77777777" w:rsidR="00C66750" w:rsidRPr="008A0036" w:rsidRDefault="00C66750" w:rsidP="00C66750">
      <w:pPr>
        <w:jc w:val="center"/>
        <w:rPr>
          <w:b/>
        </w:rPr>
      </w:pPr>
    </w:p>
    <w:p w14:paraId="2E85D9B5" w14:textId="77777777" w:rsidR="00C66750" w:rsidRPr="0011215A" w:rsidRDefault="00C66750" w:rsidP="00C66750">
      <w:pPr>
        <w:spacing w:line="360" w:lineRule="auto"/>
        <w:jc w:val="both"/>
        <w:rPr>
          <w:szCs w:val="28"/>
        </w:rPr>
      </w:pPr>
      <w:r>
        <w:t xml:space="preserve">       </w:t>
      </w:r>
      <w:r w:rsidRPr="008A0036">
        <w:t>Диссертация является научно-исследовательской  работой, в  которой  разработаны теоретико-методи</w:t>
      </w:r>
      <w:r>
        <w:t xml:space="preserve">ческие основы ГЭЭАТ и практическая </w:t>
      </w:r>
      <w:r w:rsidRPr="008A0036">
        <w:t xml:space="preserve"> ее </w:t>
      </w:r>
      <w:r>
        <w:t>реализация</w:t>
      </w:r>
      <w:r w:rsidRPr="008A0036">
        <w:t xml:space="preserve">  на  примере Большого Севастополя. </w:t>
      </w:r>
    </w:p>
    <w:p w14:paraId="5FFDC227" w14:textId="77777777" w:rsidR="00C66750" w:rsidRDefault="00C66750" w:rsidP="00C66750">
      <w:pPr>
        <w:pStyle w:val="afffffff9"/>
        <w:rPr>
          <w:b/>
          <w:i/>
        </w:rPr>
      </w:pPr>
      <w:r w:rsidRPr="006D3880">
        <w:rPr>
          <w:b/>
          <w:i/>
        </w:rPr>
        <w:t xml:space="preserve">Теоретические </w:t>
      </w:r>
    </w:p>
    <w:p w14:paraId="250E445C" w14:textId="77777777" w:rsidR="00C66750" w:rsidRPr="0011215A" w:rsidRDefault="00C66750" w:rsidP="00C66750">
      <w:pPr>
        <w:pStyle w:val="afffffff9"/>
        <w:jc w:val="both"/>
        <w:rPr>
          <w:szCs w:val="28"/>
        </w:rPr>
      </w:pPr>
      <w:r w:rsidRPr="0011215A">
        <w:rPr>
          <w:b/>
          <w:i/>
          <w:szCs w:val="28"/>
        </w:rPr>
        <w:t xml:space="preserve">     </w:t>
      </w:r>
      <w:r w:rsidRPr="0011215A">
        <w:rPr>
          <w:szCs w:val="28"/>
        </w:rPr>
        <w:t>1. Впервые обоснована целесообразность и необходимость внедрения ГЭ</w:t>
      </w:r>
      <w:r w:rsidRPr="0011215A">
        <w:rPr>
          <w:szCs w:val="28"/>
        </w:rPr>
        <w:t>Э</w:t>
      </w:r>
      <w:r w:rsidRPr="0011215A">
        <w:rPr>
          <w:szCs w:val="28"/>
        </w:rPr>
        <w:t>АТ, которая обусловлена следующими причинами:  во-первых, администрати</w:t>
      </w:r>
      <w:r w:rsidRPr="0011215A">
        <w:rPr>
          <w:szCs w:val="28"/>
        </w:rPr>
        <w:t>в</w:t>
      </w:r>
      <w:r w:rsidRPr="0011215A">
        <w:rPr>
          <w:szCs w:val="28"/>
        </w:rPr>
        <w:t>ный район представляет некую целостную «управленческую» систему, которая обл</w:t>
      </w:r>
      <w:r w:rsidRPr="0011215A">
        <w:rPr>
          <w:szCs w:val="28"/>
        </w:rPr>
        <w:t>а</w:t>
      </w:r>
      <w:r w:rsidRPr="0011215A">
        <w:rPr>
          <w:szCs w:val="28"/>
        </w:rPr>
        <w:t>дает единством управления и регулирования в сфере природопользования, что позволит   рассматривать  территорию как целостную ПХТС, где хозяйс</w:t>
      </w:r>
      <w:r w:rsidRPr="0011215A">
        <w:rPr>
          <w:szCs w:val="28"/>
        </w:rPr>
        <w:t>т</w:t>
      </w:r>
      <w:r w:rsidRPr="0011215A">
        <w:rPr>
          <w:szCs w:val="28"/>
        </w:rPr>
        <w:t>венная подсистема была согласована с природной по принципу совместимости компонентов  природы естественного ландшафта; во-вторых, при осуществл</w:t>
      </w:r>
      <w:r w:rsidRPr="0011215A">
        <w:rPr>
          <w:szCs w:val="28"/>
        </w:rPr>
        <w:t>е</w:t>
      </w:r>
      <w:r w:rsidRPr="0011215A">
        <w:rPr>
          <w:szCs w:val="28"/>
        </w:rPr>
        <w:t>нии ГЭЭАТ охватываются  интересы многих землепользователей, что нацелив</w:t>
      </w:r>
      <w:r w:rsidRPr="0011215A">
        <w:rPr>
          <w:szCs w:val="28"/>
        </w:rPr>
        <w:t>а</w:t>
      </w:r>
      <w:r w:rsidRPr="0011215A">
        <w:rPr>
          <w:szCs w:val="28"/>
        </w:rPr>
        <w:t>ет на решение вопросов   оптимальной территориальной организации землепол</w:t>
      </w:r>
      <w:r w:rsidRPr="0011215A">
        <w:rPr>
          <w:szCs w:val="28"/>
        </w:rPr>
        <w:t>ь</w:t>
      </w:r>
      <w:r w:rsidRPr="0011215A">
        <w:rPr>
          <w:szCs w:val="28"/>
        </w:rPr>
        <w:t>зования и устойч</w:t>
      </w:r>
      <w:r w:rsidRPr="0011215A">
        <w:rPr>
          <w:szCs w:val="28"/>
        </w:rPr>
        <w:t>и</w:t>
      </w:r>
      <w:r w:rsidRPr="0011215A">
        <w:rPr>
          <w:szCs w:val="28"/>
        </w:rPr>
        <w:t>вого развития региона.</w:t>
      </w:r>
    </w:p>
    <w:p w14:paraId="2F61505E" w14:textId="77777777" w:rsidR="00C66750" w:rsidRPr="0011215A" w:rsidRDefault="00C66750" w:rsidP="00C66750">
      <w:pPr>
        <w:tabs>
          <w:tab w:val="left" w:pos="142"/>
        </w:tabs>
        <w:spacing w:line="360" w:lineRule="auto"/>
        <w:jc w:val="both"/>
        <w:rPr>
          <w:b/>
          <w:szCs w:val="28"/>
        </w:rPr>
      </w:pPr>
      <w:r>
        <w:rPr>
          <w:szCs w:val="28"/>
        </w:rPr>
        <w:t xml:space="preserve">     </w:t>
      </w:r>
      <w:r w:rsidRPr="0011215A">
        <w:rPr>
          <w:szCs w:val="28"/>
        </w:rPr>
        <w:t>2.</w:t>
      </w:r>
      <w:r w:rsidRPr="0011215A">
        <w:rPr>
          <w:b/>
          <w:szCs w:val="28"/>
        </w:rPr>
        <w:t xml:space="preserve">  </w:t>
      </w:r>
      <w:r w:rsidRPr="0011215A">
        <w:rPr>
          <w:szCs w:val="28"/>
        </w:rPr>
        <w:t>Под ГЭЭАТ понимаем  научно-практический вид экспертной деятельности, направленный на рассмотрение административных территорий, как целостной  территориально-управленческой структуры, основанной на анализе  коадаптивности природной и хозяйственной подсистемы в пределах административных территорий, а также взаимодействие рассматриваемых территорий с окружающей средой.</w:t>
      </w:r>
    </w:p>
    <w:p w14:paraId="435502E9" w14:textId="77777777" w:rsidR="00C66750" w:rsidRDefault="00C66750" w:rsidP="00C66750">
      <w:pPr>
        <w:pStyle w:val="BodyText3"/>
        <w:widowControl/>
        <w:suppressAutoHyphens/>
        <w:spacing w:line="360" w:lineRule="auto"/>
        <w:jc w:val="both"/>
        <w:rPr>
          <w:szCs w:val="28"/>
        </w:rPr>
      </w:pPr>
      <w:r w:rsidRPr="00691EDB">
        <w:rPr>
          <w:szCs w:val="28"/>
        </w:rPr>
        <w:t xml:space="preserve">       3. ГЭЭАТ  базируется на  системно-синергетическом  подходе, который позволяет выделить основные принципы осуществления экспертизы: системность, совместимость, уникальность, ограничения, нелинейность  </w:t>
      </w:r>
      <w:r w:rsidRPr="00691EDB">
        <w:rPr>
          <w:szCs w:val="28"/>
        </w:rPr>
        <w:lastRenderedPageBreak/>
        <w:t>развития систем, наличие ведущего процесса, кумулятивность, неустойчивость.</w:t>
      </w:r>
    </w:p>
    <w:p w14:paraId="2F5D798A" w14:textId="77777777" w:rsidR="00C66750" w:rsidRPr="00691EDB" w:rsidRDefault="00C66750" w:rsidP="00C66750">
      <w:pPr>
        <w:pStyle w:val="BodyText3"/>
        <w:widowControl/>
        <w:suppressAutoHyphens/>
        <w:spacing w:line="360" w:lineRule="auto"/>
        <w:jc w:val="both"/>
        <w:rPr>
          <w:szCs w:val="28"/>
        </w:rPr>
      </w:pPr>
      <w:r w:rsidRPr="00691EDB">
        <w:rPr>
          <w:szCs w:val="28"/>
        </w:rPr>
        <w:t xml:space="preserve">       4. Теоретические основы ГЭЭАТ вытекают из теории ГЭЭ и сводятся к  интегральным положениям экспертологии, экологии (геоэкологии), а также  географии.  </w:t>
      </w:r>
    </w:p>
    <w:p w14:paraId="300C7541" w14:textId="77777777" w:rsidR="00C66750" w:rsidRPr="0011215A" w:rsidRDefault="00C66750" w:rsidP="00C66750">
      <w:pPr>
        <w:spacing w:line="360" w:lineRule="auto"/>
        <w:jc w:val="both"/>
        <w:rPr>
          <w:szCs w:val="28"/>
        </w:rPr>
      </w:pPr>
      <w:r w:rsidRPr="0011215A">
        <w:rPr>
          <w:szCs w:val="28"/>
        </w:rPr>
        <w:t xml:space="preserve">        5. Ведущим понятием  ГЭЭАТ выступает коадаптивность природной и хозяйственной подсистемы, под которой понимается результат процесса совместимости природной и хозяйственной подсистемы, выраженную в пространстве за рассматриваемый временной интервал</w:t>
      </w:r>
      <w:r w:rsidRPr="0011215A">
        <w:rPr>
          <w:b/>
          <w:szCs w:val="28"/>
        </w:rPr>
        <w:t xml:space="preserve">.  </w:t>
      </w:r>
      <w:r w:rsidRPr="0011215A">
        <w:rPr>
          <w:szCs w:val="28"/>
        </w:rPr>
        <w:t>Оценка коадаптивности природной и хозяйственной подсистемы производится  в зависимости от степени коадаптивности природной и хозяйственной подсистемы. Под степенью коадаптивности понимают   совместимость природной и хозяйственной подсистемы, выраженную в количественных или качественных характеристиках за рассма</w:t>
      </w:r>
      <w:r w:rsidRPr="0011215A">
        <w:rPr>
          <w:szCs w:val="28"/>
        </w:rPr>
        <w:t>т</w:t>
      </w:r>
      <w:r w:rsidRPr="0011215A">
        <w:rPr>
          <w:szCs w:val="28"/>
        </w:rPr>
        <w:t xml:space="preserve">риваемый интервал времени.   </w:t>
      </w:r>
    </w:p>
    <w:p w14:paraId="68FB1B72" w14:textId="77777777" w:rsidR="00C66750" w:rsidRPr="0011215A" w:rsidRDefault="00C66750" w:rsidP="00C66750">
      <w:pPr>
        <w:spacing w:line="360" w:lineRule="auto"/>
        <w:jc w:val="both"/>
        <w:rPr>
          <w:szCs w:val="28"/>
        </w:rPr>
      </w:pPr>
      <w:r>
        <w:rPr>
          <w:szCs w:val="28"/>
        </w:rPr>
        <w:t xml:space="preserve">     </w:t>
      </w:r>
      <w:r w:rsidRPr="0011215A">
        <w:rPr>
          <w:szCs w:val="28"/>
        </w:rPr>
        <w:t xml:space="preserve"> 6.</w:t>
      </w:r>
      <w:r>
        <w:rPr>
          <w:b/>
          <w:szCs w:val="28"/>
        </w:rPr>
        <w:t xml:space="preserve"> </w:t>
      </w:r>
      <w:r w:rsidRPr="0011215A">
        <w:rPr>
          <w:szCs w:val="28"/>
        </w:rPr>
        <w:t>Процедура ГЭЭАТ включает три основных этапа: предэкспертный, собственно ГЭЭАТ (аналитический)  и постэкспертный. В связи со спецификой, сложностью и объемностью организации данного вида экспертизы предложены изменения в процедуру реализации ГЭЭАТ: состав экспертной комиссии, материалы, необходимые для ГЭЭАТ, сроки, финансирование, роли участия общественности.</w:t>
      </w:r>
    </w:p>
    <w:p w14:paraId="0458E6A5" w14:textId="77777777" w:rsidR="00C66750" w:rsidRPr="0011215A" w:rsidRDefault="00C66750" w:rsidP="00C66750">
      <w:pPr>
        <w:spacing w:line="360" w:lineRule="auto"/>
        <w:jc w:val="both"/>
        <w:rPr>
          <w:szCs w:val="28"/>
        </w:rPr>
      </w:pPr>
      <w:r w:rsidRPr="0011215A">
        <w:rPr>
          <w:szCs w:val="28"/>
        </w:rPr>
        <w:t xml:space="preserve">     </w:t>
      </w:r>
      <w:r>
        <w:rPr>
          <w:szCs w:val="28"/>
        </w:rPr>
        <w:t xml:space="preserve">  7. </w:t>
      </w:r>
      <w:r w:rsidRPr="0011215A">
        <w:rPr>
          <w:szCs w:val="28"/>
        </w:rPr>
        <w:t xml:space="preserve">Ведущим методом работы  экспертной комиссии при ГЭЭАТ выступает экспертный. Сущность его заключается в исследовании и решении проблемных ситуаций профессионалами, обладающими специальными знаниями, путем выбора наиболее аргументированных решений. </w:t>
      </w:r>
    </w:p>
    <w:p w14:paraId="6194EF94" w14:textId="77777777" w:rsidR="00C66750" w:rsidRPr="0011215A" w:rsidRDefault="00C66750" w:rsidP="00C66750">
      <w:pPr>
        <w:spacing w:line="360" w:lineRule="auto"/>
        <w:jc w:val="both"/>
        <w:rPr>
          <w:b/>
          <w:szCs w:val="28"/>
        </w:rPr>
      </w:pPr>
      <w:r w:rsidRPr="0011215A">
        <w:rPr>
          <w:szCs w:val="28"/>
        </w:rPr>
        <w:t xml:space="preserve">       8. При внедрение  ГЭЭАТ в практику  целесообразно  дополнить перечень объектов (ст. 14 Закона Украины «Про екологічну експертизу»), включая в их состав административные территории.</w:t>
      </w:r>
    </w:p>
    <w:p w14:paraId="29B7DDFA" w14:textId="77777777" w:rsidR="00C66750" w:rsidRPr="006D3880" w:rsidRDefault="00C66750" w:rsidP="00C66750">
      <w:pPr>
        <w:pStyle w:val="afffffff9"/>
        <w:rPr>
          <w:b/>
          <w:i/>
          <w:sz w:val="24"/>
        </w:rPr>
      </w:pPr>
    </w:p>
    <w:p w14:paraId="0DCB982A" w14:textId="77777777" w:rsidR="00C66750" w:rsidRPr="006D3880" w:rsidRDefault="00C66750" w:rsidP="00C66750">
      <w:pPr>
        <w:spacing w:line="360" w:lineRule="auto"/>
        <w:jc w:val="center"/>
        <w:rPr>
          <w:b/>
          <w:i/>
          <w:szCs w:val="28"/>
        </w:rPr>
      </w:pPr>
      <w:r w:rsidRPr="006D3880">
        <w:rPr>
          <w:b/>
          <w:i/>
          <w:szCs w:val="28"/>
        </w:rPr>
        <w:t xml:space="preserve">Методические </w:t>
      </w:r>
    </w:p>
    <w:p w14:paraId="56993CA7" w14:textId="77777777" w:rsidR="00C66750" w:rsidRDefault="00C66750" w:rsidP="00C66750">
      <w:pPr>
        <w:spacing w:line="360" w:lineRule="auto"/>
        <w:jc w:val="both"/>
        <w:rPr>
          <w:szCs w:val="28"/>
        </w:rPr>
      </w:pPr>
      <w:r w:rsidRPr="008A0036">
        <w:rPr>
          <w:szCs w:val="28"/>
        </w:rPr>
        <w:t xml:space="preserve">      </w:t>
      </w:r>
      <w:r>
        <w:rPr>
          <w:szCs w:val="28"/>
        </w:rPr>
        <w:t xml:space="preserve">  1. </w:t>
      </w:r>
      <w:r w:rsidRPr="008A0036">
        <w:rPr>
          <w:szCs w:val="28"/>
        </w:rPr>
        <w:t xml:space="preserve"> Дополнена схема методики осуществления  ГЭЭАТ, которая   базируется  на общих методических  вопросах ГЭЭ и ЭЭ, и сводится к анализу коадаптивности объекта ГЭЭАТ через реализацию этапов, в результате которых устанавливается: организация объекта ГЭЭАТ и его среды; оценка средообразующих геосистем;  оценка коадаптивности  природной  и хозяйственной подсистем в пределах объекта ГЭЭАТ и коадаптация объекта ГЭЭАТ  со средой; прогноз состояния территории; экспертное заключение.</w:t>
      </w:r>
    </w:p>
    <w:p w14:paraId="4FB8B1C0" w14:textId="77777777" w:rsidR="00C66750" w:rsidRPr="008A0036" w:rsidRDefault="00C66750" w:rsidP="00C66750">
      <w:pPr>
        <w:spacing w:line="360" w:lineRule="auto"/>
        <w:jc w:val="both"/>
        <w:rPr>
          <w:szCs w:val="28"/>
        </w:rPr>
      </w:pPr>
      <w:r>
        <w:rPr>
          <w:szCs w:val="28"/>
        </w:rPr>
        <w:t xml:space="preserve">       </w:t>
      </w:r>
      <w:r w:rsidRPr="008A0036">
        <w:rPr>
          <w:szCs w:val="28"/>
        </w:rPr>
        <w:t xml:space="preserve"> </w:t>
      </w:r>
      <w:r>
        <w:rPr>
          <w:szCs w:val="28"/>
        </w:rPr>
        <w:t>2</w:t>
      </w:r>
      <w:r w:rsidRPr="008A0036">
        <w:rPr>
          <w:szCs w:val="28"/>
        </w:rPr>
        <w:t xml:space="preserve">. Впервые разработана общая схема методики  оценки   средообразующего  потенциала геосистем, состоящая из следующих этапов: составление ландшафтной карты;  вычленение </w:t>
      </w:r>
      <w:r w:rsidRPr="008A0036">
        <w:rPr>
          <w:szCs w:val="28"/>
        </w:rPr>
        <w:lastRenderedPageBreak/>
        <w:t>ландшафтных контуров, подлежащих оценке;  оценка  характеристик средообразующего потенциала</w:t>
      </w:r>
      <w:r>
        <w:rPr>
          <w:szCs w:val="28"/>
        </w:rPr>
        <w:t xml:space="preserve"> </w:t>
      </w:r>
      <w:r>
        <w:rPr>
          <w:szCs w:val="28"/>
          <w:lang w:val="uk-UA"/>
        </w:rPr>
        <w:t>ТОЕ</w:t>
      </w:r>
      <w:r w:rsidRPr="008A0036">
        <w:rPr>
          <w:szCs w:val="28"/>
        </w:rPr>
        <w:t>;  интегральная оценка средообразующего потенциала  ландшафтных контуров; составление карты оценки средообразующего потенциала геосистем.</w:t>
      </w:r>
    </w:p>
    <w:p w14:paraId="7B87FFD8" w14:textId="77777777" w:rsidR="00C66750" w:rsidRDefault="00C66750" w:rsidP="00C66750">
      <w:pPr>
        <w:pStyle w:val="afffffff9"/>
        <w:jc w:val="both"/>
      </w:pPr>
      <w:r>
        <w:rPr>
          <w:szCs w:val="28"/>
        </w:rPr>
        <w:t xml:space="preserve">   </w:t>
      </w:r>
      <w:r>
        <w:t xml:space="preserve">    3</w:t>
      </w:r>
      <w:r w:rsidRPr="0032308B">
        <w:t>.</w:t>
      </w:r>
      <w:r>
        <w:t xml:space="preserve"> У</w:t>
      </w:r>
      <w:r w:rsidRPr="00037188">
        <w:t>точнена методика количественной  оценки  коадаптивности хозяйственной и природной подсистем  для локальных ПХТС через количественный пока</w:t>
      </w:r>
      <w:r>
        <w:t>затель – степень коадаптивности.</w:t>
      </w:r>
    </w:p>
    <w:p w14:paraId="2B6EED4B" w14:textId="77777777" w:rsidR="00C66750" w:rsidRPr="00550CD4" w:rsidRDefault="00C66750" w:rsidP="00C66750">
      <w:pPr>
        <w:pStyle w:val="afffffff9"/>
        <w:jc w:val="both"/>
        <w:rPr>
          <w:lang w:val="uk-UA"/>
        </w:rPr>
      </w:pPr>
      <w:r>
        <w:t xml:space="preserve">        4. Д</w:t>
      </w:r>
      <w:r w:rsidRPr="00037188">
        <w:t>етализирована схема методики оценки коадаптивности природной и хозяйственной подсистемы для  административных территорий с учетом степени соответствия ландшафтного потенциала современному хозяйственному использованию и уровню социально-экологических ограничений, предусмотренных прир</w:t>
      </w:r>
      <w:r w:rsidRPr="00037188">
        <w:t>о</w:t>
      </w:r>
      <w:r w:rsidRPr="00037188">
        <w:t>доохранным законодательст</w:t>
      </w:r>
      <w:r>
        <w:t>вом</w:t>
      </w:r>
      <w:r>
        <w:rPr>
          <w:lang w:val="uk-UA"/>
        </w:rPr>
        <w:t>.</w:t>
      </w:r>
    </w:p>
    <w:p w14:paraId="59921868" w14:textId="77777777" w:rsidR="00C66750" w:rsidRPr="0011215A" w:rsidRDefault="00C66750" w:rsidP="00C66750">
      <w:pPr>
        <w:rPr>
          <w:szCs w:val="28"/>
          <w:lang w:val="uk-UA"/>
        </w:rPr>
      </w:pPr>
    </w:p>
    <w:p w14:paraId="54BF3688" w14:textId="77777777" w:rsidR="00C66750" w:rsidRDefault="00C66750" w:rsidP="00C66750">
      <w:pPr>
        <w:pStyle w:val="afffffff9"/>
        <w:rPr>
          <w:b/>
          <w:i/>
        </w:rPr>
      </w:pPr>
      <w:r w:rsidRPr="0032308B">
        <w:rPr>
          <w:b/>
          <w:i/>
        </w:rPr>
        <w:t xml:space="preserve">Региональные </w:t>
      </w:r>
    </w:p>
    <w:p w14:paraId="469BD6B3" w14:textId="77777777" w:rsidR="00C66750" w:rsidRDefault="00C66750" w:rsidP="00C66750">
      <w:pPr>
        <w:pStyle w:val="afffffff9"/>
        <w:jc w:val="both"/>
      </w:pPr>
      <w:r>
        <w:rPr>
          <w:b/>
          <w:i/>
        </w:rPr>
        <w:t xml:space="preserve">        </w:t>
      </w:r>
      <w:r>
        <w:t xml:space="preserve">1. Для территории Большого Севастополя </w:t>
      </w:r>
      <w:r w:rsidRPr="0011215A">
        <w:rPr>
          <w:i/>
        </w:rPr>
        <w:t>впервые:</w:t>
      </w:r>
    </w:p>
    <w:p w14:paraId="63885BF4" w14:textId="77777777" w:rsidR="00C66750" w:rsidRPr="002B274B" w:rsidRDefault="00C66750" w:rsidP="00C66750">
      <w:pPr>
        <w:pStyle w:val="afffffff9"/>
        <w:jc w:val="both"/>
      </w:pPr>
      <w:r>
        <w:t xml:space="preserve">        - осуществлена ГЭЭАТ </w:t>
      </w:r>
      <w:r w:rsidRPr="00E64850">
        <w:t>Большого Севастополя, в ходе которой дополнены мер</w:t>
      </w:r>
      <w:r w:rsidRPr="00E64850">
        <w:t>о</w:t>
      </w:r>
      <w:r w:rsidRPr="00E64850">
        <w:t xml:space="preserve">приятия по устойчивому </w:t>
      </w:r>
      <w:r>
        <w:t>развитию территории;</w:t>
      </w:r>
    </w:p>
    <w:p w14:paraId="013C920F" w14:textId="77777777" w:rsidR="00C66750" w:rsidRDefault="00C66750" w:rsidP="00C66750">
      <w:pPr>
        <w:pStyle w:val="afffffff9"/>
        <w:jc w:val="both"/>
      </w:pPr>
      <w:r>
        <w:t xml:space="preserve">        -</w:t>
      </w:r>
      <w:r w:rsidRPr="0032308B">
        <w:t xml:space="preserve"> </w:t>
      </w:r>
      <w:r>
        <w:t>рассчитана с</w:t>
      </w:r>
      <w:r w:rsidRPr="0032308B">
        <w:t xml:space="preserve"> учетом ландшафтной структуры минимальная площадь, необходимая для поддержания ландшафтно-экологического исследуемой территории, которая составляет 12891,82 га (15,2 %</w:t>
      </w:r>
      <w:r>
        <w:t xml:space="preserve"> от общей </w:t>
      </w:r>
      <w:r w:rsidRPr="0032308B">
        <w:t xml:space="preserve"> площади). Однако  количественные показатели варьируют в зависимости от ландшаф</w:t>
      </w:r>
      <w:r w:rsidRPr="0032308B">
        <w:t>т</w:t>
      </w:r>
      <w:r w:rsidRPr="0032308B">
        <w:t>ного пояса: для предгорной зоны разнотравных степей, шибляковых зарослей, лесостепи и дубовых лесов составляет 16,4 % от общей площади ландшафтного пояса, для  зоны широколиственных и сосновых лесов северн</w:t>
      </w:r>
      <w:r w:rsidRPr="0032308B">
        <w:t>о</w:t>
      </w:r>
      <w:r w:rsidRPr="0032308B">
        <w:t>го макросклона гор  - 12,9 %, для  зоны горных лугов и горной лесостепи на закарстованных плато яйлы - 10,3 %,  для зоны полусубтр</w:t>
      </w:r>
      <w:r w:rsidRPr="0032308B">
        <w:t>о</w:t>
      </w:r>
      <w:r w:rsidRPr="0032308B">
        <w:t>пических лесов ЮБК - 30,6 %.</w:t>
      </w:r>
    </w:p>
    <w:p w14:paraId="0BBC0AF1" w14:textId="77777777" w:rsidR="00C66750" w:rsidRPr="0011215A" w:rsidRDefault="00C66750" w:rsidP="00C66750">
      <w:pPr>
        <w:spacing w:line="360" w:lineRule="auto"/>
        <w:jc w:val="both"/>
        <w:rPr>
          <w:szCs w:val="28"/>
        </w:rPr>
      </w:pPr>
      <w:r w:rsidRPr="00E64850">
        <w:t xml:space="preserve"> </w:t>
      </w:r>
      <w:r>
        <w:t xml:space="preserve">       </w:t>
      </w:r>
      <w:r w:rsidRPr="0011215A">
        <w:rPr>
          <w:szCs w:val="28"/>
        </w:rPr>
        <w:t>-   произведена оценка средообразующего потенциала лесных геосистем Бол</w:t>
      </w:r>
      <w:r w:rsidRPr="0011215A">
        <w:rPr>
          <w:szCs w:val="28"/>
        </w:rPr>
        <w:t>ь</w:t>
      </w:r>
      <w:r w:rsidRPr="0011215A">
        <w:rPr>
          <w:szCs w:val="28"/>
        </w:rPr>
        <w:t>шого Севастополя, которая показала, что площадь  лесов,  обладающих очень   высоким средообразующим п</w:t>
      </w:r>
      <w:r w:rsidRPr="0011215A">
        <w:rPr>
          <w:szCs w:val="28"/>
        </w:rPr>
        <w:t>о</w:t>
      </w:r>
      <w:r w:rsidRPr="0011215A">
        <w:rPr>
          <w:szCs w:val="28"/>
        </w:rPr>
        <w:t>тенциалом, занимает 15,3 %  от общей площади  лесов территории Большого Севастополя;  высоким -  50, 4 %; дост</w:t>
      </w:r>
      <w:r w:rsidRPr="0011215A">
        <w:rPr>
          <w:szCs w:val="28"/>
        </w:rPr>
        <w:t>а</w:t>
      </w:r>
      <w:r>
        <w:rPr>
          <w:szCs w:val="28"/>
        </w:rPr>
        <w:t xml:space="preserve">точным </w:t>
      </w:r>
      <w:r>
        <w:rPr>
          <w:szCs w:val="28"/>
          <w:lang w:val="uk-UA"/>
        </w:rPr>
        <w:t>-</w:t>
      </w:r>
      <w:r w:rsidRPr="0011215A">
        <w:rPr>
          <w:szCs w:val="28"/>
        </w:rPr>
        <w:t xml:space="preserve"> 27,8 %; средним - 2,7 % и низким - 3,8 %. </w:t>
      </w:r>
    </w:p>
    <w:p w14:paraId="47FC6996" w14:textId="77777777" w:rsidR="00C66750" w:rsidRPr="0011215A" w:rsidRDefault="00C66750" w:rsidP="00C66750">
      <w:pPr>
        <w:numPr>
          <w:ilvl w:val="12"/>
          <w:numId w:val="0"/>
        </w:numPr>
        <w:spacing w:line="360" w:lineRule="auto"/>
        <w:jc w:val="both"/>
        <w:rPr>
          <w:szCs w:val="28"/>
        </w:rPr>
      </w:pPr>
      <w:r>
        <w:rPr>
          <w:szCs w:val="28"/>
        </w:rPr>
        <w:t xml:space="preserve">     </w:t>
      </w:r>
      <w:r w:rsidRPr="0011215A">
        <w:rPr>
          <w:szCs w:val="28"/>
        </w:rPr>
        <w:t xml:space="preserve">  -  дана оценка ландшафтного потенциала территории Большого Севастоп</w:t>
      </w:r>
      <w:r w:rsidRPr="0011215A">
        <w:rPr>
          <w:szCs w:val="28"/>
        </w:rPr>
        <w:t>о</w:t>
      </w:r>
      <w:r w:rsidRPr="0011215A">
        <w:rPr>
          <w:szCs w:val="28"/>
        </w:rPr>
        <w:t>ля. Территория Большого Севастополя о</w:t>
      </w:r>
      <w:r w:rsidRPr="0011215A">
        <w:rPr>
          <w:szCs w:val="28"/>
        </w:rPr>
        <w:t>т</w:t>
      </w:r>
      <w:r w:rsidRPr="0011215A">
        <w:rPr>
          <w:szCs w:val="28"/>
        </w:rPr>
        <w:t>личается сложностью ландшафтной структуры, а следовательно разнообразным ландшафтным  потенциалом, что  обуславливает  многообразный характер ее использования. Выделены следу</w:t>
      </w:r>
      <w:r w:rsidRPr="0011215A">
        <w:rPr>
          <w:szCs w:val="28"/>
        </w:rPr>
        <w:t>ю</w:t>
      </w:r>
      <w:r w:rsidRPr="0011215A">
        <w:rPr>
          <w:szCs w:val="28"/>
        </w:rPr>
        <w:t>щие типы ландшафтов в зависимости от оце</w:t>
      </w:r>
      <w:r w:rsidRPr="0011215A">
        <w:rPr>
          <w:szCs w:val="28"/>
        </w:rPr>
        <w:t>н</w:t>
      </w:r>
      <w:r w:rsidRPr="0011215A">
        <w:rPr>
          <w:szCs w:val="28"/>
        </w:rPr>
        <w:t>ки ландшафтного потенциала: ландшафты потенц</w:t>
      </w:r>
      <w:r w:rsidRPr="0011215A">
        <w:rPr>
          <w:szCs w:val="28"/>
        </w:rPr>
        <w:t>и</w:t>
      </w:r>
      <w:r w:rsidRPr="0011215A">
        <w:rPr>
          <w:szCs w:val="28"/>
        </w:rPr>
        <w:t>ально благоприятные для рекреационного использования,  занимают 3,1 % от общей площади исследуемой территории или 2640</w:t>
      </w:r>
      <w:r>
        <w:rPr>
          <w:szCs w:val="28"/>
        </w:rPr>
        <w:t>,0</w:t>
      </w:r>
      <w:r w:rsidRPr="0011215A">
        <w:rPr>
          <w:szCs w:val="28"/>
        </w:rPr>
        <w:t xml:space="preserve"> га; п</w:t>
      </w:r>
      <w:r w:rsidRPr="0011215A">
        <w:rPr>
          <w:szCs w:val="28"/>
        </w:rPr>
        <w:t>о</w:t>
      </w:r>
      <w:r w:rsidRPr="0011215A">
        <w:rPr>
          <w:szCs w:val="28"/>
        </w:rPr>
        <w:t>тенциально благоприятные для рекреационного и сельскохозяйственного и</w:t>
      </w:r>
      <w:r w:rsidRPr="0011215A">
        <w:rPr>
          <w:szCs w:val="28"/>
        </w:rPr>
        <w:t>с</w:t>
      </w:r>
      <w:r w:rsidRPr="0011215A">
        <w:rPr>
          <w:szCs w:val="28"/>
        </w:rPr>
        <w:t>пользования -2,5 % (2189, 7 га); полифункционального использования -  29,8 % (25756, 3 га ); потенциально благоприятные для сельскохозяйственного испол</w:t>
      </w:r>
      <w:r w:rsidRPr="0011215A">
        <w:rPr>
          <w:szCs w:val="28"/>
        </w:rPr>
        <w:t>ь</w:t>
      </w:r>
      <w:r w:rsidRPr="0011215A">
        <w:rPr>
          <w:szCs w:val="28"/>
        </w:rPr>
        <w:t xml:space="preserve">зования - 11,4 % (9864,5 га); обладающие средообразующим </w:t>
      </w:r>
      <w:r w:rsidRPr="0011215A">
        <w:rPr>
          <w:szCs w:val="28"/>
        </w:rPr>
        <w:lastRenderedPageBreak/>
        <w:t>потенциалом с н</w:t>
      </w:r>
      <w:r w:rsidRPr="0011215A">
        <w:rPr>
          <w:szCs w:val="28"/>
        </w:rPr>
        <w:t>е</w:t>
      </w:r>
      <w:r w:rsidRPr="0011215A">
        <w:rPr>
          <w:szCs w:val="28"/>
        </w:rPr>
        <w:t>которыми видами рекреационного использования – 37,8 % (32647,5 га); обл</w:t>
      </w:r>
      <w:r w:rsidRPr="0011215A">
        <w:rPr>
          <w:szCs w:val="28"/>
        </w:rPr>
        <w:t>а</w:t>
      </w:r>
      <w:r w:rsidRPr="0011215A">
        <w:rPr>
          <w:szCs w:val="28"/>
        </w:rPr>
        <w:t>дающие высоким средообразующим потенциалом – 1,1 % (900</w:t>
      </w:r>
      <w:r>
        <w:rPr>
          <w:szCs w:val="28"/>
        </w:rPr>
        <w:t>,0</w:t>
      </w:r>
      <w:r w:rsidRPr="0011215A">
        <w:rPr>
          <w:szCs w:val="28"/>
        </w:rPr>
        <w:t xml:space="preserve"> га); облада</w:t>
      </w:r>
      <w:r w:rsidRPr="0011215A">
        <w:rPr>
          <w:szCs w:val="28"/>
        </w:rPr>
        <w:t>ю</w:t>
      </w:r>
      <w:r w:rsidRPr="0011215A">
        <w:rPr>
          <w:szCs w:val="28"/>
        </w:rPr>
        <w:t>щие средообразующим потенциалом с ограниченной рекреационной деятельн</w:t>
      </w:r>
      <w:r w:rsidRPr="0011215A">
        <w:rPr>
          <w:szCs w:val="28"/>
        </w:rPr>
        <w:t>о</w:t>
      </w:r>
      <w:r w:rsidRPr="0011215A">
        <w:rPr>
          <w:szCs w:val="28"/>
        </w:rPr>
        <w:t>стью вдоль побережья –  2,2 % (1901,7 га).</w:t>
      </w:r>
    </w:p>
    <w:p w14:paraId="396B8103" w14:textId="77777777" w:rsidR="00C66750" w:rsidRPr="0011215A" w:rsidRDefault="00C66750" w:rsidP="00C66750">
      <w:pPr>
        <w:spacing w:line="360" w:lineRule="auto"/>
        <w:jc w:val="both"/>
        <w:rPr>
          <w:szCs w:val="28"/>
        </w:rPr>
      </w:pPr>
      <w:r>
        <w:rPr>
          <w:szCs w:val="28"/>
        </w:rPr>
        <w:t xml:space="preserve">       </w:t>
      </w:r>
      <w:r w:rsidRPr="0011215A">
        <w:rPr>
          <w:szCs w:val="28"/>
        </w:rPr>
        <w:t>- дана оценка степени коадаптивности  природной и хозяйственной подси</w:t>
      </w:r>
      <w:r w:rsidRPr="0011215A">
        <w:rPr>
          <w:szCs w:val="28"/>
        </w:rPr>
        <w:t>с</w:t>
      </w:r>
      <w:r w:rsidRPr="0011215A">
        <w:rPr>
          <w:szCs w:val="28"/>
        </w:rPr>
        <w:t>темы для следующих видов ПХТС территории Большого Севастополя: рекре</w:t>
      </w:r>
      <w:r w:rsidRPr="0011215A">
        <w:rPr>
          <w:szCs w:val="28"/>
        </w:rPr>
        <w:t>а</w:t>
      </w:r>
      <w:r w:rsidRPr="0011215A">
        <w:rPr>
          <w:szCs w:val="28"/>
        </w:rPr>
        <w:t>ционной ПХТС  базы отдыха «Батилиман» - 0,6,  селитебных ПХТС района ж</w:t>
      </w:r>
      <w:r w:rsidRPr="0011215A">
        <w:rPr>
          <w:szCs w:val="28"/>
        </w:rPr>
        <w:t>е</w:t>
      </w:r>
      <w:r w:rsidRPr="0011215A">
        <w:rPr>
          <w:szCs w:val="28"/>
        </w:rPr>
        <w:t>лезнодорожного вокзала - 0,4 , промышленной ПХТС - ООО «Севморсудор</w:t>
      </w:r>
      <w:r w:rsidRPr="0011215A">
        <w:rPr>
          <w:szCs w:val="28"/>
        </w:rPr>
        <w:t>е</w:t>
      </w:r>
      <w:r w:rsidRPr="0011215A">
        <w:rPr>
          <w:szCs w:val="28"/>
        </w:rPr>
        <w:t>монт» - 0,9, агроландшафтной  ПХТС  государственного  предприятия имени Полины  Осипенко - 0,5. Предложенная  методика оценки коадаптивности может быть использована для других видов ПХТС  с целью создания «экспертных си</w:t>
      </w:r>
      <w:r w:rsidRPr="0011215A">
        <w:rPr>
          <w:szCs w:val="28"/>
        </w:rPr>
        <w:t>с</w:t>
      </w:r>
      <w:r w:rsidRPr="0011215A">
        <w:rPr>
          <w:szCs w:val="28"/>
        </w:rPr>
        <w:t>тем» оценки степени коадаптивности природной и хозяйственной подсистемы Большого Севастополя, что способствовало бы устойчивому развитию р</w:t>
      </w:r>
      <w:r w:rsidRPr="0011215A">
        <w:rPr>
          <w:szCs w:val="28"/>
        </w:rPr>
        <w:t>е</w:t>
      </w:r>
      <w:r w:rsidRPr="0011215A">
        <w:rPr>
          <w:szCs w:val="28"/>
        </w:rPr>
        <w:t>гиона.</w:t>
      </w:r>
    </w:p>
    <w:p w14:paraId="6C412641" w14:textId="77777777" w:rsidR="00C66750" w:rsidRPr="0011215A" w:rsidRDefault="00C66750" w:rsidP="00C66750">
      <w:pPr>
        <w:spacing w:line="360" w:lineRule="auto"/>
        <w:jc w:val="both"/>
        <w:rPr>
          <w:szCs w:val="28"/>
        </w:rPr>
      </w:pPr>
      <w:r w:rsidRPr="0011215A">
        <w:rPr>
          <w:szCs w:val="28"/>
        </w:rPr>
        <w:t xml:space="preserve">     </w:t>
      </w:r>
      <w:r>
        <w:rPr>
          <w:szCs w:val="28"/>
        </w:rPr>
        <w:t xml:space="preserve"> </w:t>
      </w:r>
      <w:r w:rsidRPr="0011215A">
        <w:rPr>
          <w:szCs w:val="28"/>
        </w:rPr>
        <w:t>- дана оценка степени коадаптивности  природной и хозяйственной подси</w:t>
      </w:r>
      <w:r w:rsidRPr="0011215A">
        <w:rPr>
          <w:szCs w:val="28"/>
        </w:rPr>
        <w:t>с</w:t>
      </w:r>
      <w:r w:rsidRPr="0011215A">
        <w:rPr>
          <w:szCs w:val="28"/>
        </w:rPr>
        <w:t>темы для территории Большого Севастополя с учетом соответствия хозяйстве</w:t>
      </w:r>
      <w:r w:rsidRPr="0011215A">
        <w:rPr>
          <w:szCs w:val="28"/>
        </w:rPr>
        <w:t>н</w:t>
      </w:r>
      <w:r w:rsidRPr="0011215A">
        <w:rPr>
          <w:szCs w:val="28"/>
        </w:rPr>
        <w:t>ного использования ландшафтного потенциала  и социально-экологических о</w:t>
      </w:r>
      <w:r w:rsidRPr="0011215A">
        <w:rPr>
          <w:szCs w:val="28"/>
        </w:rPr>
        <w:t>г</w:t>
      </w:r>
      <w:r w:rsidRPr="0011215A">
        <w:rPr>
          <w:szCs w:val="28"/>
        </w:rPr>
        <w:t>раничений, предусмотренных  природоохранным законодательством, которая показала, что территории,  имеющие низкую степень коадаптивности составл</w:t>
      </w:r>
      <w:r w:rsidRPr="0011215A">
        <w:rPr>
          <w:szCs w:val="28"/>
        </w:rPr>
        <w:t>я</w:t>
      </w:r>
      <w:r w:rsidRPr="0011215A">
        <w:rPr>
          <w:szCs w:val="28"/>
        </w:rPr>
        <w:t>ют 9300 га (10,8 % от общей площади  территории), средней степенью коада</w:t>
      </w:r>
      <w:r w:rsidRPr="0011215A">
        <w:rPr>
          <w:szCs w:val="28"/>
        </w:rPr>
        <w:t>п</w:t>
      </w:r>
      <w:r w:rsidRPr="0011215A">
        <w:rPr>
          <w:szCs w:val="28"/>
        </w:rPr>
        <w:t>тивн</w:t>
      </w:r>
      <w:r w:rsidRPr="0011215A">
        <w:rPr>
          <w:szCs w:val="28"/>
        </w:rPr>
        <w:t>о</w:t>
      </w:r>
      <w:r w:rsidRPr="0011215A">
        <w:rPr>
          <w:szCs w:val="28"/>
        </w:rPr>
        <w:t>сти - 18000 га (20,8 %) , достаточной  степенью коадаптивности – 21500 га (24,9 %), выс</w:t>
      </w:r>
      <w:r w:rsidRPr="0011215A">
        <w:rPr>
          <w:szCs w:val="28"/>
        </w:rPr>
        <w:t>о</w:t>
      </w:r>
      <w:r w:rsidRPr="0011215A">
        <w:rPr>
          <w:szCs w:val="28"/>
        </w:rPr>
        <w:t xml:space="preserve">кой степенью коадаптивности – 37600 га (43,5 %). </w:t>
      </w:r>
    </w:p>
    <w:p w14:paraId="1A658779" w14:textId="77777777" w:rsidR="00C66750" w:rsidRPr="0011215A" w:rsidRDefault="00C66750" w:rsidP="00C66750">
      <w:pPr>
        <w:spacing w:line="360" w:lineRule="auto"/>
        <w:jc w:val="both"/>
        <w:rPr>
          <w:szCs w:val="28"/>
        </w:rPr>
      </w:pPr>
      <w:r w:rsidRPr="0011215A">
        <w:rPr>
          <w:szCs w:val="28"/>
        </w:rPr>
        <w:t xml:space="preserve">       -  осуществлен прогноз развития состояния на основе показателя степени коадаптивности природной и хозяйстве</w:t>
      </w:r>
      <w:r w:rsidRPr="0011215A">
        <w:rPr>
          <w:szCs w:val="28"/>
        </w:rPr>
        <w:t>н</w:t>
      </w:r>
      <w:r w:rsidRPr="0011215A">
        <w:rPr>
          <w:szCs w:val="28"/>
        </w:rPr>
        <w:t>ной подсистемы. Используя поисковый пр</w:t>
      </w:r>
      <w:r w:rsidRPr="0011215A">
        <w:rPr>
          <w:szCs w:val="28"/>
        </w:rPr>
        <w:t>о</w:t>
      </w:r>
      <w:r w:rsidRPr="0011215A">
        <w:rPr>
          <w:szCs w:val="28"/>
        </w:rPr>
        <w:t xml:space="preserve">гноз, рассчитанный на 10-15 лет, рассмотрены два прогнозных сценария. </w:t>
      </w:r>
    </w:p>
    <w:p w14:paraId="440AEA2C" w14:textId="77777777" w:rsidR="00C66750" w:rsidRPr="0011215A" w:rsidRDefault="00C66750" w:rsidP="00C66750">
      <w:pPr>
        <w:spacing w:line="360" w:lineRule="auto"/>
        <w:jc w:val="both"/>
        <w:rPr>
          <w:szCs w:val="28"/>
        </w:rPr>
      </w:pPr>
      <w:r w:rsidRPr="0011215A">
        <w:rPr>
          <w:szCs w:val="28"/>
        </w:rPr>
        <w:t xml:space="preserve">      2. Дополнены предложения по организации буферных зон  вдоль границ об</w:t>
      </w:r>
      <w:r w:rsidRPr="0011215A">
        <w:rPr>
          <w:szCs w:val="28"/>
        </w:rPr>
        <w:t>ъ</w:t>
      </w:r>
      <w:r w:rsidRPr="0011215A">
        <w:rPr>
          <w:szCs w:val="28"/>
        </w:rPr>
        <w:t>ектов ПЗФ территории Большого Севастополя. Буферные зоны должны соста</w:t>
      </w:r>
      <w:r w:rsidRPr="0011215A">
        <w:rPr>
          <w:szCs w:val="28"/>
        </w:rPr>
        <w:t>в</w:t>
      </w:r>
      <w:r w:rsidRPr="0011215A">
        <w:rPr>
          <w:szCs w:val="28"/>
        </w:rPr>
        <w:t>лять от  0,1-0,2 км для гидрологических памятников природы у м. Лукулл, Фи</w:t>
      </w:r>
      <w:r w:rsidRPr="0011215A">
        <w:rPr>
          <w:szCs w:val="28"/>
        </w:rPr>
        <w:t>о</w:t>
      </w:r>
      <w:r w:rsidRPr="0011215A">
        <w:rPr>
          <w:szCs w:val="28"/>
        </w:rPr>
        <w:t>лент, С</w:t>
      </w:r>
      <w:r w:rsidRPr="0011215A">
        <w:rPr>
          <w:szCs w:val="28"/>
        </w:rPr>
        <w:t>а</w:t>
      </w:r>
      <w:r w:rsidRPr="0011215A">
        <w:rPr>
          <w:szCs w:val="28"/>
        </w:rPr>
        <w:t>рыч.  Для ландшафтных заказников «Мыс Айя», «Байдарский», «Мыс Фиолент» общезоологического заказника «Бухта Казачья» БЗ должны быть ув</w:t>
      </w:r>
      <w:r w:rsidRPr="0011215A">
        <w:rPr>
          <w:szCs w:val="28"/>
        </w:rPr>
        <w:t>е</w:t>
      </w:r>
      <w:r w:rsidRPr="0011215A">
        <w:rPr>
          <w:szCs w:val="28"/>
        </w:rPr>
        <w:t>личены за счет те</w:t>
      </w:r>
      <w:r w:rsidRPr="0011215A">
        <w:rPr>
          <w:szCs w:val="28"/>
        </w:rPr>
        <w:t>р</w:t>
      </w:r>
      <w:r w:rsidRPr="0011215A">
        <w:rPr>
          <w:szCs w:val="28"/>
        </w:rPr>
        <w:t>риторий, прилегающих к границам этих объектов с целью уменьшения антропогенного воздейс</w:t>
      </w:r>
      <w:r w:rsidRPr="0011215A">
        <w:rPr>
          <w:szCs w:val="28"/>
        </w:rPr>
        <w:t>т</w:t>
      </w:r>
      <w:r w:rsidRPr="0011215A">
        <w:rPr>
          <w:szCs w:val="28"/>
        </w:rPr>
        <w:t>вия.</w:t>
      </w:r>
    </w:p>
    <w:p w14:paraId="71C6832E" w14:textId="77777777" w:rsidR="00C66750" w:rsidRDefault="00C66750" w:rsidP="00C66750">
      <w:pPr>
        <w:spacing w:line="360" w:lineRule="auto"/>
        <w:jc w:val="both"/>
        <w:rPr>
          <w:szCs w:val="28"/>
        </w:rPr>
      </w:pPr>
      <w:r>
        <w:rPr>
          <w:szCs w:val="28"/>
        </w:rPr>
        <w:t xml:space="preserve">     </w:t>
      </w:r>
      <w:r w:rsidRPr="0011215A">
        <w:rPr>
          <w:szCs w:val="28"/>
        </w:rPr>
        <w:t xml:space="preserve"> 3. Формирование экологической сети  территории Большого Севастополя должно осуществляться в соответствии с  ландшафтной структуры. Особенно это относится  к предгорной зоне разнотравных степей, шибляковых зарослей, лесостепи и дубовых лесов, где площадь  охраняемых территорий должна  с</w:t>
      </w:r>
      <w:r w:rsidRPr="0011215A">
        <w:rPr>
          <w:szCs w:val="28"/>
        </w:rPr>
        <w:t>о</w:t>
      </w:r>
      <w:r w:rsidRPr="0011215A">
        <w:rPr>
          <w:szCs w:val="28"/>
        </w:rPr>
        <w:t>ставлять  16,3  % вместо  5,9 % (для приморск</w:t>
      </w:r>
      <w:r w:rsidRPr="0011215A">
        <w:rPr>
          <w:szCs w:val="28"/>
        </w:rPr>
        <w:t>о</w:t>
      </w:r>
      <w:r w:rsidRPr="0011215A">
        <w:rPr>
          <w:szCs w:val="28"/>
        </w:rPr>
        <w:t>го пояса  23 % ( при фактическом 10,4 %) , лесосте</w:t>
      </w:r>
      <w:r w:rsidRPr="0011215A">
        <w:rPr>
          <w:szCs w:val="28"/>
        </w:rPr>
        <w:t>п</w:t>
      </w:r>
      <w:r w:rsidRPr="0011215A">
        <w:rPr>
          <w:szCs w:val="28"/>
        </w:rPr>
        <w:t xml:space="preserve">ного  12,2 % (при 0 %) и  пояса дубовых лесов до 21,2 % (при 0%)). </w:t>
      </w:r>
    </w:p>
    <w:p w14:paraId="67A37CCF" w14:textId="77777777" w:rsidR="00C66750" w:rsidRDefault="00C66750" w:rsidP="00C66750">
      <w:pPr>
        <w:spacing w:line="360" w:lineRule="auto"/>
        <w:jc w:val="both"/>
        <w:rPr>
          <w:szCs w:val="28"/>
        </w:rPr>
      </w:pPr>
    </w:p>
    <w:p w14:paraId="05F81035" w14:textId="77777777" w:rsidR="00C66750" w:rsidRDefault="00C66750" w:rsidP="00C66750">
      <w:pPr>
        <w:spacing w:line="360" w:lineRule="auto"/>
        <w:jc w:val="both"/>
        <w:rPr>
          <w:szCs w:val="28"/>
        </w:rPr>
      </w:pPr>
    </w:p>
    <w:p w14:paraId="18927029" w14:textId="77777777" w:rsidR="00C66750" w:rsidRPr="0011215A" w:rsidRDefault="00C66750" w:rsidP="00C66750">
      <w:pPr>
        <w:spacing w:line="360" w:lineRule="auto"/>
        <w:jc w:val="both"/>
        <w:rPr>
          <w:szCs w:val="28"/>
        </w:rPr>
      </w:pPr>
    </w:p>
    <w:p w14:paraId="44E5A37F" w14:textId="77777777" w:rsidR="00C66750" w:rsidRDefault="00C66750" w:rsidP="00C66750">
      <w:pPr>
        <w:spacing w:line="360" w:lineRule="auto"/>
        <w:rPr>
          <w:szCs w:val="28"/>
        </w:rPr>
      </w:pPr>
    </w:p>
    <w:p w14:paraId="38BE075E" w14:textId="77777777" w:rsidR="00C66750" w:rsidRDefault="00C66750" w:rsidP="00C66750">
      <w:pPr>
        <w:spacing w:line="360" w:lineRule="auto"/>
        <w:jc w:val="center"/>
        <w:rPr>
          <w:b/>
        </w:rPr>
      </w:pPr>
      <w:r>
        <w:rPr>
          <w:b/>
        </w:rPr>
        <w:t>СПИСОК ИСПОЛЬЗОВАННЫХ ИСТОЧНИКОВ</w:t>
      </w:r>
    </w:p>
    <w:p w14:paraId="6D2D7EE2" w14:textId="77777777" w:rsidR="00C66750" w:rsidRPr="001A1ED5" w:rsidRDefault="00C66750" w:rsidP="00C66750">
      <w:pPr>
        <w:spacing w:line="360" w:lineRule="auto"/>
        <w:jc w:val="center"/>
        <w:rPr>
          <w:b/>
        </w:rPr>
      </w:pPr>
    </w:p>
    <w:p w14:paraId="056986DC" w14:textId="77777777" w:rsidR="00C66750" w:rsidRDefault="00C66750" w:rsidP="00C66750">
      <w:pPr>
        <w:spacing w:line="360" w:lineRule="auto"/>
        <w:jc w:val="both"/>
      </w:pPr>
      <w:r>
        <w:t xml:space="preserve">       1. Закон України «Про екологічну експертизу» від 9.02. 1995р. - №45/95-ВР. – К., 1995. –  24 с.</w:t>
      </w:r>
    </w:p>
    <w:p w14:paraId="3C6768FC" w14:textId="77777777" w:rsidR="00C66750" w:rsidRDefault="00C66750" w:rsidP="00C66750">
      <w:pPr>
        <w:spacing w:line="360" w:lineRule="auto"/>
        <w:jc w:val="both"/>
      </w:pPr>
      <w:r>
        <w:t xml:space="preserve">       2. Закон  Украины «Об охране окружающей среды» (с изменениями и д</w:t>
      </w:r>
      <w:r>
        <w:t>о</w:t>
      </w:r>
      <w:r>
        <w:t>полн</w:t>
      </w:r>
      <w:r>
        <w:t>е</w:t>
      </w:r>
      <w:r>
        <w:t>ниями по состоянию на 01.10.96). – К.: PRAETOR,  – 1996.  30 с.</w:t>
      </w:r>
    </w:p>
    <w:p w14:paraId="663354D3" w14:textId="77777777" w:rsidR="00C66750" w:rsidRDefault="00C66750" w:rsidP="00C66750">
      <w:pPr>
        <w:tabs>
          <w:tab w:val="left" w:pos="709"/>
        </w:tabs>
        <w:spacing w:line="360" w:lineRule="auto"/>
        <w:jc w:val="both"/>
      </w:pPr>
      <w:r>
        <w:t xml:space="preserve">       3. Голуб А.А., Колосницын И.В. Эколого-экономическая экспертиза кру</w:t>
      </w:r>
      <w:r>
        <w:t>п</w:t>
      </w:r>
      <w:r>
        <w:t>ных народохозяйственных проектов в системе долгосрочного управления пр</w:t>
      </w:r>
      <w:r>
        <w:t>и</w:t>
      </w:r>
      <w:r>
        <w:t>родопол</w:t>
      </w:r>
      <w:r>
        <w:t>ь</w:t>
      </w:r>
      <w:r>
        <w:t xml:space="preserve">зованием // Сб. Тр. ВНИИ системных исследований. </w:t>
      </w:r>
      <w:r>
        <w:rPr>
          <w:lang w:val="uk-UA"/>
        </w:rPr>
        <w:t xml:space="preserve"> </w:t>
      </w:r>
      <w:r>
        <w:t xml:space="preserve">– М., 1987. – </w:t>
      </w:r>
      <w:r>
        <w:rPr>
          <w:lang w:val="uk-UA"/>
        </w:rPr>
        <w:t xml:space="preserve"> </w:t>
      </w:r>
      <w:r>
        <w:t>№ 9.</w:t>
      </w:r>
      <w:r w:rsidRPr="00CA3E2F">
        <w:t xml:space="preserve"> </w:t>
      </w:r>
      <w:r>
        <w:t>– С.</w:t>
      </w:r>
      <w:r>
        <w:rPr>
          <w:lang w:val="uk-UA"/>
        </w:rPr>
        <w:t xml:space="preserve"> </w:t>
      </w:r>
      <w:r>
        <w:t>90-91.</w:t>
      </w:r>
    </w:p>
    <w:p w14:paraId="5A4A1537" w14:textId="77777777" w:rsidR="00C66750" w:rsidRDefault="00C66750" w:rsidP="00C66750">
      <w:pPr>
        <w:tabs>
          <w:tab w:val="left" w:pos="709"/>
        </w:tabs>
        <w:spacing w:line="360" w:lineRule="auto"/>
        <w:jc w:val="both"/>
      </w:pPr>
      <w:r>
        <w:t xml:space="preserve">        4. Говорушко С.М. Эколого-экономическая экспертиза: состояние пробл</w:t>
      </w:r>
      <w:r>
        <w:t>е</w:t>
      </w:r>
      <w:r>
        <w:t>мы и пути ее решения // Проблемы инж</w:t>
      </w:r>
      <w:r>
        <w:t>е</w:t>
      </w:r>
      <w:r>
        <w:t>нерной географии: Тез. докл. всесоюзн. конф. – М., 1987. – С. 60-61.</w:t>
      </w:r>
    </w:p>
    <w:p w14:paraId="671CD4C4" w14:textId="77777777" w:rsidR="00C66750" w:rsidRDefault="00C66750" w:rsidP="00C66750">
      <w:pPr>
        <w:tabs>
          <w:tab w:val="left" w:pos="709"/>
        </w:tabs>
        <w:spacing w:line="360" w:lineRule="auto"/>
        <w:jc w:val="both"/>
      </w:pPr>
      <w:r>
        <w:t xml:space="preserve">        5.Петров В.В. Экологическое право России. – М.: Изд-во БЕК, 1996. – 557 с.</w:t>
      </w:r>
    </w:p>
    <w:p w14:paraId="581B51B9" w14:textId="77777777" w:rsidR="00C66750" w:rsidRDefault="00C66750" w:rsidP="00C66750">
      <w:pPr>
        <w:tabs>
          <w:tab w:val="left" w:pos="709"/>
        </w:tabs>
        <w:spacing w:line="360" w:lineRule="auto"/>
        <w:jc w:val="both"/>
      </w:pPr>
      <w:r>
        <w:t xml:space="preserve">        6. Беручишвили Н.А., Анисимов В.И., Братков В.В. Экономико-географическая экспертиза дорожного строительства в верховьях р. Хулулау (Чечено-Ингушская АССР)</w:t>
      </w:r>
      <w:r>
        <w:rPr>
          <w:lang w:val="uk-UA"/>
        </w:rPr>
        <w:t xml:space="preserve"> </w:t>
      </w:r>
      <w:r>
        <w:t>// Изв. ВГО. –  1991. – Т. 123.</w:t>
      </w:r>
      <w:r>
        <w:rPr>
          <w:lang w:val="uk-UA"/>
        </w:rPr>
        <w:t xml:space="preserve"> </w:t>
      </w:r>
      <w:r>
        <w:t>- Вып.6. – С. 524-531.</w:t>
      </w:r>
    </w:p>
    <w:p w14:paraId="2B1AFCFA" w14:textId="77777777" w:rsidR="00C66750" w:rsidRDefault="00C66750" w:rsidP="00C66750">
      <w:pPr>
        <w:tabs>
          <w:tab w:val="left" w:pos="709"/>
        </w:tabs>
        <w:spacing w:line="360" w:lineRule="auto"/>
        <w:jc w:val="both"/>
      </w:pPr>
      <w:r>
        <w:t xml:space="preserve">        7. Позаченюк Е.А. Введение в геоэкологическую экспертизу: междисци</w:t>
      </w:r>
      <w:r>
        <w:t>ц</w:t>
      </w:r>
      <w:r>
        <w:t>плинарный подход, функциональные типы, объектные ориентации. – Симфер</w:t>
      </w:r>
      <w:r>
        <w:t>о</w:t>
      </w:r>
      <w:r>
        <w:t>поль: Таврия, 1999. – 413 с.</w:t>
      </w:r>
    </w:p>
    <w:p w14:paraId="4567C355" w14:textId="77777777" w:rsidR="00C66750" w:rsidRDefault="00C66750" w:rsidP="00C66750">
      <w:pPr>
        <w:tabs>
          <w:tab w:val="left" w:pos="709"/>
        </w:tabs>
        <w:spacing w:line="360" w:lineRule="auto"/>
        <w:jc w:val="both"/>
      </w:pPr>
      <w:r>
        <w:t xml:space="preserve">        8. Дончева А.В. Экологическое проектирование и экспертиза: Практика. –  М: Аспект Пресс, 2002. – 286 с.</w:t>
      </w:r>
    </w:p>
    <w:p w14:paraId="38BD7CC7" w14:textId="77777777" w:rsidR="00C66750" w:rsidRDefault="00C66750" w:rsidP="00C66750">
      <w:pPr>
        <w:tabs>
          <w:tab w:val="left" w:pos="709"/>
        </w:tabs>
        <w:spacing w:line="360" w:lineRule="auto"/>
        <w:jc w:val="both"/>
      </w:pPr>
      <w:r>
        <w:t xml:space="preserve">        9.</w:t>
      </w:r>
      <w:r w:rsidRPr="00014515">
        <w:t xml:space="preserve"> </w:t>
      </w:r>
      <w:r>
        <w:t xml:space="preserve">Говорушко С.М. Эколого-экономическая экспертиза проектов городской застройки </w:t>
      </w:r>
      <w:r w:rsidRPr="00937A73">
        <w:t xml:space="preserve"> </w:t>
      </w:r>
      <w:r>
        <w:t>// География и природные р</w:t>
      </w:r>
      <w:r>
        <w:t>е</w:t>
      </w:r>
      <w:r>
        <w:t>сурсы. – 1990.</w:t>
      </w:r>
      <w:r w:rsidRPr="00181ADE">
        <w:t xml:space="preserve"> </w:t>
      </w:r>
      <w:r>
        <w:t>–  №3. – С. 35-41.</w:t>
      </w:r>
    </w:p>
    <w:p w14:paraId="5868C385" w14:textId="77777777" w:rsidR="00C66750" w:rsidRDefault="00C66750" w:rsidP="00C66750">
      <w:pPr>
        <w:tabs>
          <w:tab w:val="left" w:pos="709"/>
        </w:tabs>
        <w:spacing w:line="360" w:lineRule="auto"/>
        <w:jc w:val="both"/>
      </w:pPr>
      <w:r>
        <w:t xml:space="preserve">       10.</w:t>
      </w:r>
      <w:r w:rsidRPr="007E7AF2">
        <w:t xml:space="preserve"> </w:t>
      </w:r>
      <w:r>
        <w:t>Звонкова Т.В. Экологическое экспертиза региональных государственных пр</w:t>
      </w:r>
      <w:r>
        <w:t>о</w:t>
      </w:r>
      <w:r>
        <w:t xml:space="preserve">ектов </w:t>
      </w:r>
      <w:r w:rsidRPr="00937A73">
        <w:t xml:space="preserve"> </w:t>
      </w:r>
      <w:r>
        <w:t>// Города и экология.</w:t>
      </w:r>
      <w:r w:rsidRPr="00CA3E2F">
        <w:t xml:space="preserve"> </w:t>
      </w:r>
      <w:r>
        <w:t xml:space="preserve"> – М., 1987. </w:t>
      </w:r>
      <w:r>
        <w:rPr>
          <w:lang w:val="uk-UA"/>
        </w:rPr>
        <w:t xml:space="preserve"> </w:t>
      </w:r>
      <w:r>
        <w:t>–  С. 86-92.</w:t>
      </w:r>
    </w:p>
    <w:p w14:paraId="4621AE5E" w14:textId="77777777" w:rsidR="00C66750" w:rsidRDefault="00C66750" w:rsidP="00C66750">
      <w:pPr>
        <w:tabs>
          <w:tab w:val="left" w:pos="709"/>
        </w:tabs>
        <w:spacing w:line="360" w:lineRule="auto"/>
        <w:jc w:val="both"/>
      </w:pPr>
      <w:r>
        <w:t xml:space="preserve">        11.</w:t>
      </w:r>
      <w:r w:rsidRPr="00014515">
        <w:t xml:space="preserve"> </w:t>
      </w:r>
      <w:r>
        <w:t>Кочуров Б.И., Иванов Ю.Г. Оценка эколого-хозяйственного состояния территории административного района // География и природные ресурсы. –  1987.</w:t>
      </w:r>
      <w:r>
        <w:rPr>
          <w:lang w:val="uk-UA"/>
        </w:rPr>
        <w:t xml:space="preserve"> </w:t>
      </w:r>
      <w:r>
        <w:t>– № 4. – С. 49-54.</w:t>
      </w:r>
    </w:p>
    <w:p w14:paraId="152B18F4" w14:textId="77777777" w:rsidR="00C66750" w:rsidRDefault="00C66750" w:rsidP="00C66750">
      <w:pPr>
        <w:tabs>
          <w:tab w:val="left" w:pos="709"/>
        </w:tabs>
        <w:spacing w:line="360" w:lineRule="auto"/>
        <w:jc w:val="both"/>
      </w:pPr>
      <w:r>
        <w:t xml:space="preserve">      12.</w:t>
      </w:r>
      <w:r w:rsidRPr="00B86857">
        <w:t xml:space="preserve"> </w:t>
      </w:r>
      <w:r>
        <w:t>Зайцев Г.А. Кружалин В.И.,  Маркус Я.И.  Географическая экспертиза и расчет гидроэнергопотенциала малых рек в Московском регионе // Вест. Моск. Ун-та. Сер. геогр. – 1988. – № 2.</w:t>
      </w:r>
      <w:r>
        <w:rPr>
          <w:lang w:val="uk-UA"/>
        </w:rPr>
        <w:t xml:space="preserve"> </w:t>
      </w:r>
      <w:r>
        <w:t>– С. 51-57.</w:t>
      </w:r>
    </w:p>
    <w:p w14:paraId="31690316" w14:textId="77777777" w:rsidR="00C66750" w:rsidRDefault="00C66750" w:rsidP="00C66750">
      <w:pPr>
        <w:tabs>
          <w:tab w:val="left" w:pos="709"/>
        </w:tabs>
        <w:spacing w:line="360" w:lineRule="auto"/>
        <w:jc w:val="both"/>
      </w:pPr>
      <w:r>
        <w:t xml:space="preserve">       13.</w:t>
      </w:r>
      <w:r w:rsidRPr="00B86857">
        <w:t xml:space="preserve"> </w:t>
      </w:r>
      <w:r>
        <w:t>Виноградов  Б.В. Экономическая экспертиза водохозяйственных прое</w:t>
      </w:r>
      <w:r>
        <w:t>к</w:t>
      </w:r>
      <w:r>
        <w:t>тов ба</w:t>
      </w:r>
      <w:r>
        <w:t>с</w:t>
      </w:r>
      <w:r>
        <w:t>сейна Урала</w:t>
      </w:r>
      <w:r w:rsidRPr="00937A73">
        <w:t xml:space="preserve"> </w:t>
      </w:r>
      <w:r>
        <w:t xml:space="preserve"> // Изв. АН СССР. Сер. геогр. – 1991. –  № 4. – С. 141-143.</w:t>
      </w:r>
    </w:p>
    <w:p w14:paraId="24A8308C" w14:textId="77777777" w:rsidR="00C66750" w:rsidRDefault="00C66750" w:rsidP="00C66750">
      <w:pPr>
        <w:tabs>
          <w:tab w:val="left" w:pos="709"/>
        </w:tabs>
        <w:spacing w:line="360" w:lineRule="auto"/>
        <w:jc w:val="both"/>
      </w:pPr>
      <w:r>
        <w:t xml:space="preserve">       14.</w:t>
      </w:r>
      <w:r w:rsidRPr="00B86857">
        <w:t xml:space="preserve"> </w:t>
      </w:r>
      <w:r>
        <w:t>Павлихин Г.Н. Экологическая экспертиза. Программы ликвидации хим</w:t>
      </w:r>
      <w:r>
        <w:t>и</w:t>
      </w:r>
      <w:r>
        <w:t>ческого оружия армии США</w:t>
      </w:r>
      <w:r>
        <w:rPr>
          <w:lang w:val="uk-UA"/>
        </w:rPr>
        <w:t xml:space="preserve"> </w:t>
      </w:r>
      <w:r>
        <w:t xml:space="preserve"> // Проблемы окружающей среды и природные р</w:t>
      </w:r>
      <w:r>
        <w:t>е</w:t>
      </w:r>
      <w:r>
        <w:t>сурсы. –</w:t>
      </w:r>
      <w:r>
        <w:rPr>
          <w:lang w:val="uk-UA"/>
        </w:rPr>
        <w:t xml:space="preserve"> </w:t>
      </w:r>
      <w:r>
        <w:t xml:space="preserve">М.: ВИНИТИ. – </w:t>
      </w:r>
      <w:r>
        <w:rPr>
          <w:lang w:val="uk-UA"/>
        </w:rPr>
        <w:t xml:space="preserve"> </w:t>
      </w:r>
      <w:r>
        <w:t>1991. – № 10. – С. 1-24.</w:t>
      </w:r>
    </w:p>
    <w:p w14:paraId="635B1E42" w14:textId="77777777" w:rsidR="00C66750" w:rsidRPr="00937A73" w:rsidRDefault="00C66750" w:rsidP="00C66750">
      <w:pPr>
        <w:tabs>
          <w:tab w:val="left" w:pos="709"/>
        </w:tabs>
        <w:spacing w:line="360" w:lineRule="auto"/>
        <w:jc w:val="both"/>
      </w:pPr>
      <w:r>
        <w:lastRenderedPageBreak/>
        <w:t xml:space="preserve">       15</w:t>
      </w:r>
      <w:r w:rsidRPr="00B86857">
        <w:t>.</w:t>
      </w:r>
      <w:r w:rsidRPr="00937A73">
        <w:t xml:space="preserve"> </w:t>
      </w:r>
      <w:r>
        <w:t>Национальный доклад о состоянии окружающей среды в Украине в 2002 г. //</w:t>
      </w:r>
      <w:r w:rsidRPr="00937A73">
        <w:t xml:space="preserve"> </w:t>
      </w:r>
      <w:r>
        <w:t>Ф. Госуправление экологии и пр</w:t>
      </w:r>
      <w:r>
        <w:t>и</w:t>
      </w:r>
      <w:r>
        <w:t>родных ресурсов в г. Севастополе</w:t>
      </w:r>
      <w:r w:rsidRPr="00937A73">
        <w:t xml:space="preserve">. </w:t>
      </w:r>
      <w:r>
        <w:t xml:space="preserve">– </w:t>
      </w:r>
      <w:r w:rsidRPr="00937A73">
        <w:t xml:space="preserve"> 2003.</w:t>
      </w:r>
      <w:r w:rsidRPr="00181ADE">
        <w:t xml:space="preserve"> </w:t>
      </w:r>
      <w:r>
        <w:t xml:space="preserve">–  </w:t>
      </w:r>
      <w:r w:rsidRPr="00937A73">
        <w:t xml:space="preserve">120 </w:t>
      </w:r>
      <w:r>
        <w:rPr>
          <w:lang w:val="en-US"/>
        </w:rPr>
        <w:t>c</w:t>
      </w:r>
      <w:r w:rsidRPr="00937A73">
        <w:t>.</w:t>
      </w:r>
    </w:p>
    <w:p w14:paraId="39A4BB0B" w14:textId="77777777" w:rsidR="00C66750" w:rsidRPr="00E967B0" w:rsidRDefault="00C66750" w:rsidP="00C66750">
      <w:pPr>
        <w:tabs>
          <w:tab w:val="left" w:pos="709"/>
        </w:tabs>
        <w:spacing w:line="360" w:lineRule="auto"/>
        <w:jc w:val="both"/>
      </w:pPr>
      <w:r>
        <w:t xml:space="preserve">       16</w:t>
      </w:r>
      <w:r w:rsidRPr="00A16D19">
        <w:t xml:space="preserve">. </w:t>
      </w:r>
      <w:r>
        <w:t>Преображенский  В.С.,  Александрова Т.Д. Становление  ландшафтной эк</w:t>
      </w:r>
      <w:r>
        <w:t>о</w:t>
      </w:r>
      <w:r>
        <w:t xml:space="preserve">логии </w:t>
      </w:r>
      <w:r w:rsidRPr="00937A73">
        <w:t xml:space="preserve"> </w:t>
      </w:r>
      <w:r>
        <w:t xml:space="preserve">// Изв. Ан СССР. Сер. геогр. </w:t>
      </w:r>
      <w:r>
        <w:rPr>
          <w:lang w:val="uk-UA"/>
        </w:rPr>
        <w:t xml:space="preserve"> </w:t>
      </w:r>
      <w:r>
        <w:t>– 1988.</w:t>
      </w:r>
      <w:r>
        <w:rPr>
          <w:lang w:val="uk-UA"/>
        </w:rPr>
        <w:t xml:space="preserve"> </w:t>
      </w:r>
      <w:r>
        <w:t>– № 3.</w:t>
      </w:r>
      <w:r>
        <w:rPr>
          <w:lang w:val="uk-UA"/>
        </w:rPr>
        <w:t xml:space="preserve"> </w:t>
      </w:r>
      <w:r>
        <w:t>– С.</w:t>
      </w:r>
      <w:r>
        <w:rPr>
          <w:lang w:val="uk-UA"/>
        </w:rPr>
        <w:t xml:space="preserve"> </w:t>
      </w:r>
      <w:r>
        <w:t>124.</w:t>
      </w:r>
    </w:p>
    <w:p w14:paraId="7FA87281" w14:textId="77777777" w:rsidR="00C66750" w:rsidRDefault="00C66750" w:rsidP="00C66750">
      <w:pPr>
        <w:spacing w:line="360" w:lineRule="auto"/>
        <w:jc w:val="both"/>
      </w:pPr>
      <w:r w:rsidRPr="00EC1907">
        <w:t xml:space="preserve">       </w:t>
      </w:r>
      <w:r>
        <w:t>17</w:t>
      </w:r>
      <w:r w:rsidRPr="00EC1907">
        <w:t xml:space="preserve">. </w:t>
      </w:r>
      <w:r>
        <w:t>Тишков А.А. О смене парадигм во взаимодействии биогеографии и пра</w:t>
      </w:r>
      <w:r>
        <w:t>к</w:t>
      </w:r>
      <w:r>
        <w:t xml:space="preserve">тики // Новое мышление в географии. – М.: Наука, 1991. – </w:t>
      </w:r>
      <w:r>
        <w:rPr>
          <w:lang w:val="uk-UA"/>
        </w:rPr>
        <w:t xml:space="preserve"> </w:t>
      </w:r>
      <w:r>
        <w:t>С. 118-128.</w:t>
      </w:r>
    </w:p>
    <w:p w14:paraId="7C3DB313" w14:textId="77777777" w:rsidR="00C66750" w:rsidRPr="00EC1907" w:rsidRDefault="00C66750" w:rsidP="00C66750">
      <w:pPr>
        <w:tabs>
          <w:tab w:val="left" w:pos="709"/>
        </w:tabs>
        <w:spacing w:line="360" w:lineRule="auto"/>
        <w:jc w:val="both"/>
      </w:pPr>
      <w:r w:rsidRPr="00EC1907">
        <w:t xml:space="preserve">       </w:t>
      </w:r>
      <w:r>
        <w:t xml:space="preserve"> 18</w:t>
      </w:r>
      <w:r w:rsidRPr="00EC1907">
        <w:t xml:space="preserve">. </w:t>
      </w:r>
      <w:r>
        <w:t>Дьяконов К.Н., Дончева А.В.  Экологическое проектирование и экспе</w:t>
      </w:r>
      <w:r>
        <w:t>р</w:t>
      </w:r>
      <w:r>
        <w:t>тиза: Учебник для вузов.</w:t>
      </w:r>
      <w:r w:rsidRPr="00FB553A">
        <w:t xml:space="preserve"> </w:t>
      </w:r>
      <w:r>
        <w:t>– М.: Аспект Пресс, 2002. – 384 с.</w:t>
      </w:r>
    </w:p>
    <w:p w14:paraId="660BD59D" w14:textId="77777777" w:rsidR="00C66750" w:rsidRDefault="00C66750" w:rsidP="00C66750">
      <w:pPr>
        <w:tabs>
          <w:tab w:val="left" w:pos="709"/>
        </w:tabs>
        <w:spacing w:line="360" w:lineRule="auto"/>
        <w:jc w:val="both"/>
      </w:pPr>
      <w:r>
        <w:t xml:space="preserve">        19</w:t>
      </w:r>
      <w:r w:rsidRPr="00EC1907">
        <w:t xml:space="preserve">. </w:t>
      </w:r>
      <w:r>
        <w:t>Позаченюк Е.А. Экологическая экспертиза: Природно-хозяйственные си</w:t>
      </w:r>
      <w:r>
        <w:t>с</w:t>
      </w:r>
      <w:r>
        <w:t>темы. Монография. – Симферополь, 2003. – 473  с.</w:t>
      </w:r>
    </w:p>
    <w:p w14:paraId="6F0ECFA9" w14:textId="77777777" w:rsidR="00C66750" w:rsidRPr="00EC1907" w:rsidRDefault="00C66750" w:rsidP="00C66750">
      <w:pPr>
        <w:tabs>
          <w:tab w:val="left" w:pos="709"/>
        </w:tabs>
        <w:spacing w:line="360" w:lineRule="auto"/>
        <w:jc w:val="both"/>
      </w:pPr>
      <w:r>
        <w:t xml:space="preserve">        20.</w:t>
      </w:r>
      <w:r w:rsidRPr="007E7AF2">
        <w:t xml:space="preserve"> </w:t>
      </w:r>
      <w:r>
        <w:t>Карпенко С.А., Ефимов С.А., Лагодина С.Е., Подвигин Ю.Н. Информ</w:t>
      </w:r>
      <w:r>
        <w:t>а</w:t>
      </w:r>
      <w:r>
        <w:t>ционно-методическое обеспечение упра</w:t>
      </w:r>
      <w:r>
        <w:t>в</w:t>
      </w:r>
      <w:r>
        <w:t>ления территориальным развитием.</w:t>
      </w:r>
      <w:r w:rsidRPr="00181ADE">
        <w:t xml:space="preserve"> </w:t>
      </w:r>
      <w:r>
        <w:t xml:space="preserve">– </w:t>
      </w:r>
      <w:r>
        <w:rPr>
          <w:lang w:val="uk-UA"/>
        </w:rPr>
        <w:t xml:space="preserve"> </w:t>
      </w:r>
      <w:r>
        <w:t xml:space="preserve"> Симф</w:t>
      </w:r>
      <w:r>
        <w:t>е</w:t>
      </w:r>
      <w:r>
        <w:t>рополь, Таврия - Плюс, 2002. – 186 с.</w:t>
      </w:r>
    </w:p>
    <w:p w14:paraId="26416841" w14:textId="77777777" w:rsidR="00C66750" w:rsidRDefault="00C66750" w:rsidP="00C66750">
      <w:pPr>
        <w:spacing w:line="360" w:lineRule="auto"/>
        <w:jc w:val="both"/>
      </w:pPr>
      <w:r>
        <w:t xml:space="preserve">        21</w:t>
      </w:r>
      <w:r w:rsidRPr="00EC1907">
        <w:t>.</w:t>
      </w:r>
      <w:r w:rsidRPr="00A16D19">
        <w:t xml:space="preserve"> </w:t>
      </w:r>
      <w:r>
        <w:t>Позаченюк Е.А.</w:t>
      </w:r>
      <w:r w:rsidRPr="00EC1907">
        <w:t>,</w:t>
      </w:r>
      <w:r>
        <w:t xml:space="preserve"> Ващенко Н.И.  Методика составления карты ядер эк</w:t>
      </w:r>
      <w:r>
        <w:t>о</w:t>
      </w:r>
      <w:r>
        <w:t>логической конфликтности (на примере бассейна реки Черной)</w:t>
      </w:r>
      <w:r w:rsidRPr="00937A73">
        <w:t xml:space="preserve"> </w:t>
      </w:r>
      <w:r>
        <w:rPr>
          <w:lang w:val="uk-UA"/>
        </w:rPr>
        <w:t xml:space="preserve"> // </w:t>
      </w:r>
      <w:r>
        <w:t>Національне карт</w:t>
      </w:r>
      <w:r>
        <w:t>о</w:t>
      </w:r>
      <w:r>
        <w:t>графування</w:t>
      </w:r>
      <w:r>
        <w:rPr>
          <w:lang w:val="uk-UA"/>
        </w:rPr>
        <w:t>:</w:t>
      </w:r>
      <w:r>
        <w:t xml:space="preserve"> стан, проблеми та перспективи розвитку. – </w:t>
      </w:r>
      <w:r>
        <w:rPr>
          <w:lang w:val="uk-UA"/>
        </w:rPr>
        <w:t xml:space="preserve"> </w:t>
      </w:r>
      <w:r>
        <w:t xml:space="preserve">К., 2004. – </w:t>
      </w:r>
      <w:r w:rsidRPr="00937A73">
        <w:t xml:space="preserve"> </w:t>
      </w:r>
      <w:r>
        <w:t xml:space="preserve">С. 177-181. </w:t>
      </w:r>
    </w:p>
    <w:p w14:paraId="364941C8" w14:textId="77777777" w:rsidR="00C66750" w:rsidRPr="00650A3E" w:rsidRDefault="00C66750" w:rsidP="00C66750">
      <w:pPr>
        <w:tabs>
          <w:tab w:val="left" w:pos="709"/>
        </w:tabs>
        <w:spacing w:line="360" w:lineRule="auto"/>
        <w:jc w:val="both"/>
      </w:pPr>
      <w:r>
        <w:t xml:space="preserve">        22</w:t>
      </w:r>
      <w:r w:rsidRPr="00A16D19">
        <w:t xml:space="preserve">. </w:t>
      </w:r>
      <w:r>
        <w:t>Позаченюк Е.А., Завальнюк И.В., Панкеева Т.В., Ващенко Н.И. Геоэк</w:t>
      </w:r>
      <w:r>
        <w:t>о</w:t>
      </w:r>
      <w:r>
        <w:t>логическая экспертиза как предмет экспертологии // Україна: географічні пр</w:t>
      </w:r>
      <w:r>
        <w:t>о</w:t>
      </w:r>
      <w:r>
        <w:t>блеми  стал</w:t>
      </w:r>
      <w:r>
        <w:t>о</w:t>
      </w:r>
      <w:r>
        <w:t>го  розвитку. Зб . Наук. праць. В. 4-х т. – К.: ВГЛ Обрії, 2004. – Т.2. – С. 11-13.</w:t>
      </w:r>
    </w:p>
    <w:p w14:paraId="336D6A07" w14:textId="77777777" w:rsidR="00C66750" w:rsidRDefault="00C66750" w:rsidP="00C66750">
      <w:pPr>
        <w:spacing w:line="360" w:lineRule="auto"/>
        <w:jc w:val="both"/>
      </w:pPr>
      <w:r>
        <w:t xml:space="preserve">        23</w:t>
      </w:r>
      <w:r w:rsidRPr="00530DE0">
        <w:t xml:space="preserve">. </w:t>
      </w:r>
      <w:r>
        <w:t>Хакен Г. Информация и самоорганизация. Макроскопический подход к сло</w:t>
      </w:r>
      <w:r>
        <w:t>ж</w:t>
      </w:r>
      <w:r>
        <w:t>ным системам. – М.: Мир, 1991. – 240 с.</w:t>
      </w:r>
    </w:p>
    <w:p w14:paraId="07895641" w14:textId="77777777" w:rsidR="00C66750" w:rsidRDefault="00C66750" w:rsidP="00C66750">
      <w:pPr>
        <w:tabs>
          <w:tab w:val="left" w:pos="709"/>
        </w:tabs>
        <w:spacing w:line="360" w:lineRule="auto"/>
        <w:jc w:val="both"/>
      </w:pPr>
      <w:r>
        <w:t xml:space="preserve">        24.</w:t>
      </w:r>
      <w:r w:rsidRPr="00530DE0">
        <w:t xml:space="preserve"> </w:t>
      </w:r>
      <w:r>
        <w:t>Хакен Г. Синергетика. – М.:  Мир, 1985. – 419 с.</w:t>
      </w:r>
    </w:p>
    <w:p w14:paraId="3ABEA892" w14:textId="77777777" w:rsidR="00C66750" w:rsidRPr="001A1ED5" w:rsidRDefault="00C66750" w:rsidP="00C66750">
      <w:pPr>
        <w:spacing w:line="360" w:lineRule="auto"/>
        <w:jc w:val="both"/>
      </w:pPr>
      <w:r>
        <w:t xml:space="preserve">        25.</w:t>
      </w:r>
      <w:r w:rsidRPr="00530DE0">
        <w:t xml:space="preserve"> </w:t>
      </w:r>
      <w:r>
        <w:t>Пригожин И. Социология организаций.</w:t>
      </w:r>
      <w:r w:rsidRPr="00FB553A">
        <w:t xml:space="preserve"> </w:t>
      </w:r>
      <w:r>
        <w:t xml:space="preserve">– М.: Наука, 1980.  – 257 с. </w:t>
      </w:r>
    </w:p>
    <w:p w14:paraId="3F55C247" w14:textId="77777777" w:rsidR="00C66750" w:rsidRDefault="00C66750" w:rsidP="00C66750">
      <w:pPr>
        <w:tabs>
          <w:tab w:val="left" w:pos="709"/>
        </w:tabs>
        <w:spacing w:line="360" w:lineRule="auto"/>
        <w:jc w:val="both"/>
      </w:pPr>
      <w:r>
        <w:t xml:space="preserve">        26.</w:t>
      </w:r>
      <w:r w:rsidRPr="00DF6DA8">
        <w:t xml:space="preserve"> </w:t>
      </w:r>
      <w:r>
        <w:t>Курдюмов С.П., Малиновский Г.Г. Синергетика - теория самоорганиз</w:t>
      </w:r>
      <w:r>
        <w:t>а</w:t>
      </w:r>
      <w:r>
        <w:t>ции:    идеи, методы, перспективы. – М.: Наука, 1983.</w:t>
      </w:r>
      <w:r w:rsidRPr="00181ADE">
        <w:t xml:space="preserve"> </w:t>
      </w:r>
      <w:r>
        <w:t>–  63 с.</w:t>
      </w:r>
    </w:p>
    <w:p w14:paraId="580B0472" w14:textId="77777777" w:rsidR="00C66750" w:rsidRDefault="00C66750" w:rsidP="00C66750">
      <w:pPr>
        <w:tabs>
          <w:tab w:val="left" w:pos="709"/>
        </w:tabs>
        <w:spacing w:line="360" w:lineRule="auto"/>
        <w:jc w:val="both"/>
      </w:pPr>
      <w:r>
        <w:t xml:space="preserve">        27.</w:t>
      </w:r>
      <w:r w:rsidRPr="00530DE0">
        <w:t xml:space="preserve"> </w:t>
      </w:r>
      <w:r>
        <w:t xml:space="preserve">Цикин В.А. Синергетика - новое </w:t>
      </w:r>
      <w:r w:rsidRPr="00937A73">
        <w:t xml:space="preserve"> </w:t>
      </w:r>
      <w:r>
        <w:t>мировозрение // Проблеми   постнекл</w:t>
      </w:r>
      <w:r>
        <w:t>а</w:t>
      </w:r>
      <w:r>
        <w:t>сичних  методологій в природничо-географічних науках. – К., 1994. – С. 72-73.</w:t>
      </w:r>
    </w:p>
    <w:p w14:paraId="39B65D69" w14:textId="77777777" w:rsidR="00C66750" w:rsidRDefault="00C66750" w:rsidP="00C66750">
      <w:pPr>
        <w:tabs>
          <w:tab w:val="left" w:pos="709"/>
        </w:tabs>
        <w:spacing w:line="360" w:lineRule="auto"/>
        <w:jc w:val="both"/>
        <w:rPr>
          <w:lang w:val="uk-UA"/>
        </w:rPr>
      </w:pPr>
      <w:r>
        <w:t xml:space="preserve">        28. Позаченюк Е.А. Нелинейность как методологическая основа геоэкол</w:t>
      </w:r>
      <w:r>
        <w:t>о</w:t>
      </w:r>
      <w:r>
        <w:t>гич</w:t>
      </w:r>
      <w:r>
        <w:t>е</w:t>
      </w:r>
      <w:r>
        <w:t>ской экспертизы //</w:t>
      </w:r>
      <w:r>
        <w:rPr>
          <w:lang w:val="uk-UA"/>
        </w:rPr>
        <w:t xml:space="preserve"> </w:t>
      </w:r>
      <w:r>
        <w:t xml:space="preserve">Ландшафтогенез - 2000: </w:t>
      </w:r>
      <w:r>
        <w:rPr>
          <w:lang w:val="uk-UA"/>
        </w:rPr>
        <w:t>Філософія і географія. Проблеми пос</w:t>
      </w:r>
      <w:r>
        <w:rPr>
          <w:lang w:val="uk-UA"/>
        </w:rPr>
        <w:t>т</w:t>
      </w:r>
      <w:r>
        <w:rPr>
          <w:lang w:val="uk-UA"/>
        </w:rPr>
        <w:t xml:space="preserve">некласичних методологій. </w:t>
      </w:r>
      <w:r>
        <w:t xml:space="preserve">– </w:t>
      </w:r>
      <w:r>
        <w:rPr>
          <w:lang w:val="uk-UA"/>
        </w:rPr>
        <w:t xml:space="preserve"> К., 1996. </w:t>
      </w:r>
      <w:r>
        <w:t xml:space="preserve">– </w:t>
      </w:r>
      <w:r>
        <w:rPr>
          <w:lang w:val="uk-UA"/>
        </w:rPr>
        <w:t>С. 43-46.</w:t>
      </w:r>
      <w:r w:rsidRPr="00E9282A">
        <w:t xml:space="preserve"> </w:t>
      </w:r>
    </w:p>
    <w:p w14:paraId="242A5060" w14:textId="77777777" w:rsidR="00C66750" w:rsidRPr="009B6BAD" w:rsidRDefault="00C66750" w:rsidP="00C66750">
      <w:pPr>
        <w:tabs>
          <w:tab w:val="left" w:pos="709"/>
        </w:tabs>
        <w:spacing w:line="360" w:lineRule="auto"/>
        <w:jc w:val="both"/>
      </w:pPr>
      <w:r>
        <w:rPr>
          <w:lang w:val="uk-UA"/>
        </w:rPr>
        <w:t xml:space="preserve">        29.</w:t>
      </w:r>
      <w:r w:rsidRPr="00F43648">
        <w:t xml:space="preserve"> </w:t>
      </w:r>
      <w:r>
        <w:t>Бертоланфи Л. Общая теория систем. Критический обзор // Исследов</w:t>
      </w:r>
      <w:r>
        <w:t>а</w:t>
      </w:r>
      <w:r>
        <w:t>ния по общей теории систем. – М.: Пр</w:t>
      </w:r>
      <w:r>
        <w:t>о</w:t>
      </w:r>
      <w:r>
        <w:t>гресс, 1969.  – С. 150.</w:t>
      </w:r>
    </w:p>
    <w:p w14:paraId="065A3471" w14:textId="77777777" w:rsidR="00C66750" w:rsidRPr="00F43648" w:rsidRDefault="00C66750" w:rsidP="00C66750">
      <w:pPr>
        <w:tabs>
          <w:tab w:val="left" w:pos="709"/>
        </w:tabs>
        <w:spacing w:line="360" w:lineRule="auto"/>
        <w:jc w:val="both"/>
      </w:pPr>
      <w:r>
        <w:t xml:space="preserve">        30</w:t>
      </w:r>
      <w:r w:rsidRPr="00F43648">
        <w:t xml:space="preserve">. </w:t>
      </w:r>
      <w:r>
        <w:t>Арманд Д.Л.  Наука о ландшафте. – М.: Мысль, 1975. – 193 с.</w:t>
      </w:r>
    </w:p>
    <w:p w14:paraId="4D9A840E" w14:textId="77777777" w:rsidR="00C66750" w:rsidRPr="00F43648" w:rsidRDefault="00C66750" w:rsidP="00C66750">
      <w:pPr>
        <w:spacing w:line="360" w:lineRule="auto"/>
        <w:jc w:val="both"/>
      </w:pPr>
      <w:r>
        <w:t xml:space="preserve">        31</w:t>
      </w:r>
      <w:r w:rsidRPr="00F43648">
        <w:t xml:space="preserve">. </w:t>
      </w:r>
      <w:r>
        <w:t>Солнцев В.Н. Системная организация ландшафтов: Проблемы методол</w:t>
      </w:r>
      <w:r>
        <w:t>о</w:t>
      </w:r>
      <w:r>
        <w:t>гии и  теории. – М.: Мысль, 1981.– 239 с.</w:t>
      </w:r>
    </w:p>
    <w:p w14:paraId="3BC8DEFC" w14:textId="77777777" w:rsidR="00C66750" w:rsidRPr="00F43648" w:rsidRDefault="00C66750" w:rsidP="00C66750">
      <w:pPr>
        <w:tabs>
          <w:tab w:val="left" w:pos="709"/>
        </w:tabs>
        <w:spacing w:line="360" w:lineRule="auto"/>
        <w:jc w:val="both"/>
      </w:pPr>
      <w:r>
        <w:t xml:space="preserve">        32</w:t>
      </w:r>
      <w:r w:rsidRPr="00F43648">
        <w:t>.</w:t>
      </w:r>
      <w:r>
        <w:t xml:space="preserve"> Солнцев  Н. А. Ландшафтоведение. – М., 1963. – 200 с.</w:t>
      </w:r>
    </w:p>
    <w:p w14:paraId="241F317B" w14:textId="77777777" w:rsidR="00C66750" w:rsidRPr="00F43648" w:rsidRDefault="00C66750" w:rsidP="00C66750">
      <w:pPr>
        <w:spacing w:line="360" w:lineRule="auto"/>
        <w:jc w:val="both"/>
      </w:pPr>
      <w:r w:rsidRPr="00F43648">
        <w:lastRenderedPageBreak/>
        <w:t xml:space="preserve">        </w:t>
      </w:r>
      <w:r>
        <w:t>33</w:t>
      </w:r>
      <w:r w:rsidRPr="00F43648">
        <w:t xml:space="preserve">. </w:t>
      </w:r>
      <w:r>
        <w:t xml:space="preserve">Сочава В.Б. Введение в учение о геосистемах. – Новосибирск, 1978. –  319 с. </w:t>
      </w:r>
    </w:p>
    <w:p w14:paraId="5BB9FD8B" w14:textId="77777777" w:rsidR="00C66750" w:rsidRDefault="00C66750" w:rsidP="00C66750">
      <w:pPr>
        <w:tabs>
          <w:tab w:val="left" w:pos="709"/>
        </w:tabs>
        <w:spacing w:line="360" w:lineRule="auto"/>
        <w:jc w:val="both"/>
      </w:pPr>
      <w:r>
        <w:t xml:space="preserve">        34</w:t>
      </w:r>
      <w:r w:rsidRPr="00F43648">
        <w:t xml:space="preserve">. </w:t>
      </w:r>
      <w:r>
        <w:t xml:space="preserve">Сочава В.Б. Системная парадигма в географии </w:t>
      </w:r>
      <w:r w:rsidRPr="00937A73">
        <w:t xml:space="preserve"> </w:t>
      </w:r>
      <w:r>
        <w:t>// Изв. ВГО. – 1973.</w:t>
      </w:r>
      <w:r w:rsidRPr="00E9282A">
        <w:t xml:space="preserve"> </w:t>
      </w:r>
      <w:r>
        <w:t>–   Т.105. -</w:t>
      </w:r>
      <w:r>
        <w:rPr>
          <w:lang w:val="uk-UA"/>
        </w:rPr>
        <w:t xml:space="preserve"> </w:t>
      </w:r>
      <w:r>
        <w:t>Вып. 5. – С. 393-400.</w:t>
      </w:r>
      <w:r w:rsidRPr="00164E68">
        <w:t xml:space="preserve"> </w:t>
      </w:r>
    </w:p>
    <w:p w14:paraId="0940B0BD" w14:textId="77777777" w:rsidR="00C66750" w:rsidRDefault="00C66750" w:rsidP="00C66750">
      <w:pPr>
        <w:tabs>
          <w:tab w:val="left" w:pos="709"/>
        </w:tabs>
        <w:spacing w:line="360" w:lineRule="auto"/>
        <w:jc w:val="both"/>
      </w:pPr>
      <w:r>
        <w:t xml:space="preserve">        35. Гохман В.М., Минц А.А., Преображенский В.С. Системный подход в географии</w:t>
      </w:r>
      <w:r w:rsidRPr="00937A73">
        <w:t xml:space="preserve"> </w:t>
      </w:r>
      <w:r>
        <w:t xml:space="preserve"> // Вопросы географии. – М., 1971. – № 88</w:t>
      </w:r>
      <w:r>
        <w:rPr>
          <w:lang w:val="uk-UA"/>
        </w:rPr>
        <w:t xml:space="preserve">. </w:t>
      </w:r>
      <w:r>
        <w:t>– С.  78-82.</w:t>
      </w:r>
      <w:r w:rsidRPr="00164E68">
        <w:t xml:space="preserve"> </w:t>
      </w:r>
    </w:p>
    <w:p w14:paraId="11C90413" w14:textId="77777777" w:rsidR="00C66750" w:rsidRDefault="00C66750" w:rsidP="00C66750">
      <w:pPr>
        <w:tabs>
          <w:tab w:val="left" w:pos="709"/>
        </w:tabs>
        <w:spacing w:line="360" w:lineRule="auto"/>
        <w:jc w:val="both"/>
      </w:pPr>
      <w:r>
        <w:t xml:space="preserve">        36. Демек Я. Теория систем  и изучение ландшафта: Пер. с чешск. – М.: Прогресс, 1977. – 222 с.</w:t>
      </w:r>
    </w:p>
    <w:p w14:paraId="67AE1654" w14:textId="77777777" w:rsidR="00C66750" w:rsidRDefault="00C66750" w:rsidP="00C66750">
      <w:pPr>
        <w:tabs>
          <w:tab w:val="left" w:pos="709"/>
        </w:tabs>
        <w:spacing w:line="360" w:lineRule="auto"/>
        <w:jc w:val="both"/>
      </w:pPr>
      <w:r>
        <w:t xml:space="preserve">        37.</w:t>
      </w:r>
      <w:r w:rsidRPr="00187072">
        <w:t xml:space="preserve"> </w:t>
      </w:r>
      <w:r>
        <w:t xml:space="preserve">Дедю И.И. Экологический  энциклопедический словарь. – </w:t>
      </w:r>
      <w:r>
        <w:rPr>
          <w:lang w:val="uk-UA"/>
        </w:rPr>
        <w:t xml:space="preserve"> </w:t>
      </w:r>
      <w:r>
        <w:t>Кишинев: Молдав. сов. энцикл.,</w:t>
      </w:r>
      <w:r w:rsidRPr="00937A73">
        <w:t xml:space="preserve"> </w:t>
      </w:r>
      <w:r>
        <w:t>1990. – 134 с.</w:t>
      </w:r>
    </w:p>
    <w:p w14:paraId="1C9B9505" w14:textId="77777777" w:rsidR="00C66750" w:rsidRPr="00357CF9" w:rsidRDefault="00C66750" w:rsidP="00C66750">
      <w:pPr>
        <w:tabs>
          <w:tab w:val="left" w:pos="709"/>
        </w:tabs>
        <w:spacing w:line="360" w:lineRule="auto"/>
        <w:jc w:val="both"/>
      </w:pPr>
      <w:r>
        <w:t xml:space="preserve">        38.</w:t>
      </w:r>
      <w:r w:rsidRPr="006B4EBE">
        <w:t xml:space="preserve"> </w:t>
      </w:r>
      <w:r>
        <w:t>Черванев И.Г.  Экологическая парадигма: охрана или сохранение, упра</w:t>
      </w:r>
      <w:r>
        <w:t>в</w:t>
      </w:r>
      <w:r>
        <w:t>ление или самоорганизация? //</w:t>
      </w:r>
      <w:r>
        <w:rPr>
          <w:lang w:val="uk-UA"/>
        </w:rPr>
        <w:t xml:space="preserve"> </w:t>
      </w:r>
      <w:r>
        <w:t>Лан</w:t>
      </w:r>
      <w:r>
        <w:t>д</w:t>
      </w:r>
      <w:r>
        <w:t>шафтогенез  - 2000: Філософія  і географія. Пр</w:t>
      </w:r>
      <w:r>
        <w:t>о</w:t>
      </w:r>
      <w:r>
        <w:t>блеми   постнекласичних методологій. – К., 1996. – С. 33-36.</w:t>
      </w:r>
    </w:p>
    <w:p w14:paraId="17B0A800" w14:textId="77777777" w:rsidR="00C66750" w:rsidRDefault="00C66750" w:rsidP="00C66750">
      <w:pPr>
        <w:tabs>
          <w:tab w:val="left" w:pos="709"/>
        </w:tabs>
        <w:spacing w:line="360" w:lineRule="auto"/>
        <w:jc w:val="both"/>
      </w:pPr>
      <w:r>
        <w:t xml:space="preserve">        39</w:t>
      </w:r>
      <w:r w:rsidRPr="00357CF9">
        <w:t xml:space="preserve">. </w:t>
      </w:r>
      <w:r>
        <w:t>Летников Ф.А. Синергетика геологических систем. – М., 1992. – 212 с.</w:t>
      </w:r>
    </w:p>
    <w:p w14:paraId="6F29D0E7" w14:textId="77777777" w:rsidR="00C66750" w:rsidRDefault="00C66750" w:rsidP="00C66750">
      <w:pPr>
        <w:tabs>
          <w:tab w:val="left" w:pos="709"/>
        </w:tabs>
        <w:spacing w:line="360" w:lineRule="auto"/>
        <w:jc w:val="both"/>
      </w:pPr>
      <w:r>
        <w:t xml:space="preserve">        40. Поздняков А.В., Черванев И.Г. Самоорганизация в развитии форм рел</w:t>
      </w:r>
      <w:r>
        <w:t>ь</w:t>
      </w:r>
      <w:r>
        <w:t>ефа. – М.: Наука, 1990. – 204 с.</w:t>
      </w:r>
    </w:p>
    <w:p w14:paraId="32402402" w14:textId="77777777" w:rsidR="00C66750" w:rsidRDefault="00C66750" w:rsidP="00C66750">
      <w:pPr>
        <w:tabs>
          <w:tab w:val="left" w:pos="709"/>
        </w:tabs>
        <w:spacing w:line="360" w:lineRule="auto"/>
        <w:jc w:val="both"/>
      </w:pPr>
      <w:r>
        <w:t xml:space="preserve">         41.</w:t>
      </w:r>
      <w:r w:rsidRPr="00357CF9">
        <w:t xml:space="preserve"> </w:t>
      </w:r>
      <w:r>
        <w:t>Арманд А.Д. Самоорганизация и саморегулирование географических  си</w:t>
      </w:r>
      <w:r>
        <w:t>с</w:t>
      </w:r>
      <w:r>
        <w:t>тем.</w:t>
      </w:r>
      <w:r w:rsidRPr="00FB553A">
        <w:t xml:space="preserve"> </w:t>
      </w:r>
      <w:r>
        <w:t>– М.: Наука, 1988. –  259 с.</w:t>
      </w:r>
    </w:p>
    <w:p w14:paraId="61B21E64" w14:textId="77777777" w:rsidR="00C66750" w:rsidRDefault="00C66750" w:rsidP="00C66750">
      <w:pPr>
        <w:tabs>
          <w:tab w:val="left" w:pos="709"/>
        </w:tabs>
        <w:spacing w:line="360" w:lineRule="auto"/>
        <w:jc w:val="both"/>
      </w:pPr>
      <w:r>
        <w:t xml:space="preserve">         42. Ковалев А.В. Проблема взаимодействия в системе </w:t>
      </w:r>
      <w:r>
        <w:rPr>
          <w:lang w:val="uk-UA"/>
        </w:rPr>
        <w:t>„</w:t>
      </w:r>
      <w:r>
        <w:t>общество – приро</w:t>
      </w:r>
      <w:r>
        <w:t>д</w:t>
      </w:r>
      <w:r>
        <w:t>ная среда</w:t>
      </w:r>
      <w:r>
        <w:rPr>
          <w:lang w:val="uk-UA"/>
        </w:rPr>
        <w:t>”</w:t>
      </w:r>
      <w:r>
        <w:t xml:space="preserve"> в контексте эволюции геопр</w:t>
      </w:r>
      <w:r>
        <w:t>о</w:t>
      </w:r>
      <w:r>
        <w:t>странства //</w:t>
      </w:r>
      <w:r>
        <w:rPr>
          <w:lang w:val="uk-UA"/>
        </w:rPr>
        <w:t xml:space="preserve"> </w:t>
      </w:r>
      <w:r>
        <w:t>Вестн. Харьк. Ун-та. –  1998. – № 402. – С. 99-103.</w:t>
      </w:r>
    </w:p>
    <w:p w14:paraId="0944CEFA" w14:textId="77777777" w:rsidR="00C66750" w:rsidRDefault="00C66750" w:rsidP="00C66750">
      <w:pPr>
        <w:tabs>
          <w:tab w:val="left" w:pos="709"/>
        </w:tabs>
        <w:spacing w:line="360" w:lineRule="auto"/>
        <w:jc w:val="both"/>
      </w:pPr>
      <w:r>
        <w:t xml:space="preserve">         43.</w:t>
      </w:r>
      <w:r w:rsidRPr="00357CF9">
        <w:t xml:space="preserve"> </w:t>
      </w:r>
      <w:r>
        <w:t>Воробьев А.Е., Арутюнян В.О., Чекушина Т.В. Самоорганизация терр</w:t>
      </w:r>
      <w:r>
        <w:t>и</w:t>
      </w:r>
      <w:r>
        <w:t>ториальных геохимических ландшафтов в решении экологических задач // С</w:t>
      </w:r>
      <w:r>
        <w:t>и</w:t>
      </w:r>
      <w:r>
        <w:t>нергетика ге</w:t>
      </w:r>
      <w:r>
        <w:t>о</w:t>
      </w:r>
      <w:r>
        <w:t>экологических проблем. – Иркутск, 1992. – С. 20-23.</w:t>
      </w:r>
    </w:p>
    <w:p w14:paraId="2FC50ED5" w14:textId="77777777" w:rsidR="00C66750" w:rsidRDefault="00C66750" w:rsidP="00C66750">
      <w:pPr>
        <w:tabs>
          <w:tab w:val="left" w:pos="709"/>
        </w:tabs>
        <w:spacing w:line="360" w:lineRule="auto"/>
        <w:jc w:val="both"/>
      </w:pPr>
      <w:r>
        <w:t xml:space="preserve">        44.</w:t>
      </w:r>
      <w:r w:rsidRPr="00357CF9">
        <w:t xml:space="preserve"> </w:t>
      </w:r>
      <w:r>
        <w:t xml:space="preserve">Перельман А.И., Кравченко С.М. </w:t>
      </w:r>
      <w:r>
        <w:rPr>
          <w:lang w:val="uk-UA"/>
        </w:rPr>
        <w:t xml:space="preserve"> </w:t>
      </w:r>
      <w:r>
        <w:t>О степени самоорганизации геохим</w:t>
      </w:r>
      <w:r>
        <w:t>и</w:t>
      </w:r>
      <w:r>
        <w:t>ческих ландшафтов // Синергетика геол</w:t>
      </w:r>
      <w:r>
        <w:t>о</w:t>
      </w:r>
      <w:r>
        <w:t xml:space="preserve">гических систем. – Иркутск, 1992. – </w:t>
      </w:r>
      <w:r w:rsidRPr="008A0B5E">
        <w:t xml:space="preserve"> </w:t>
      </w:r>
      <w:r>
        <w:t>С. 10-13.</w:t>
      </w:r>
    </w:p>
    <w:p w14:paraId="35D6DC31" w14:textId="77777777" w:rsidR="00C66750" w:rsidRDefault="00C66750" w:rsidP="00C66750">
      <w:pPr>
        <w:tabs>
          <w:tab w:val="left" w:pos="709"/>
        </w:tabs>
        <w:spacing w:line="360" w:lineRule="auto"/>
        <w:jc w:val="both"/>
      </w:pPr>
      <w:r>
        <w:t xml:space="preserve">        45. Перельман  А.И. Геохимический ландшафт как самоорганизующаяся система  // Вест. Моск. ун-та. Сер. геогр.  – 1995. – №</w:t>
      </w:r>
      <w:r>
        <w:rPr>
          <w:lang w:val="uk-UA"/>
        </w:rPr>
        <w:t xml:space="preserve"> </w:t>
      </w:r>
      <w:r>
        <w:t>4. – С. 10-16.</w:t>
      </w:r>
    </w:p>
    <w:p w14:paraId="0ECA2356" w14:textId="77777777" w:rsidR="00C66750" w:rsidRDefault="00C66750" w:rsidP="00C66750">
      <w:pPr>
        <w:tabs>
          <w:tab w:val="left" w:pos="709"/>
        </w:tabs>
        <w:spacing w:line="360" w:lineRule="auto"/>
        <w:jc w:val="both"/>
      </w:pPr>
      <w:r>
        <w:t xml:space="preserve">        46. Перельман А.И., Кравченко С.М. О степени самоорганизации геохим</w:t>
      </w:r>
      <w:r>
        <w:t>и</w:t>
      </w:r>
      <w:r>
        <w:t>ческих ландшафтов // Синергетика геол</w:t>
      </w:r>
      <w:r>
        <w:t>о</w:t>
      </w:r>
      <w:r>
        <w:t>гических систем. –  Иркутск, 1992. –  С. 15-17.</w:t>
      </w:r>
    </w:p>
    <w:p w14:paraId="7BBA646B" w14:textId="77777777" w:rsidR="00C66750" w:rsidRPr="00691EDB" w:rsidRDefault="00C66750" w:rsidP="00C66750">
      <w:pPr>
        <w:tabs>
          <w:tab w:val="left" w:pos="709"/>
        </w:tabs>
        <w:spacing w:line="360" w:lineRule="auto"/>
        <w:jc w:val="both"/>
        <w:rPr>
          <w:lang w:val="uk-UA"/>
        </w:rPr>
      </w:pPr>
      <w:r>
        <w:t xml:space="preserve">        47.</w:t>
      </w:r>
      <w:r w:rsidRPr="00364136">
        <w:t xml:space="preserve"> </w:t>
      </w:r>
      <w:r>
        <w:t>Маслоброд С.Н. Два подарка от  пары прорастающих семян, или пр</w:t>
      </w:r>
      <w:r>
        <w:t>и</w:t>
      </w:r>
      <w:r>
        <w:t>глашение к научному  эксперементу  // Х</w:t>
      </w:r>
      <w:r>
        <w:t>и</w:t>
      </w:r>
      <w:r>
        <w:t xml:space="preserve">мия и жизнь. – 1996. – № 8. </w:t>
      </w:r>
      <w:r>
        <w:rPr>
          <w:lang w:val="uk-UA"/>
        </w:rPr>
        <w:t xml:space="preserve"> </w:t>
      </w:r>
      <w:r w:rsidRPr="00691EDB">
        <w:rPr>
          <w:lang w:val="uk-UA"/>
        </w:rPr>
        <w:t>– С. 40-45.</w:t>
      </w:r>
    </w:p>
    <w:p w14:paraId="38AB5655" w14:textId="77777777" w:rsidR="00C66750" w:rsidRDefault="00C66750" w:rsidP="00C66750">
      <w:pPr>
        <w:tabs>
          <w:tab w:val="left" w:pos="709"/>
        </w:tabs>
        <w:spacing w:line="360" w:lineRule="auto"/>
        <w:jc w:val="both"/>
      </w:pPr>
      <w:r w:rsidRPr="00691EDB">
        <w:rPr>
          <w:lang w:val="uk-UA"/>
        </w:rPr>
        <w:t xml:space="preserve">        48. Мороз  С.А. Історія   біосфери Землі. </w:t>
      </w:r>
      <w:r>
        <w:rPr>
          <w:lang w:val="uk-UA"/>
        </w:rPr>
        <w:t xml:space="preserve"> </w:t>
      </w:r>
      <w:r w:rsidRPr="00691EDB">
        <w:rPr>
          <w:lang w:val="uk-UA"/>
        </w:rPr>
        <w:t xml:space="preserve">– К.: Заповіт, 1996. </w:t>
      </w:r>
      <w:r>
        <w:rPr>
          <w:lang w:val="uk-UA"/>
        </w:rPr>
        <w:t xml:space="preserve"> </w:t>
      </w:r>
      <w:r w:rsidRPr="00691EDB">
        <w:rPr>
          <w:lang w:val="uk-UA"/>
        </w:rPr>
        <w:t xml:space="preserve">– Т.2. </w:t>
      </w:r>
      <w:r>
        <w:rPr>
          <w:lang w:val="uk-UA"/>
        </w:rPr>
        <w:t xml:space="preserve"> </w:t>
      </w:r>
      <w:r>
        <w:t>– 422 с.</w:t>
      </w:r>
    </w:p>
    <w:p w14:paraId="201BBF4A" w14:textId="77777777" w:rsidR="00C66750" w:rsidRDefault="00C66750" w:rsidP="00C66750">
      <w:pPr>
        <w:tabs>
          <w:tab w:val="left" w:pos="709"/>
        </w:tabs>
        <w:spacing w:line="360" w:lineRule="auto"/>
        <w:jc w:val="both"/>
      </w:pPr>
      <w:r>
        <w:t xml:space="preserve">        49. Удра  І.Х. Біогеографія як наука про самоорганізовані системи</w:t>
      </w:r>
      <w:r w:rsidRPr="00937A73">
        <w:t xml:space="preserve"> </w:t>
      </w:r>
      <w:r>
        <w:t xml:space="preserve"> //</w:t>
      </w:r>
      <w:r>
        <w:rPr>
          <w:lang w:val="uk-UA"/>
        </w:rPr>
        <w:t xml:space="preserve"> </w:t>
      </w:r>
      <w:r>
        <w:t>Пр</w:t>
      </w:r>
      <w:r>
        <w:t>о</w:t>
      </w:r>
      <w:r>
        <w:t>блеми постнекласичних методологій в пр</w:t>
      </w:r>
      <w:r>
        <w:t>и</w:t>
      </w:r>
      <w:r>
        <w:t>родничо-географічних науках.</w:t>
      </w:r>
      <w:r w:rsidRPr="00937A73">
        <w:t xml:space="preserve"> </w:t>
      </w:r>
      <w:r>
        <w:t>– К., 1994. – С. 74-79.</w:t>
      </w:r>
    </w:p>
    <w:p w14:paraId="63864D80" w14:textId="77777777" w:rsidR="00C66750" w:rsidRDefault="00C66750" w:rsidP="00C66750">
      <w:pPr>
        <w:tabs>
          <w:tab w:val="left" w:pos="709"/>
        </w:tabs>
        <w:spacing w:line="360" w:lineRule="auto"/>
        <w:jc w:val="both"/>
      </w:pPr>
      <w:r>
        <w:t xml:space="preserve">         50.</w:t>
      </w:r>
      <w:r w:rsidRPr="00364136">
        <w:t xml:space="preserve"> </w:t>
      </w:r>
      <w:r>
        <w:t>Гумилев Л.Н. Этносфера: история людей и история природы. –  М.: Экопрос, 1993. – 544 с.</w:t>
      </w:r>
    </w:p>
    <w:p w14:paraId="32581C9D" w14:textId="77777777" w:rsidR="00C66750" w:rsidRPr="00937A73" w:rsidRDefault="00C66750" w:rsidP="00C66750">
      <w:pPr>
        <w:spacing w:line="360" w:lineRule="auto"/>
        <w:jc w:val="both"/>
      </w:pPr>
      <w:r>
        <w:lastRenderedPageBreak/>
        <w:t xml:space="preserve">         51.</w:t>
      </w:r>
      <w:r w:rsidRPr="00364136">
        <w:t xml:space="preserve"> </w:t>
      </w:r>
      <w:r>
        <w:t>Моисеев  Н.Н.   Универсальный эволюционизм и коэволюция // Прир</w:t>
      </w:r>
      <w:r>
        <w:t>о</w:t>
      </w:r>
      <w:r>
        <w:t>да. – 1982.</w:t>
      </w:r>
      <w:r w:rsidRPr="00937A73">
        <w:t xml:space="preserve"> </w:t>
      </w:r>
      <w:r>
        <w:t>– № 4.</w:t>
      </w:r>
      <w:r>
        <w:rPr>
          <w:lang w:val="uk-UA"/>
        </w:rPr>
        <w:t xml:space="preserve"> </w:t>
      </w:r>
      <w:r>
        <w:t>– С</w:t>
      </w:r>
      <w:r w:rsidRPr="00937A73">
        <w:t xml:space="preserve">. 3-8. </w:t>
      </w:r>
    </w:p>
    <w:p w14:paraId="794E8933" w14:textId="77777777" w:rsidR="00C66750" w:rsidRPr="009A01DC" w:rsidRDefault="00C66750" w:rsidP="00C66750">
      <w:pPr>
        <w:tabs>
          <w:tab w:val="left" w:pos="709"/>
        </w:tabs>
        <w:spacing w:line="360" w:lineRule="auto"/>
        <w:jc w:val="both"/>
      </w:pPr>
      <w:r w:rsidRPr="00937A73">
        <w:t xml:space="preserve">         </w:t>
      </w:r>
      <w:r w:rsidRPr="00536701">
        <w:t xml:space="preserve">52. </w:t>
      </w:r>
      <w:r>
        <w:t>Моисеев</w:t>
      </w:r>
      <w:r w:rsidRPr="00536701">
        <w:t xml:space="preserve"> </w:t>
      </w:r>
      <w:r>
        <w:t>Н</w:t>
      </w:r>
      <w:r w:rsidRPr="00536701">
        <w:t>.</w:t>
      </w:r>
      <w:r>
        <w:t>Н</w:t>
      </w:r>
      <w:r w:rsidRPr="00536701">
        <w:t xml:space="preserve">.  </w:t>
      </w:r>
      <w:r>
        <w:t>Человек</w:t>
      </w:r>
      <w:r w:rsidRPr="00095D05">
        <w:t xml:space="preserve"> </w:t>
      </w:r>
      <w:r>
        <w:t>и</w:t>
      </w:r>
      <w:r w:rsidRPr="00095D05">
        <w:t xml:space="preserve"> </w:t>
      </w:r>
      <w:r>
        <w:t>ноосфера</w:t>
      </w:r>
      <w:r w:rsidRPr="00095D05">
        <w:t xml:space="preserve">. </w:t>
      </w:r>
      <w:r w:rsidRPr="009A01DC">
        <w:t xml:space="preserve">– </w:t>
      </w:r>
      <w:r>
        <w:t>М</w:t>
      </w:r>
      <w:r w:rsidRPr="009A01DC">
        <w:t xml:space="preserve">.: </w:t>
      </w:r>
      <w:r>
        <w:t>Молодая</w:t>
      </w:r>
      <w:r w:rsidRPr="009A01DC">
        <w:t xml:space="preserve"> </w:t>
      </w:r>
      <w:r>
        <w:t xml:space="preserve">гвардия, 1990. –    </w:t>
      </w:r>
      <w:r w:rsidRPr="009A01DC">
        <w:t xml:space="preserve">350 </w:t>
      </w:r>
      <w:r>
        <w:t>с</w:t>
      </w:r>
      <w:r w:rsidRPr="009A01DC">
        <w:t>.</w:t>
      </w:r>
    </w:p>
    <w:p w14:paraId="54F26562" w14:textId="77777777" w:rsidR="00C66750" w:rsidRPr="00536701" w:rsidRDefault="00C66750" w:rsidP="00C66750">
      <w:pPr>
        <w:tabs>
          <w:tab w:val="left" w:pos="709"/>
        </w:tabs>
        <w:spacing w:line="360" w:lineRule="auto"/>
        <w:jc w:val="both"/>
        <w:rPr>
          <w:lang w:val="en-US"/>
        </w:rPr>
      </w:pPr>
      <w:r w:rsidRPr="009A01DC">
        <w:t xml:space="preserve">         </w:t>
      </w:r>
      <w:r w:rsidRPr="00D21B44">
        <w:rPr>
          <w:lang w:val="en-US"/>
        </w:rPr>
        <w:t>53</w:t>
      </w:r>
      <w:r w:rsidRPr="009F76AF">
        <w:rPr>
          <w:lang w:val="en-US"/>
        </w:rPr>
        <w:t xml:space="preserve">. </w:t>
      </w:r>
      <w:r>
        <w:rPr>
          <w:lang w:val="en-US"/>
        </w:rPr>
        <w:t>Ferkiss V. The Future of Technological civilization</w:t>
      </w:r>
      <w:r w:rsidRPr="00E9282A">
        <w:rPr>
          <w:lang w:val="en-US"/>
        </w:rPr>
        <w:t>.</w:t>
      </w:r>
      <w:r>
        <w:rPr>
          <w:lang w:val="en-US"/>
        </w:rPr>
        <w:t xml:space="preserve"> </w:t>
      </w:r>
      <w:r w:rsidRPr="00E9282A">
        <w:rPr>
          <w:lang w:val="en-US"/>
        </w:rPr>
        <w:t xml:space="preserve">– </w:t>
      </w:r>
      <w:r>
        <w:rPr>
          <w:lang w:val="en-US"/>
        </w:rPr>
        <w:t>1974. –</w:t>
      </w:r>
      <w:r>
        <w:rPr>
          <w:lang w:val="uk-UA"/>
        </w:rPr>
        <w:t xml:space="preserve"> </w:t>
      </w:r>
      <w:r w:rsidRPr="001A1ED5">
        <w:rPr>
          <w:lang w:val="en-US"/>
        </w:rPr>
        <w:t>№</w:t>
      </w:r>
      <w:r>
        <w:rPr>
          <w:lang w:val="en-US"/>
        </w:rPr>
        <w:t xml:space="preserve"> 4</w:t>
      </w:r>
      <w:r w:rsidRPr="001A1ED5">
        <w:rPr>
          <w:lang w:val="en-US"/>
        </w:rPr>
        <w:t>.</w:t>
      </w:r>
      <w:r w:rsidRPr="00536701">
        <w:rPr>
          <w:lang w:val="en-US"/>
        </w:rPr>
        <w:t xml:space="preserve"> </w:t>
      </w:r>
      <w:r>
        <w:rPr>
          <w:lang w:val="en-US"/>
        </w:rPr>
        <w:t>–</w:t>
      </w:r>
      <w:r w:rsidRPr="00536701">
        <w:rPr>
          <w:lang w:val="en-US"/>
        </w:rPr>
        <w:t xml:space="preserve"> </w:t>
      </w:r>
      <w:r>
        <w:t>Р</w:t>
      </w:r>
      <w:r w:rsidRPr="00536701">
        <w:rPr>
          <w:lang w:val="en-US"/>
        </w:rPr>
        <w:t>. 507-515</w:t>
      </w:r>
    </w:p>
    <w:p w14:paraId="7228442E" w14:textId="77777777" w:rsidR="00C66750" w:rsidRDefault="00C66750" w:rsidP="00C66750">
      <w:pPr>
        <w:tabs>
          <w:tab w:val="left" w:pos="709"/>
        </w:tabs>
        <w:spacing w:line="360" w:lineRule="auto"/>
        <w:jc w:val="both"/>
      </w:pPr>
      <w:r w:rsidRPr="00095D05">
        <w:rPr>
          <w:lang w:val="en-US"/>
        </w:rPr>
        <w:t xml:space="preserve">         </w:t>
      </w:r>
      <w:r>
        <w:t>54.</w:t>
      </w:r>
      <w:r w:rsidRPr="00B77AEF">
        <w:t xml:space="preserve"> </w:t>
      </w:r>
      <w:r>
        <w:t>Орловский С.А. Проблема принятия решений при нечеткой исходной и</w:t>
      </w:r>
      <w:r>
        <w:t>н</w:t>
      </w:r>
      <w:r>
        <w:t>формации. – М.: Наука, 1981. – 208 с.</w:t>
      </w:r>
    </w:p>
    <w:p w14:paraId="0DCC81EA" w14:textId="77777777" w:rsidR="00C66750" w:rsidRDefault="00C66750" w:rsidP="00C66750">
      <w:pPr>
        <w:tabs>
          <w:tab w:val="left" w:pos="709"/>
        </w:tabs>
        <w:spacing w:line="360" w:lineRule="auto"/>
        <w:jc w:val="both"/>
      </w:pPr>
      <w:r>
        <w:t xml:space="preserve">         55.</w:t>
      </w:r>
      <w:r w:rsidRPr="00B77AEF">
        <w:t xml:space="preserve"> </w:t>
      </w:r>
      <w:r>
        <w:t>Заде Л.А. Понятие лингвистической переменной и ее применение к пр</w:t>
      </w:r>
      <w:r>
        <w:t>и</w:t>
      </w:r>
      <w:r>
        <w:t>н</w:t>
      </w:r>
      <w:r>
        <w:t>я</w:t>
      </w:r>
      <w:r>
        <w:t xml:space="preserve">тию приближенных решений. – М.: Мир, 1976. – </w:t>
      </w:r>
      <w:r>
        <w:rPr>
          <w:lang w:val="uk-UA"/>
        </w:rPr>
        <w:t xml:space="preserve"> </w:t>
      </w:r>
      <w:r>
        <w:t>165 с.</w:t>
      </w:r>
    </w:p>
    <w:p w14:paraId="79A0A261" w14:textId="77777777" w:rsidR="00C66750" w:rsidRDefault="00C66750" w:rsidP="00C66750">
      <w:pPr>
        <w:tabs>
          <w:tab w:val="left" w:pos="709"/>
        </w:tabs>
        <w:spacing w:line="360" w:lineRule="auto"/>
        <w:jc w:val="both"/>
      </w:pPr>
      <w:r>
        <w:t xml:space="preserve">         56.</w:t>
      </w:r>
      <w:r w:rsidRPr="003122F2">
        <w:t xml:space="preserve"> </w:t>
      </w:r>
      <w:r>
        <w:t>Космачев П.К. Географическая экспертиза (методологические аспекты). – Нов</w:t>
      </w:r>
      <w:r>
        <w:t>о</w:t>
      </w:r>
      <w:r>
        <w:t>сибирск: Наука, 1981. – 107 с.</w:t>
      </w:r>
    </w:p>
    <w:p w14:paraId="2282622B" w14:textId="77777777" w:rsidR="00C66750" w:rsidRDefault="00C66750" w:rsidP="00C66750">
      <w:pPr>
        <w:tabs>
          <w:tab w:val="left" w:pos="709"/>
        </w:tabs>
        <w:spacing w:line="360" w:lineRule="auto"/>
        <w:jc w:val="both"/>
      </w:pPr>
      <w:r>
        <w:t xml:space="preserve">         57.</w:t>
      </w:r>
      <w:r w:rsidRPr="003122F2">
        <w:t xml:space="preserve"> </w:t>
      </w:r>
      <w:r>
        <w:t xml:space="preserve">Лисичкин В.А. Экспертные методы </w:t>
      </w:r>
      <w:r>
        <w:rPr>
          <w:lang w:val="uk-UA"/>
        </w:rPr>
        <w:t xml:space="preserve"> </w:t>
      </w:r>
      <w:r>
        <w:t>// Теория прогнозирования и пр</w:t>
      </w:r>
      <w:r>
        <w:t>и</w:t>
      </w:r>
      <w:r>
        <w:t>нятия р</w:t>
      </w:r>
      <w:r>
        <w:t>е</w:t>
      </w:r>
      <w:r>
        <w:t xml:space="preserve">шений. </w:t>
      </w:r>
      <w:r>
        <w:rPr>
          <w:lang w:val="uk-UA"/>
        </w:rPr>
        <w:t xml:space="preserve"> </w:t>
      </w:r>
      <w:r>
        <w:t xml:space="preserve">– М.:  Высшая школа. </w:t>
      </w:r>
      <w:r>
        <w:rPr>
          <w:lang w:val="uk-UA"/>
        </w:rPr>
        <w:t xml:space="preserve"> </w:t>
      </w:r>
      <w:r>
        <w:t>– 1977. – С. 149-155.</w:t>
      </w:r>
    </w:p>
    <w:p w14:paraId="7EFCDA11" w14:textId="77777777" w:rsidR="00C66750" w:rsidRDefault="00C66750" w:rsidP="00C66750">
      <w:pPr>
        <w:tabs>
          <w:tab w:val="left" w:pos="709"/>
        </w:tabs>
        <w:spacing w:line="360" w:lineRule="auto"/>
        <w:jc w:val="both"/>
      </w:pPr>
      <w:r>
        <w:t xml:space="preserve">         58. Исаченко А.Г. Прикладное ландшафтоведение. – Л.: Изд-во ЛГУ, 1976.</w:t>
      </w:r>
      <w:r w:rsidRPr="00095D05">
        <w:t xml:space="preserve"> </w:t>
      </w:r>
      <w:r>
        <w:t xml:space="preserve"> – Ч.1– 150 с.</w:t>
      </w:r>
    </w:p>
    <w:p w14:paraId="4546C532" w14:textId="77777777" w:rsidR="00C66750" w:rsidRDefault="00C66750" w:rsidP="00C66750">
      <w:pPr>
        <w:tabs>
          <w:tab w:val="left" w:pos="709"/>
        </w:tabs>
        <w:spacing w:line="360" w:lineRule="auto"/>
        <w:jc w:val="both"/>
      </w:pPr>
      <w:r>
        <w:t xml:space="preserve">          59.</w:t>
      </w:r>
      <w:r w:rsidRPr="003122F2">
        <w:t xml:space="preserve"> </w:t>
      </w:r>
      <w:r>
        <w:t xml:space="preserve">Геоэкология: Научно-методическая книга /В.А. Боков, В.Г. Ена, Е.А. Позаченюк и др. </w:t>
      </w:r>
      <w:r>
        <w:rPr>
          <w:lang w:val="uk-UA"/>
        </w:rPr>
        <w:t xml:space="preserve"> </w:t>
      </w:r>
      <w:r>
        <w:t>– Симферополь:</w:t>
      </w:r>
      <w:r>
        <w:rPr>
          <w:lang w:val="uk-UA"/>
        </w:rPr>
        <w:t xml:space="preserve"> </w:t>
      </w:r>
      <w:r>
        <w:t>Таврия, 1996. – 384 с.</w:t>
      </w:r>
    </w:p>
    <w:p w14:paraId="4707F54B" w14:textId="77777777" w:rsidR="00C66750" w:rsidRDefault="00C66750" w:rsidP="00C66750">
      <w:pPr>
        <w:tabs>
          <w:tab w:val="left" w:pos="709"/>
        </w:tabs>
        <w:spacing w:line="360" w:lineRule="auto"/>
        <w:jc w:val="both"/>
      </w:pPr>
      <w:r>
        <w:t xml:space="preserve">          60.</w:t>
      </w:r>
      <w:r w:rsidRPr="003122F2">
        <w:t xml:space="preserve"> </w:t>
      </w:r>
      <w:r>
        <w:t>Тютюник Ю. Г. К методологии антропогенного ландшафтоведения // Ге</w:t>
      </w:r>
      <w:r>
        <w:t>о</w:t>
      </w:r>
      <w:r>
        <w:t>графия и природные ресурсы. – 1989. – № 3. – С.130-135.</w:t>
      </w:r>
    </w:p>
    <w:p w14:paraId="175A07D4" w14:textId="77777777" w:rsidR="00C66750" w:rsidRDefault="00C66750" w:rsidP="00C66750">
      <w:pPr>
        <w:spacing w:line="360" w:lineRule="auto"/>
        <w:rPr>
          <w:szCs w:val="28"/>
          <w:lang w:val="uk-UA"/>
        </w:rPr>
      </w:pPr>
      <w:r>
        <w:t xml:space="preserve">          60 а.</w:t>
      </w:r>
      <w:r w:rsidRPr="00CD2C38">
        <w:rPr>
          <w:szCs w:val="28"/>
        </w:rPr>
        <w:t xml:space="preserve"> </w:t>
      </w:r>
      <w:r>
        <w:rPr>
          <w:szCs w:val="28"/>
        </w:rPr>
        <w:t xml:space="preserve">Денисик </w:t>
      </w:r>
      <w:r>
        <w:rPr>
          <w:szCs w:val="28"/>
          <w:lang w:val="uk-UA"/>
        </w:rPr>
        <w:t>Г.І. Антропогенні ландшафти Правобережної України.</w:t>
      </w:r>
      <w:r w:rsidRPr="00E9282A">
        <w:t xml:space="preserve"> </w:t>
      </w:r>
      <w:r>
        <w:t xml:space="preserve">– </w:t>
      </w:r>
      <w:r>
        <w:rPr>
          <w:szCs w:val="28"/>
          <w:lang w:val="uk-UA"/>
        </w:rPr>
        <w:t xml:space="preserve"> Вінниця: Арбат, 1998. </w:t>
      </w:r>
      <w:r>
        <w:t xml:space="preserve">– </w:t>
      </w:r>
      <w:r>
        <w:rPr>
          <w:szCs w:val="28"/>
          <w:lang w:val="uk-UA"/>
        </w:rPr>
        <w:t>292 с.</w:t>
      </w:r>
    </w:p>
    <w:p w14:paraId="73EB11BA" w14:textId="77777777" w:rsidR="00C66750" w:rsidRPr="00CD2C38" w:rsidRDefault="00C66750" w:rsidP="00C66750">
      <w:pPr>
        <w:spacing w:line="360" w:lineRule="auto"/>
        <w:rPr>
          <w:szCs w:val="28"/>
          <w:lang w:val="uk-UA"/>
        </w:rPr>
      </w:pPr>
      <w:r>
        <w:rPr>
          <w:szCs w:val="28"/>
          <w:lang w:val="uk-UA"/>
        </w:rPr>
        <w:t xml:space="preserve">     </w:t>
      </w:r>
      <w:r>
        <w:t xml:space="preserve">     61.</w:t>
      </w:r>
      <w:r w:rsidRPr="003122F2">
        <w:t xml:space="preserve"> </w:t>
      </w:r>
      <w:r>
        <w:t>Топчиев  А.Г.  Геоэкология: Географические основы природопользов</w:t>
      </w:r>
      <w:r>
        <w:t>а</w:t>
      </w:r>
      <w:r>
        <w:t>ния.  – Одесса: Астропринт, 1996.  –  392 с.</w:t>
      </w:r>
    </w:p>
    <w:p w14:paraId="1C13F1E0" w14:textId="77777777" w:rsidR="00C66750" w:rsidRDefault="00C66750" w:rsidP="00C66750">
      <w:pPr>
        <w:tabs>
          <w:tab w:val="left" w:pos="709"/>
        </w:tabs>
        <w:spacing w:line="360" w:lineRule="auto"/>
        <w:jc w:val="both"/>
      </w:pPr>
      <w:r>
        <w:t xml:space="preserve">         62. Пащенко В.М. Теоретические проблемы ландшафтоведения. –  К.: На</w:t>
      </w:r>
      <w:r>
        <w:t>у</w:t>
      </w:r>
      <w:r>
        <w:t xml:space="preserve">кова думка, 1993. –  384 с. </w:t>
      </w:r>
    </w:p>
    <w:p w14:paraId="4432E808" w14:textId="77777777" w:rsidR="00C66750" w:rsidRDefault="00C66750" w:rsidP="00C66750">
      <w:pPr>
        <w:tabs>
          <w:tab w:val="left" w:pos="709"/>
        </w:tabs>
        <w:spacing w:line="360" w:lineRule="auto"/>
        <w:jc w:val="both"/>
      </w:pPr>
      <w:r>
        <w:t xml:space="preserve">         63.</w:t>
      </w:r>
      <w:r w:rsidRPr="00DD0D39">
        <w:t xml:space="preserve"> </w:t>
      </w:r>
      <w:r>
        <w:t>Геоэкологические основы территориального проектирования и план</w:t>
      </w:r>
      <w:r>
        <w:t>и</w:t>
      </w:r>
      <w:r>
        <w:t xml:space="preserve">рования </w:t>
      </w:r>
      <w:r>
        <w:rPr>
          <w:lang w:val="uk-UA"/>
        </w:rPr>
        <w:t xml:space="preserve"> </w:t>
      </w:r>
      <w:r>
        <w:t>// Под. ред. В.С. Преображенск</w:t>
      </w:r>
      <w:r>
        <w:t>о</w:t>
      </w:r>
      <w:r>
        <w:t xml:space="preserve">го, Т.Д. Александровой. – </w:t>
      </w:r>
      <w:r>
        <w:rPr>
          <w:lang w:val="uk-UA"/>
        </w:rPr>
        <w:t xml:space="preserve"> </w:t>
      </w:r>
      <w:r>
        <w:t>М.: Наука, 1989</w:t>
      </w:r>
      <w:r w:rsidRPr="00DD0D39">
        <w:t xml:space="preserve">. </w:t>
      </w:r>
      <w:r>
        <w:t>– 144 с.</w:t>
      </w:r>
    </w:p>
    <w:p w14:paraId="6FFC4396" w14:textId="77777777" w:rsidR="00C66750" w:rsidRDefault="00C66750" w:rsidP="00C66750">
      <w:pPr>
        <w:tabs>
          <w:tab w:val="left" w:pos="709"/>
        </w:tabs>
        <w:spacing w:line="360" w:lineRule="auto"/>
        <w:jc w:val="both"/>
      </w:pPr>
      <w:r>
        <w:t xml:space="preserve">         64. Черванев И.Г., Боков В.А. Землеведение: История, методология, учение о географической оболочке: Учебное Пособие. – Харьков, 1993. – 132 с. </w:t>
      </w:r>
    </w:p>
    <w:p w14:paraId="3BB9B2AD" w14:textId="77777777" w:rsidR="00C66750" w:rsidRDefault="00C66750" w:rsidP="00C66750">
      <w:pPr>
        <w:tabs>
          <w:tab w:val="left" w:pos="709"/>
        </w:tabs>
        <w:spacing w:line="360" w:lineRule="auto"/>
        <w:jc w:val="both"/>
      </w:pPr>
      <w:r>
        <w:t xml:space="preserve">         65. Мильков Ф.Н. Общее землеведение: Учеб. для геогр. спец. вузов. – М.: Высшая школа, 1990. – 335 с.</w:t>
      </w:r>
    </w:p>
    <w:p w14:paraId="5E0860F3" w14:textId="77777777" w:rsidR="00C66750" w:rsidRDefault="00C66750" w:rsidP="00C66750">
      <w:pPr>
        <w:tabs>
          <w:tab w:val="left" w:pos="360"/>
          <w:tab w:val="left" w:pos="709"/>
        </w:tabs>
        <w:spacing w:line="360" w:lineRule="auto"/>
        <w:jc w:val="both"/>
      </w:pPr>
      <w:r>
        <w:t xml:space="preserve">         66.</w:t>
      </w:r>
      <w:r w:rsidRPr="00883134">
        <w:t xml:space="preserve"> </w:t>
      </w:r>
      <w:r>
        <w:t>Боков В.А., Лущик А.В. Основы экологической безопасности: Учебное п</w:t>
      </w:r>
      <w:r>
        <w:t>о</w:t>
      </w:r>
      <w:r>
        <w:t>собие.  – Симферополь: СОНАТ, 1998. – 224 с.</w:t>
      </w:r>
    </w:p>
    <w:p w14:paraId="027C3CC6" w14:textId="77777777" w:rsidR="00C66750" w:rsidRDefault="00C66750" w:rsidP="00C66750">
      <w:pPr>
        <w:tabs>
          <w:tab w:val="left" w:pos="709"/>
        </w:tabs>
        <w:spacing w:line="360" w:lineRule="auto"/>
        <w:jc w:val="both"/>
      </w:pPr>
      <w:r>
        <w:t xml:space="preserve">        67. Методология и методика оценки  экологических ситуаций /Под ред. В.А.Бокова, И.Г. Черванева, Е.С. Поповч</w:t>
      </w:r>
      <w:r>
        <w:t>у</w:t>
      </w:r>
      <w:r>
        <w:t>ка. – Симферополь: Таврия - Плюс,  2000.  – 100  с.</w:t>
      </w:r>
    </w:p>
    <w:p w14:paraId="73341A05" w14:textId="77777777" w:rsidR="00C66750" w:rsidRDefault="00C66750" w:rsidP="00C66750">
      <w:pPr>
        <w:tabs>
          <w:tab w:val="left" w:pos="709"/>
        </w:tabs>
        <w:spacing w:line="360" w:lineRule="auto"/>
        <w:jc w:val="both"/>
      </w:pPr>
      <w:r>
        <w:t xml:space="preserve">        68.</w:t>
      </w:r>
      <w:r w:rsidRPr="00B13A50">
        <w:t xml:space="preserve"> </w:t>
      </w:r>
      <w:r>
        <w:t>Гришанков Г.Е., Позаченюк Е.А. Принципы ландшафтно-экологических исследований // Материалы географ</w:t>
      </w:r>
      <w:r>
        <w:t>и</w:t>
      </w:r>
      <w:r>
        <w:t>ческого съезда СССР. – М., 1990. – С. 67-70.</w:t>
      </w:r>
    </w:p>
    <w:p w14:paraId="30D72476" w14:textId="77777777" w:rsidR="00C66750" w:rsidRDefault="00C66750" w:rsidP="00C66750">
      <w:pPr>
        <w:tabs>
          <w:tab w:val="left" w:pos="709"/>
        </w:tabs>
        <w:spacing w:line="360" w:lineRule="auto"/>
        <w:jc w:val="both"/>
      </w:pPr>
      <w:r>
        <w:t xml:space="preserve">        69.</w:t>
      </w:r>
      <w:r w:rsidRPr="00B13A50">
        <w:t xml:space="preserve"> </w:t>
      </w:r>
      <w:r>
        <w:t xml:space="preserve">Одум  Ю.  Экология.  – М.: Мир, 1986. </w:t>
      </w:r>
      <w:r>
        <w:rPr>
          <w:lang w:val="uk-UA"/>
        </w:rPr>
        <w:t xml:space="preserve"> </w:t>
      </w:r>
      <w:r>
        <w:t>– Т.1.</w:t>
      </w:r>
      <w:r>
        <w:rPr>
          <w:lang w:val="uk-UA"/>
        </w:rPr>
        <w:t xml:space="preserve"> </w:t>
      </w:r>
      <w:r>
        <w:t>– 328 с.; Т.2. – 376 с.</w:t>
      </w:r>
    </w:p>
    <w:p w14:paraId="489E89F9" w14:textId="77777777" w:rsidR="00C66750" w:rsidRPr="009B6BAD" w:rsidRDefault="00C66750" w:rsidP="00C66750">
      <w:pPr>
        <w:tabs>
          <w:tab w:val="left" w:pos="709"/>
        </w:tabs>
        <w:spacing w:line="360" w:lineRule="auto"/>
        <w:jc w:val="both"/>
      </w:pPr>
      <w:r>
        <w:lastRenderedPageBreak/>
        <w:t xml:space="preserve">        70. Реймерс Н.Ф. Природопользование: Словарь-справочник. –  М.:</w:t>
      </w:r>
      <w:r w:rsidRPr="00DD0D39">
        <w:t xml:space="preserve"> </w:t>
      </w:r>
      <w:r>
        <w:t>Мысль, 1990. – 637  с.</w:t>
      </w:r>
    </w:p>
    <w:p w14:paraId="051FFDC3" w14:textId="77777777" w:rsidR="00C66750" w:rsidRDefault="00C66750" w:rsidP="00C66750">
      <w:pPr>
        <w:tabs>
          <w:tab w:val="left" w:pos="709"/>
        </w:tabs>
        <w:spacing w:line="360" w:lineRule="auto"/>
        <w:jc w:val="both"/>
      </w:pPr>
      <w:r>
        <w:t xml:space="preserve">        71</w:t>
      </w:r>
      <w:r w:rsidRPr="000B335F">
        <w:t xml:space="preserve">. </w:t>
      </w:r>
      <w:r>
        <w:t>Типы ландшафтных территориальных структур /Г.И. Швебс, П.Г. Щ</w:t>
      </w:r>
      <w:r>
        <w:t>и</w:t>
      </w:r>
      <w:r>
        <w:t xml:space="preserve">щенко, М.Д. Гроздинский, Г.П. Ковеза // Физическая география и геоморфлогия.  – К.: Вища щкола, 1986. </w:t>
      </w:r>
      <w:r>
        <w:rPr>
          <w:lang w:val="uk-UA"/>
        </w:rPr>
        <w:t xml:space="preserve"> </w:t>
      </w:r>
      <w:r>
        <w:t>Вып. 33. –  С. 110-114.</w:t>
      </w:r>
    </w:p>
    <w:p w14:paraId="3756CF52" w14:textId="77777777" w:rsidR="00C66750" w:rsidRDefault="00C66750" w:rsidP="00C66750">
      <w:pPr>
        <w:tabs>
          <w:tab w:val="left" w:pos="709"/>
        </w:tabs>
        <w:spacing w:line="360" w:lineRule="auto"/>
        <w:jc w:val="both"/>
      </w:pPr>
      <w:r>
        <w:t xml:space="preserve">        72.</w:t>
      </w:r>
      <w:r w:rsidRPr="000B335F">
        <w:t xml:space="preserve"> </w:t>
      </w:r>
      <w:r>
        <w:t xml:space="preserve">Гроздинский М.Д. </w:t>
      </w:r>
      <w:r>
        <w:rPr>
          <w:lang w:val="uk-UA"/>
        </w:rPr>
        <w:t xml:space="preserve"> </w:t>
      </w:r>
      <w:r>
        <w:t>Основи ландшафтноі екології.</w:t>
      </w:r>
      <w:r w:rsidRPr="00DD0D39">
        <w:t xml:space="preserve"> </w:t>
      </w:r>
      <w:r>
        <w:t xml:space="preserve">– </w:t>
      </w:r>
      <w:r>
        <w:rPr>
          <w:lang w:val="uk-UA"/>
        </w:rPr>
        <w:t xml:space="preserve"> </w:t>
      </w:r>
      <w:r>
        <w:t>К.: Либідь, 1993,</w:t>
      </w:r>
      <w:r w:rsidRPr="00B87D3D">
        <w:t xml:space="preserve"> </w:t>
      </w:r>
      <w:r>
        <w:t xml:space="preserve">– </w:t>
      </w:r>
      <w:r>
        <w:rPr>
          <w:lang w:val="uk-UA"/>
        </w:rPr>
        <w:t xml:space="preserve"> </w:t>
      </w:r>
      <w:r>
        <w:t xml:space="preserve"> 224 с.</w:t>
      </w:r>
    </w:p>
    <w:p w14:paraId="185C6072" w14:textId="77777777" w:rsidR="00C66750" w:rsidRDefault="00C66750" w:rsidP="00C66750">
      <w:pPr>
        <w:tabs>
          <w:tab w:val="left" w:pos="709"/>
        </w:tabs>
        <w:spacing w:line="360" w:lineRule="auto"/>
        <w:jc w:val="both"/>
      </w:pPr>
      <w:r>
        <w:t xml:space="preserve">        73.</w:t>
      </w:r>
      <w:r w:rsidRPr="000B335F">
        <w:t xml:space="preserve"> </w:t>
      </w:r>
      <w:r>
        <w:t>Гроздинский М.Д. Стійкість геосистем до антропогенніх навантажень.</w:t>
      </w:r>
      <w:r w:rsidRPr="00B87D3D">
        <w:t xml:space="preserve"> </w:t>
      </w:r>
      <w:r>
        <w:t xml:space="preserve">–  </w:t>
      </w:r>
      <w:r w:rsidRPr="00DD0D39">
        <w:t xml:space="preserve"> </w:t>
      </w:r>
      <w:r>
        <w:t xml:space="preserve"> К.: Лікей, 1995. – </w:t>
      </w:r>
      <w:r>
        <w:rPr>
          <w:lang w:val="uk-UA"/>
        </w:rPr>
        <w:t xml:space="preserve"> </w:t>
      </w:r>
      <w:r>
        <w:t>233 с.</w:t>
      </w:r>
    </w:p>
    <w:p w14:paraId="2AECBF38" w14:textId="77777777" w:rsidR="00C66750" w:rsidRDefault="00C66750" w:rsidP="00C66750">
      <w:pPr>
        <w:tabs>
          <w:tab w:val="left" w:pos="851"/>
        </w:tabs>
        <w:spacing w:line="360" w:lineRule="auto"/>
        <w:jc w:val="both"/>
      </w:pPr>
      <w:r>
        <w:t xml:space="preserve">        74. Методі геоєкологічних досліжень / М.Д. Гроздиньского П.Г. Щищенка</w:t>
      </w:r>
      <w:r w:rsidRPr="00DD0D39">
        <w:t xml:space="preserve">. </w:t>
      </w:r>
      <w:r>
        <w:t>–    К.: Видавничий центр «Київський університет»</w:t>
      </w:r>
      <w:r>
        <w:rPr>
          <w:lang w:val="uk-UA"/>
        </w:rPr>
        <w:t>,</w:t>
      </w:r>
      <w:r>
        <w:t xml:space="preserve"> 1999. – 241 с.  </w:t>
      </w:r>
    </w:p>
    <w:p w14:paraId="57709DF6" w14:textId="77777777" w:rsidR="00C66750" w:rsidRDefault="00C66750" w:rsidP="00C66750">
      <w:pPr>
        <w:tabs>
          <w:tab w:val="left" w:pos="851"/>
        </w:tabs>
        <w:spacing w:line="360" w:lineRule="auto"/>
        <w:jc w:val="both"/>
      </w:pPr>
      <w:r>
        <w:t xml:space="preserve">        75. Морфологическая структура географического ландшафта /Г.Н. Анне</w:t>
      </w:r>
      <w:r>
        <w:t>н</w:t>
      </w:r>
      <w:r>
        <w:t>ская,  А.А. Видина, В.И. Жучкова и др. – М.: МГУ, 1962. – 55 с.</w:t>
      </w:r>
    </w:p>
    <w:p w14:paraId="1668BF4F" w14:textId="77777777" w:rsidR="00C66750" w:rsidRPr="009B6BAD" w:rsidRDefault="00C66750" w:rsidP="00C66750">
      <w:pPr>
        <w:tabs>
          <w:tab w:val="left" w:pos="709"/>
        </w:tabs>
        <w:spacing w:line="360" w:lineRule="auto"/>
        <w:jc w:val="both"/>
      </w:pPr>
      <w:r>
        <w:t xml:space="preserve">        76. Солнцев Н.А. О морфологии природного географического ландшафта // Вопросы географии.  – 1949. – Сб.</w:t>
      </w:r>
      <w:r>
        <w:rPr>
          <w:lang w:val="uk-UA"/>
        </w:rPr>
        <w:t xml:space="preserve"> № </w:t>
      </w:r>
      <w:r>
        <w:t>16. – С. 61-86.</w:t>
      </w:r>
    </w:p>
    <w:p w14:paraId="4B80047A" w14:textId="77777777" w:rsidR="00C66750" w:rsidRDefault="00C66750" w:rsidP="00C66750">
      <w:pPr>
        <w:tabs>
          <w:tab w:val="left" w:pos="709"/>
        </w:tabs>
        <w:spacing w:line="360" w:lineRule="auto"/>
        <w:jc w:val="both"/>
      </w:pPr>
      <w:r>
        <w:t xml:space="preserve">        77</w:t>
      </w:r>
      <w:r w:rsidRPr="0066314A">
        <w:t xml:space="preserve">. </w:t>
      </w:r>
      <w:r>
        <w:t>Ретеюм А.Ю.</w:t>
      </w:r>
      <w:r w:rsidRPr="00DD0D39">
        <w:t xml:space="preserve"> </w:t>
      </w:r>
      <w:r>
        <w:t>Физико-географическое районирование и выделение ге</w:t>
      </w:r>
      <w:r>
        <w:t>о</w:t>
      </w:r>
      <w:r>
        <w:t>систем //</w:t>
      </w:r>
      <w:r>
        <w:rPr>
          <w:lang w:val="uk-UA"/>
        </w:rPr>
        <w:t xml:space="preserve"> </w:t>
      </w:r>
      <w:r>
        <w:t xml:space="preserve">Вопросы географии. – </w:t>
      </w:r>
      <w:r>
        <w:rPr>
          <w:lang w:val="uk-UA"/>
        </w:rPr>
        <w:t xml:space="preserve"> </w:t>
      </w:r>
      <w:r>
        <w:t xml:space="preserve">1975. – № </w:t>
      </w:r>
      <w:r>
        <w:rPr>
          <w:lang w:val="uk-UA"/>
        </w:rPr>
        <w:t xml:space="preserve"> </w:t>
      </w:r>
      <w:r>
        <w:t>98. – С. 5-27.</w:t>
      </w:r>
    </w:p>
    <w:p w14:paraId="0938A0CE" w14:textId="77777777" w:rsidR="00C66750" w:rsidRDefault="00C66750" w:rsidP="00C66750">
      <w:pPr>
        <w:tabs>
          <w:tab w:val="left" w:pos="709"/>
        </w:tabs>
        <w:spacing w:line="360" w:lineRule="auto"/>
        <w:jc w:val="both"/>
      </w:pPr>
      <w:r>
        <w:t xml:space="preserve">         78.</w:t>
      </w:r>
      <w:r w:rsidRPr="00DD0D39">
        <w:t xml:space="preserve"> </w:t>
      </w:r>
      <w:r>
        <w:t>Дьяконов К.Н. Методологические проблемы изучения физико-географической дифференциации // Вопросы ге</w:t>
      </w:r>
      <w:r>
        <w:t>о</w:t>
      </w:r>
      <w:r>
        <w:t xml:space="preserve">графии. – 1975. – № </w:t>
      </w:r>
      <w:r>
        <w:rPr>
          <w:lang w:val="uk-UA"/>
        </w:rPr>
        <w:t xml:space="preserve"> </w:t>
      </w:r>
      <w:r>
        <w:t>98. – С. 28-51.</w:t>
      </w:r>
    </w:p>
    <w:p w14:paraId="5C7DA233" w14:textId="77777777" w:rsidR="00C66750" w:rsidRDefault="00C66750" w:rsidP="00C66750">
      <w:pPr>
        <w:tabs>
          <w:tab w:val="left" w:pos="709"/>
        </w:tabs>
        <w:spacing w:line="360" w:lineRule="auto"/>
        <w:jc w:val="both"/>
      </w:pPr>
      <w:r>
        <w:t xml:space="preserve">          79. Борсук О.А. Системный подход к анализу речных сетей // Вопросы ге</w:t>
      </w:r>
      <w:r>
        <w:t>о</w:t>
      </w:r>
      <w:r>
        <w:t xml:space="preserve">графии.  – 1975. – № </w:t>
      </w:r>
      <w:r>
        <w:rPr>
          <w:lang w:val="uk-UA"/>
        </w:rPr>
        <w:t xml:space="preserve"> </w:t>
      </w:r>
      <w:r>
        <w:t>98. – С.</w:t>
      </w:r>
      <w:r>
        <w:rPr>
          <w:lang w:val="uk-UA"/>
        </w:rPr>
        <w:t xml:space="preserve"> </w:t>
      </w:r>
      <w:r>
        <w:t>107-113.</w:t>
      </w:r>
    </w:p>
    <w:p w14:paraId="5AC4748A" w14:textId="77777777" w:rsidR="00C66750" w:rsidRDefault="00C66750" w:rsidP="00C66750">
      <w:pPr>
        <w:tabs>
          <w:tab w:val="left" w:pos="709"/>
        </w:tabs>
        <w:spacing w:line="360" w:lineRule="auto"/>
        <w:jc w:val="both"/>
      </w:pPr>
      <w:r>
        <w:t xml:space="preserve">       80. Мильков Ф.Н. Бассейн реки как парагенетическая ландшафтная система и вопросы природопользования // Ге</w:t>
      </w:r>
      <w:r>
        <w:t>о</w:t>
      </w:r>
      <w:r>
        <w:t>графия и  природные ресурсы. – 1981. –  № 4. –  С. 11-18.</w:t>
      </w:r>
    </w:p>
    <w:p w14:paraId="3DB7AF32" w14:textId="77777777" w:rsidR="00C66750" w:rsidRDefault="00C66750" w:rsidP="00C66750">
      <w:pPr>
        <w:tabs>
          <w:tab w:val="left" w:pos="709"/>
        </w:tabs>
        <w:spacing w:line="360" w:lineRule="auto"/>
        <w:jc w:val="both"/>
      </w:pPr>
      <w:r>
        <w:t xml:space="preserve">        81.</w:t>
      </w:r>
      <w:r w:rsidRPr="00293BC5">
        <w:t xml:space="preserve"> </w:t>
      </w:r>
      <w:r>
        <w:t>Зятькова Л. К., Чернова А.В. Экологический потенциал природной ср</w:t>
      </w:r>
      <w:r>
        <w:t>е</w:t>
      </w:r>
      <w:r>
        <w:t>ды Нов</w:t>
      </w:r>
      <w:r>
        <w:t>о</w:t>
      </w:r>
      <w:r>
        <w:t xml:space="preserve">сибирской области </w:t>
      </w:r>
      <w:r>
        <w:rPr>
          <w:lang w:val="uk-UA"/>
        </w:rPr>
        <w:t xml:space="preserve"> </w:t>
      </w:r>
      <w:r>
        <w:t>// Сибирский  эколог. журн. – 1998. – № 6. – С. 501-504.</w:t>
      </w:r>
    </w:p>
    <w:p w14:paraId="4AC8DB91" w14:textId="77777777" w:rsidR="00C66750" w:rsidRDefault="00C66750" w:rsidP="00C66750">
      <w:pPr>
        <w:tabs>
          <w:tab w:val="left" w:pos="709"/>
        </w:tabs>
        <w:spacing w:line="360" w:lineRule="auto"/>
        <w:jc w:val="both"/>
      </w:pPr>
      <w:r>
        <w:t xml:space="preserve">        82. Екологічний потенціал наземніх екосистем</w:t>
      </w:r>
      <w:r>
        <w:rPr>
          <w:lang w:val="uk-UA"/>
        </w:rPr>
        <w:t xml:space="preserve">. </w:t>
      </w:r>
      <w:r>
        <w:t xml:space="preserve"> /Под. ред. Голубець М.А, О.г. Марискевич, Б.О. Крок., М.П. Ко</w:t>
      </w:r>
      <w:r>
        <w:t>з</w:t>
      </w:r>
      <w:r>
        <w:t>ловский, А.Т. В. Башта, П.С., Гнатів, М.М. Гри</w:t>
      </w:r>
      <w:r>
        <w:t>н</w:t>
      </w:r>
      <w:r>
        <w:t>чак, І.М. Шпаківська, В.І. Яворницький. – Львів: Поллі, 2003. – 180 с.</w:t>
      </w:r>
    </w:p>
    <w:p w14:paraId="169C31AE" w14:textId="77777777" w:rsidR="00C66750" w:rsidRDefault="00C66750" w:rsidP="00C66750">
      <w:pPr>
        <w:tabs>
          <w:tab w:val="left" w:pos="360"/>
        </w:tabs>
        <w:spacing w:line="360" w:lineRule="auto"/>
        <w:jc w:val="both"/>
      </w:pPr>
      <w:r>
        <w:t xml:space="preserve">        83. Балацкий О.Ф., Мельник Л.Г., Яковлев А.Ф. Экономика и качество о</w:t>
      </w:r>
      <w:r>
        <w:t>к</w:t>
      </w:r>
      <w:r>
        <w:t>ружающей среды</w:t>
      </w:r>
      <w:r>
        <w:rPr>
          <w:lang w:val="uk-UA"/>
        </w:rPr>
        <w:t xml:space="preserve"> </w:t>
      </w:r>
      <w:r>
        <w:t xml:space="preserve"> // Л.:  Гидрометеоиздат, 1984.</w:t>
      </w:r>
      <w:r>
        <w:rPr>
          <w:lang w:val="uk-UA"/>
        </w:rPr>
        <w:t xml:space="preserve"> </w:t>
      </w:r>
      <w:r>
        <w:t>– 190 с.</w:t>
      </w:r>
    </w:p>
    <w:p w14:paraId="012A9830" w14:textId="77777777" w:rsidR="00C66750" w:rsidRPr="0066314A" w:rsidRDefault="00C66750" w:rsidP="00C66750">
      <w:pPr>
        <w:tabs>
          <w:tab w:val="left" w:pos="709"/>
        </w:tabs>
        <w:spacing w:line="360" w:lineRule="auto"/>
        <w:jc w:val="both"/>
      </w:pPr>
      <w:r>
        <w:t xml:space="preserve">        84. Экономическая оценка би</w:t>
      </w:r>
      <w:r>
        <w:t>о</w:t>
      </w:r>
      <w:r>
        <w:t>разнообразия /</w:t>
      </w:r>
      <w:r>
        <w:rPr>
          <w:lang w:val="uk-UA"/>
        </w:rPr>
        <w:t xml:space="preserve"> </w:t>
      </w:r>
      <w:r>
        <w:t>Бобылев С.Н., Медведева О.В., Сидоренко В.Н.  и др. – М ., 1999. – 205 с.</w:t>
      </w:r>
    </w:p>
    <w:p w14:paraId="5A1D10D9" w14:textId="77777777" w:rsidR="00C66750" w:rsidRDefault="00C66750" w:rsidP="00C66750">
      <w:pPr>
        <w:spacing w:line="360" w:lineRule="auto"/>
        <w:jc w:val="both"/>
      </w:pPr>
      <w:r>
        <w:t xml:space="preserve">        85. Минц А.А. Экономическая оценка естественных ресурсов. –  М., 1972.</w:t>
      </w:r>
      <w:r w:rsidRPr="00B87D3D">
        <w:t xml:space="preserve"> </w:t>
      </w:r>
      <w:r>
        <w:t xml:space="preserve">–   303 с. </w:t>
      </w:r>
    </w:p>
    <w:p w14:paraId="281C4381" w14:textId="77777777" w:rsidR="00C66750" w:rsidRDefault="00C66750" w:rsidP="00C66750">
      <w:pPr>
        <w:spacing w:line="360" w:lineRule="auto"/>
        <w:jc w:val="both"/>
      </w:pPr>
      <w:r>
        <w:t xml:space="preserve">        86. Мельник Л.Г. Экономика устойчивого развития: Учебник</w:t>
      </w:r>
      <w:r w:rsidRPr="00DD0D39">
        <w:t xml:space="preserve">. </w:t>
      </w:r>
      <w:r>
        <w:t>– Сумы: И</w:t>
      </w:r>
      <w:r>
        <w:t>з</w:t>
      </w:r>
      <w:r>
        <w:t>дательс</w:t>
      </w:r>
      <w:r>
        <w:t>т</w:t>
      </w:r>
      <w:r>
        <w:t>во « Университетская книга», 2001. –  300 с.</w:t>
      </w:r>
    </w:p>
    <w:p w14:paraId="5F5675AB" w14:textId="77777777" w:rsidR="00C66750" w:rsidRDefault="00C66750" w:rsidP="00C66750">
      <w:pPr>
        <w:tabs>
          <w:tab w:val="left" w:pos="851"/>
        </w:tabs>
        <w:spacing w:line="360" w:lineRule="auto"/>
        <w:jc w:val="both"/>
      </w:pPr>
      <w:r>
        <w:t xml:space="preserve">        87. Мельник Л.Г. Экономическая экономика: Учебник. –  Сумы: Издател</w:t>
      </w:r>
      <w:r>
        <w:t>ь</w:t>
      </w:r>
      <w:r>
        <w:t>ство «Ун</w:t>
      </w:r>
      <w:r>
        <w:t>и</w:t>
      </w:r>
      <w:r>
        <w:t>верситетская книга», 2001.– 350 с.</w:t>
      </w:r>
    </w:p>
    <w:p w14:paraId="12ECF7BE" w14:textId="77777777" w:rsidR="00C66750" w:rsidRDefault="00C66750" w:rsidP="00C66750">
      <w:pPr>
        <w:tabs>
          <w:tab w:val="left" w:pos="851"/>
        </w:tabs>
        <w:spacing w:line="360" w:lineRule="auto"/>
        <w:jc w:val="both"/>
      </w:pPr>
      <w:r>
        <w:lastRenderedPageBreak/>
        <w:t xml:space="preserve">        88.</w:t>
      </w:r>
      <w:r w:rsidRPr="00293BC5">
        <w:t xml:space="preserve"> </w:t>
      </w:r>
      <w:r>
        <w:t>Боков В.А., Позаченюк Е.А.  Принципы эколого-географического анал</w:t>
      </w:r>
      <w:r>
        <w:t>и</w:t>
      </w:r>
      <w:r>
        <w:t>за // Физическая география и геоморф</w:t>
      </w:r>
      <w:r>
        <w:t>о</w:t>
      </w:r>
      <w:r>
        <w:t>логия. –  К.: Изд.  об-е  «Вища школа».</w:t>
      </w:r>
      <w:r w:rsidRPr="00B87D3D">
        <w:t xml:space="preserve"> </w:t>
      </w:r>
      <w:r>
        <w:t>–   1990. – С. 5-11.</w:t>
      </w:r>
    </w:p>
    <w:p w14:paraId="27E8E69A" w14:textId="77777777" w:rsidR="00C66750" w:rsidRPr="00E65386" w:rsidRDefault="00C66750" w:rsidP="00C66750">
      <w:pPr>
        <w:tabs>
          <w:tab w:val="left" w:pos="851"/>
        </w:tabs>
        <w:spacing w:line="360" w:lineRule="auto"/>
        <w:jc w:val="both"/>
      </w:pPr>
      <w:r>
        <w:t xml:space="preserve">        89.</w:t>
      </w:r>
      <w:r w:rsidRPr="00293BC5">
        <w:t xml:space="preserve"> </w:t>
      </w:r>
      <w:r>
        <w:t>Позаченюк Е.А.,  Панкеева Т.В.  Оценка средообразующего потенциала лесов территории  Большого Севастоп</w:t>
      </w:r>
      <w:r>
        <w:t>о</w:t>
      </w:r>
      <w:r>
        <w:t>ля</w:t>
      </w:r>
      <w:r>
        <w:rPr>
          <w:lang w:val="uk-UA"/>
        </w:rPr>
        <w:t xml:space="preserve"> </w:t>
      </w:r>
      <w:r>
        <w:t>// Геополитические и географические пр</w:t>
      </w:r>
      <w:r>
        <w:t>о</w:t>
      </w:r>
      <w:r>
        <w:t>блемы Крыма в многовекторном измерении Украины</w:t>
      </w:r>
      <w:r>
        <w:rPr>
          <w:lang w:val="uk-UA"/>
        </w:rPr>
        <w:t>.</w:t>
      </w:r>
      <w:r>
        <w:t xml:space="preserve"> –  Симферополь,  2004.  – С. 245-247.</w:t>
      </w:r>
    </w:p>
    <w:p w14:paraId="2CE36CBA" w14:textId="77777777" w:rsidR="00C66750" w:rsidRPr="00E65386" w:rsidRDefault="00C66750" w:rsidP="00C66750">
      <w:pPr>
        <w:tabs>
          <w:tab w:val="left" w:pos="851"/>
        </w:tabs>
        <w:spacing w:line="360" w:lineRule="auto"/>
        <w:jc w:val="both"/>
      </w:pPr>
      <w:r>
        <w:t xml:space="preserve">        90</w:t>
      </w:r>
      <w:r w:rsidRPr="00ED3EB4">
        <w:t xml:space="preserve">. </w:t>
      </w:r>
      <w:r>
        <w:t>Щищенко П.Г. Потенціал ландшафтній //</w:t>
      </w:r>
      <w:r>
        <w:rPr>
          <w:lang w:val="uk-UA"/>
        </w:rPr>
        <w:t xml:space="preserve"> </w:t>
      </w:r>
      <w:r>
        <w:t xml:space="preserve">Географична енциклопедія України  – </w:t>
      </w:r>
      <w:r>
        <w:rPr>
          <w:lang w:val="uk-UA"/>
        </w:rPr>
        <w:t xml:space="preserve"> </w:t>
      </w:r>
      <w:r>
        <w:t>К.: УРЕ, 1993</w:t>
      </w:r>
      <w:r w:rsidRPr="00DD0D39">
        <w:t>.</w:t>
      </w:r>
      <w:r>
        <w:rPr>
          <w:lang w:val="uk-UA"/>
        </w:rPr>
        <w:t xml:space="preserve"> </w:t>
      </w:r>
      <w:r>
        <w:t>– Т.3. – С. 73-74</w:t>
      </w:r>
      <w:r w:rsidRPr="00ED3EB4">
        <w:t>.</w:t>
      </w:r>
    </w:p>
    <w:p w14:paraId="2BCED9B0" w14:textId="77777777" w:rsidR="00C66750" w:rsidRPr="00ED3EB4" w:rsidRDefault="00C66750" w:rsidP="00C66750">
      <w:pPr>
        <w:tabs>
          <w:tab w:val="left" w:pos="851"/>
        </w:tabs>
        <w:spacing w:line="360" w:lineRule="auto"/>
        <w:jc w:val="both"/>
      </w:pPr>
      <w:r>
        <w:t xml:space="preserve">        91</w:t>
      </w:r>
      <w:r w:rsidRPr="00ED3EB4">
        <w:t xml:space="preserve">. </w:t>
      </w:r>
      <w:r>
        <w:t>Хильми Г.Ф. Основы физики биосферы. – Л., 1966.</w:t>
      </w:r>
      <w:r>
        <w:rPr>
          <w:lang w:val="uk-UA"/>
        </w:rPr>
        <w:t xml:space="preserve"> </w:t>
      </w:r>
      <w:r>
        <w:t>– 210 с.</w:t>
      </w:r>
    </w:p>
    <w:p w14:paraId="3981FEAB" w14:textId="77777777" w:rsidR="00C66750" w:rsidRPr="00576E34" w:rsidRDefault="00C66750" w:rsidP="00C66750">
      <w:pPr>
        <w:tabs>
          <w:tab w:val="left" w:pos="851"/>
        </w:tabs>
        <w:spacing w:line="360" w:lineRule="auto"/>
        <w:jc w:val="both"/>
      </w:pPr>
      <w:r>
        <w:t xml:space="preserve">        92</w:t>
      </w:r>
      <w:r w:rsidRPr="00ED3EB4">
        <w:t>.</w:t>
      </w:r>
      <w:r>
        <w:t xml:space="preserve"> Геоэкологические подходы  к проектированию природно-технических  геосистем / Под ред. Т.Д. Александровой, В.С. Преображенского, П.Г. Щише</w:t>
      </w:r>
      <w:r>
        <w:t>н</w:t>
      </w:r>
      <w:r>
        <w:t>ко.</w:t>
      </w:r>
      <w:r w:rsidRPr="00576E34">
        <w:t xml:space="preserve"> </w:t>
      </w:r>
      <w:r>
        <w:t>–  М.: Ин-т Геогр. АН СССР, 1985. – С.</w:t>
      </w:r>
      <w:r>
        <w:rPr>
          <w:lang w:val="uk-UA"/>
        </w:rPr>
        <w:t xml:space="preserve"> </w:t>
      </w:r>
      <w:r>
        <w:t>235.</w:t>
      </w:r>
    </w:p>
    <w:p w14:paraId="4B13B5C5" w14:textId="77777777" w:rsidR="00C66750" w:rsidRPr="00576E34" w:rsidRDefault="00C66750" w:rsidP="00C66750">
      <w:pPr>
        <w:tabs>
          <w:tab w:val="left" w:pos="851"/>
        </w:tabs>
        <w:spacing w:line="360" w:lineRule="auto"/>
        <w:jc w:val="both"/>
      </w:pPr>
      <w:r>
        <w:t xml:space="preserve">         93</w:t>
      </w:r>
      <w:r w:rsidRPr="00ED3EB4">
        <w:t xml:space="preserve">. </w:t>
      </w:r>
      <w:r>
        <w:t>Куницын Л.Ф. Освоение Западной Сибири и проблема взаимодействия  приро</w:t>
      </w:r>
      <w:r>
        <w:t>д</w:t>
      </w:r>
      <w:r>
        <w:t>ных комплексов и технических систем // Изв. АН СССР. –  1970.</w:t>
      </w:r>
      <w:r w:rsidRPr="00DD0D39">
        <w:t xml:space="preserve"> </w:t>
      </w:r>
      <w:r>
        <w:t>– № 1. –С. 67-75.</w:t>
      </w:r>
    </w:p>
    <w:p w14:paraId="4E3123A0" w14:textId="77777777" w:rsidR="00C66750" w:rsidRPr="00E65386" w:rsidRDefault="00C66750" w:rsidP="00C66750">
      <w:pPr>
        <w:tabs>
          <w:tab w:val="left" w:pos="851"/>
        </w:tabs>
        <w:spacing w:line="360" w:lineRule="auto"/>
        <w:jc w:val="both"/>
      </w:pPr>
      <w:r>
        <w:t xml:space="preserve">         94</w:t>
      </w:r>
      <w:r w:rsidRPr="00ED3EB4">
        <w:t xml:space="preserve">. </w:t>
      </w:r>
      <w:r>
        <w:t>Дьяконов К.Н. Становление концепции геотехнической системы // В</w:t>
      </w:r>
      <w:r>
        <w:t>о</w:t>
      </w:r>
      <w:r>
        <w:t>просы  ге</w:t>
      </w:r>
      <w:r>
        <w:t>о</w:t>
      </w:r>
      <w:r>
        <w:t>графии. – 1978. –  № 108</w:t>
      </w:r>
      <w:r>
        <w:rPr>
          <w:lang w:val="uk-UA"/>
        </w:rPr>
        <w:t>.</w:t>
      </w:r>
      <w:r>
        <w:t xml:space="preserve"> – С. 54-63.</w:t>
      </w:r>
      <w:r w:rsidRPr="00ED3EB4">
        <w:t xml:space="preserve"> </w:t>
      </w:r>
    </w:p>
    <w:p w14:paraId="4E30A1E4" w14:textId="77777777" w:rsidR="00C66750" w:rsidRPr="00E962C3" w:rsidRDefault="00C66750" w:rsidP="00C66750">
      <w:pPr>
        <w:tabs>
          <w:tab w:val="left" w:pos="851"/>
        </w:tabs>
        <w:spacing w:line="360" w:lineRule="auto"/>
        <w:jc w:val="both"/>
      </w:pPr>
      <w:r>
        <w:t xml:space="preserve">         </w:t>
      </w:r>
      <w:r w:rsidRPr="00ED3EB4">
        <w:t>9</w:t>
      </w:r>
      <w:r>
        <w:t>5</w:t>
      </w:r>
      <w:r w:rsidRPr="00ED3EB4">
        <w:t xml:space="preserve">. </w:t>
      </w:r>
      <w:r>
        <w:t>Швебс Г.И. Природопользование: теоретические основы и методы управления</w:t>
      </w:r>
      <w:r>
        <w:rPr>
          <w:lang w:val="uk-UA"/>
        </w:rPr>
        <w:t xml:space="preserve"> </w:t>
      </w:r>
      <w:r>
        <w:t xml:space="preserve"> // Физич. География и геомо</w:t>
      </w:r>
      <w:r>
        <w:t>р</w:t>
      </w:r>
      <w:r>
        <w:t>фология. – К.: Вища школа, 1988. –    № 35.  – С. 3-9.</w:t>
      </w:r>
    </w:p>
    <w:p w14:paraId="3ABF8FD4" w14:textId="77777777" w:rsidR="00C66750" w:rsidRDefault="00C66750" w:rsidP="00C66750">
      <w:pPr>
        <w:tabs>
          <w:tab w:val="left" w:pos="851"/>
        </w:tabs>
        <w:spacing w:line="360" w:lineRule="auto"/>
        <w:jc w:val="both"/>
      </w:pPr>
      <w:r>
        <w:t xml:space="preserve">        96</w:t>
      </w:r>
      <w:r w:rsidRPr="00E962C3">
        <w:t xml:space="preserve">. </w:t>
      </w:r>
      <w:r>
        <w:t>Шищенко П.Г. Швебс Г.И.  Концепция природно-хозяйственных терр</w:t>
      </w:r>
      <w:r>
        <w:t>и</w:t>
      </w:r>
      <w:r>
        <w:t>ториальных систем и вопросы раци</w:t>
      </w:r>
      <w:r>
        <w:t>о</w:t>
      </w:r>
      <w:r>
        <w:t>нального природопользования // География и приро</w:t>
      </w:r>
      <w:r>
        <w:t>д</w:t>
      </w:r>
      <w:r>
        <w:t xml:space="preserve">ные ресурсы. – </w:t>
      </w:r>
      <w:r>
        <w:rPr>
          <w:lang w:val="uk-UA"/>
        </w:rPr>
        <w:t xml:space="preserve"> </w:t>
      </w:r>
      <w:r>
        <w:t>1987.</w:t>
      </w:r>
      <w:r>
        <w:rPr>
          <w:lang w:val="uk-UA"/>
        </w:rPr>
        <w:t xml:space="preserve"> </w:t>
      </w:r>
      <w:r>
        <w:t xml:space="preserve">– № 4. </w:t>
      </w:r>
      <w:r>
        <w:rPr>
          <w:lang w:val="uk-UA"/>
        </w:rPr>
        <w:t xml:space="preserve"> </w:t>
      </w:r>
      <w:r>
        <w:t>– С. 30-38.</w:t>
      </w:r>
    </w:p>
    <w:p w14:paraId="61FD9659" w14:textId="77777777" w:rsidR="00C66750" w:rsidRDefault="00C66750" w:rsidP="00C66750">
      <w:pPr>
        <w:tabs>
          <w:tab w:val="left" w:pos="851"/>
        </w:tabs>
        <w:spacing w:line="360" w:lineRule="auto"/>
        <w:jc w:val="both"/>
      </w:pPr>
      <w:r>
        <w:t xml:space="preserve">        97. Парамонов А.А. Адаптация // БСЭ. - 3-е изд. – М.: Советская энциклоп</w:t>
      </w:r>
      <w:r>
        <w:t>е</w:t>
      </w:r>
      <w:r>
        <w:t>дия, 1988. – Т.1. – С. 216.</w:t>
      </w:r>
    </w:p>
    <w:p w14:paraId="587DC878" w14:textId="77777777" w:rsidR="00C66750" w:rsidRDefault="00C66750" w:rsidP="00C66750">
      <w:pPr>
        <w:tabs>
          <w:tab w:val="left" w:pos="851"/>
        </w:tabs>
        <w:spacing w:line="360" w:lineRule="auto"/>
        <w:jc w:val="both"/>
      </w:pPr>
      <w:r>
        <w:t xml:space="preserve">        98. Карпинская Р.С. Коэволюция: развитие, тем </w:t>
      </w:r>
      <w:r>
        <w:rPr>
          <w:lang w:val="uk-UA"/>
        </w:rPr>
        <w:t xml:space="preserve"> </w:t>
      </w:r>
      <w:r>
        <w:t>// Природа. –  1988.  – № 8. – С. 8-12.</w:t>
      </w:r>
    </w:p>
    <w:p w14:paraId="6C809243" w14:textId="77777777" w:rsidR="00C66750" w:rsidRDefault="00C66750" w:rsidP="00C66750">
      <w:pPr>
        <w:tabs>
          <w:tab w:val="left" w:pos="851"/>
        </w:tabs>
        <w:spacing w:line="360" w:lineRule="auto"/>
        <w:jc w:val="both"/>
      </w:pPr>
      <w:r>
        <w:t xml:space="preserve">        99. Кутырев В.А. Универсальный эволюционизм и коэволюция // Природа. –  1989. – № 4. –  С. 3-8.</w:t>
      </w:r>
    </w:p>
    <w:p w14:paraId="1B77F90C" w14:textId="77777777" w:rsidR="00C66750" w:rsidRDefault="00C66750" w:rsidP="00C66750">
      <w:pPr>
        <w:tabs>
          <w:tab w:val="left" w:pos="851"/>
        </w:tabs>
        <w:spacing w:line="360" w:lineRule="auto"/>
        <w:jc w:val="both"/>
      </w:pPr>
      <w:r>
        <w:t xml:space="preserve">        100. Швебс Г.И. Адаптивная (интегративная) география (постановка вопр</w:t>
      </w:r>
      <w:r>
        <w:t>о</w:t>
      </w:r>
      <w:r>
        <w:t xml:space="preserve">са) // Известие РАН.  –  Серия  геогр. –  1991. </w:t>
      </w:r>
      <w:r>
        <w:rPr>
          <w:lang w:val="uk-UA"/>
        </w:rPr>
        <w:t xml:space="preserve"> </w:t>
      </w:r>
      <w:r>
        <w:t>– № 2. –  С. 114-121.</w:t>
      </w:r>
    </w:p>
    <w:p w14:paraId="6499F9A1" w14:textId="77777777" w:rsidR="00C66750" w:rsidRDefault="00C66750" w:rsidP="00C66750">
      <w:pPr>
        <w:tabs>
          <w:tab w:val="left" w:pos="851"/>
        </w:tabs>
        <w:spacing w:line="360" w:lineRule="auto"/>
        <w:jc w:val="both"/>
      </w:pPr>
      <w:r>
        <w:t xml:space="preserve">         101. Кашатанов А.Н. Лисецкий Ф.Н., Швебс Г.И. Основы ландшафтно-экологического земледелия. – М.: Колос, 1994. –  127 с.</w:t>
      </w:r>
    </w:p>
    <w:p w14:paraId="020A7F24" w14:textId="77777777" w:rsidR="00C66750" w:rsidRDefault="00C66750" w:rsidP="00C66750">
      <w:pPr>
        <w:tabs>
          <w:tab w:val="left" w:pos="851"/>
        </w:tabs>
        <w:spacing w:line="360" w:lineRule="auto"/>
        <w:jc w:val="both"/>
      </w:pPr>
      <w:r>
        <w:t xml:space="preserve">          102. Кирюшин В.И. Концепция адаптивно-ландшафтного земледелия. –  М.: Пущино, 1993.</w:t>
      </w:r>
      <w:r w:rsidRPr="002166FC">
        <w:t xml:space="preserve"> </w:t>
      </w:r>
      <w:r>
        <w:t>–  63 с.</w:t>
      </w:r>
    </w:p>
    <w:p w14:paraId="67BC3FE6" w14:textId="77777777" w:rsidR="00C66750" w:rsidRDefault="00C66750" w:rsidP="00C66750">
      <w:pPr>
        <w:tabs>
          <w:tab w:val="left" w:pos="851"/>
        </w:tabs>
        <w:spacing w:line="360" w:lineRule="auto"/>
        <w:jc w:val="both"/>
      </w:pPr>
      <w:r>
        <w:t xml:space="preserve">           103.</w:t>
      </w:r>
      <w:r w:rsidRPr="007E7AF2">
        <w:t xml:space="preserve"> </w:t>
      </w:r>
      <w:r>
        <w:t>Николаев В.А. Концепция агроландшафта // Вест. МГУ. Сер. геогр. – 1987. – № 2</w:t>
      </w:r>
      <w:r w:rsidRPr="00DD0D39">
        <w:t>.</w:t>
      </w:r>
      <w:r>
        <w:t xml:space="preserve"> – </w:t>
      </w:r>
      <w:r>
        <w:rPr>
          <w:lang w:val="uk-UA"/>
        </w:rPr>
        <w:t xml:space="preserve"> </w:t>
      </w:r>
      <w:r>
        <w:t>С. 22-27.</w:t>
      </w:r>
    </w:p>
    <w:p w14:paraId="3BEC40C3" w14:textId="77777777" w:rsidR="00C66750" w:rsidRDefault="00C66750" w:rsidP="00C66750">
      <w:pPr>
        <w:tabs>
          <w:tab w:val="left" w:pos="851"/>
        </w:tabs>
        <w:spacing w:line="360" w:lineRule="auto"/>
        <w:jc w:val="both"/>
      </w:pPr>
      <w:r>
        <w:t xml:space="preserve">         104. Маркарян</w:t>
      </w:r>
      <w:r w:rsidRPr="00187072">
        <w:t xml:space="preserve"> </w:t>
      </w:r>
      <w:r>
        <w:t>Э.С.</w:t>
      </w:r>
      <w:r w:rsidRPr="00DD0D39">
        <w:t xml:space="preserve"> </w:t>
      </w:r>
      <w:r>
        <w:t>Теория культуры и современная наука: Логико-методологический анализ. – М.: Мысль, 1983. – 284 с.</w:t>
      </w:r>
    </w:p>
    <w:p w14:paraId="717D3A06" w14:textId="77777777" w:rsidR="00C66750" w:rsidRPr="00691EDB" w:rsidRDefault="00C66750" w:rsidP="00C66750">
      <w:pPr>
        <w:tabs>
          <w:tab w:val="left" w:pos="851"/>
        </w:tabs>
        <w:spacing w:line="360" w:lineRule="auto"/>
        <w:jc w:val="both"/>
      </w:pPr>
      <w:r w:rsidRPr="00B558DC">
        <w:lastRenderedPageBreak/>
        <w:t xml:space="preserve">          </w:t>
      </w:r>
      <w:r w:rsidRPr="00691EDB">
        <w:rPr>
          <w:lang w:val="en-US"/>
        </w:rPr>
        <w:t xml:space="preserve">105. </w:t>
      </w:r>
      <w:r w:rsidRPr="001A1ED5">
        <w:rPr>
          <w:lang w:val="en-US"/>
        </w:rPr>
        <w:t>Moxen</w:t>
      </w:r>
      <w:r w:rsidRPr="00691EDB">
        <w:rPr>
          <w:lang w:val="en-US"/>
        </w:rPr>
        <w:t xml:space="preserve"> </w:t>
      </w:r>
      <w:r w:rsidRPr="001A1ED5">
        <w:rPr>
          <w:lang w:val="en-US"/>
        </w:rPr>
        <w:t>J</w:t>
      </w:r>
      <w:r w:rsidRPr="00691EDB">
        <w:rPr>
          <w:lang w:val="en-US"/>
        </w:rPr>
        <w:t xml:space="preserve">., </w:t>
      </w:r>
      <w:r w:rsidRPr="001A1ED5">
        <w:rPr>
          <w:lang w:val="en-US"/>
        </w:rPr>
        <w:t>Strachan</w:t>
      </w:r>
      <w:r w:rsidRPr="00691EDB">
        <w:rPr>
          <w:lang w:val="en-US"/>
        </w:rPr>
        <w:t xml:space="preserve"> </w:t>
      </w:r>
      <w:r w:rsidRPr="001A1ED5">
        <w:rPr>
          <w:lang w:val="en-US"/>
        </w:rPr>
        <w:t>P</w:t>
      </w:r>
      <w:r w:rsidRPr="00691EDB">
        <w:rPr>
          <w:lang w:val="en-US"/>
        </w:rPr>
        <w:t xml:space="preserve">. </w:t>
      </w:r>
      <w:r w:rsidRPr="001A1ED5">
        <w:rPr>
          <w:lang w:val="en-US"/>
        </w:rPr>
        <w:t>The</w:t>
      </w:r>
      <w:r w:rsidRPr="00691EDB">
        <w:rPr>
          <w:lang w:val="en-US"/>
        </w:rPr>
        <w:t xml:space="preserve"> </w:t>
      </w:r>
      <w:r w:rsidRPr="001A1ED5">
        <w:rPr>
          <w:lang w:val="en-US"/>
        </w:rPr>
        <w:t>formulation</w:t>
      </w:r>
      <w:r w:rsidRPr="00691EDB">
        <w:rPr>
          <w:lang w:val="en-US"/>
        </w:rPr>
        <w:t xml:space="preserve"> </w:t>
      </w:r>
      <w:r w:rsidRPr="001A1ED5">
        <w:rPr>
          <w:lang w:val="en-US"/>
        </w:rPr>
        <w:t>of</w:t>
      </w:r>
      <w:r w:rsidRPr="00691EDB">
        <w:rPr>
          <w:lang w:val="en-US"/>
        </w:rPr>
        <w:t xml:space="preserve"> </w:t>
      </w:r>
      <w:r w:rsidRPr="001A1ED5">
        <w:rPr>
          <w:lang w:val="en-US"/>
        </w:rPr>
        <w:t>standards</w:t>
      </w:r>
      <w:r w:rsidRPr="00691EDB">
        <w:rPr>
          <w:lang w:val="en-US"/>
        </w:rPr>
        <w:t xml:space="preserve"> </w:t>
      </w:r>
      <w:r w:rsidRPr="001A1ED5">
        <w:rPr>
          <w:lang w:val="en-US"/>
        </w:rPr>
        <w:t>for</w:t>
      </w:r>
      <w:r w:rsidRPr="00691EDB">
        <w:rPr>
          <w:lang w:val="en-US"/>
        </w:rPr>
        <w:t xml:space="preserve"> </w:t>
      </w:r>
      <w:r w:rsidRPr="001A1ED5">
        <w:rPr>
          <w:lang w:val="en-US"/>
        </w:rPr>
        <w:t>environmental</w:t>
      </w:r>
      <w:r w:rsidRPr="00691EDB">
        <w:rPr>
          <w:lang w:val="en-US"/>
        </w:rPr>
        <w:t xml:space="preserve"> </w:t>
      </w:r>
      <w:r w:rsidRPr="001A1ED5">
        <w:rPr>
          <w:lang w:val="en-US"/>
        </w:rPr>
        <w:t>and</w:t>
      </w:r>
      <w:r w:rsidRPr="00691EDB">
        <w:rPr>
          <w:lang w:val="en-US"/>
        </w:rPr>
        <w:t xml:space="preserve"> </w:t>
      </w:r>
      <w:r w:rsidRPr="001A1ED5">
        <w:rPr>
          <w:lang w:val="en-US"/>
        </w:rPr>
        <w:t>cultural</w:t>
      </w:r>
      <w:r w:rsidRPr="00691EDB">
        <w:rPr>
          <w:lang w:val="en-US"/>
        </w:rPr>
        <w:t xml:space="preserve"> </w:t>
      </w:r>
      <w:r w:rsidRPr="001A1ED5">
        <w:rPr>
          <w:lang w:val="en-US"/>
        </w:rPr>
        <w:t>issues</w:t>
      </w:r>
      <w:r w:rsidRPr="00691EDB">
        <w:rPr>
          <w:lang w:val="en-US"/>
        </w:rPr>
        <w:t xml:space="preserve"> //</w:t>
      </w:r>
      <w:r>
        <w:rPr>
          <w:lang w:val="uk-UA"/>
        </w:rPr>
        <w:t xml:space="preserve"> </w:t>
      </w:r>
      <w:r w:rsidRPr="001A1ED5">
        <w:rPr>
          <w:lang w:val="en-US"/>
        </w:rPr>
        <w:t>Greener</w:t>
      </w:r>
      <w:r w:rsidRPr="00691EDB">
        <w:rPr>
          <w:lang w:val="en-US"/>
        </w:rPr>
        <w:t xml:space="preserve"> </w:t>
      </w:r>
      <w:r w:rsidRPr="001A1ED5">
        <w:rPr>
          <w:lang w:val="en-US"/>
        </w:rPr>
        <w:t>Management</w:t>
      </w:r>
      <w:r w:rsidRPr="00691EDB">
        <w:rPr>
          <w:lang w:val="en-US"/>
        </w:rPr>
        <w:t xml:space="preserve"> </w:t>
      </w:r>
      <w:r w:rsidRPr="001A1ED5">
        <w:rPr>
          <w:lang w:val="en-US"/>
        </w:rPr>
        <w:t>International: The  Journal of Corporate env</w:t>
      </w:r>
      <w:r w:rsidRPr="001A1ED5">
        <w:rPr>
          <w:lang w:val="en-US"/>
        </w:rPr>
        <w:t>i</w:t>
      </w:r>
      <w:r w:rsidRPr="001A1ED5">
        <w:rPr>
          <w:lang w:val="en-US"/>
        </w:rPr>
        <w:t>ronmental strategy and  Practice: Greenleaf  Publishing, Issu</w:t>
      </w:r>
      <w:r>
        <w:rPr>
          <w:lang w:val="en-US"/>
        </w:rPr>
        <w:t xml:space="preserve">e 12, 1995. </w:t>
      </w:r>
      <w:r w:rsidRPr="001A1ED5">
        <w:rPr>
          <w:lang w:val="en-US"/>
        </w:rPr>
        <w:t xml:space="preserve"> </w:t>
      </w:r>
      <w:r>
        <w:t>–</w:t>
      </w:r>
      <w:r w:rsidRPr="00691EDB">
        <w:t xml:space="preserve"> </w:t>
      </w:r>
      <w:r>
        <w:rPr>
          <w:lang w:val="uk-UA"/>
        </w:rPr>
        <w:t xml:space="preserve"> </w:t>
      </w:r>
      <w:r w:rsidRPr="001A1ED5">
        <w:rPr>
          <w:lang w:val="en-US"/>
        </w:rPr>
        <w:t>P</w:t>
      </w:r>
      <w:r w:rsidRPr="00691EDB">
        <w:t>. 32-48.</w:t>
      </w:r>
    </w:p>
    <w:p w14:paraId="6C27F96E" w14:textId="77777777" w:rsidR="00C66750" w:rsidRPr="007C51B5" w:rsidRDefault="00C66750" w:rsidP="00C66750">
      <w:pPr>
        <w:tabs>
          <w:tab w:val="left" w:pos="851"/>
        </w:tabs>
        <w:spacing w:line="360" w:lineRule="auto"/>
        <w:jc w:val="both"/>
      </w:pPr>
      <w:r w:rsidRPr="00691EDB">
        <w:t xml:space="preserve">          </w:t>
      </w:r>
      <w:r>
        <w:t>106</w:t>
      </w:r>
      <w:r w:rsidRPr="002B1FB9">
        <w:t xml:space="preserve">. </w:t>
      </w:r>
      <w:r>
        <w:t>Позаченюк Е.А., Панкеева Т.В.  Система коадаптивности как один из п</w:t>
      </w:r>
      <w:r>
        <w:t>у</w:t>
      </w:r>
      <w:r>
        <w:t>тей ноосферного развития // Ученые записки ТНУ. Серия: География.</w:t>
      </w:r>
      <w:r>
        <w:rPr>
          <w:lang w:val="uk-UA"/>
        </w:rPr>
        <w:t xml:space="preserve"> </w:t>
      </w:r>
      <w:r>
        <w:t xml:space="preserve">– </w:t>
      </w:r>
      <w:r>
        <w:rPr>
          <w:lang w:val="uk-UA"/>
        </w:rPr>
        <w:t xml:space="preserve"> </w:t>
      </w:r>
      <w:r>
        <w:t>2003.</w:t>
      </w:r>
      <w:r w:rsidRPr="002166FC">
        <w:t xml:space="preserve"> </w:t>
      </w:r>
      <w:r>
        <w:t xml:space="preserve">– </w:t>
      </w:r>
      <w:r>
        <w:rPr>
          <w:lang w:val="uk-UA"/>
        </w:rPr>
        <w:t xml:space="preserve">  </w:t>
      </w:r>
      <w:r>
        <w:t>Т.17.</w:t>
      </w:r>
      <w:r>
        <w:rPr>
          <w:lang w:val="uk-UA"/>
        </w:rPr>
        <w:t xml:space="preserve"> </w:t>
      </w:r>
      <w:r>
        <w:t xml:space="preserve"> – № 1.  – </w:t>
      </w:r>
      <w:r>
        <w:rPr>
          <w:lang w:val="uk-UA"/>
        </w:rPr>
        <w:t xml:space="preserve"> </w:t>
      </w:r>
      <w:r>
        <w:t>С. 231-239.</w:t>
      </w:r>
    </w:p>
    <w:p w14:paraId="5498D789" w14:textId="77777777" w:rsidR="00C66750" w:rsidRDefault="00C66750" w:rsidP="00C66750">
      <w:pPr>
        <w:spacing w:line="360" w:lineRule="auto"/>
        <w:jc w:val="both"/>
      </w:pPr>
      <w:r>
        <w:t xml:space="preserve">          107. Андрейцев В.И. Правовое обеспечение экологическое экспертизы прое</w:t>
      </w:r>
      <w:r>
        <w:t>к</w:t>
      </w:r>
      <w:r>
        <w:t xml:space="preserve">тов. – К.: Будивельник, 1990. </w:t>
      </w:r>
      <w:r w:rsidRPr="00DD0D39">
        <w:t xml:space="preserve"> </w:t>
      </w:r>
      <w:r>
        <w:t>–  302 с.</w:t>
      </w:r>
    </w:p>
    <w:p w14:paraId="0691963D" w14:textId="77777777" w:rsidR="00C66750" w:rsidRDefault="00C66750" w:rsidP="00C66750">
      <w:pPr>
        <w:spacing w:line="360" w:lineRule="auto"/>
        <w:jc w:val="both"/>
      </w:pPr>
      <w:r>
        <w:t xml:space="preserve">          108.  Андрейцев В.И. Екологічне право. – К.: Вентурі, 1996. –  208 с.</w:t>
      </w:r>
    </w:p>
    <w:p w14:paraId="1A3D521E" w14:textId="77777777" w:rsidR="00C66750" w:rsidRDefault="00C66750" w:rsidP="00C66750">
      <w:pPr>
        <w:spacing w:line="360" w:lineRule="auto"/>
        <w:jc w:val="both"/>
      </w:pPr>
      <w:r>
        <w:t xml:space="preserve">          109. Андрейцев В. І., Пустовойт М.А., Калиновский С.В. Екологічна е</w:t>
      </w:r>
      <w:r>
        <w:t>к</w:t>
      </w:r>
      <w:r>
        <w:t>спертиза: право і практика. – К.: Урожай, 1992. – 205 с.</w:t>
      </w:r>
    </w:p>
    <w:p w14:paraId="3D8405F7" w14:textId="77777777" w:rsidR="00C66750" w:rsidRDefault="00C66750" w:rsidP="00C66750">
      <w:pPr>
        <w:spacing w:line="360" w:lineRule="auto"/>
        <w:jc w:val="both"/>
      </w:pPr>
      <w:r>
        <w:t xml:space="preserve">          110.</w:t>
      </w:r>
      <w:r w:rsidRPr="000D2A20">
        <w:t xml:space="preserve"> </w:t>
      </w:r>
      <w:r>
        <w:t>Закон України «Про наукову-техничну експертизу» //</w:t>
      </w:r>
      <w:r>
        <w:rPr>
          <w:lang w:val="uk-UA"/>
        </w:rPr>
        <w:t xml:space="preserve"> </w:t>
      </w:r>
      <w:r>
        <w:t>Відомості Ве</w:t>
      </w:r>
      <w:r>
        <w:t>р</w:t>
      </w:r>
      <w:r>
        <w:t xml:space="preserve">ховної  Ради (ВВР).  – 1995. </w:t>
      </w:r>
      <w:r>
        <w:rPr>
          <w:lang w:val="uk-UA"/>
        </w:rPr>
        <w:t xml:space="preserve"> </w:t>
      </w:r>
      <w:r>
        <w:t xml:space="preserve">– № </w:t>
      </w:r>
      <w:r>
        <w:rPr>
          <w:lang w:val="uk-UA"/>
        </w:rPr>
        <w:t xml:space="preserve"> </w:t>
      </w:r>
      <w:r>
        <w:t>9. – Ст. 566. – С. 169-181.</w:t>
      </w:r>
    </w:p>
    <w:p w14:paraId="0CE5AFFF" w14:textId="77777777" w:rsidR="00C66750" w:rsidRPr="00E65386" w:rsidRDefault="00C66750" w:rsidP="00C66750">
      <w:pPr>
        <w:spacing w:line="360" w:lineRule="auto"/>
        <w:jc w:val="both"/>
      </w:pPr>
      <w:r>
        <w:t xml:space="preserve">          111. Швебс Г.И., Позаченюк Е.А. Географическое видение наук экологич</w:t>
      </w:r>
      <w:r>
        <w:t>е</w:t>
      </w:r>
      <w:r>
        <w:t>ского направления // География на пор</w:t>
      </w:r>
      <w:r>
        <w:t>о</w:t>
      </w:r>
      <w:r>
        <w:t>ге третьего тысячелетия. –  СПб., 1998.</w:t>
      </w:r>
      <w:r w:rsidRPr="002166FC">
        <w:t xml:space="preserve"> </w:t>
      </w:r>
      <w:r>
        <w:t>–   С. 148-158.</w:t>
      </w:r>
    </w:p>
    <w:p w14:paraId="629D8640" w14:textId="77777777" w:rsidR="00C66750" w:rsidRPr="00E65386" w:rsidRDefault="00C66750" w:rsidP="00C66750">
      <w:pPr>
        <w:spacing w:line="360" w:lineRule="auto"/>
        <w:jc w:val="both"/>
      </w:pPr>
      <w:r>
        <w:t xml:space="preserve">          112</w:t>
      </w:r>
      <w:r w:rsidRPr="00C32167">
        <w:t xml:space="preserve">. </w:t>
      </w:r>
      <w:r>
        <w:t>Методические указания  по организации осуществления государс</w:t>
      </w:r>
      <w:r>
        <w:t>т</w:t>
      </w:r>
      <w:r>
        <w:t>венной экологической экспертизы в системе Минприроды Украины. – К., 1992.</w:t>
      </w:r>
      <w:r w:rsidRPr="00954274">
        <w:t xml:space="preserve"> </w:t>
      </w:r>
      <w:r>
        <w:t>-</w:t>
      </w:r>
      <w:r>
        <w:rPr>
          <w:lang w:val="uk-UA"/>
        </w:rPr>
        <w:t xml:space="preserve"> </w:t>
      </w:r>
      <w:r>
        <w:t>Вып. 1.</w:t>
      </w:r>
      <w:r w:rsidRPr="00B558DC">
        <w:t xml:space="preserve"> </w:t>
      </w:r>
      <w:r>
        <w:t xml:space="preserve"> –  21 с.</w:t>
      </w:r>
    </w:p>
    <w:p w14:paraId="5034436E" w14:textId="77777777" w:rsidR="00C66750" w:rsidRPr="00691EDB" w:rsidRDefault="00C66750" w:rsidP="00C66750">
      <w:pPr>
        <w:spacing w:line="360" w:lineRule="auto"/>
        <w:jc w:val="both"/>
        <w:rPr>
          <w:lang w:val="en-US"/>
        </w:rPr>
      </w:pPr>
      <w:r>
        <w:t xml:space="preserve">          </w:t>
      </w:r>
      <w:r w:rsidRPr="005C73B0">
        <w:t xml:space="preserve">113. </w:t>
      </w:r>
      <w:r>
        <w:t>Горбатюк</w:t>
      </w:r>
      <w:r w:rsidRPr="005C73B0">
        <w:t xml:space="preserve"> </w:t>
      </w:r>
      <w:r>
        <w:t>В</w:t>
      </w:r>
      <w:r w:rsidRPr="005C73B0">
        <w:t>.</w:t>
      </w:r>
      <w:r>
        <w:t>М</w:t>
      </w:r>
      <w:r w:rsidRPr="005C73B0">
        <w:t xml:space="preserve">., </w:t>
      </w:r>
      <w:r>
        <w:t>Горбатюк</w:t>
      </w:r>
      <w:r w:rsidRPr="005C73B0">
        <w:t xml:space="preserve"> </w:t>
      </w:r>
      <w:r>
        <w:t>Н</w:t>
      </w:r>
      <w:r w:rsidRPr="005C73B0">
        <w:t>.</w:t>
      </w:r>
      <w:r>
        <w:t>В</w:t>
      </w:r>
      <w:r w:rsidRPr="005C73B0">
        <w:t xml:space="preserve">. </w:t>
      </w:r>
      <w:r>
        <w:t>Экологическая</w:t>
      </w:r>
      <w:r w:rsidRPr="005C73B0">
        <w:t xml:space="preserve"> </w:t>
      </w:r>
      <w:r>
        <w:t>экспертиза</w:t>
      </w:r>
      <w:r w:rsidRPr="005C73B0">
        <w:t xml:space="preserve">: </w:t>
      </w:r>
      <w:r>
        <w:t>Учебное</w:t>
      </w:r>
      <w:r w:rsidRPr="005C73B0">
        <w:t xml:space="preserve"> </w:t>
      </w:r>
      <w:r>
        <w:t>п</w:t>
      </w:r>
      <w:r>
        <w:t>о</w:t>
      </w:r>
      <w:r>
        <w:t>собие</w:t>
      </w:r>
      <w:r w:rsidRPr="005C73B0">
        <w:t>.</w:t>
      </w:r>
      <w:r>
        <w:rPr>
          <w:lang w:val="uk-UA"/>
        </w:rPr>
        <w:t xml:space="preserve"> </w:t>
      </w:r>
      <w:r w:rsidRPr="005C73B0">
        <w:t xml:space="preserve"> </w:t>
      </w:r>
      <w:r w:rsidRPr="00691EDB">
        <w:rPr>
          <w:lang w:val="en-US"/>
        </w:rPr>
        <w:t xml:space="preserve">– </w:t>
      </w:r>
      <w:r>
        <w:t>Симферополь</w:t>
      </w:r>
      <w:r w:rsidRPr="00691EDB">
        <w:rPr>
          <w:lang w:val="en-US"/>
        </w:rPr>
        <w:t xml:space="preserve">: </w:t>
      </w:r>
      <w:r>
        <w:t>ТЭИ</w:t>
      </w:r>
      <w:r w:rsidRPr="00691EDB">
        <w:rPr>
          <w:lang w:val="en-US"/>
        </w:rPr>
        <w:t xml:space="preserve">, 1998. – 115 </w:t>
      </w:r>
      <w:r>
        <w:t>с</w:t>
      </w:r>
      <w:r w:rsidRPr="00691EDB">
        <w:rPr>
          <w:lang w:val="en-US"/>
        </w:rPr>
        <w:t>.</w:t>
      </w:r>
    </w:p>
    <w:p w14:paraId="000BA84F" w14:textId="77777777" w:rsidR="00C66750" w:rsidRPr="00691EDB" w:rsidRDefault="00C66750" w:rsidP="00C66750">
      <w:pPr>
        <w:spacing w:line="360" w:lineRule="auto"/>
        <w:jc w:val="both"/>
        <w:rPr>
          <w:lang w:val="en-US"/>
        </w:rPr>
      </w:pPr>
      <w:r w:rsidRPr="00691EDB">
        <w:rPr>
          <w:lang w:val="en-US"/>
        </w:rPr>
        <w:t xml:space="preserve">          </w:t>
      </w:r>
      <w:r>
        <w:rPr>
          <w:lang w:val="en-US"/>
        </w:rPr>
        <w:t>1</w:t>
      </w:r>
      <w:r w:rsidRPr="005C73B0">
        <w:rPr>
          <w:lang w:val="en-US"/>
        </w:rPr>
        <w:t>14</w:t>
      </w:r>
      <w:r w:rsidRPr="00960509">
        <w:rPr>
          <w:lang w:val="en-US"/>
        </w:rPr>
        <w:t>.</w:t>
      </w:r>
      <w:r w:rsidRPr="001A1ED5">
        <w:rPr>
          <w:lang w:val="en-US"/>
        </w:rPr>
        <w:t xml:space="preserve"> EBRD</w:t>
      </w:r>
      <w:r>
        <w:rPr>
          <w:lang w:val="en-US"/>
        </w:rPr>
        <w:t>. Manual on public participation for  investors in Central and  Eas</w:t>
      </w:r>
      <w:r>
        <w:rPr>
          <w:lang w:val="en-US"/>
        </w:rPr>
        <w:t>t</w:t>
      </w:r>
      <w:r>
        <w:rPr>
          <w:lang w:val="en-US"/>
        </w:rPr>
        <w:t>ern Europe and the   former Soviet Union. London: EBRD.</w:t>
      </w:r>
      <w:r w:rsidRPr="00691EDB">
        <w:rPr>
          <w:lang w:val="en-US"/>
        </w:rPr>
        <w:t xml:space="preserve"> – 1985. – </w:t>
      </w:r>
      <w:r>
        <w:t>Р</w:t>
      </w:r>
      <w:r w:rsidRPr="00691EDB">
        <w:rPr>
          <w:lang w:val="en-US"/>
        </w:rPr>
        <w:t>.45-89.</w:t>
      </w:r>
    </w:p>
    <w:p w14:paraId="5A448DE7" w14:textId="77777777" w:rsidR="00C66750" w:rsidRPr="005C73B0" w:rsidRDefault="00C66750" w:rsidP="00C66750">
      <w:pPr>
        <w:spacing w:line="360" w:lineRule="auto"/>
        <w:jc w:val="both"/>
        <w:rPr>
          <w:lang w:val="en-US"/>
        </w:rPr>
      </w:pPr>
      <w:r>
        <w:rPr>
          <w:lang w:val="en-US"/>
        </w:rPr>
        <w:t xml:space="preserve">       </w:t>
      </w:r>
      <w:r w:rsidRPr="007C51B5">
        <w:rPr>
          <w:lang w:val="en-US"/>
        </w:rPr>
        <w:t xml:space="preserve"> </w:t>
      </w:r>
      <w:r w:rsidRPr="00E65386">
        <w:rPr>
          <w:lang w:val="en-US"/>
        </w:rPr>
        <w:t xml:space="preserve"> </w:t>
      </w:r>
      <w:r w:rsidRPr="00C40A86">
        <w:rPr>
          <w:lang w:val="en-US"/>
        </w:rPr>
        <w:t xml:space="preserve"> </w:t>
      </w:r>
      <w:r>
        <w:rPr>
          <w:lang w:val="en-US"/>
        </w:rPr>
        <w:t>1</w:t>
      </w:r>
      <w:r w:rsidRPr="00C40A86">
        <w:rPr>
          <w:lang w:val="en-US"/>
        </w:rPr>
        <w:t>15</w:t>
      </w:r>
      <w:r>
        <w:rPr>
          <w:lang w:val="en-US"/>
        </w:rPr>
        <w:t>. George, C. (forthcoming) Testing for sustainable development through e</w:t>
      </w:r>
      <w:r>
        <w:rPr>
          <w:lang w:val="en-US"/>
        </w:rPr>
        <w:t>n</w:t>
      </w:r>
      <w:r>
        <w:rPr>
          <w:lang w:val="en-US"/>
        </w:rPr>
        <w:t>vironmental assessment. Principles and proc</w:t>
      </w:r>
      <w:r>
        <w:rPr>
          <w:lang w:val="en-US"/>
        </w:rPr>
        <w:t>e</w:t>
      </w:r>
      <w:r>
        <w:rPr>
          <w:lang w:val="en-US"/>
        </w:rPr>
        <w:t>dures, process, practice and prospects. UCL Press. Lo</w:t>
      </w:r>
      <w:r>
        <w:rPr>
          <w:lang w:val="en-US"/>
        </w:rPr>
        <w:t>n</w:t>
      </w:r>
      <w:r>
        <w:rPr>
          <w:lang w:val="en-US"/>
        </w:rPr>
        <w:t xml:space="preserve">don. </w:t>
      </w:r>
      <w:r w:rsidRPr="00691EDB">
        <w:rPr>
          <w:lang w:val="en-US"/>
        </w:rPr>
        <w:t xml:space="preserve">– </w:t>
      </w:r>
      <w:r>
        <w:rPr>
          <w:lang w:val="en-US"/>
        </w:rPr>
        <w:t xml:space="preserve"> 1995. </w:t>
      </w:r>
      <w:r w:rsidRPr="00691EDB">
        <w:rPr>
          <w:lang w:val="en-US"/>
        </w:rPr>
        <w:t xml:space="preserve">– </w:t>
      </w:r>
      <w:r w:rsidRPr="005C73B0">
        <w:rPr>
          <w:lang w:val="en-US"/>
        </w:rPr>
        <w:t xml:space="preserve"> </w:t>
      </w:r>
      <w:r>
        <w:t>Р</w:t>
      </w:r>
      <w:r w:rsidRPr="005C73B0">
        <w:rPr>
          <w:lang w:val="en-US"/>
        </w:rPr>
        <w:t>. 38-56.</w:t>
      </w:r>
    </w:p>
    <w:p w14:paraId="1304C165" w14:textId="77777777" w:rsidR="00C66750" w:rsidRPr="005C73B0" w:rsidRDefault="00C66750" w:rsidP="00C66750">
      <w:pPr>
        <w:spacing w:line="360" w:lineRule="auto"/>
        <w:jc w:val="both"/>
        <w:rPr>
          <w:lang w:val="en-US"/>
        </w:rPr>
      </w:pPr>
      <w:r>
        <w:rPr>
          <w:lang w:val="en-US"/>
        </w:rPr>
        <w:t xml:space="preserve">       </w:t>
      </w:r>
      <w:r w:rsidRPr="005C73B0">
        <w:rPr>
          <w:lang w:val="en-US"/>
        </w:rPr>
        <w:t xml:space="preserve"> </w:t>
      </w:r>
      <w:r>
        <w:rPr>
          <w:lang w:val="en-US"/>
        </w:rPr>
        <w:t>1</w:t>
      </w:r>
      <w:r w:rsidRPr="005C73B0">
        <w:rPr>
          <w:lang w:val="en-US"/>
        </w:rPr>
        <w:t>16</w:t>
      </w:r>
      <w:r>
        <w:rPr>
          <w:lang w:val="en-US"/>
        </w:rPr>
        <w:t>.</w:t>
      </w:r>
      <w:r w:rsidRPr="001A1ED5">
        <w:rPr>
          <w:lang w:val="en-US"/>
        </w:rPr>
        <w:t xml:space="preserve"> Hancey</w:t>
      </w:r>
      <w:r>
        <w:rPr>
          <w:lang w:val="en-US"/>
        </w:rPr>
        <w:t xml:space="preserve"> J. R. Objectives of Public Participation / In: Public Involvement Tec</w:t>
      </w:r>
      <w:r>
        <w:rPr>
          <w:lang w:val="en-US"/>
        </w:rPr>
        <w:t>h</w:t>
      </w:r>
      <w:r>
        <w:rPr>
          <w:lang w:val="en-US"/>
        </w:rPr>
        <w:t>nigues: A Reader of Ten Years Experience at the Institute of Water Resources. Creiton J.L. and Delli Priscoli J.D./ Eds. Fort Bevour: U.S. Army Engineer Institute of Water R</w:t>
      </w:r>
      <w:r>
        <w:rPr>
          <w:lang w:val="en-US"/>
        </w:rPr>
        <w:t>e</w:t>
      </w:r>
      <w:r>
        <w:rPr>
          <w:lang w:val="en-US"/>
        </w:rPr>
        <w:t xml:space="preserve">sources. </w:t>
      </w:r>
      <w:r w:rsidRPr="002166FC">
        <w:rPr>
          <w:lang w:val="en-US"/>
        </w:rPr>
        <w:t xml:space="preserve">– </w:t>
      </w:r>
      <w:r>
        <w:rPr>
          <w:lang w:val="en-US"/>
        </w:rPr>
        <w:t>1981.</w:t>
      </w:r>
      <w:r w:rsidRPr="005C73B0">
        <w:rPr>
          <w:lang w:val="en-US"/>
        </w:rPr>
        <w:t xml:space="preserve"> – 144 </w:t>
      </w:r>
      <w:r>
        <w:t>р</w:t>
      </w:r>
      <w:r w:rsidRPr="005C73B0">
        <w:rPr>
          <w:lang w:val="en-US"/>
        </w:rPr>
        <w:t>.</w:t>
      </w:r>
    </w:p>
    <w:p w14:paraId="387C0513" w14:textId="77777777" w:rsidR="00C66750" w:rsidRDefault="00C66750" w:rsidP="00C66750">
      <w:pPr>
        <w:spacing w:line="360" w:lineRule="auto"/>
        <w:jc w:val="both"/>
        <w:rPr>
          <w:lang w:val="en-US"/>
        </w:rPr>
      </w:pPr>
      <w:r>
        <w:rPr>
          <w:lang w:val="en-US"/>
        </w:rPr>
        <w:t xml:space="preserve">       </w:t>
      </w:r>
      <w:r w:rsidRPr="00C40A86">
        <w:rPr>
          <w:lang w:val="en-US"/>
        </w:rPr>
        <w:t xml:space="preserve"> </w:t>
      </w:r>
      <w:r>
        <w:rPr>
          <w:lang w:val="en-US"/>
        </w:rPr>
        <w:t>1</w:t>
      </w:r>
      <w:r w:rsidRPr="00C40A86">
        <w:rPr>
          <w:lang w:val="en-US"/>
        </w:rPr>
        <w:t>17</w:t>
      </w:r>
      <w:r>
        <w:rPr>
          <w:lang w:val="en-US"/>
        </w:rPr>
        <w:t>.</w:t>
      </w:r>
      <w:r w:rsidRPr="00E65386">
        <w:rPr>
          <w:lang w:val="en-US"/>
        </w:rPr>
        <w:t xml:space="preserve"> </w:t>
      </w:r>
      <w:r>
        <w:t>Екологічний</w:t>
      </w:r>
      <w:r w:rsidRPr="00960509">
        <w:rPr>
          <w:lang w:val="en-US"/>
        </w:rPr>
        <w:t xml:space="preserve"> </w:t>
      </w:r>
      <w:r>
        <w:t>аудит</w:t>
      </w:r>
      <w:r w:rsidRPr="00960509">
        <w:rPr>
          <w:lang w:val="en-US"/>
        </w:rPr>
        <w:t xml:space="preserve">: </w:t>
      </w:r>
      <w:r>
        <w:t>Посібник</w:t>
      </w:r>
      <w:r w:rsidRPr="00960509">
        <w:rPr>
          <w:lang w:val="en-US"/>
        </w:rPr>
        <w:t xml:space="preserve"> </w:t>
      </w:r>
      <w:r>
        <w:t>з</w:t>
      </w:r>
      <w:r w:rsidRPr="00960509">
        <w:rPr>
          <w:lang w:val="en-US"/>
        </w:rPr>
        <w:t xml:space="preserve"> </w:t>
      </w:r>
      <w:r>
        <w:t>екологічного</w:t>
      </w:r>
      <w:r w:rsidRPr="00960509">
        <w:rPr>
          <w:lang w:val="en-US"/>
        </w:rPr>
        <w:t xml:space="preserve"> </w:t>
      </w:r>
      <w:r>
        <w:t>менеджменту</w:t>
      </w:r>
      <w:r w:rsidRPr="00960509">
        <w:rPr>
          <w:lang w:val="en-US"/>
        </w:rPr>
        <w:t xml:space="preserve"> </w:t>
      </w:r>
      <w:r>
        <w:t>і</w:t>
      </w:r>
      <w:r w:rsidRPr="00960509">
        <w:rPr>
          <w:lang w:val="en-US"/>
        </w:rPr>
        <w:t xml:space="preserve"> </w:t>
      </w:r>
      <w:r>
        <w:t>ек</w:t>
      </w:r>
      <w:r>
        <w:t>о</w:t>
      </w:r>
      <w:r>
        <w:t>логічного</w:t>
      </w:r>
      <w:r w:rsidRPr="00960509">
        <w:rPr>
          <w:lang w:val="en-US"/>
        </w:rPr>
        <w:t xml:space="preserve"> </w:t>
      </w:r>
      <w:r>
        <w:t>аудиту</w:t>
      </w:r>
      <w:r w:rsidRPr="00960509">
        <w:rPr>
          <w:lang w:val="en-US"/>
        </w:rPr>
        <w:t xml:space="preserve"> / </w:t>
      </w:r>
      <w:r>
        <w:t>В</w:t>
      </w:r>
      <w:r w:rsidRPr="00960509">
        <w:rPr>
          <w:lang w:val="en-US"/>
        </w:rPr>
        <w:t>.</w:t>
      </w:r>
      <w:r>
        <w:t>Я</w:t>
      </w:r>
      <w:r w:rsidRPr="00960509">
        <w:rPr>
          <w:lang w:val="en-US"/>
        </w:rPr>
        <w:t>.</w:t>
      </w:r>
      <w:r>
        <w:t>Шевчук</w:t>
      </w:r>
      <w:r w:rsidRPr="00960509">
        <w:rPr>
          <w:lang w:val="en-US"/>
        </w:rPr>
        <w:t xml:space="preserve">, </w:t>
      </w:r>
      <w:r>
        <w:t>Ю</w:t>
      </w:r>
      <w:r w:rsidRPr="00960509">
        <w:rPr>
          <w:lang w:val="en-US"/>
        </w:rPr>
        <w:t>.</w:t>
      </w:r>
      <w:r>
        <w:t>М</w:t>
      </w:r>
      <w:r w:rsidRPr="00960509">
        <w:rPr>
          <w:lang w:val="en-US"/>
        </w:rPr>
        <w:t xml:space="preserve"> </w:t>
      </w:r>
      <w:r>
        <w:t>Саталкін</w:t>
      </w:r>
      <w:r w:rsidRPr="00960509">
        <w:rPr>
          <w:lang w:val="en-US"/>
        </w:rPr>
        <w:t xml:space="preserve">., </w:t>
      </w:r>
      <w:r>
        <w:t>В</w:t>
      </w:r>
      <w:r w:rsidRPr="00960509">
        <w:rPr>
          <w:lang w:val="en-US"/>
        </w:rPr>
        <w:t>.</w:t>
      </w:r>
      <w:r>
        <w:t>М</w:t>
      </w:r>
      <w:r w:rsidRPr="00960509">
        <w:rPr>
          <w:lang w:val="en-US"/>
        </w:rPr>
        <w:t xml:space="preserve">. </w:t>
      </w:r>
      <w:r>
        <w:t>Навроцький</w:t>
      </w:r>
      <w:r w:rsidRPr="00960509">
        <w:rPr>
          <w:lang w:val="en-US"/>
        </w:rPr>
        <w:t xml:space="preserve">. </w:t>
      </w:r>
      <w:r>
        <w:t>та</w:t>
      </w:r>
      <w:r w:rsidRPr="00960509">
        <w:rPr>
          <w:lang w:val="en-US"/>
        </w:rPr>
        <w:t xml:space="preserve"> </w:t>
      </w:r>
      <w:r>
        <w:t>ін</w:t>
      </w:r>
      <w:r>
        <w:rPr>
          <w:lang w:val="en-US"/>
        </w:rPr>
        <w:t xml:space="preserve">. </w:t>
      </w:r>
      <w:r w:rsidRPr="002166FC">
        <w:rPr>
          <w:lang w:val="en-US"/>
        </w:rPr>
        <w:t xml:space="preserve">– </w:t>
      </w:r>
      <w:r>
        <w:t>К</w:t>
      </w:r>
      <w:r w:rsidRPr="00960509">
        <w:rPr>
          <w:lang w:val="en-US"/>
        </w:rPr>
        <w:t xml:space="preserve">.: </w:t>
      </w:r>
      <w:r>
        <w:t>Символ</w:t>
      </w:r>
      <w:r w:rsidRPr="00960509">
        <w:rPr>
          <w:lang w:val="en-US"/>
        </w:rPr>
        <w:t>-</w:t>
      </w:r>
      <w:r>
        <w:t>Т</w:t>
      </w:r>
      <w:r>
        <w:rPr>
          <w:lang w:val="en-US"/>
        </w:rPr>
        <w:t xml:space="preserve">, 1997. </w:t>
      </w:r>
      <w:r w:rsidRPr="002166FC">
        <w:rPr>
          <w:lang w:val="en-US"/>
        </w:rPr>
        <w:t xml:space="preserve">– </w:t>
      </w:r>
      <w:r w:rsidRPr="00960509">
        <w:rPr>
          <w:lang w:val="en-US"/>
        </w:rPr>
        <w:t xml:space="preserve">221 </w:t>
      </w:r>
      <w:r>
        <w:t>с</w:t>
      </w:r>
      <w:r w:rsidRPr="00960509">
        <w:rPr>
          <w:lang w:val="en-US"/>
        </w:rPr>
        <w:t xml:space="preserve">. </w:t>
      </w:r>
    </w:p>
    <w:p w14:paraId="08DB8B63" w14:textId="77777777" w:rsidR="00C66750" w:rsidRPr="00960509" w:rsidRDefault="00C66750" w:rsidP="00C66750">
      <w:pPr>
        <w:spacing w:line="360" w:lineRule="auto"/>
        <w:jc w:val="both"/>
      </w:pPr>
      <w:r w:rsidRPr="00C66750">
        <w:rPr>
          <w:lang w:val="en-US"/>
        </w:rPr>
        <w:t xml:space="preserve">        </w:t>
      </w:r>
      <w:r>
        <w:t>118</w:t>
      </w:r>
      <w:r w:rsidRPr="00633C8A">
        <w:t>.</w:t>
      </w:r>
      <w:r w:rsidRPr="00960509">
        <w:t xml:space="preserve"> </w:t>
      </w:r>
      <w:r>
        <w:t>Щедровицкий Г.П. Котельников С.И. Организационно-деятельная игра как новая организация  и метод развития коллективной мыследеятельности  //</w:t>
      </w:r>
      <w:r w:rsidRPr="00954274">
        <w:t xml:space="preserve"> </w:t>
      </w:r>
      <w:r>
        <w:t xml:space="preserve">Нововведения в организациях. – </w:t>
      </w:r>
      <w:r>
        <w:rPr>
          <w:lang w:val="uk-UA"/>
        </w:rPr>
        <w:t xml:space="preserve"> </w:t>
      </w:r>
      <w:r>
        <w:t xml:space="preserve">М., 1983 . – </w:t>
      </w:r>
      <w:r>
        <w:rPr>
          <w:lang w:val="uk-UA"/>
        </w:rPr>
        <w:t xml:space="preserve"> </w:t>
      </w:r>
      <w:r>
        <w:t>С. 33-54.</w:t>
      </w:r>
      <w:r w:rsidRPr="00E93BF5">
        <w:t xml:space="preserve"> </w:t>
      </w:r>
    </w:p>
    <w:p w14:paraId="697F1480" w14:textId="77777777" w:rsidR="00C66750" w:rsidRDefault="00C66750" w:rsidP="00C66750">
      <w:pPr>
        <w:spacing w:line="360" w:lineRule="auto"/>
        <w:jc w:val="both"/>
      </w:pPr>
      <w:r>
        <w:t xml:space="preserve">        </w:t>
      </w:r>
      <w:r w:rsidRPr="00960509">
        <w:t>1</w:t>
      </w:r>
      <w:r>
        <w:t>19. Швебс Г.И. Прорыв в  прошлое. Кн. 1. Научно-эзотерическое мироп</w:t>
      </w:r>
      <w:r>
        <w:t>о</w:t>
      </w:r>
      <w:r>
        <w:t xml:space="preserve">нимание. – </w:t>
      </w:r>
      <w:r>
        <w:rPr>
          <w:lang w:val="uk-UA"/>
        </w:rPr>
        <w:t xml:space="preserve"> </w:t>
      </w:r>
      <w:r>
        <w:t xml:space="preserve">Одесса: Маяк, 1998. – </w:t>
      </w:r>
      <w:r>
        <w:rPr>
          <w:lang w:val="uk-UA"/>
        </w:rPr>
        <w:t xml:space="preserve"> </w:t>
      </w:r>
      <w:r>
        <w:t>299 с.</w:t>
      </w:r>
    </w:p>
    <w:p w14:paraId="4B4273E7" w14:textId="77777777" w:rsidR="00C66750" w:rsidRDefault="00C66750" w:rsidP="00C66750">
      <w:pPr>
        <w:spacing w:line="360" w:lineRule="auto"/>
        <w:jc w:val="both"/>
      </w:pPr>
      <w:r>
        <w:t xml:space="preserve">        1</w:t>
      </w:r>
      <w:r w:rsidRPr="00960509">
        <w:t>2</w:t>
      </w:r>
      <w:r>
        <w:t>0. Швебс Г.И. Прорыв в  прошлое. Кн. 2</w:t>
      </w:r>
      <w:r>
        <w:rPr>
          <w:lang w:val="uk-UA"/>
        </w:rPr>
        <w:t xml:space="preserve">. </w:t>
      </w:r>
      <w:r>
        <w:t xml:space="preserve"> Эниология - перспектива ХХ</w:t>
      </w:r>
      <w:r>
        <w:rPr>
          <w:lang w:val="en-US"/>
        </w:rPr>
        <w:t>I</w:t>
      </w:r>
      <w:r>
        <w:t xml:space="preserve"> в</w:t>
      </w:r>
      <w:r>
        <w:t>е</w:t>
      </w:r>
      <w:r>
        <w:t xml:space="preserve">ка. – </w:t>
      </w:r>
      <w:r w:rsidRPr="00B558DC">
        <w:t xml:space="preserve"> </w:t>
      </w:r>
      <w:r>
        <w:t>Симферополь: Таврия, 1999. –</w:t>
      </w:r>
      <w:r w:rsidRPr="00954274">
        <w:t xml:space="preserve"> </w:t>
      </w:r>
      <w:r>
        <w:t>349 с.</w:t>
      </w:r>
    </w:p>
    <w:p w14:paraId="4F6532FE" w14:textId="77777777" w:rsidR="00C66750" w:rsidRDefault="00C66750" w:rsidP="00C66750">
      <w:pPr>
        <w:spacing w:line="360" w:lineRule="auto"/>
        <w:jc w:val="both"/>
      </w:pPr>
      <w:r>
        <w:lastRenderedPageBreak/>
        <w:t xml:space="preserve">         121.</w:t>
      </w:r>
      <w:r w:rsidRPr="00960509">
        <w:t xml:space="preserve"> </w:t>
      </w:r>
      <w:r>
        <w:t>Исаченко А.Г.  Методы прикладных ландшафтных исследований.</w:t>
      </w:r>
      <w:r w:rsidRPr="00B558DC">
        <w:t xml:space="preserve"> </w:t>
      </w:r>
      <w:r>
        <w:t xml:space="preserve">–  Л.: Наука, 1980. – </w:t>
      </w:r>
      <w:r w:rsidRPr="00B558DC">
        <w:t xml:space="preserve"> </w:t>
      </w:r>
      <w:r>
        <w:t>222 с.</w:t>
      </w:r>
    </w:p>
    <w:p w14:paraId="78621E73" w14:textId="77777777" w:rsidR="00C66750" w:rsidRDefault="00C66750" w:rsidP="00C66750">
      <w:pPr>
        <w:spacing w:line="360" w:lineRule="auto"/>
        <w:jc w:val="both"/>
      </w:pPr>
      <w:r>
        <w:t xml:space="preserve">         122.</w:t>
      </w:r>
      <w:r w:rsidRPr="00960509">
        <w:t xml:space="preserve"> </w:t>
      </w:r>
      <w:r>
        <w:t>Лопатина Е.Б., Минц А.А., Мухина Л.И. и др. Состояние и задачи  ра</w:t>
      </w:r>
      <w:r>
        <w:t>з</w:t>
      </w:r>
      <w:r>
        <w:t>работки теории и методики оценки природных условий и ресурсов //</w:t>
      </w:r>
      <w:r w:rsidRPr="00B558DC">
        <w:t xml:space="preserve"> </w:t>
      </w:r>
      <w:r>
        <w:t>Изв. АН СССР.  –  1970.</w:t>
      </w:r>
      <w:r w:rsidRPr="002166FC">
        <w:t xml:space="preserve"> </w:t>
      </w:r>
      <w:r>
        <w:t>–  № 4</w:t>
      </w:r>
      <w:r w:rsidRPr="00B558DC">
        <w:t>.</w:t>
      </w:r>
      <w:r>
        <w:t xml:space="preserve"> – </w:t>
      </w:r>
      <w:r w:rsidRPr="006E5CCE">
        <w:t xml:space="preserve"> </w:t>
      </w:r>
      <w:r>
        <w:t>С. 45-54.</w:t>
      </w:r>
    </w:p>
    <w:p w14:paraId="67371C5C" w14:textId="77777777" w:rsidR="00C66750" w:rsidRDefault="00C66750" w:rsidP="00C66750">
      <w:pPr>
        <w:spacing w:line="360" w:lineRule="auto"/>
        <w:jc w:val="both"/>
      </w:pPr>
      <w:r>
        <w:t xml:space="preserve">          123.</w:t>
      </w:r>
      <w:r w:rsidRPr="00960509">
        <w:t xml:space="preserve"> </w:t>
      </w:r>
      <w:r>
        <w:t>Мухина Л.И. Дискуссионные вопросы применения балльных оценок // Изв. АН СССР. – 1974. –  № 5.</w:t>
      </w:r>
      <w:r w:rsidRPr="00F913D8">
        <w:t xml:space="preserve"> </w:t>
      </w:r>
      <w:r>
        <w:t>–  С. 38-47.</w:t>
      </w:r>
    </w:p>
    <w:p w14:paraId="4847D58E" w14:textId="77777777" w:rsidR="00C66750" w:rsidRDefault="00C66750" w:rsidP="00C66750">
      <w:pPr>
        <w:spacing w:line="360" w:lineRule="auto"/>
        <w:jc w:val="both"/>
      </w:pPr>
      <w:r>
        <w:t xml:space="preserve">          124. Мухина Л.И. Принципы и методы технологической оценки приро</w:t>
      </w:r>
      <w:r>
        <w:t>д</w:t>
      </w:r>
      <w:r>
        <w:t>ных компле</w:t>
      </w:r>
      <w:r>
        <w:t>к</w:t>
      </w:r>
      <w:r>
        <w:t xml:space="preserve">сов. – </w:t>
      </w:r>
      <w:r w:rsidRPr="00F913D8">
        <w:t xml:space="preserve"> </w:t>
      </w:r>
      <w:r>
        <w:t xml:space="preserve">М., 1973. – </w:t>
      </w:r>
      <w:r w:rsidRPr="00F913D8">
        <w:t xml:space="preserve"> </w:t>
      </w:r>
      <w:r>
        <w:t>95 с.</w:t>
      </w:r>
      <w:r w:rsidRPr="00960509">
        <w:t xml:space="preserve"> </w:t>
      </w:r>
    </w:p>
    <w:p w14:paraId="06D88427" w14:textId="77777777" w:rsidR="00C66750" w:rsidRPr="002C7195" w:rsidRDefault="00C66750" w:rsidP="00C66750">
      <w:pPr>
        <w:spacing w:line="360" w:lineRule="auto"/>
        <w:jc w:val="both"/>
      </w:pPr>
      <w:r>
        <w:t xml:space="preserve">          124 а. Арманд Д.Л. Балльные шкалы в географии // Изв. АН СССР. Сер. геогр.  –  1973</w:t>
      </w:r>
      <w:r w:rsidRPr="00F913D8">
        <w:t xml:space="preserve">. </w:t>
      </w:r>
      <w:r>
        <w:t>–  № 2</w:t>
      </w:r>
      <w:r w:rsidRPr="00F913D8">
        <w:t xml:space="preserve">. </w:t>
      </w:r>
      <w:r>
        <w:t xml:space="preserve"> – С. 111-123.</w:t>
      </w:r>
    </w:p>
    <w:p w14:paraId="3B527E4C" w14:textId="77777777" w:rsidR="00C66750" w:rsidRDefault="00C66750" w:rsidP="00C66750">
      <w:pPr>
        <w:spacing w:line="360" w:lineRule="auto"/>
        <w:jc w:val="both"/>
      </w:pPr>
      <w:r>
        <w:t xml:space="preserve">          125</w:t>
      </w:r>
      <w:r w:rsidRPr="00960509">
        <w:t xml:space="preserve">. </w:t>
      </w:r>
      <w:r>
        <w:t>Куницин Л.Ф., Мухина Л.И., Преображенский В.С. Некоторые общие вопросы технологической оценки природных комплексов при инженерном о</w:t>
      </w:r>
      <w:r>
        <w:t>с</w:t>
      </w:r>
      <w:r>
        <w:t>воении терр</w:t>
      </w:r>
      <w:r>
        <w:t>и</w:t>
      </w:r>
      <w:r>
        <w:t xml:space="preserve">тории </w:t>
      </w:r>
      <w:r w:rsidRPr="00F913D8">
        <w:t xml:space="preserve"> </w:t>
      </w:r>
      <w:r>
        <w:t>// Изв. АН СССР. –  1969.  – С. 38-49.</w:t>
      </w:r>
    </w:p>
    <w:p w14:paraId="66C3F0F0" w14:textId="77777777" w:rsidR="00C66750" w:rsidRDefault="00C66750" w:rsidP="00C66750">
      <w:pPr>
        <w:spacing w:line="360" w:lineRule="auto"/>
        <w:jc w:val="both"/>
      </w:pPr>
      <w:r>
        <w:t xml:space="preserve">        126. Геренчук Г.И. О морфологической структуре географического лан</w:t>
      </w:r>
      <w:r>
        <w:t>д</w:t>
      </w:r>
      <w:r>
        <w:t>шафта // Изв. ВГО. – 1956. – № 435. –  С.</w:t>
      </w:r>
      <w:r w:rsidRPr="0092376E">
        <w:t xml:space="preserve"> </w:t>
      </w:r>
      <w:r>
        <w:t>35-37.</w:t>
      </w:r>
    </w:p>
    <w:p w14:paraId="05FF2466" w14:textId="77777777" w:rsidR="00C66750" w:rsidRDefault="00C66750" w:rsidP="00C66750">
      <w:pPr>
        <w:spacing w:line="360" w:lineRule="auto"/>
        <w:jc w:val="both"/>
      </w:pPr>
      <w:r>
        <w:t xml:space="preserve">        127. Гришанков Г.Е. Парагенетическая система природных зон (на примере Крыма) // Вопросы географии. Сб. 014.  – М.: Мысль, 1977. –  С. 128-139.</w:t>
      </w:r>
    </w:p>
    <w:p w14:paraId="2823FE2D" w14:textId="77777777" w:rsidR="00C66750" w:rsidRDefault="00C66750" w:rsidP="00C66750">
      <w:pPr>
        <w:spacing w:line="360" w:lineRule="auto"/>
        <w:jc w:val="both"/>
      </w:pPr>
      <w:r>
        <w:t xml:space="preserve">         128. Владимиров В.В., Микулина Е.Н., Яргина З.Н. Город и ландшафт  –  М.: Мысль, 1986.  – 236 с.</w:t>
      </w:r>
    </w:p>
    <w:p w14:paraId="07DAC2C4" w14:textId="77777777" w:rsidR="00C66750" w:rsidRPr="00E65386" w:rsidRDefault="00C66750" w:rsidP="00C66750">
      <w:pPr>
        <w:spacing w:line="360" w:lineRule="auto"/>
        <w:jc w:val="both"/>
      </w:pPr>
      <w:r>
        <w:t xml:space="preserve">          129. Охрана и оптимизация окружающей среды  / А.А. Лаптев, С.И. При</w:t>
      </w:r>
      <w:r>
        <w:t>е</w:t>
      </w:r>
      <w:r>
        <w:t>мов, И.Д. Родичкин, Ю.С. Шемшученко. –  К.: Либ</w:t>
      </w:r>
      <w:r>
        <w:rPr>
          <w:lang w:val="uk-UA"/>
        </w:rPr>
        <w:t>і</w:t>
      </w:r>
      <w:r>
        <w:t>дь, 1990.  – 256 с.</w:t>
      </w:r>
    </w:p>
    <w:p w14:paraId="6E6E9871" w14:textId="77777777" w:rsidR="00C66750" w:rsidRPr="00E65386" w:rsidRDefault="00C66750" w:rsidP="00C66750">
      <w:pPr>
        <w:spacing w:line="360" w:lineRule="auto"/>
        <w:jc w:val="both"/>
      </w:pPr>
      <w:r>
        <w:t xml:space="preserve">          130</w:t>
      </w:r>
      <w:r w:rsidRPr="006A3357">
        <w:t xml:space="preserve">. </w:t>
      </w:r>
      <w:r>
        <w:t>Светличный А.А, Андерсон В.Н., Плотницкий С.В. Географические и</w:t>
      </w:r>
      <w:r>
        <w:t>н</w:t>
      </w:r>
      <w:r>
        <w:t>формационные системы:  технология и приложения. – Одесса: Астропринт, 1997. –  197 с.</w:t>
      </w:r>
    </w:p>
    <w:p w14:paraId="23DB0C95" w14:textId="77777777" w:rsidR="00C66750" w:rsidRDefault="00C66750" w:rsidP="00C66750">
      <w:pPr>
        <w:spacing w:line="360" w:lineRule="auto"/>
        <w:jc w:val="both"/>
      </w:pPr>
      <w:r>
        <w:t xml:space="preserve">          1</w:t>
      </w:r>
      <w:r w:rsidRPr="00690A73">
        <w:t>3</w:t>
      </w:r>
      <w:r>
        <w:t>1</w:t>
      </w:r>
      <w:r w:rsidRPr="00690A73">
        <w:t xml:space="preserve">. </w:t>
      </w:r>
      <w:r>
        <w:t>Позаченюк Е.А., Рудык А.Н.  Экология и градостроительство. –  Си</w:t>
      </w:r>
      <w:r>
        <w:t>м</w:t>
      </w:r>
      <w:r>
        <w:t xml:space="preserve">ферополь: Доля, – 2003.  272  с. </w:t>
      </w:r>
    </w:p>
    <w:p w14:paraId="257E6867" w14:textId="77777777" w:rsidR="00C66750" w:rsidRPr="0092376E" w:rsidRDefault="00C66750" w:rsidP="00C66750">
      <w:pPr>
        <w:spacing w:line="360" w:lineRule="auto"/>
        <w:jc w:val="both"/>
      </w:pPr>
      <w:r>
        <w:t xml:space="preserve">          132</w:t>
      </w:r>
      <w:r w:rsidRPr="00690A73">
        <w:t xml:space="preserve">. </w:t>
      </w:r>
      <w:r>
        <w:t>Позаченюк Е.А. Территориальное планирование: Учебное пособие.</w:t>
      </w:r>
      <w:r w:rsidRPr="00C46B20">
        <w:t xml:space="preserve"> </w:t>
      </w:r>
      <w:r>
        <w:t>–   Симфер</w:t>
      </w:r>
      <w:r>
        <w:t>о</w:t>
      </w:r>
      <w:r>
        <w:t>поль: Доля, 2003. – 256  с.</w:t>
      </w:r>
    </w:p>
    <w:p w14:paraId="7D77FAB3" w14:textId="77777777" w:rsidR="00C66750" w:rsidRPr="00E65386" w:rsidRDefault="00C66750" w:rsidP="00C66750">
      <w:pPr>
        <w:spacing w:line="360" w:lineRule="auto"/>
        <w:jc w:val="both"/>
      </w:pPr>
      <w:r>
        <w:t xml:space="preserve">          133</w:t>
      </w:r>
      <w:r w:rsidRPr="00690A73">
        <w:t xml:space="preserve">. </w:t>
      </w:r>
      <w:r>
        <w:t>Закон України   «Про природно-заповідний фонд України» від 16.06.1992 р.; № 2457-Х11. – К., 1992. – 28 с.</w:t>
      </w:r>
    </w:p>
    <w:p w14:paraId="7ED9A992" w14:textId="77777777" w:rsidR="00C66750" w:rsidRPr="0092376E" w:rsidRDefault="00C66750" w:rsidP="00C66750">
      <w:pPr>
        <w:spacing w:line="360" w:lineRule="auto"/>
        <w:jc w:val="both"/>
      </w:pPr>
      <w:r>
        <w:t xml:space="preserve">          </w:t>
      </w:r>
      <w:r w:rsidRPr="0092376E">
        <w:t>1</w:t>
      </w:r>
      <w:r>
        <w:t>34</w:t>
      </w:r>
      <w:r w:rsidRPr="0092376E">
        <w:t>.</w:t>
      </w:r>
      <w:r w:rsidRPr="00690A73">
        <w:t xml:space="preserve"> </w:t>
      </w:r>
      <w:r>
        <w:t>Водний кодекс України  від 6.06.</w:t>
      </w:r>
      <w:r>
        <w:rPr>
          <w:b/>
        </w:rPr>
        <w:t xml:space="preserve"> </w:t>
      </w:r>
      <w:r>
        <w:t>1995 р. // Зб. Законодавчих актів У</w:t>
      </w:r>
      <w:r>
        <w:t>к</w:t>
      </w:r>
      <w:r>
        <w:t xml:space="preserve">раїни про охор. навк. прир. серед.  – Чернівці: Зелена Буковина, 1996. –  Т.1. – </w:t>
      </w:r>
      <w:r>
        <w:rPr>
          <w:lang w:val="uk-UA"/>
        </w:rPr>
        <w:t xml:space="preserve">  </w:t>
      </w:r>
      <w:r>
        <w:t xml:space="preserve"> С. 283-305.</w:t>
      </w:r>
    </w:p>
    <w:p w14:paraId="7F4B52AD" w14:textId="77777777" w:rsidR="00C66750" w:rsidRPr="007C51B5" w:rsidRDefault="00C66750" w:rsidP="00C66750">
      <w:pPr>
        <w:spacing w:line="360" w:lineRule="auto"/>
        <w:jc w:val="both"/>
      </w:pPr>
      <w:r>
        <w:t xml:space="preserve">          135</w:t>
      </w:r>
      <w:r w:rsidRPr="00690A73">
        <w:t xml:space="preserve">. </w:t>
      </w:r>
      <w:r>
        <w:t>Земельный кодекс Україны від 25.10.2001 р.: №2768-Ш-ВР // Відомості  Ве</w:t>
      </w:r>
      <w:r>
        <w:t>р</w:t>
      </w:r>
      <w:r>
        <w:t>ховної Ради. – 2002. – № 3-4. – 24 с.</w:t>
      </w:r>
    </w:p>
    <w:p w14:paraId="07AFB4CE" w14:textId="77777777" w:rsidR="00C66750" w:rsidRDefault="00C66750" w:rsidP="00C66750">
      <w:pPr>
        <w:spacing w:line="360" w:lineRule="auto"/>
        <w:jc w:val="both"/>
      </w:pPr>
      <w:r>
        <w:t xml:space="preserve">          136</w:t>
      </w:r>
      <w:r w:rsidRPr="00297299">
        <w:t xml:space="preserve">. </w:t>
      </w:r>
      <w:r>
        <w:t>Самнер Г. Математика   для географов: Пер.  Зейдиса  И.М. – М.: Пр</w:t>
      </w:r>
      <w:r>
        <w:t>о</w:t>
      </w:r>
      <w:r>
        <w:t>гресс, 1981. – 293  с.</w:t>
      </w:r>
    </w:p>
    <w:p w14:paraId="7AB80359" w14:textId="77777777" w:rsidR="00C66750" w:rsidRDefault="00C66750" w:rsidP="00C66750">
      <w:pPr>
        <w:spacing w:line="360" w:lineRule="auto"/>
        <w:jc w:val="both"/>
      </w:pPr>
      <w:r>
        <w:lastRenderedPageBreak/>
        <w:t xml:space="preserve">          137.</w:t>
      </w:r>
      <w:r w:rsidRPr="00330099">
        <w:t xml:space="preserve"> </w:t>
      </w:r>
      <w:r>
        <w:t>Панкеева Т.В. Методика проведения геоэкологической экспертизы  территории (на примере Большого Сев</w:t>
      </w:r>
      <w:r>
        <w:t>а</w:t>
      </w:r>
      <w:r>
        <w:t>стополя) // Ученые записки ТНУ. Серия: Геогр</w:t>
      </w:r>
      <w:r>
        <w:t>а</w:t>
      </w:r>
      <w:r>
        <w:t>фия. –  2003.  – Т.16. - № 1. –  С. 100-105.</w:t>
      </w:r>
    </w:p>
    <w:p w14:paraId="0065563C" w14:textId="77777777" w:rsidR="00C66750" w:rsidRDefault="00C66750" w:rsidP="00C66750">
      <w:pPr>
        <w:spacing w:line="360" w:lineRule="auto"/>
        <w:jc w:val="both"/>
      </w:pPr>
      <w:r>
        <w:t xml:space="preserve">         138.</w:t>
      </w:r>
      <w:r w:rsidRPr="00330099">
        <w:t xml:space="preserve"> </w:t>
      </w:r>
      <w:r>
        <w:t xml:space="preserve">Позаченюк Е.А., Панкеева Т.В. </w:t>
      </w:r>
      <w:r>
        <w:rPr>
          <w:lang w:val="uk-UA"/>
        </w:rPr>
        <w:t xml:space="preserve"> </w:t>
      </w:r>
      <w:r>
        <w:t>Геоэкологическая экспертиза админ</w:t>
      </w:r>
      <w:r>
        <w:t>и</w:t>
      </w:r>
      <w:r>
        <w:t xml:space="preserve">стративных территорий </w:t>
      </w:r>
      <w:r>
        <w:rPr>
          <w:lang w:val="uk-UA"/>
        </w:rPr>
        <w:t xml:space="preserve"> </w:t>
      </w:r>
      <w:r>
        <w:t>(на примере  территории Большого Севастополя  // Ф</w:t>
      </w:r>
      <w:r>
        <w:t>и</w:t>
      </w:r>
      <w:r>
        <w:t>зическая география и геоморфлогия. –  К.: Вища щкола, 2005. –  Вип. 48. –  С. 55-62.</w:t>
      </w:r>
    </w:p>
    <w:p w14:paraId="4AA9FAA9" w14:textId="77777777" w:rsidR="00C66750" w:rsidRDefault="00C66750" w:rsidP="00C66750">
      <w:pPr>
        <w:spacing w:line="360" w:lineRule="auto"/>
        <w:jc w:val="both"/>
      </w:pPr>
      <w:r>
        <w:t xml:space="preserve">       139.</w:t>
      </w:r>
      <w:r w:rsidRPr="00525A26">
        <w:t xml:space="preserve"> </w:t>
      </w:r>
      <w:r>
        <w:t>Игнатенко Н.Г, В.П. Руденко. Природно-ресурсный потенциал террит</w:t>
      </w:r>
      <w:r>
        <w:t>о</w:t>
      </w:r>
      <w:r>
        <w:t>рии. Географический анализ и синтез.</w:t>
      </w:r>
      <w:r w:rsidRPr="002004DE">
        <w:t xml:space="preserve"> </w:t>
      </w:r>
      <w:r>
        <w:t>– Львов:  Из-во при Львовск. гос. ун-те  изд-во об</w:t>
      </w:r>
      <w:r>
        <w:t>ъ</w:t>
      </w:r>
      <w:r>
        <w:t>единен. «Вища школа», 1986. – 157 с.</w:t>
      </w:r>
    </w:p>
    <w:p w14:paraId="76020E71" w14:textId="77777777" w:rsidR="00C66750" w:rsidRPr="0092376E" w:rsidRDefault="00C66750" w:rsidP="00C66750">
      <w:pPr>
        <w:spacing w:line="360" w:lineRule="auto"/>
        <w:jc w:val="both"/>
      </w:pPr>
      <w:r>
        <w:t xml:space="preserve">        140. </w:t>
      </w:r>
      <w:r w:rsidRPr="00525A26">
        <w:t xml:space="preserve"> </w:t>
      </w:r>
      <w:r>
        <w:t>Руденко В.П. Географія природн</w:t>
      </w:r>
      <w:r>
        <w:t>о</w:t>
      </w:r>
      <w:r>
        <w:t>го-ресурсного потенциала України.</w:t>
      </w:r>
      <w:r w:rsidRPr="0092376E">
        <w:t xml:space="preserve"> </w:t>
      </w:r>
      <w:r>
        <w:t>–   Киів-Чернівці: К. –  М. Академія  Зелена Б</w:t>
      </w:r>
      <w:r>
        <w:t>у</w:t>
      </w:r>
      <w:r>
        <w:t>ковина, 1999. – 568 с.</w:t>
      </w:r>
    </w:p>
    <w:p w14:paraId="47F1069A" w14:textId="77777777" w:rsidR="00C66750" w:rsidRDefault="00C66750" w:rsidP="00C66750">
      <w:pPr>
        <w:spacing w:line="360" w:lineRule="auto"/>
        <w:jc w:val="both"/>
      </w:pPr>
      <w:r>
        <w:t xml:space="preserve">         141.</w:t>
      </w:r>
      <w:r w:rsidRPr="00DE6D87">
        <w:t xml:space="preserve"> </w:t>
      </w:r>
      <w:r>
        <w:t>Горелов В.А. Сингулярные методы прогнозирования // Рабочая книга по прогнозированию. –  М.: Мысль, 1982.</w:t>
      </w:r>
      <w:r w:rsidRPr="0092376E">
        <w:t xml:space="preserve"> </w:t>
      </w:r>
      <w:r>
        <w:t>– С. 132-189.</w:t>
      </w:r>
    </w:p>
    <w:p w14:paraId="04971E09" w14:textId="77777777" w:rsidR="00C66750" w:rsidRDefault="00C66750" w:rsidP="00C66750">
      <w:pPr>
        <w:spacing w:line="360" w:lineRule="auto"/>
        <w:jc w:val="both"/>
      </w:pPr>
      <w:r>
        <w:t xml:space="preserve">         142.</w:t>
      </w:r>
      <w:r w:rsidRPr="00DE6D87">
        <w:t xml:space="preserve"> </w:t>
      </w:r>
      <w:r>
        <w:t>Звонкова Т.В., Саушкин Ю.Г. Проблемы долгосрочного географич</w:t>
      </w:r>
      <w:r>
        <w:t>е</w:t>
      </w:r>
      <w:r>
        <w:t>ского пр</w:t>
      </w:r>
      <w:r>
        <w:t>о</w:t>
      </w:r>
      <w:r>
        <w:t>гноза // Вестн. Моск. ун-та. Сер. геогр. – 1968. –</w:t>
      </w:r>
      <w:r w:rsidRPr="00336594">
        <w:t xml:space="preserve"> </w:t>
      </w:r>
      <w:r>
        <w:t>№ 4. –  С. 3-11.</w:t>
      </w:r>
    </w:p>
    <w:p w14:paraId="3467FBD0" w14:textId="77777777" w:rsidR="00C66750" w:rsidRDefault="00C66750" w:rsidP="00C66750">
      <w:pPr>
        <w:spacing w:line="360" w:lineRule="auto"/>
        <w:jc w:val="both"/>
      </w:pPr>
      <w:r>
        <w:t xml:space="preserve">         143.</w:t>
      </w:r>
      <w:r w:rsidRPr="00DE6D87">
        <w:t xml:space="preserve"> </w:t>
      </w:r>
      <w:r>
        <w:t>Исаченко А.Г. Разработка научных основ оптимизации природной ср</w:t>
      </w:r>
      <w:r>
        <w:t>е</w:t>
      </w:r>
      <w:r>
        <w:t>ды как физико-географическая проблема // Изв. ВГО. – 1976</w:t>
      </w:r>
      <w:r w:rsidRPr="00336594">
        <w:t>.</w:t>
      </w:r>
      <w:r>
        <w:t xml:space="preserve"> –  Вып. 3.</w:t>
      </w:r>
      <w:r w:rsidRPr="00C46B20">
        <w:t xml:space="preserve"> </w:t>
      </w:r>
      <w:r>
        <w:t>–  С. 208-216.</w:t>
      </w:r>
    </w:p>
    <w:p w14:paraId="14342B6A" w14:textId="77777777" w:rsidR="00C66750" w:rsidRDefault="00C66750" w:rsidP="00C66750">
      <w:pPr>
        <w:spacing w:line="360" w:lineRule="auto"/>
        <w:jc w:val="both"/>
      </w:pPr>
      <w:r>
        <w:t xml:space="preserve">         144. Исаченко А.Г. Экологические проблемы и эколого-географическое картографир</w:t>
      </w:r>
      <w:r>
        <w:t>о</w:t>
      </w:r>
      <w:r>
        <w:t>вание // Изв. ВГО. –  1990. – Т. 122. –  С. 289.</w:t>
      </w:r>
    </w:p>
    <w:p w14:paraId="3072349C" w14:textId="77777777" w:rsidR="00C66750" w:rsidRDefault="00C66750" w:rsidP="00C66750">
      <w:pPr>
        <w:spacing w:line="360" w:lineRule="auto"/>
        <w:jc w:val="both"/>
      </w:pPr>
      <w:r>
        <w:t xml:space="preserve">         145. </w:t>
      </w:r>
      <w:r w:rsidRPr="00DE6D87">
        <w:t xml:space="preserve"> </w:t>
      </w:r>
      <w:r>
        <w:t>Кочуров Б.И. География экологических ситуаций (экодиагностика терр</w:t>
      </w:r>
      <w:r>
        <w:t>и</w:t>
      </w:r>
      <w:r>
        <w:t>торий). –  М., 1997. –  131 с.</w:t>
      </w:r>
      <w:r w:rsidRPr="00DE6D87">
        <w:t xml:space="preserve"> </w:t>
      </w:r>
    </w:p>
    <w:p w14:paraId="285919DE" w14:textId="77777777" w:rsidR="00C66750" w:rsidRDefault="00C66750" w:rsidP="00C66750">
      <w:pPr>
        <w:spacing w:line="360" w:lineRule="auto"/>
        <w:jc w:val="both"/>
      </w:pPr>
      <w:r>
        <w:t xml:space="preserve">         146. </w:t>
      </w:r>
      <w:r w:rsidRPr="00F70BF7">
        <w:t xml:space="preserve"> </w:t>
      </w:r>
      <w:r>
        <w:t>Кочуров Б.И. На пути к созданию экологической карты СССР  // Пр</w:t>
      </w:r>
      <w:r>
        <w:t>и</w:t>
      </w:r>
      <w:r>
        <w:t>рода. –  1989. –  №8. – С. 10-17.</w:t>
      </w:r>
    </w:p>
    <w:p w14:paraId="7D422147" w14:textId="77777777" w:rsidR="00C66750" w:rsidRDefault="00C66750" w:rsidP="00C66750">
      <w:pPr>
        <w:spacing w:line="360" w:lineRule="auto"/>
        <w:jc w:val="both"/>
      </w:pPr>
      <w:r>
        <w:t xml:space="preserve">         147. Шварц С.С. Теоретические основы глобального экологического пр</w:t>
      </w:r>
      <w:r>
        <w:t>о</w:t>
      </w:r>
      <w:r>
        <w:t>гнозирования  // Всесторонний анализ окружающей природной среды. Тр. 2-го с</w:t>
      </w:r>
      <w:r>
        <w:t>о</w:t>
      </w:r>
      <w:r>
        <w:t>вет.-америк. симпозиума.  – Л.: Гидрометеоиздат, 1976. – С. 181-190.</w:t>
      </w:r>
    </w:p>
    <w:p w14:paraId="6D039381" w14:textId="77777777" w:rsidR="00C66750" w:rsidRPr="00DE6D87" w:rsidRDefault="00C66750" w:rsidP="00C66750">
      <w:pPr>
        <w:spacing w:line="360" w:lineRule="auto"/>
        <w:jc w:val="both"/>
      </w:pPr>
      <w:r>
        <w:t xml:space="preserve">         148. Экспертные оценки в научно-техническом прогнозировании. –  К.: Наукова думка,</w:t>
      </w:r>
      <w:r w:rsidRPr="00960509">
        <w:t xml:space="preserve"> </w:t>
      </w:r>
      <w:r>
        <w:t xml:space="preserve">1974. – 160 с.                </w:t>
      </w:r>
    </w:p>
    <w:p w14:paraId="3D3EBFAA" w14:textId="77777777" w:rsidR="00C66750" w:rsidRPr="009A5DAE" w:rsidRDefault="00C66750" w:rsidP="00C66750">
      <w:pPr>
        <w:spacing w:line="360" w:lineRule="auto"/>
        <w:jc w:val="both"/>
      </w:pPr>
      <w:r>
        <w:t xml:space="preserve">         149</w:t>
      </w:r>
      <w:r w:rsidRPr="00DE6D87">
        <w:t>.</w:t>
      </w:r>
      <w:r w:rsidRPr="00507076">
        <w:t xml:space="preserve"> </w:t>
      </w:r>
      <w:r>
        <w:t>Воронин. И.Н.  Севастополь: природа, экономика, экология:  Учеб</w:t>
      </w:r>
      <w:r>
        <w:rPr>
          <w:lang w:val="uk-UA"/>
        </w:rPr>
        <w:t>ное</w:t>
      </w:r>
      <w:r>
        <w:t xml:space="preserve"> </w:t>
      </w:r>
      <w:r>
        <w:rPr>
          <w:lang w:val="uk-UA"/>
        </w:rPr>
        <w:t>п</w:t>
      </w:r>
      <w:r>
        <w:t>особие.  – Симферополь: Крымское учебно-педагогическое государственное издател</w:t>
      </w:r>
      <w:r>
        <w:t>ь</w:t>
      </w:r>
      <w:r>
        <w:t>ство, 1998. –  96 с.</w:t>
      </w:r>
    </w:p>
    <w:p w14:paraId="2B4BA3B7" w14:textId="77777777" w:rsidR="00C66750" w:rsidRDefault="00C66750" w:rsidP="00C66750">
      <w:pPr>
        <w:spacing w:line="360" w:lineRule="auto"/>
        <w:jc w:val="both"/>
      </w:pPr>
      <w:r>
        <w:t xml:space="preserve">         150.</w:t>
      </w:r>
      <w:r w:rsidRPr="00507076">
        <w:t xml:space="preserve"> </w:t>
      </w:r>
      <w:r>
        <w:t>Муратов М.В. Краткий очерк геологического строения Крымского п</w:t>
      </w:r>
      <w:r>
        <w:t>о</w:t>
      </w:r>
      <w:r>
        <w:t>луостр</w:t>
      </w:r>
      <w:r>
        <w:t>о</w:t>
      </w:r>
      <w:r>
        <w:t>ва. –</w:t>
      </w:r>
      <w:r>
        <w:rPr>
          <w:lang w:val="uk-UA"/>
        </w:rPr>
        <w:t xml:space="preserve"> </w:t>
      </w:r>
      <w:r>
        <w:t>М., 1960.  –  56 с.</w:t>
      </w:r>
    </w:p>
    <w:p w14:paraId="0FD47DD9" w14:textId="77777777" w:rsidR="00C66750" w:rsidRDefault="00C66750" w:rsidP="00C66750">
      <w:pPr>
        <w:spacing w:line="360" w:lineRule="auto"/>
        <w:jc w:val="both"/>
      </w:pPr>
      <w:r>
        <w:t xml:space="preserve">        151. Мирчник М.Ф., Крылов Н.А., Летавин А.И и др. Тектоника юга Евр</w:t>
      </w:r>
      <w:r>
        <w:t>о</w:t>
      </w:r>
      <w:r>
        <w:t>пейской части СССР // Геологическое строение и нефтегазоностность эпиге</w:t>
      </w:r>
      <w:r>
        <w:t>р</w:t>
      </w:r>
      <w:r>
        <w:t xml:space="preserve">цинской платформы юга СССР. –  М.: Наука, 1966. –  С. 6-28.  </w:t>
      </w:r>
    </w:p>
    <w:p w14:paraId="65ECA38E" w14:textId="77777777" w:rsidR="00C66750" w:rsidRDefault="00C66750" w:rsidP="00C66750">
      <w:pPr>
        <w:spacing w:line="360" w:lineRule="auto"/>
        <w:jc w:val="both"/>
      </w:pPr>
      <w:r>
        <w:lastRenderedPageBreak/>
        <w:t xml:space="preserve">         152. </w:t>
      </w:r>
      <w:r w:rsidRPr="00B37812">
        <w:t xml:space="preserve"> </w:t>
      </w:r>
      <w:r>
        <w:t>Подгородецкий П.Д.  Крым: Природа: Справ. Изд. – Симферополь: Таврия, 1988. –  192 с.</w:t>
      </w:r>
    </w:p>
    <w:p w14:paraId="424B617E" w14:textId="77777777" w:rsidR="00C66750" w:rsidRDefault="00C66750" w:rsidP="00C66750">
      <w:pPr>
        <w:spacing w:line="360" w:lineRule="auto"/>
        <w:jc w:val="both"/>
      </w:pPr>
      <w:r>
        <w:t xml:space="preserve">         153. </w:t>
      </w:r>
      <w:r>
        <w:rPr>
          <w:lang w:val="uk-UA"/>
        </w:rPr>
        <w:t>Гришанков Г.Є. Підгородецький П.Д., Губанов П.Д. Основні риси ге</w:t>
      </w:r>
      <w:r>
        <w:rPr>
          <w:lang w:val="uk-UA"/>
        </w:rPr>
        <w:t>о</w:t>
      </w:r>
      <w:r>
        <w:rPr>
          <w:lang w:val="uk-UA"/>
        </w:rPr>
        <w:t xml:space="preserve">морфології Криму // Фіз. Географія та геоморфологія. </w:t>
      </w:r>
      <w:r>
        <w:t xml:space="preserve">– </w:t>
      </w:r>
      <w:r>
        <w:rPr>
          <w:lang w:val="uk-UA"/>
        </w:rPr>
        <w:t xml:space="preserve"> 1973. </w:t>
      </w:r>
      <w:r>
        <w:t xml:space="preserve">– </w:t>
      </w:r>
      <w:r>
        <w:rPr>
          <w:lang w:val="uk-UA"/>
        </w:rPr>
        <w:t>С. 124-129.</w:t>
      </w:r>
    </w:p>
    <w:p w14:paraId="60E7EF9F" w14:textId="77777777" w:rsidR="00C66750" w:rsidRDefault="00C66750" w:rsidP="00C66750">
      <w:pPr>
        <w:spacing w:line="360" w:lineRule="auto"/>
        <w:jc w:val="both"/>
      </w:pPr>
      <w:r>
        <w:t xml:space="preserve">         154. Важов В.И. Целебный климат. – Симферополь: Таврия, 1983.  –</w:t>
      </w:r>
      <w:r>
        <w:rPr>
          <w:lang w:val="uk-UA"/>
        </w:rPr>
        <w:t xml:space="preserve"> </w:t>
      </w:r>
      <w:r>
        <w:t>96 с.</w:t>
      </w:r>
    </w:p>
    <w:p w14:paraId="3CE0803A" w14:textId="77777777" w:rsidR="00C66750" w:rsidRDefault="00C66750" w:rsidP="00C66750">
      <w:pPr>
        <w:spacing w:line="360" w:lineRule="auto"/>
        <w:jc w:val="both"/>
      </w:pPr>
      <w:r>
        <w:t xml:space="preserve">         155. Важов В.И. Агроклиматическое  районирование Крыма // Почвенно-климатические ресурсы Крыма и раци</w:t>
      </w:r>
      <w:r>
        <w:t>о</w:t>
      </w:r>
      <w:r>
        <w:t>нальное размещение плодовых культур. – Ялта, 1977.  – С. 92-100.</w:t>
      </w:r>
    </w:p>
    <w:p w14:paraId="0BA40644" w14:textId="77777777" w:rsidR="00C66750" w:rsidRDefault="00C66750" w:rsidP="00C66750">
      <w:pPr>
        <w:spacing w:line="360" w:lineRule="auto"/>
        <w:jc w:val="both"/>
      </w:pPr>
      <w:r>
        <w:t xml:space="preserve">         156.</w:t>
      </w:r>
      <w:r w:rsidRPr="003D4683">
        <w:t xml:space="preserve"> </w:t>
      </w:r>
      <w:r>
        <w:t>Багрова Л.А., Боков В.А., Багров Н.В. География Крыма. – К.: Л</w:t>
      </w:r>
      <w:r>
        <w:rPr>
          <w:lang w:val="uk-UA"/>
        </w:rPr>
        <w:t>и</w:t>
      </w:r>
      <w:r>
        <w:t>б</w:t>
      </w:r>
      <w:r>
        <w:rPr>
          <w:lang w:val="uk-UA"/>
        </w:rPr>
        <w:t>і</w:t>
      </w:r>
      <w:r>
        <w:t>дь, 2001. – 304 с.</w:t>
      </w:r>
    </w:p>
    <w:p w14:paraId="2E912656" w14:textId="77777777" w:rsidR="00C66750" w:rsidRDefault="00C66750" w:rsidP="00C66750">
      <w:pPr>
        <w:spacing w:line="360" w:lineRule="auto"/>
        <w:jc w:val="both"/>
      </w:pPr>
      <w:r>
        <w:t xml:space="preserve">         157. Багрова Л.А., Подгородецкий П.Д. Естественные рекреационные р</w:t>
      </w:r>
      <w:r>
        <w:t>е</w:t>
      </w:r>
      <w:r>
        <w:t>сурсы побережья Крыма и их использование // Физическая география и геомо</w:t>
      </w:r>
      <w:r>
        <w:t>р</w:t>
      </w:r>
      <w:r>
        <w:t>фол</w:t>
      </w:r>
      <w:r>
        <w:t>о</w:t>
      </w:r>
      <w:r>
        <w:t>гия. –  Вып. 25. – Киев: Вища школа, 1981.</w:t>
      </w:r>
      <w:r w:rsidRPr="009A5DAE">
        <w:t xml:space="preserve"> </w:t>
      </w:r>
      <w:r>
        <w:t>– С. 45-50.</w:t>
      </w:r>
    </w:p>
    <w:p w14:paraId="11787D99" w14:textId="77777777" w:rsidR="00C66750" w:rsidRDefault="00C66750" w:rsidP="00C66750">
      <w:pPr>
        <w:spacing w:line="360" w:lineRule="auto"/>
        <w:jc w:val="both"/>
      </w:pPr>
      <w:r>
        <w:t xml:space="preserve">         158.</w:t>
      </w:r>
      <w:r w:rsidRPr="003D4683">
        <w:t xml:space="preserve"> </w:t>
      </w:r>
      <w:r>
        <w:t>Олиферов А.Н., Тимченко З.В. Реки и озера Крыма. – Симферополь: Доля, 2005. – 216 с.</w:t>
      </w:r>
    </w:p>
    <w:p w14:paraId="56770D94" w14:textId="77777777" w:rsidR="00C66750" w:rsidRDefault="00C66750" w:rsidP="00C66750">
      <w:pPr>
        <w:spacing w:line="360" w:lineRule="auto"/>
        <w:jc w:val="both"/>
      </w:pPr>
      <w:r>
        <w:t xml:space="preserve">         159.</w:t>
      </w:r>
      <w:r w:rsidRPr="00CD4D18">
        <w:t xml:space="preserve"> </w:t>
      </w:r>
      <w:r>
        <w:t>Драган Н.А. Почвы Крыма: Учебное пособие. – Симферополь: СГУ, 1983. –  94 с.</w:t>
      </w:r>
    </w:p>
    <w:p w14:paraId="3050CD0B" w14:textId="77777777" w:rsidR="00C66750" w:rsidRDefault="00C66750" w:rsidP="00C66750">
      <w:pPr>
        <w:spacing w:line="360" w:lineRule="auto"/>
        <w:jc w:val="both"/>
      </w:pPr>
      <w:r>
        <w:t xml:space="preserve">         160. Драган Н.А. Агроэкологическая оценка пахотных земель Крыма: И</w:t>
      </w:r>
      <w:r>
        <w:t>н</w:t>
      </w:r>
      <w:r>
        <w:t>формационный листок. –  1988. –  № 98-99. –  С. 4.</w:t>
      </w:r>
    </w:p>
    <w:p w14:paraId="26D6F684" w14:textId="77777777" w:rsidR="00C66750" w:rsidRDefault="00C66750" w:rsidP="00C66750">
      <w:pPr>
        <w:spacing w:line="360" w:lineRule="auto"/>
        <w:jc w:val="both"/>
      </w:pPr>
      <w:r>
        <w:t xml:space="preserve">          161.</w:t>
      </w:r>
      <w:r w:rsidRPr="00CD4D18">
        <w:t xml:space="preserve"> </w:t>
      </w:r>
      <w:r>
        <w:t>Кочкин М.А. Почвы, леса и климат Горного Крыма и пути их раци</w:t>
      </w:r>
      <w:r>
        <w:t>о</w:t>
      </w:r>
      <w:r>
        <w:t>нального и</w:t>
      </w:r>
      <w:r>
        <w:t>с</w:t>
      </w:r>
      <w:r>
        <w:t>пользования. –  М.: Колос, 1967. – 368 с.</w:t>
      </w:r>
    </w:p>
    <w:p w14:paraId="1FBBDF6D" w14:textId="77777777" w:rsidR="00C66750" w:rsidRDefault="00C66750" w:rsidP="00C66750">
      <w:pPr>
        <w:spacing w:line="360" w:lineRule="auto"/>
        <w:jc w:val="both"/>
      </w:pPr>
      <w:r>
        <w:t xml:space="preserve">          162.   Клепинин Н.Н.  Почвы Крыма. – Симферополь: Крымиздат, 1935. –  35 с.</w:t>
      </w:r>
    </w:p>
    <w:p w14:paraId="0577184A" w14:textId="77777777" w:rsidR="00C66750" w:rsidRDefault="00C66750" w:rsidP="00C66750">
      <w:pPr>
        <w:spacing w:line="360" w:lineRule="auto"/>
        <w:jc w:val="both"/>
      </w:pPr>
      <w:r>
        <w:t xml:space="preserve">          163.  Гришанков Г.Е. Природные зоны Крыма  // Природные  и трудовые ресурсы  Левобережной  Украины и их использование: Материалы </w:t>
      </w:r>
      <w:r>
        <w:rPr>
          <w:lang w:val="en-US"/>
        </w:rPr>
        <w:t>II</w:t>
      </w:r>
      <w:r>
        <w:t xml:space="preserve"> межведо</w:t>
      </w:r>
      <w:r>
        <w:t>м</w:t>
      </w:r>
      <w:r>
        <w:t>ственной конференции.  – М.: Н</w:t>
      </w:r>
      <w:r>
        <w:t>е</w:t>
      </w:r>
      <w:r>
        <w:t>дра, 1966</w:t>
      </w:r>
      <w:r w:rsidRPr="00CF72FB">
        <w:t xml:space="preserve">. </w:t>
      </w:r>
      <w:r>
        <w:t>– Т. УП.</w:t>
      </w:r>
      <w:r w:rsidRPr="002004DE">
        <w:t xml:space="preserve">  </w:t>
      </w:r>
      <w:r>
        <w:t>–  С. 173-179.</w:t>
      </w:r>
    </w:p>
    <w:p w14:paraId="44EB917E" w14:textId="77777777" w:rsidR="00C66750" w:rsidRDefault="00C66750" w:rsidP="00C66750">
      <w:pPr>
        <w:spacing w:line="360" w:lineRule="auto"/>
        <w:jc w:val="both"/>
      </w:pPr>
      <w:r>
        <w:t xml:space="preserve">         164.</w:t>
      </w:r>
      <w:r w:rsidRPr="00CD4D18">
        <w:t xml:space="preserve"> </w:t>
      </w:r>
      <w:r>
        <w:t>Рубцов Н.И. Растительный мир  Крыма: Научно-популярный очерк. – Си</w:t>
      </w:r>
      <w:r>
        <w:t>м</w:t>
      </w:r>
      <w:r>
        <w:t>ферополь: Таврия, 1978.  – 128 с.</w:t>
      </w:r>
    </w:p>
    <w:p w14:paraId="1C397AF9" w14:textId="77777777" w:rsidR="00C66750" w:rsidRDefault="00C66750" w:rsidP="00C66750">
      <w:pPr>
        <w:spacing w:line="360" w:lineRule="auto"/>
        <w:jc w:val="both"/>
      </w:pPr>
      <w:r>
        <w:t xml:space="preserve">          165.  Гришанков Г.Е., Позаченюк Е.А. О несводимости рядов дигрессии и ренатурализации лесных ландшафтов Горного Крыма // Краеведческие исслед</w:t>
      </w:r>
      <w:r>
        <w:t>о</w:t>
      </w:r>
      <w:r>
        <w:t>вания а</w:t>
      </w:r>
      <w:r>
        <w:t>н</w:t>
      </w:r>
      <w:r>
        <w:t xml:space="preserve">тропогенных ландшафтов. –  Воронеж: ВГУ, 1983.  – С. 32-39. </w:t>
      </w:r>
    </w:p>
    <w:p w14:paraId="642F6105" w14:textId="77777777" w:rsidR="00C66750" w:rsidRDefault="00C66750" w:rsidP="00C66750">
      <w:pPr>
        <w:tabs>
          <w:tab w:val="left" w:pos="360"/>
        </w:tabs>
        <w:spacing w:line="360" w:lineRule="auto"/>
        <w:jc w:val="both"/>
      </w:pPr>
      <w:r>
        <w:t xml:space="preserve">          166.</w:t>
      </w:r>
      <w:r w:rsidRPr="0013076B">
        <w:t xml:space="preserve"> </w:t>
      </w:r>
      <w:r>
        <w:t>Гришанков Г.Е. Ландшафтные уровни материков и географическая зональность //</w:t>
      </w:r>
      <w:r w:rsidRPr="00CF72FB">
        <w:t xml:space="preserve"> </w:t>
      </w:r>
      <w:r>
        <w:t>Изв. АН СССР. Сер. геогр. – 1972. –  № 4</w:t>
      </w:r>
      <w:r w:rsidRPr="00CF72FB">
        <w:t>.</w:t>
      </w:r>
      <w:r>
        <w:t xml:space="preserve"> – </w:t>
      </w:r>
      <w:r w:rsidRPr="00CF72FB">
        <w:t xml:space="preserve"> </w:t>
      </w:r>
      <w:r>
        <w:t>С. 4-12.</w:t>
      </w:r>
    </w:p>
    <w:p w14:paraId="08A9F05C" w14:textId="77777777" w:rsidR="00C66750" w:rsidRDefault="00C66750" w:rsidP="00C66750">
      <w:pPr>
        <w:tabs>
          <w:tab w:val="left" w:pos="360"/>
        </w:tabs>
        <w:spacing w:line="360" w:lineRule="auto"/>
        <w:jc w:val="both"/>
      </w:pPr>
      <w:r>
        <w:t xml:space="preserve">          166 а. Корженевский</w:t>
      </w:r>
      <w:r w:rsidRPr="005E2B7F">
        <w:t xml:space="preserve"> </w:t>
      </w:r>
      <w:r>
        <w:t>В. В., Багрикова</w:t>
      </w:r>
      <w:r w:rsidRPr="005E2B7F">
        <w:t xml:space="preserve"> </w:t>
      </w:r>
      <w:r>
        <w:t>Н.А., Рыфф</w:t>
      </w:r>
      <w:r w:rsidRPr="005E2B7F">
        <w:t xml:space="preserve"> </w:t>
      </w:r>
      <w:r>
        <w:t>Л.Э. Редкие и наход</w:t>
      </w:r>
      <w:r>
        <w:t>я</w:t>
      </w:r>
      <w:r>
        <w:t>щиеся под угрозой исчезновения виды и проблемы их охраны в Севастополе (Крым) // Труды Никитского ботанического сада - Национального научного це</w:t>
      </w:r>
      <w:r>
        <w:t>н</w:t>
      </w:r>
      <w:r>
        <w:t>тра. –  2004.  – Т. 123</w:t>
      </w:r>
      <w:r w:rsidRPr="00CF72FB">
        <w:t>.</w:t>
      </w:r>
      <w:r>
        <w:t xml:space="preserve"> – С. 196-210.</w:t>
      </w:r>
    </w:p>
    <w:p w14:paraId="7A76B057" w14:textId="77777777" w:rsidR="00C66750" w:rsidRDefault="00C66750" w:rsidP="00C66750">
      <w:pPr>
        <w:tabs>
          <w:tab w:val="left" w:pos="360"/>
        </w:tabs>
        <w:spacing w:line="360" w:lineRule="auto"/>
        <w:jc w:val="both"/>
      </w:pPr>
      <w:r>
        <w:t xml:space="preserve">        167.</w:t>
      </w:r>
      <w:r w:rsidRPr="00123D5F">
        <w:t xml:space="preserve"> </w:t>
      </w:r>
      <w:r>
        <w:t xml:space="preserve">Атлас АРК. – Киев – </w:t>
      </w:r>
      <w:r>
        <w:rPr>
          <w:lang w:val="uk-UA"/>
        </w:rPr>
        <w:t xml:space="preserve"> </w:t>
      </w:r>
      <w:r>
        <w:t>Симферополь, 2003.</w:t>
      </w:r>
      <w:r w:rsidRPr="009B5D81">
        <w:t xml:space="preserve"> </w:t>
      </w:r>
      <w:r>
        <w:t>–  80 с.</w:t>
      </w:r>
    </w:p>
    <w:p w14:paraId="3657FF47" w14:textId="77777777" w:rsidR="00C66750" w:rsidRDefault="00C66750" w:rsidP="00C66750">
      <w:pPr>
        <w:tabs>
          <w:tab w:val="left" w:pos="360"/>
        </w:tabs>
        <w:spacing w:line="360" w:lineRule="auto"/>
        <w:jc w:val="both"/>
      </w:pPr>
      <w:r>
        <w:t xml:space="preserve">        168.</w:t>
      </w:r>
      <w:r w:rsidRPr="00F2570D">
        <w:t xml:space="preserve"> </w:t>
      </w:r>
      <w:r>
        <w:t xml:space="preserve">Позаченюк Е.А. Ландшафтная карта Крыма //Атлас АРК. –  Киев-Симферополь, 2003. </w:t>
      </w:r>
      <w:r w:rsidRPr="00CF72FB">
        <w:t xml:space="preserve"> </w:t>
      </w:r>
      <w:r>
        <w:t>– С. 38-39.</w:t>
      </w:r>
    </w:p>
    <w:p w14:paraId="68E9226E" w14:textId="77777777" w:rsidR="00C66750" w:rsidRDefault="00C66750" w:rsidP="00C66750">
      <w:pPr>
        <w:tabs>
          <w:tab w:val="left" w:pos="360"/>
        </w:tabs>
        <w:spacing w:line="360" w:lineRule="auto"/>
        <w:jc w:val="both"/>
      </w:pPr>
      <w:r>
        <w:lastRenderedPageBreak/>
        <w:t xml:space="preserve">       169. Багров Н.В. Каким быть Крыму в ХХ</w:t>
      </w:r>
      <w:r>
        <w:rPr>
          <w:lang w:val="en-US"/>
        </w:rPr>
        <w:t>I</w:t>
      </w:r>
      <w:r>
        <w:t xml:space="preserve"> веке: Концептуальные подходы перестро</w:t>
      </w:r>
      <w:r>
        <w:t>й</w:t>
      </w:r>
      <w:r>
        <w:t>ки хозяйственного комплекса Крыма. -</w:t>
      </w:r>
      <w:r w:rsidRPr="00CF72FB">
        <w:t xml:space="preserve"> </w:t>
      </w:r>
      <w:r>
        <w:t>Симферополь, 1997. – 196 с.</w:t>
      </w:r>
    </w:p>
    <w:p w14:paraId="52DAB56B" w14:textId="77777777" w:rsidR="00C66750" w:rsidRDefault="00C66750" w:rsidP="00C66750">
      <w:pPr>
        <w:spacing w:line="360" w:lineRule="auto"/>
        <w:jc w:val="both"/>
      </w:pPr>
      <w:r>
        <w:t xml:space="preserve">        170.  Багров Н.В. Региональная геополитика устойчивого развития. – К.: Либ</w:t>
      </w:r>
      <w:r>
        <w:rPr>
          <w:lang w:val="uk-UA"/>
        </w:rPr>
        <w:t>і</w:t>
      </w:r>
      <w:r>
        <w:t>дь, 2002.</w:t>
      </w:r>
      <w:r w:rsidRPr="009B5D81">
        <w:t xml:space="preserve"> </w:t>
      </w:r>
      <w:r>
        <w:t>–  255 с.</w:t>
      </w:r>
    </w:p>
    <w:p w14:paraId="2B6EB372" w14:textId="77777777" w:rsidR="00C66750" w:rsidRDefault="00C66750" w:rsidP="00C66750">
      <w:pPr>
        <w:spacing w:line="360" w:lineRule="auto"/>
        <w:jc w:val="both"/>
      </w:pPr>
      <w:r>
        <w:t xml:space="preserve">        171.</w:t>
      </w:r>
      <w:r w:rsidRPr="0013076B">
        <w:t xml:space="preserve"> </w:t>
      </w:r>
      <w:r>
        <w:t>Тарасюк А.Н. Проблемы сохранения и развития природно-заповедного фонда Севастопольского региона</w:t>
      </w:r>
      <w:r w:rsidRPr="00CF72FB">
        <w:t xml:space="preserve"> </w:t>
      </w:r>
      <w:r>
        <w:t xml:space="preserve"> // Записки общества геоэкологов. –Симфер</w:t>
      </w:r>
      <w:r>
        <w:t>о</w:t>
      </w:r>
      <w:r>
        <w:t xml:space="preserve">поль. </w:t>
      </w:r>
      <w:r w:rsidRPr="00CF72FB">
        <w:t xml:space="preserve"> </w:t>
      </w:r>
      <w:r>
        <w:t xml:space="preserve">– 2001. – </w:t>
      </w:r>
      <w:r w:rsidRPr="00486090">
        <w:t xml:space="preserve"> </w:t>
      </w:r>
      <w:r>
        <w:t xml:space="preserve">Вып. 5-6. – </w:t>
      </w:r>
      <w:r w:rsidRPr="00486090">
        <w:t xml:space="preserve"> </w:t>
      </w:r>
      <w:r>
        <w:t>С. 53-63.</w:t>
      </w:r>
    </w:p>
    <w:p w14:paraId="50E6F3A1" w14:textId="77777777" w:rsidR="00C66750" w:rsidRDefault="00C66750" w:rsidP="00C66750">
      <w:pPr>
        <w:spacing w:line="360" w:lineRule="auto"/>
        <w:jc w:val="both"/>
      </w:pPr>
      <w:r>
        <w:t xml:space="preserve">         172.</w:t>
      </w:r>
      <w:r w:rsidRPr="0013076B">
        <w:t xml:space="preserve"> </w:t>
      </w:r>
      <w:r>
        <w:t>Иванов А.Н. Принципы организации региональных систем охраня</w:t>
      </w:r>
      <w:r>
        <w:t>е</w:t>
      </w:r>
      <w:r>
        <w:t>мых приро</w:t>
      </w:r>
      <w:r>
        <w:t>д</w:t>
      </w:r>
      <w:r>
        <w:t xml:space="preserve">ных территорий  // Вест. МГУ Сер. геогр. – </w:t>
      </w:r>
      <w:r w:rsidRPr="00CF72FB">
        <w:t xml:space="preserve"> </w:t>
      </w:r>
      <w:r>
        <w:t xml:space="preserve">2001. – </w:t>
      </w:r>
      <w:r w:rsidRPr="00CF72FB">
        <w:t xml:space="preserve"> </w:t>
      </w:r>
      <w:r>
        <w:t>№ 1</w:t>
      </w:r>
      <w:r w:rsidRPr="00CF72FB">
        <w:t>.</w:t>
      </w:r>
      <w:r w:rsidRPr="00486090">
        <w:t xml:space="preserve"> </w:t>
      </w:r>
      <w:r>
        <w:t>–  С. 34-37.</w:t>
      </w:r>
    </w:p>
    <w:p w14:paraId="471D51D0" w14:textId="77777777" w:rsidR="00C66750" w:rsidRDefault="00C66750" w:rsidP="00C66750">
      <w:pPr>
        <w:spacing w:line="360" w:lineRule="auto"/>
        <w:jc w:val="both"/>
      </w:pPr>
      <w:r>
        <w:t xml:space="preserve">         173. Перспективы создания  Единой природоохранной сети Крыма. – </w:t>
      </w:r>
      <w:r>
        <w:rPr>
          <w:lang w:val="uk-UA"/>
        </w:rPr>
        <w:t xml:space="preserve"> </w:t>
      </w:r>
      <w:r>
        <w:t>Си</w:t>
      </w:r>
      <w:r>
        <w:t>м</w:t>
      </w:r>
      <w:r>
        <w:t>ферополь: Крымское учебно-педагогическое государственное издательство, 2002. –  192 с.</w:t>
      </w:r>
    </w:p>
    <w:p w14:paraId="4AD868BC" w14:textId="77777777" w:rsidR="00C66750" w:rsidRPr="008C7E1F" w:rsidRDefault="00C66750" w:rsidP="00C66750">
      <w:pPr>
        <w:spacing w:line="360" w:lineRule="auto"/>
        <w:jc w:val="both"/>
        <w:rPr>
          <w:lang w:val="uk-UA"/>
        </w:rPr>
      </w:pPr>
      <w:r>
        <w:t xml:space="preserve">         173 а. </w:t>
      </w:r>
      <w:r>
        <w:rPr>
          <w:lang w:val="uk-UA"/>
        </w:rPr>
        <w:t xml:space="preserve">Кукурудза М. Менеджмент національних парків. </w:t>
      </w:r>
      <w:r>
        <w:t xml:space="preserve">– </w:t>
      </w:r>
      <w:r>
        <w:rPr>
          <w:lang w:val="uk-UA"/>
        </w:rPr>
        <w:t xml:space="preserve"> Львів: Видавн</w:t>
      </w:r>
      <w:r>
        <w:rPr>
          <w:lang w:val="uk-UA"/>
        </w:rPr>
        <w:t>и</w:t>
      </w:r>
      <w:r>
        <w:rPr>
          <w:lang w:val="uk-UA"/>
        </w:rPr>
        <w:t>чий центр ЛНУ ім. Івана Франка, 2003</w:t>
      </w:r>
      <w:r w:rsidRPr="00CF72FB">
        <w:t xml:space="preserve">.  </w:t>
      </w:r>
      <w:r>
        <w:t xml:space="preserve">– </w:t>
      </w:r>
      <w:r>
        <w:rPr>
          <w:lang w:val="uk-UA"/>
        </w:rPr>
        <w:t>124 с.</w:t>
      </w:r>
    </w:p>
    <w:p w14:paraId="6B36DBC5" w14:textId="77777777" w:rsidR="00C66750" w:rsidRPr="00CF72FB" w:rsidRDefault="00C66750" w:rsidP="00C66750">
      <w:pPr>
        <w:spacing w:line="360" w:lineRule="auto"/>
        <w:jc w:val="both"/>
      </w:pPr>
      <w:r>
        <w:t xml:space="preserve">        174. Отчет по лесоустройству Севастопольского лесо-охотничего хозяйс</w:t>
      </w:r>
      <w:r>
        <w:t>т</w:t>
      </w:r>
      <w:r>
        <w:t>ва</w:t>
      </w:r>
      <w:r w:rsidRPr="00CF72FB">
        <w:t>.</w:t>
      </w:r>
      <w:r w:rsidRPr="009B5D81">
        <w:t xml:space="preserve"> </w:t>
      </w:r>
      <w:r>
        <w:t xml:space="preserve">– </w:t>
      </w:r>
      <w:r w:rsidRPr="00CF72FB">
        <w:t xml:space="preserve"> </w:t>
      </w:r>
      <w:r>
        <w:t xml:space="preserve">2000. – </w:t>
      </w:r>
      <w:r w:rsidRPr="00CF72FB">
        <w:t xml:space="preserve"> 300 </w:t>
      </w:r>
      <w:r>
        <w:rPr>
          <w:lang w:val="en-US"/>
        </w:rPr>
        <w:t>c</w:t>
      </w:r>
      <w:r w:rsidRPr="00CF72FB">
        <w:t>.</w:t>
      </w:r>
    </w:p>
    <w:p w14:paraId="329A0EDA" w14:textId="77777777" w:rsidR="00C66750" w:rsidRDefault="00C66750" w:rsidP="00C66750">
      <w:pPr>
        <w:spacing w:line="360" w:lineRule="auto"/>
        <w:jc w:val="both"/>
      </w:pPr>
      <w:r w:rsidRPr="00507076">
        <w:t xml:space="preserve">    </w:t>
      </w:r>
      <w:r>
        <w:t xml:space="preserve">     175</w:t>
      </w:r>
      <w:r w:rsidRPr="00F2570D">
        <w:t>.</w:t>
      </w:r>
      <w:r>
        <w:t xml:space="preserve"> </w:t>
      </w:r>
      <w:r w:rsidRPr="00F2570D">
        <w:t xml:space="preserve"> </w:t>
      </w:r>
      <w:r>
        <w:t xml:space="preserve">Кочкин М.А. Леса Крыма. – </w:t>
      </w:r>
      <w:r w:rsidRPr="00CF72FB">
        <w:t xml:space="preserve"> </w:t>
      </w:r>
      <w:r>
        <w:t xml:space="preserve">Симферополь, 1952. </w:t>
      </w:r>
      <w:r w:rsidRPr="00CF72FB">
        <w:t xml:space="preserve"> </w:t>
      </w:r>
      <w:r>
        <w:t>– 99 с.</w:t>
      </w:r>
    </w:p>
    <w:p w14:paraId="5B388574" w14:textId="77777777" w:rsidR="00C66750" w:rsidRPr="00CF72FB" w:rsidRDefault="00C66750" w:rsidP="00C66750">
      <w:pPr>
        <w:spacing w:line="360" w:lineRule="auto"/>
        <w:jc w:val="both"/>
      </w:pPr>
      <w:r>
        <w:t xml:space="preserve">         176.</w:t>
      </w:r>
      <w:r w:rsidRPr="002B0285">
        <w:t xml:space="preserve"> </w:t>
      </w:r>
      <w:r>
        <w:t>Проект нормативов предельно  допустимых  выбросов загрязняющих  веществ   в атмосферный воздух  от стационарных  источников  ООО «Севмо</w:t>
      </w:r>
      <w:r>
        <w:t>р</w:t>
      </w:r>
      <w:r>
        <w:t>судор</w:t>
      </w:r>
      <w:r>
        <w:t>е</w:t>
      </w:r>
      <w:r>
        <w:t>монт».</w:t>
      </w:r>
      <w:r w:rsidRPr="00CF72FB">
        <w:t xml:space="preserve"> </w:t>
      </w:r>
      <w:r>
        <w:t xml:space="preserve">–  </w:t>
      </w:r>
      <w:r w:rsidRPr="00CF72FB">
        <w:t xml:space="preserve">2002. </w:t>
      </w:r>
      <w:r>
        <w:t xml:space="preserve">– </w:t>
      </w:r>
      <w:r w:rsidRPr="00CF72FB">
        <w:t xml:space="preserve">152 </w:t>
      </w:r>
      <w:r>
        <w:rPr>
          <w:lang w:val="en-US"/>
        </w:rPr>
        <w:t>c</w:t>
      </w:r>
      <w:r w:rsidRPr="00CF72FB">
        <w:t>.</w:t>
      </w:r>
    </w:p>
    <w:p w14:paraId="22649F30" w14:textId="77777777" w:rsidR="00C66750" w:rsidRDefault="00C66750" w:rsidP="00C66750">
      <w:pPr>
        <w:spacing w:line="360" w:lineRule="auto"/>
        <w:jc w:val="both"/>
      </w:pPr>
      <w:r>
        <w:t xml:space="preserve">         177. Экология Крыма: Справочное пособие /</w:t>
      </w:r>
      <w:r w:rsidRPr="00CF72FB">
        <w:t xml:space="preserve"> </w:t>
      </w:r>
      <w:r>
        <w:t>Под ред. Багрова Н.В.</w:t>
      </w:r>
      <w:r w:rsidRPr="00CF72FB">
        <w:t>,</w:t>
      </w:r>
      <w:r>
        <w:t xml:space="preserve"> Бокова В.А.</w:t>
      </w:r>
      <w:r w:rsidRPr="001953B9">
        <w:t xml:space="preserve"> </w:t>
      </w:r>
      <w:r>
        <w:t>–</w:t>
      </w:r>
      <w:r w:rsidRPr="00CF72FB">
        <w:t xml:space="preserve"> </w:t>
      </w:r>
      <w:r>
        <w:t>Симферополь: Крымское учебно-педагогическое государственное изд</w:t>
      </w:r>
      <w:r>
        <w:t>а</w:t>
      </w:r>
      <w:r>
        <w:t xml:space="preserve">тельство, 2003. – </w:t>
      </w:r>
      <w:r w:rsidRPr="00CF72FB">
        <w:t xml:space="preserve"> </w:t>
      </w:r>
      <w:r>
        <w:t>360 с.</w:t>
      </w:r>
    </w:p>
    <w:p w14:paraId="093BCB6F" w14:textId="77777777" w:rsidR="00C66750" w:rsidRDefault="00C66750" w:rsidP="00C66750">
      <w:pPr>
        <w:spacing w:line="360" w:lineRule="auto"/>
        <w:jc w:val="both"/>
      </w:pPr>
      <w:r>
        <w:t xml:space="preserve">         178. Олиферов  А.Н. Борьба с эрозией и селевыми паводками в Крыму. – Си</w:t>
      </w:r>
      <w:r>
        <w:t>м</w:t>
      </w:r>
      <w:r>
        <w:t>ферополь: Крымимздат</w:t>
      </w:r>
      <w:r w:rsidRPr="00CF72FB">
        <w:t>,</w:t>
      </w:r>
      <w:r>
        <w:t xml:space="preserve"> 1963.  – 92 с. </w:t>
      </w:r>
    </w:p>
    <w:p w14:paraId="55F81061" w14:textId="77777777" w:rsidR="00C66750" w:rsidRDefault="00C66750" w:rsidP="00C66750">
      <w:pPr>
        <w:spacing w:line="360" w:lineRule="auto"/>
        <w:jc w:val="both"/>
      </w:pPr>
      <w:r>
        <w:t xml:space="preserve">          179. Севастополь  на рубеже тысячелетий  / Под  ред.  И.И.  Куликов,  С.И. Кулик,  А.А. Скрипниченко,  П.А.Шунько. – </w:t>
      </w:r>
      <w:r w:rsidRPr="00CF72FB">
        <w:t xml:space="preserve"> </w:t>
      </w:r>
      <w:r>
        <w:t>Севастополь: Флот Украины</w:t>
      </w:r>
      <w:r w:rsidRPr="00CF72FB">
        <w:t>,</w:t>
      </w:r>
      <w:r>
        <w:t xml:space="preserve"> 2003</w:t>
      </w:r>
      <w:r w:rsidRPr="00CF72FB">
        <w:t>.</w:t>
      </w:r>
      <w:r>
        <w:t xml:space="preserve"> – 642 с.</w:t>
      </w:r>
    </w:p>
    <w:p w14:paraId="289935C7" w14:textId="77777777" w:rsidR="00C66750" w:rsidRPr="00507076" w:rsidRDefault="00C66750" w:rsidP="00C66750">
      <w:pPr>
        <w:spacing w:line="360" w:lineRule="auto"/>
        <w:jc w:val="both"/>
      </w:pPr>
      <w:r>
        <w:t xml:space="preserve">          180.</w:t>
      </w:r>
      <w:r w:rsidRPr="004B0D86">
        <w:t xml:space="preserve"> </w:t>
      </w:r>
      <w:r>
        <w:t>Жунько Л.М., Иванов В.А., Ильин Ю.П.,  Овсяный  Е.И., Романов А.С.  Система экологического мониторинга морской среды Севастопольского реги</w:t>
      </w:r>
      <w:r>
        <w:t>о</w:t>
      </w:r>
      <w:r>
        <w:t xml:space="preserve">на:  обоснование и   организационная концепция </w:t>
      </w:r>
      <w:r w:rsidRPr="00CF72FB">
        <w:t xml:space="preserve"> </w:t>
      </w:r>
      <w:r>
        <w:t>//</w:t>
      </w:r>
      <w:r w:rsidRPr="00CF72FB">
        <w:t xml:space="preserve"> </w:t>
      </w:r>
      <w:r>
        <w:t>Актуальные вопросы разв</w:t>
      </w:r>
      <w:r>
        <w:t>и</w:t>
      </w:r>
      <w:r>
        <w:t>тия  инновационной деятельности в государствах  с переходной  экономикой.  – Симфер</w:t>
      </w:r>
      <w:r>
        <w:t>о</w:t>
      </w:r>
      <w:r>
        <w:t>поль</w:t>
      </w:r>
      <w:r w:rsidRPr="00CF72FB">
        <w:t>,</w:t>
      </w:r>
      <w:r>
        <w:t xml:space="preserve"> 2001. – </w:t>
      </w:r>
      <w:r w:rsidRPr="00486090">
        <w:t xml:space="preserve"> </w:t>
      </w:r>
      <w:r>
        <w:t>С . 215-217.</w:t>
      </w:r>
    </w:p>
    <w:p w14:paraId="2C15BC6B" w14:textId="77777777" w:rsidR="00E25151" w:rsidRPr="00C66750" w:rsidRDefault="00E25151" w:rsidP="00073886">
      <w:pPr>
        <w:rPr>
          <w:b/>
        </w:rPr>
        <w:sectPr w:rsidR="00E25151" w:rsidRPr="00C66750" w:rsidSect="003141BD">
          <w:headerReference w:type="default" r:id="rId9"/>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4B412" w14:textId="77777777" w:rsidR="007026AB" w:rsidRDefault="007026AB">
      <w:r>
        <w:separator/>
      </w:r>
    </w:p>
  </w:endnote>
  <w:endnote w:type="continuationSeparator" w:id="0">
    <w:p w14:paraId="04EB89F0" w14:textId="77777777" w:rsidR="007026AB" w:rsidRDefault="0070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0E31" w14:textId="77777777" w:rsidR="007026AB" w:rsidRDefault="007026AB">
      <w:r>
        <w:separator/>
      </w:r>
    </w:p>
  </w:footnote>
  <w:footnote w:type="continuationSeparator" w:id="0">
    <w:p w14:paraId="6F054C20" w14:textId="77777777" w:rsidR="007026AB" w:rsidRDefault="00702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66750">
      <w:rPr>
        <w:rStyle w:val="af3"/>
        <w:noProof/>
      </w:rPr>
      <w:t>23</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55DDA"/>
    <w:multiLevelType w:val="singleLevel"/>
    <w:tmpl w:val="8990C456"/>
    <w:lvl w:ilvl="0">
      <w:start w:val="11"/>
      <w:numFmt w:val="decimal"/>
      <w:lvlText w:val="11.00.%1 "/>
      <w:legacy w:legacy="1" w:legacySpace="0" w:legacyIndent="283"/>
      <w:lvlJc w:val="left"/>
      <w:pPr>
        <w:ind w:left="283" w:hanging="283"/>
      </w:pPr>
      <w:rPr>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61A0FEC"/>
    <w:multiLevelType w:val="multilevel"/>
    <w:tmpl w:val="E2CC644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1342"/>
        </w:tabs>
        <w:ind w:left="1342" w:hanging="720"/>
      </w:pPr>
      <w:rPr>
        <w:rFonts w:hint="default"/>
      </w:rPr>
    </w:lvl>
    <w:lvl w:ilvl="2">
      <w:start w:val="2"/>
      <w:numFmt w:val="decimal"/>
      <w:lvlText w:val="%1.%2.%3."/>
      <w:lvlJc w:val="left"/>
      <w:pPr>
        <w:tabs>
          <w:tab w:val="num" w:pos="1964"/>
        </w:tabs>
        <w:ind w:left="1964" w:hanging="720"/>
      </w:pPr>
      <w:rPr>
        <w:rFonts w:hint="default"/>
      </w:rPr>
    </w:lvl>
    <w:lvl w:ilvl="3">
      <w:start w:val="1"/>
      <w:numFmt w:val="decimal"/>
      <w:lvlText w:val="%1.%2.%3.%4."/>
      <w:lvlJc w:val="left"/>
      <w:pPr>
        <w:tabs>
          <w:tab w:val="num" w:pos="2946"/>
        </w:tabs>
        <w:ind w:left="2946" w:hanging="1080"/>
      </w:pPr>
      <w:rPr>
        <w:rFonts w:hint="default"/>
      </w:rPr>
    </w:lvl>
    <w:lvl w:ilvl="4">
      <w:start w:val="1"/>
      <w:numFmt w:val="decimal"/>
      <w:lvlText w:val="%1.%2.%3.%4.%5."/>
      <w:lvlJc w:val="left"/>
      <w:pPr>
        <w:tabs>
          <w:tab w:val="num" w:pos="3568"/>
        </w:tabs>
        <w:ind w:left="3568" w:hanging="1080"/>
      </w:pPr>
      <w:rPr>
        <w:rFonts w:hint="default"/>
      </w:rPr>
    </w:lvl>
    <w:lvl w:ilvl="5">
      <w:start w:val="1"/>
      <w:numFmt w:val="decimal"/>
      <w:lvlText w:val="%1.%2.%3.%4.%5.%6."/>
      <w:lvlJc w:val="left"/>
      <w:pPr>
        <w:tabs>
          <w:tab w:val="num" w:pos="4550"/>
        </w:tabs>
        <w:ind w:left="4550" w:hanging="1440"/>
      </w:pPr>
      <w:rPr>
        <w:rFonts w:hint="default"/>
      </w:rPr>
    </w:lvl>
    <w:lvl w:ilvl="6">
      <w:start w:val="1"/>
      <w:numFmt w:val="decimal"/>
      <w:lvlText w:val="%1.%2.%3.%4.%5.%6.%7."/>
      <w:lvlJc w:val="left"/>
      <w:pPr>
        <w:tabs>
          <w:tab w:val="num" w:pos="5532"/>
        </w:tabs>
        <w:ind w:left="5532" w:hanging="1800"/>
      </w:pPr>
      <w:rPr>
        <w:rFonts w:hint="default"/>
      </w:rPr>
    </w:lvl>
    <w:lvl w:ilvl="7">
      <w:start w:val="1"/>
      <w:numFmt w:val="decimal"/>
      <w:lvlText w:val="%1.%2.%3.%4.%5.%6.%7.%8."/>
      <w:lvlJc w:val="left"/>
      <w:pPr>
        <w:tabs>
          <w:tab w:val="num" w:pos="6154"/>
        </w:tabs>
        <w:ind w:left="6154" w:hanging="1800"/>
      </w:pPr>
      <w:rPr>
        <w:rFonts w:hint="default"/>
      </w:rPr>
    </w:lvl>
    <w:lvl w:ilvl="8">
      <w:start w:val="1"/>
      <w:numFmt w:val="decimal"/>
      <w:lvlText w:val="%1.%2.%3.%4.%5.%6.%7.%8.%9."/>
      <w:lvlJc w:val="left"/>
      <w:pPr>
        <w:tabs>
          <w:tab w:val="num" w:pos="7136"/>
        </w:tabs>
        <w:ind w:left="7136" w:hanging="2160"/>
      </w:pPr>
      <w:rPr>
        <w:rFonts w:hint="default"/>
      </w:r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0A1576A"/>
    <w:multiLevelType w:val="multilevel"/>
    <w:tmpl w:val="79D679F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305"/>
        </w:tabs>
        <w:ind w:left="1305" w:hanging="72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5310"/>
        </w:tabs>
        <w:ind w:left="5310" w:hanging="180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840"/>
        </w:tabs>
        <w:ind w:left="6840" w:hanging="2160"/>
      </w:pPr>
      <w:rPr>
        <w:rFont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2"/>
  </w:num>
  <w:num w:numId="39">
    <w:abstractNumId w:val="51"/>
  </w:num>
  <w:num w:numId="40">
    <w:abstractNumId w:val="55"/>
  </w:num>
  <w:num w:numId="41">
    <w:abstractNumId w:val="49"/>
  </w:num>
  <w:num w:numId="42">
    <w:abstractNumId w:val="41"/>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2"/>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39"/>
  </w:num>
  <w:num w:numId="64">
    <w:abstractNumId w:val="44"/>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6AB"/>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DE84-CBF0-4762-AC25-CA0BDD92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24</Pages>
  <Words>7961</Words>
  <Characters>45383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331</cp:revision>
  <cp:lastPrinted>2009-02-06T08:36:00Z</cp:lastPrinted>
  <dcterms:created xsi:type="dcterms:W3CDTF">2015-03-22T11:10:00Z</dcterms:created>
  <dcterms:modified xsi:type="dcterms:W3CDTF">2015-04-23T13:17:00Z</dcterms:modified>
</cp:coreProperties>
</file>