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4"/>
            <w:color w:val="0070C0"/>
          </w:rPr>
          <w:t>http://www.mydisser.com/search.html</w:t>
        </w:r>
      </w:hyperlink>
    </w:p>
    <w:p w:rsidR="00363673" w:rsidRDefault="00363673" w:rsidP="00363673">
      <w:pPr>
        <w:jc w:val="center"/>
        <w:rPr>
          <w:sz w:val="28"/>
          <w:lang w:val="uk-UA"/>
        </w:rPr>
      </w:pPr>
      <w:bookmarkStart w:id="0" w:name="_Hlt159839706"/>
      <w:bookmarkEnd w:id="0"/>
    </w:p>
    <w:p w:rsidR="00F73245" w:rsidRDefault="00F73245" w:rsidP="00F73245">
      <w:pPr>
        <w:pStyle w:val="affffffffffffffffffffffffff2"/>
      </w:pPr>
      <w:bookmarkStart w:id="1" w:name="_Toc182650370"/>
      <w:bookmarkStart w:id="2" w:name="OLE_LINK308"/>
      <w:r>
        <w:t>государственное учреждение</w:t>
      </w:r>
      <w:r>
        <w:br/>
        <w:t xml:space="preserve">«ИНСТИТУТ МЕДИЦИНСКОЙ РАДИОЛОГИИ </w:t>
      </w:r>
      <w:r>
        <w:rPr>
          <w:lang w:val="uk-UA"/>
        </w:rPr>
        <w:br/>
      </w:r>
      <w:r w:rsidRPr="006C4D45">
        <w:t>им</w:t>
      </w:r>
      <w:r>
        <w:t>. С.П. ГРИГОРЬЕВА АКАДЕМИи МЕДИЦИНСКИХ НАУК УКРАИНЫ»</w:t>
      </w:r>
    </w:p>
    <w:p w:rsidR="00F73245" w:rsidRDefault="00F73245" w:rsidP="00F73245">
      <w:pPr>
        <w:pStyle w:val="affffffffffffffffffffffffff0"/>
      </w:pPr>
    </w:p>
    <w:p w:rsidR="00F73245" w:rsidRDefault="00F73245" w:rsidP="00F73245">
      <w:pPr>
        <w:pStyle w:val="affffffffffffffffffffffffffc"/>
      </w:pPr>
      <w:r>
        <w:t xml:space="preserve">На правах рукописи </w:t>
      </w:r>
    </w:p>
    <w:p w:rsidR="00F73245" w:rsidRDefault="00F73245" w:rsidP="00F73245">
      <w:pPr>
        <w:pStyle w:val="affffffffffffffffffffffffff0"/>
      </w:pPr>
    </w:p>
    <w:p w:rsidR="00F73245" w:rsidRDefault="00F73245" w:rsidP="00F73245">
      <w:pPr>
        <w:pStyle w:val="affffffffffffffffffffffffff3"/>
      </w:pPr>
      <w:r>
        <w:t xml:space="preserve">ПОНОМАРЕВ ИГОРЬ НИКОЛАЕВИЧ </w:t>
      </w:r>
    </w:p>
    <w:p w:rsidR="00F73245" w:rsidRPr="002B6435" w:rsidRDefault="00F73245" w:rsidP="00F73245">
      <w:pPr>
        <w:pStyle w:val="affffffffffffffffffffffffff0"/>
      </w:pPr>
    </w:p>
    <w:p w:rsidR="00F73245" w:rsidRPr="00650648" w:rsidRDefault="00F73245" w:rsidP="00F73245">
      <w:pPr>
        <w:pStyle w:val="affffffffffffffffffffffffffc"/>
        <w:rPr>
          <w:rStyle w:val="affffffffffffffffffffffffff5"/>
        </w:rPr>
      </w:pPr>
      <w:r w:rsidRPr="00650648">
        <w:rPr>
          <w:rStyle w:val="affffffffffffffffffffffffff5"/>
        </w:rPr>
        <w:t>УДК</w:t>
      </w:r>
      <w:r>
        <w:rPr>
          <w:rStyle w:val="affffffffffffffffffffffffff5"/>
        </w:rPr>
        <w:t xml:space="preserve"> 618.19 – 616–089 + 616.006</w:t>
      </w:r>
    </w:p>
    <w:p w:rsidR="00F73245" w:rsidRDefault="00F73245" w:rsidP="00F73245">
      <w:pPr>
        <w:pStyle w:val="affffffffffffffffffffffffff0"/>
      </w:pPr>
    </w:p>
    <w:p w:rsidR="00F73245" w:rsidRPr="00FC22F0" w:rsidRDefault="00F73245" w:rsidP="00F73245">
      <w:pPr>
        <w:pStyle w:val="affffffffffffffffffffffffff3"/>
      </w:pPr>
      <w:bookmarkStart w:id="3" w:name="OLE_LINK143"/>
      <w:bookmarkStart w:id="4" w:name="_GoBack"/>
      <w:r>
        <w:rPr>
          <w:lang w:val="uk-UA"/>
        </w:rPr>
        <w:t>КОМБИНИРОВАННОЕ ЛЕЧЕНИЕ</w:t>
      </w:r>
      <w:r>
        <w:t xml:space="preserve"> </w:t>
      </w:r>
      <w:r>
        <w:rPr>
          <w:lang w:val="uk-UA"/>
        </w:rPr>
        <w:br/>
      </w:r>
      <w:r>
        <w:t>при органосохраняющих операциях РАННИХ СТАДИЙ РАКА ГРУДНОЙ ЖЕЛЕЗЫ</w:t>
      </w:r>
      <w:bookmarkEnd w:id="4"/>
      <w:r>
        <w:br/>
      </w:r>
      <w:bookmarkEnd w:id="3"/>
    </w:p>
    <w:p w:rsidR="00F73245" w:rsidRDefault="00F73245" w:rsidP="00F73245">
      <w:pPr>
        <w:pStyle w:val="affffffffffffffffffffffffff4"/>
      </w:pPr>
    </w:p>
    <w:p w:rsidR="00F73245" w:rsidRPr="003B0066" w:rsidRDefault="00F73245" w:rsidP="00F73245">
      <w:pPr>
        <w:pStyle w:val="affffffffffffffffffffffffff4"/>
      </w:pPr>
      <w:r>
        <w:t>14.01.</w:t>
      </w:r>
      <w:r w:rsidRPr="00C61142">
        <w:t>07</w:t>
      </w:r>
      <w:r>
        <w:t xml:space="preserve"> </w:t>
      </w:r>
      <w:r>
        <w:rPr>
          <w:lang w:val="uk-UA"/>
        </w:rPr>
        <w:t>–</w:t>
      </w:r>
      <w:r>
        <w:t xml:space="preserve"> онкология</w:t>
      </w:r>
    </w:p>
    <w:p w:rsidR="00F73245" w:rsidRDefault="00F73245" w:rsidP="00F73245">
      <w:pPr>
        <w:pStyle w:val="affffffffffffffffffffffffff0"/>
      </w:pPr>
    </w:p>
    <w:p w:rsidR="00F73245" w:rsidRDefault="00F73245" w:rsidP="00F73245">
      <w:pPr>
        <w:pStyle w:val="affffffffffffffffffffffffff2"/>
      </w:pPr>
      <w:r>
        <w:t xml:space="preserve">Диссертация </w:t>
      </w:r>
    </w:p>
    <w:p w:rsidR="00F73245" w:rsidRDefault="00F73245" w:rsidP="00F73245">
      <w:pPr>
        <w:pStyle w:val="affffffffffffffffffffffffff4"/>
      </w:pPr>
      <w:r>
        <w:t>на соискание ученой степени доктора медицинских наук</w:t>
      </w:r>
    </w:p>
    <w:p w:rsidR="00F73245" w:rsidRDefault="00F73245" w:rsidP="00F73245">
      <w:pPr>
        <w:pStyle w:val="affffffffffffffffffffffffff0"/>
      </w:pPr>
    </w:p>
    <w:p w:rsidR="00F73245" w:rsidRDefault="00F73245" w:rsidP="00F73245">
      <w:pPr>
        <w:pStyle w:val="affffffffffffffffffffffffff0"/>
      </w:pPr>
    </w:p>
    <w:p w:rsidR="00F73245" w:rsidRDefault="00F73245" w:rsidP="00F73245">
      <w:pPr>
        <w:pStyle w:val="affffffffffffffffffffffffff0"/>
      </w:pPr>
    </w:p>
    <w:p w:rsidR="00F73245" w:rsidRDefault="00F73245" w:rsidP="00F73245">
      <w:pPr>
        <w:pStyle w:val="affffffffffffffffffffffffff7"/>
        <w:spacing w:line="240" w:lineRule="auto"/>
        <w:ind w:left="4824"/>
      </w:pPr>
      <w:r w:rsidRPr="00650648">
        <w:rPr>
          <w:rStyle w:val="affffffffffffffffffffffffff5"/>
        </w:rPr>
        <w:t>Научные консультанты:</w:t>
      </w:r>
    </w:p>
    <w:p w:rsidR="00F73245" w:rsidRDefault="00F73245" w:rsidP="00F73245">
      <w:pPr>
        <w:pStyle w:val="affffffffffffffffffffffffff7"/>
        <w:spacing w:line="240" w:lineRule="auto"/>
        <w:ind w:left="4824"/>
        <w:rPr>
          <w:lang w:val="uk-UA"/>
        </w:rPr>
      </w:pPr>
      <w:bookmarkStart w:id="5" w:name="OLE_LINK219"/>
      <w:r>
        <w:t>Пилипенко</w:t>
      </w:r>
      <w:r w:rsidRPr="008116D8">
        <w:rPr>
          <w:lang w:val="uk-UA"/>
        </w:rPr>
        <w:t xml:space="preserve"> </w:t>
      </w:r>
      <w:r>
        <w:rPr>
          <w:lang w:val="uk-UA"/>
        </w:rPr>
        <w:t>Николай Иванович,</w:t>
      </w:r>
    </w:p>
    <w:p w:rsidR="00F73245" w:rsidRDefault="00F73245" w:rsidP="00F73245">
      <w:pPr>
        <w:pStyle w:val="affffffffffffffffffffffffff7"/>
        <w:spacing w:line="240" w:lineRule="auto"/>
        <w:ind w:left="4824"/>
      </w:pPr>
      <w:r w:rsidRPr="008116D8">
        <w:rPr>
          <w:lang w:val="uk-UA"/>
        </w:rPr>
        <w:t>член-кор. АМН Украин</w:t>
      </w:r>
      <w:r w:rsidRPr="008116D8">
        <w:t>ы,</w:t>
      </w:r>
      <w:r>
        <w:t xml:space="preserve"> </w:t>
      </w:r>
    </w:p>
    <w:p w:rsidR="00F73245" w:rsidRDefault="00F73245" w:rsidP="00F73245">
      <w:pPr>
        <w:pStyle w:val="affffffffffffffffffffffffff7"/>
        <w:spacing w:line="240" w:lineRule="auto"/>
        <w:ind w:left="4824"/>
      </w:pPr>
      <w:r w:rsidRPr="00B20851">
        <w:t>доктор медицинских наук,</w:t>
      </w:r>
      <w:r w:rsidRPr="00BA61B1">
        <w:t xml:space="preserve"> </w:t>
      </w:r>
      <w:r>
        <w:t>профессор</w:t>
      </w:r>
    </w:p>
    <w:p w:rsidR="00F73245" w:rsidRPr="00B20851" w:rsidRDefault="00F73245" w:rsidP="00F73245">
      <w:pPr>
        <w:pStyle w:val="affffffffffffffffffffffffff0"/>
        <w:spacing w:line="240" w:lineRule="auto"/>
        <w:ind w:left="4824" w:firstLine="0"/>
      </w:pPr>
    </w:p>
    <w:p w:rsidR="00F73245" w:rsidRDefault="00F73245" w:rsidP="00F73245">
      <w:pPr>
        <w:pStyle w:val="affffffffffffffffffffffffff7"/>
        <w:spacing w:line="240" w:lineRule="auto"/>
        <w:ind w:left="4824"/>
        <w:rPr>
          <w:rStyle w:val="affffffffffffffffffffffffff6"/>
          <w:i w:val="0"/>
        </w:rPr>
      </w:pPr>
      <w:r>
        <w:rPr>
          <w:rStyle w:val="affffffffffffffffffffffffff6"/>
          <w:i w:val="0"/>
        </w:rPr>
        <w:lastRenderedPageBreak/>
        <w:t>Якимова Тамара Петровна,</w:t>
      </w:r>
    </w:p>
    <w:p w:rsidR="00F73245" w:rsidRDefault="00F73245" w:rsidP="00F73245">
      <w:pPr>
        <w:pStyle w:val="affffffffffffffffffffffffff7"/>
        <w:spacing w:line="240" w:lineRule="auto"/>
        <w:ind w:left="4824"/>
      </w:pPr>
      <w:r w:rsidRPr="00B20851">
        <w:rPr>
          <w:rStyle w:val="affffffffffffffffffffffffff6"/>
          <w:i w:val="0"/>
        </w:rPr>
        <w:t>доктор медицинских наук,</w:t>
      </w:r>
      <w:r>
        <w:rPr>
          <w:rStyle w:val="affffffffffffffffffffffffff6"/>
          <w:i w:val="0"/>
        </w:rPr>
        <w:t xml:space="preserve"> </w:t>
      </w:r>
      <w:r>
        <w:t xml:space="preserve">профессор </w:t>
      </w:r>
      <w:bookmarkEnd w:id="5"/>
    </w:p>
    <w:p w:rsidR="00F73245" w:rsidRDefault="00F73245" w:rsidP="00F73245">
      <w:pPr>
        <w:pStyle w:val="affffffffffffffffffffffffff0"/>
      </w:pPr>
    </w:p>
    <w:p w:rsidR="00F73245" w:rsidRDefault="00F73245" w:rsidP="00F73245">
      <w:pPr>
        <w:pStyle w:val="affffffffffffffffffffffffff0"/>
      </w:pPr>
    </w:p>
    <w:p w:rsidR="00F73245" w:rsidRDefault="00F73245" w:rsidP="00F73245">
      <w:pPr>
        <w:pStyle w:val="affffffffffffffffffffffffff0"/>
      </w:pPr>
    </w:p>
    <w:p w:rsidR="00F73245" w:rsidRDefault="00F73245" w:rsidP="00F73245">
      <w:pPr>
        <w:pStyle w:val="affffffffffffffffffffffffff4"/>
      </w:pPr>
      <w:r>
        <w:t xml:space="preserve">Харьков- 2008 </w:t>
      </w:r>
      <w:bookmarkEnd w:id="2"/>
      <w:r>
        <w:br w:type="page"/>
      </w:r>
      <w:bookmarkStart w:id="6" w:name="_Toc185827034"/>
      <w:r>
        <w:lastRenderedPageBreak/>
        <w:t>Содержание</w:t>
      </w:r>
      <w:bookmarkEnd w:id="6"/>
    </w:p>
    <w:p w:rsidR="00F73245" w:rsidRPr="00A468C5" w:rsidRDefault="00F73245" w:rsidP="00F73245">
      <w:pPr>
        <w:pStyle w:val="1ff1"/>
        <w:tabs>
          <w:tab w:val="right" w:leader="dot" w:pos="9344"/>
        </w:tabs>
        <w:spacing w:line="336" w:lineRule="auto"/>
        <w:rPr>
          <w:noProof/>
          <w:sz w:val="28"/>
          <w:szCs w:val="28"/>
        </w:rPr>
      </w:pPr>
      <w:r w:rsidRPr="00A468C5">
        <w:rPr>
          <w:b w:val="0"/>
          <w:caps w:val="0"/>
          <w:sz w:val="28"/>
          <w:szCs w:val="28"/>
        </w:rPr>
        <w:fldChar w:fldCharType="begin"/>
      </w:r>
      <w:r w:rsidRPr="00A468C5">
        <w:rPr>
          <w:b w:val="0"/>
          <w:caps w:val="0"/>
          <w:sz w:val="28"/>
          <w:szCs w:val="28"/>
        </w:rPr>
        <w:instrText xml:space="preserve"> TOC \o "1-3" \h \z \t "Дис. 1.1.1.1;4" </w:instrText>
      </w:r>
      <w:r w:rsidRPr="00A468C5">
        <w:rPr>
          <w:b w:val="0"/>
          <w:caps w:val="0"/>
          <w:sz w:val="28"/>
          <w:szCs w:val="28"/>
        </w:rPr>
        <w:fldChar w:fldCharType="separate"/>
      </w:r>
      <w:hyperlink w:anchor="_Toc215487762" w:history="1">
        <w:r w:rsidRPr="00A468C5">
          <w:rPr>
            <w:rStyle w:val="af4"/>
            <w:noProof/>
            <w:sz w:val="28"/>
            <w:szCs w:val="28"/>
          </w:rPr>
          <w:t>Введение</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_Toc215487762 \h </w:instrText>
        </w:r>
        <w:r w:rsidRPr="00A468C5">
          <w:rPr>
            <w:noProof/>
            <w:sz w:val="28"/>
            <w:szCs w:val="28"/>
          </w:rPr>
        </w:r>
        <w:r w:rsidRPr="00A468C5">
          <w:rPr>
            <w:noProof/>
            <w:webHidden/>
            <w:sz w:val="28"/>
            <w:szCs w:val="28"/>
          </w:rPr>
          <w:fldChar w:fldCharType="separate"/>
        </w:r>
        <w:r>
          <w:rPr>
            <w:noProof/>
            <w:webHidden/>
            <w:sz w:val="28"/>
            <w:szCs w:val="28"/>
          </w:rPr>
          <w:t>6</w:t>
        </w:r>
        <w:r w:rsidRPr="00A468C5">
          <w:rPr>
            <w:noProof/>
            <w:webHidden/>
            <w:sz w:val="28"/>
            <w:szCs w:val="28"/>
          </w:rPr>
          <w:fldChar w:fldCharType="end"/>
        </w:r>
      </w:hyperlink>
    </w:p>
    <w:p w:rsidR="00F73245" w:rsidRPr="00A468C5" w:rsidRDefault="00F73245" w:rsidP="00F73245">
      <w:pPr>
        <w:pStyle w:val="1ff1"/>
        <w:tabs>
          <w:tab w:val="right" w:leader="dot" w:pos="9344"/>
        </w:tabs>
        <w:spacing w:line="336" w:lineRule="auto"/>
        <w:rPr>
          <w:noProof/>
          <w:sz w:val="28"/>
          <w:szCs w:val="28"/>
        </w:rPr>
      </w:pPr>
      <w:hyperlink w:anchor="_Toc215487763" w:history="1">
        <w:r w:rsidRPr="00A468C5">
          <w:rPr>
            <w:rStyle w:val="af4"/>
            <w:noProof/>
            <w:sz w:val="28"/>
            <w:szCs w:val="28"/>
          </w:rPr>
          <w:t xml:space="preserve">Раздел 1 </w:t>
        </w:r>
        <w:r>
          <w:rPr>
            <w:rStyle w:val="af4"/>
            <w:noProof/>
            <w:sz w:val="28"/>
            <w:szCs w:val="28"/>
          </w:rPr>
          <w:br/>
        </w:r>
        <w:r w:rsidRPr="00A468C5">
          <w:rPr>
            <w:rStyle w:val="af4"/>
            <w:noProof/>
            <w:sz w:val="28"/>
            <w:szCs w:val="28"/>
          </w:rPr>
          <w:t>Современное состояние проблемы лечения раннего рака грудной железы  (обзор литературы)</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_Toc215487763 \h </w:instrText>
        </w:r>
        <w:r w:rsidRPr="00A468C5">
          <w:rPr>
            <w:noProof/>
            <w:sz w:val="28"/>
            <w:szCs w:val="28"/>
          </w:rPr>
        </w:r>
        <w:r w:rsidRPr="00A468C5">
          <w:rPr>
            <w:noProof/>
            <w:webHidden/>
            <w:sz w:val="28"/>
            <w:szCs w:val="28"/>
          </w:rPr>
          <w:fldChar w:fldCharType="separate"/>
        </w:r>
        <w:r>
          <w:rPr>
            <w:noProof/>
            <w:webHidden/>
            <w:sz w:val="28"/>
            <w:szCs w:val="28"/>
          </w:rPr>
          <w:t>15</w:t>
        </w:r>
        <w:r w:rsidRPr="00A468C5">
          <w:rPr>
            <w:noProof/>
            <w:webHidden/>
            <w:sz w:val="28"/>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64" w:history="1">
        <w:r w:rsidRPr="00A468C5">
          <w:rPr>
            <w:rStyle w:val="af4"/>
            <w:noProof/>
            <w:szCs w:val="28"/>
          </w:rPr>
          <w:t>1.1. Заболеваемость раком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_Toc215487764 \h </w:instrText>
        </w:r>
        <w:r w:rsidRPr="00A468C5">
          <w:rPr>
            <w:noProof/>
            <w:szCs w:val="28"/>
          </w:rPr>
        </w:r>
        <w:r w:rsidRPr="00A468C5">
          <w:rPr>
            <w:noProof/>
            <w:webHidden/>
            <w:szCs w:val="28"/>
          </w:rPr>
          <w:fldChar w:fldCharType="separate"/>
        </w:r>
        <w:r>
          <w:rPr>
            <w:noProof/>
            <w:webHidden/>
            <w:szCs w:val="28"/>
          </w:rPr>
          <w:t>15</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65" w:history="1">
        <w:r w:rsidRPr="00A468C5">
          <w:rPr>
            <w:rStyle w:val="af4"/>
            <w:noProof/>
            <w:szCs w:val="28"/>
          </w:rPr>
          <w:t>1.2</w:t>
        </w:r>
        <w:r w:rsidRPr="00A468C5">
          <w:rPr>
            <w:rStyle w:val="af4"/>
            <w:noProof/>
            <w:szCs w:val="28"/>
            <w:lang w:val="uk-UA"/>
          </w:rPr>
          <w:t>.</w:t>
        </w:r>
        <w:r w:rsidRPr="00A468C5">
          <w:rPr>
            <w:rStyle w:val="af4"/>
            <w:noProof/>
            <w:szCs w:val="28"/>
          </w:rPr>
          <w:t xml:space="preserve"> Современные направления в ком</w:t>
        </w:r>
        <w:r>
          <w:rPr>
            <w:rStyle w:val="af4"/>
            <w:noProof/>
            <w:szCs w:val="28"/>
          </w:rPr>
          <w:t>бинирован</w:t>
        </w:r>
        <w:r w:rsidRPr="00A468C5">
          <w:rPr>
            <w:rStyle w:val="af4"/>
            <w:noProof/>
            <w:szCs w:val="28"/>
          </w:rPr>
          <w:t xml:space="preserve">ном лечении рака </w:t>
        </w:r>
        <w:r>
          <w:rPr>
            <w:rStyle w:val="af4"/>
            <w:noProof/>
            <w:szCs w:val="28"/>
          </w:rPr>
          <w:br/>
        </w:r>
        <w:r w:rsidRPr="00A468C5">
          <w:rPr>
            <w:rStyle w:val="af4"/>
            <w:noProof/>
            <w:szCs w:val="28"/>
          </w:rPr>
          <w:t>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_Toc215487765 \h </w:instrText>
        </w:r>
        <w:r w:rsidRPr="00A468C5">
          <w:rPr>
            <w:noProof/>
            <w:szCs w:val="28"/>
          </w:rPr>
        </w:r>
        <w:r w:rsidRPr="00A468C5">
          <w:rPr>
            <w:noProof/>
            <w:webHidden/>
            <w:szCs w:val="28"/>
          </w:rPr>
          <w:fldChar w:fldCharType="separate"/>
        </w:r>
        <w:r>
          <w:rPr>
            <w:noProof/>
            <w:webHidden/>
            <w:szCs w:val="28"/>
          </w:rPr>
          <w:t>21</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66" w:history="1">
        <w:r w:rsidRPr="00A468C5">
          <w:rPr>
            <w:rStyle w:val="af4"/>
            <w:noProof/>
            <w:szCs w:val="28"/>
          </w:rPr>
          <w:t>1.3</w:t>
        </w:r>
        <w:r>
          <w:rPr>
            <w:rStyle w:val="af4"/>
            <w:noProof/>
            <w:szCs w:val="28"/>
          </w:rPr>
          <w:t>.</w:t>
        </w:r>
        <w:r w:rsidRPr="00A468C5">
          <w:rPr>
            <w:rStyle w:val="af4"/>
            <w:noProof/>
            <w:szCs w:val="28"/>
          </w:rPr>
          <w:t xml:space="preserve"> Современные методы лечения рака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_Toc215487766 \h </w:instrText>
        </w:r>
        <w:r w:rsidRPr="00A468C5">
          <w:rPr>
            <w:noProof/>
            <w:szCs w:val="28"/>
          </w:rPr>
        </w:r>
        <w:r w:rsidRPr="00A468C5">
          <w:rPr>
            <w:noProof/>
            <w:webHidden/>
            <w:szCs w:val="28"/>
          </w:rPr>
          <w:fldChar w:fldCharType="separate"/>
        </w:r>
        <w:r>
          <w:rPr>
            <w:noProof/>
            <w:webHidden/>
            <w:szCs w:val="28"/>
          </w:rPr>
          <w:t>26</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67" w:history="1">
        <w:r w:rsidRPr="00A468C5">
          <w:rPr>
            <w:rStyle w:val="af4"/>
            <w:noProof/>
            <w:szCs w:val="28"/>
          </w:rPr>
          <w:t xml:space="preserve">1.3.1. Основные подходы к оперативному лечению рака грудной </w:t>
        </w:r>
        <w:r>
          <w:rPr>
            <w:rStyle w:val="af4"/>
            <w:noProof/>
            <w:szCs w:val="28"/>
          </w:rPr>
          <w:br/>
        </w:r>
        <w:r w:rsidRPr="00A468C5">
          <w:rPr>
            <w:rStyle w:val="af4"/>
            <w:noProof/>
            <w:szCs w:val="28"/>
          </w:rPr>
          <w:t>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_Toc215487767 \h </w:instrText>
        </w:r>
        <w:r w:rsidRPr="00A468C5">
          <w:rPr>
            <w:noProof/>
            <w:szCs w:val="28"/>
          </w:rPr>
        </w:r>
        <w:r w:rsidRPr="00A468C5">
          <w:rPr>
            <w:noProof/>
            <w:webHidden/>
            <w:szCs w:val="28"/>
          </w:rPr>
          <w:fldChar w:fldCharType="separate"/>
        </w:r>
        <w:r>
          <w:rPr>
            <w:noProof/>
            <w:webHidden/>
            <w:szCs w:val="28"/>
          </w:rPr>
          <w:t>26</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68" w:history="1">
        <w:r w:rsidRPr="00A468C5">
          <w:rPr>
            <w:rStyle w:val="af4"/>
            <w:noProof/>
            <w:szCs w:val="28"/>
          </w:rPr>
          <w:t>1.3.2. Роль полихимиотерапии в лечении рака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_Toc215487768 \h </w:instrText>
        </w:r>
        <w:r w:rsidRPr="00A468C5">
          <w:rPr>
            <w:noProof/>
            <w:szCs w:val="28"/>
          </w:rPr>
        </w:r>
        <w:r w:rsidRPr="00A468C5">
          <w:rPr>
            <w:noProof/>
            <w:webHidden/>
            <w:szCs w:val="28"/>
          </w:rPr>
          <w:fldChar w:fldCharType="separate"/>
        </w:r>
        <w:r>
          <w:rPr>
            <w:noProof/>
            <w:webHidden/>
            <w:szCs w:val="28"/>
          </w:rPr>
          <w:t>36</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69" w:history="1">
        <w:r w:rsidRPr="00A468C5">
          <w:rPr>
            <w:rStyle w:val="af4"/>
            <w:noProof/>
            <w:szCs w:val="28"/>
          </w:rPr>
          <w:t>1.3.3. Гормонотерапия рака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_Toc215487769 \h </w:instrText>
        </w:r>
        <w:r w:rsidRPr="00A468C5">
          <w:rPr>
            <w:noProof/>
            <w:szCs w:val="28"/>
          </w:rPr>
        </w:r>
        <w:r w:rsidRPr="00A468C5">
          <w:rPr>
            <w:noProof/>
            <w:webHidden/>
            <w:szCs w:val="28"/>
          </w:rPr>
          <w:fldChar w:fldCharType="separate"/>
        </w:r>
        <w:r>
          <w:rPr>
            <w:noProof/>
            <w:webHidden/>
            <w:szCs w:val="28"/>
          </w:rPr>
          <w:t>44</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70" w:history="1">
        <w:r w:rsidRPr="00A468C5">
          <w:rPr>
            <w:rStyle w:val="af4"/>
            <w:noProof/>
            <w:szCs w:val="28"/>
            <w:lang w:val="uk-UA"/>
          </w:rPr>
          <w:t xml:space="preserve">1.3.4. </w:t>
        </w:r>
        <w:r w:rsidRPr="00A468C5">
          <w:rPr>
            <w:rStyle w:val="af4"/>
            <w:noProof/>
            <w:szCs w:val="28"/>
          </w:rPr>
          <w:t>Лучевая терапия рака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_Toc215487770 \h </w:instrText>
        </w:r>
        <w:r w:rsidRPr="00A468C5">
          <w:rPr>
            <w:noProof/>
            <w:szCs w:val="28"/>
          </w:rPr>
        </w:r>
        <w:r w:rsidRPr="00A468C5">
          <w:rPr>
            <w:noProof/>
            <w:webHidden/>
            <w:szCs w:val="28"/>
          </w:rPr>
          <w:fldChar w:fldCharType="separate"/>
        </w:r>
        <w:r>
          <w:rPr>
            <w:noProof/>
            <w:webHidden/>
            <w:szCs w:val="28"/>
          </w:rPr>
          <w:t>52</w:t>
        </w:r>
        <w:r w:rsidRPr="00A468C5">
          <w:rPr>
            <w:noProof/>
            <w:webHidden/>
            <w:szCs w:val="28"/>
          </w:rPr>
          <w:fldChar w:fldCharType="end"/>
        </w:r>
      </w:hyperlink>
    </w:p>
    <w:p w:rsidR="00F73245" w:rsidRPr="00A468C5" w:rsidRDefault="00F73245" w:rsidP="00F73245">
      <w:pPr>
        <w:pStyle w:val="4f"/>
        <w:tabs>
          <w:tab w:val="right" w:leader="dot" w:pos="9344"/>
        </w:tabs>
        <w:spacing w:line="336" w:lineRule="auto"/>
        <w:rPr>
          <w:noProof/>
          <w:sz w:val="28"/>
          <w:szCs w:val="28"/>
        </w:rPr>
      </w:pPr>
      <w:hyperlink w:anchor="_Toc215487771" w:history="1">
        <w:r w:rsidRPr="00A468C5">
          <w:rPr>
            <w:rStyle w:val="af4"/>
            <w:noProof/>
            <w:sz w:val="28"/>
            <w:szCs w:val="28"/>
          </w:rPr>
          <w:t>1.3.4.1. Предоперационная лучевая терапия</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_Toc215487771 \h </w:instrText>
        </w:r>
        <w:r w:rsidRPr="00A468C5">
          <w:rPr>
            <w:noProof/>
            <w:sz w:val="28"/>
            <w:szCs w:val="28"/>
          </w:rPr>
        </w:r>
        <w:r w:rsidRPr="00A468C5">
          <w:rPr>
            <w:noProof/>
            <w:webHidden/>
            <w:sz w:val="28"/>
            <w:szCs w:val="28"/>
          </w:rPr>
          <w:fldChar w:fldCharType="separate"/>
        </w:r>
        <w:r>
          <w:rPr>
            <w:noProof/>
            <w:webHidden/>
            <w:sz w:val="28"/>
            <w:szCs w:val="28"/>
          </w:rPr>
          <w:t>53</w:t>
        </w:r>
        <w:r w:rsidRPr="00A468C5">
          <w:rPr>
            <w:noProof/>
            <w:webHidden/>
            <w:sz w:val="28"/>
            <w:szCs w:val="28"/>
          </w:rPr>
          <w:fldChar w:fldCharType="end"/>
        </w:r>
      </w:hyperlink>
    </w:p>
    <w:p w:rsidR="00F73245" w:rsidRPr="00A468C5" w:rsidRDefault="00F73245" w:rsidP="00F73245">
      <w:pPr>
        <w:pStyle w:val="4f"/>
        <w:tabs>
          <w:tab w:val="right" w:leader="dot" w:pos="9344"/>
        </w:tabs>
        <w:spacing w:line="336" w:lineRule="auto"/>
        <w:rPr>
          <w:noProof/>
          <w:sz w:val="28"/>
          <w:szCs w:val="28"/>
        </w:rPr>
      </w:pPr>
      <w:hyperlink w:anchor="_Toc215487772" w:history="1">
        <w:r w:rsidRPr="00A468C5">
          <w:rPr>
            <w:rStyle w:val="af4"/>
            <w:noProof/>
            <w:sz w:val="28"/>
            <w:szCs w:val="28"/>
          </w:rPr>
          <w:t xml:space="preserve">1.3.4.2. Современные подходы к проведению послеоперационной </w:t>
        </w:r>
        <w:r w:rsidRPr="00A468C5">
          <w:rPr>
            <w:rStyle w:val="af4"/>
            <w:noProof/>
            <w:sz w:val="28"/>
            <w:szCs w:val="28"/>
          </w:rPr>
          <w:br/>
          <w:t>лучевой терапии</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_Toc215487772 \h </w:instrText>
        </w:r>
        <w:r w:rsidRPr="00A468C5">
          <w:rPr>
            <w:noProof/>
            <w:sz w:val="28"/>
            <w:szCs w:val="28"/>
          </w:rPr>
        </w:r>
        <w:r w:rsidRPr="00A468C5">
          <w:rPr>
            <w:noProof/>
            <w:webHidden/>
            <w:sz w:val="28"/>
            <w:szCs w:val="28"/>
          </w:rPr>
          <w:fldChar w:fldCharType="separate"/>
        </w:r>
        <w:r>
          <w:rPr>
            <w:noProof/>
            <w:webHidden/>
            <w:sz w:val="28"/>
            <w:szCs w:val="28"/>
          </w:rPr>
          <w:t>56</w:t>
        </w:r>
        <w:r w:rsidRPr="00A468C5">
          <w:rPr>
            <w:noProof/>
            <w:webHidden/>
            <w:sz w:val="28"/>
            <w:szCs w:val="28"/>
          </w:rPr>
          <w:fldChar w:fldCharType="end"/>
        </w:r>
      </w:hyperlink>
    </w:p>
    <w:p w:rsidR="00F73245" w:rsidRPr="00A468C5" w:rsidRDefault="00F73245" w:rsidP="00F73245">
      <w:pPr>
        <w:pStyle w:val="1ff1"/>
        <w:tabs>
          <w:tab w:val="right" w:leader="dot" w:pos="9344"/>
        </w:tabs>
        <w:spacing w:line="336" w:lineRule="auto"/>
        <w:rPr>
          <w:noProof/>
          <w:sz w:val="28"/>
          <w:szCs w:val="28"/>
        </w:rPr>
      </w:pPr>
      <w:hyperlink w:anchor="_Toc215487773" w:history="1">
        <w:r w:rsidRPr="00A468C5">
          <w:rPr>
            <w:rStyle w:val="af4"/>
            <w:noProof/>
            <w:sz w:val="28"/>
            <w:szCs w:val="28"/>
          </w:rPr>
          <w:t>Раздел 2</w:t>
        </w:r>
        <w:r w:rsidRPr="00A468C5">
          <w:rPr>
            <w:rStyle w:val="af4"/>
            <w:noProof/>
            <w:sz w:val="28"/>
            <w:szCs w:val="28"/>
            <w:lang w:val="uk-UA"/>
          </w:rPr>
          <w:t xml:space="preserve">  </w:t>
        </w:r>
        <w:r>
          <w:rPr>
            <w:rStyle w:val="af4"/>
            <w:noProof/>
            <w:sz w:val="28"/>
            <w:szCs w:val="28"/>
            <w:lang w:val="uk-UA"/>
          </w:rPr>
          <w:br/>
        </w:r>
        <w:r w:rsidRPr="00A468C5">
          <w:rPr>
            <w:rStyle w:val="af4"/>
            <w:noProof/>
            <w:sz w:val="28"/>
            <w:szCs w:val="28"/>
          </w:rPr>
          <w:t>Мате</w:t>
        </w:r>
        <w:r w:rsidRPr="00A468C5">
          <w:rPr>
            <w:rStyle w:val="af4"/>
            <w:noProof/>
            <w:sz w:val="28"/>
            <w:szCs w:val="28"/>
          </w:rPr>
          <w:t>р</w:t>
        </w:r>
        <w:r w:rsidRPr="00A468C5">
          <w:rPr>
            <w:rStyle w:val="af4"/>
            <w:noProof/>
            <w:sz w:val="28"/>
            <w:szCs w:val="28"/>
          </w:rPr>
          <w:t>иалы и методы исследования</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_Toc215487773 \h </w:instrText>
        </w:r>
        <w:r w:rsidRPr="00A468C5">
          <w:rPr>
            <w:noProof/>
            <w:sz w:val="28"/>
            <w:szCs w:val="28"/>
          </w:rPr>
        </w:r>
        <w:r w:rsidRPr="00A468C5">
          <w:rPr>
            <w:noProof/>
            <w:webHidden/>
            <w:sz w:val="28"/>
            <w:szCs w:val="28"/>
          </w:rPr>
          <w:fldChar w:fldCharType="separate"/>
        </w:r>
        <w:r>
          <w:rPr>
            <w:noProof/>
            <w:webHidden/>
            <w:sz w:val="28"/>
            <w:szCs w:val="28"/>
          </w:rPr>
          <w:t>69</w:t>
        </w:r>
        <w:r w:rsidRPr="00A468C5">
          <w:rPr>
            <w:noProof/>
            <w:webHidden/>
            <w:sz w:val="28"/>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74" w:history="1">
        <w:r w:rsidRPr="00A468C5">
          <w:rPr>
            <w:rStyle w:val="af4"/>
            <w:noProof/>
            <w:szCs w:val="28"/>
          </w:rPr>
          <w:t>2.1. Общая характеристика больных</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_Toc215487774 \h </w:instrText>
        </w:r>
        <w:r w:rsidRPr="00A468C5">
          <w:rPr>
            <w:noProof/>
            <w:szCs w:val="28"/>
          </w:rPr>
        </w:r>
        <w:r w:rsidRPr="00A468C5">
          <w:rPr>
            <w:noProof/>
            <w:webHidden/>
            <w:szCs w:val="28"/>
          </w:rPr>
          <w:fldChar w:fldCharType="separate"/>
        </w:r>
        <w:r>
          <w:rPr>
            <w:noProof/>
            <w:webHidden/>
            <w:szCs w:val="28"/>
          </w:rPr>
          <w:t>69</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75" w:history="1">
        <w:r w:rsidRPr="00A468C5">
          <w:rPr>
            <w:rStyle w:val="af4"/>
            <w:noProof/>
            <w:szCs w:val="28"/>
          </w:rPr>
          <w:t>2.2. Методика проведения лучевой терапии</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_Toc215487775 \h </w:instrText>
        </w:r>
        <w:r w:rsidRPr="00A468C5">
          <w:rPr>
            <w:noProof/>
            <w:szCs w:val="28"/>
          </w:rPr>
        </w:r>
        <w:r w:rsidRPr="00A468C5">
          <w:rPr>
            <w:noProof/>
            <w:webHidden/>
            <w:szCs w:val="28"/>
          </w:rPr>
          <w:fldChar w:fldCharType="separate"/>
        </w:r>
        <w:r>
          <w:rPr>
            <w:noProof/>
            <w:webHidden/>
            <w:szCs w:val="28"/>
          </w:rPr>
          <w:t>84</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76" w:history="1">
        <w:r w:rsidRPr="00A468C5">
          <w:rPr>
            <w:rStyle w:val="af4"/>
            <w:noProof/>
            <w:szCs w:val="28"/>
          </w:rPr>
          <w:t>2.3. Методика проведения хирургического лечения</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_Toc215487776 \h </w:instrText>
        </w:r>
        <w:r w:rsidRPr="00A468C5">
          <w:rPr>
            <w:noProof/>
            <w:szCs w:val="28"/>
          </w:rPr>
        </w:r>
        <w:r w:rsidRPr="00A468C5">
          <w:rPr>
            <w:noProof/>
            <w:webHidden/>
            <w:szCs w:val="28"/>
          </w:rPr>
          <w:fldChar w:fldCharType="separate"/>
        </w:r>
        <w:r>
          <w:rPr>
            <w:noProof/>
            <w:webHidden/>
            <w:szCs w:val="28"/>
          </w:rPr>
          <w:t>89</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77" w:history="1">
        <w:r w:rsidRPr="00A468C5">
          <w:rPr>
            <w:rStyle w:val="af4"/>
            <w:noProof/>
            <w:szCs w:val="28"/>
          </w:rPr>
          <w:t>2.3. Методика проведения морфологического исследования рака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_Toc215487777 \h </w:instrText>
        </w:r>
        <w:r w:rsidRPr="00A468C5">
          <w:rPr>
            <w:noProof/>
            <w:szCs w:val="28"/>
          </w:rPr>
        </w:r>
        <w:r w:rsidRPr="00A468C5">
          <w:rPr>
            <w:noProof/>
            <w:webHidden/>
            <w:szCs w:val="28"/>
          </w:rPr>
          <w:fldChar w:fldCharType="separate"/>
        </w:r>
        <w:r>
          <w:rPr>
            <w:noProof/>
            <w:webHidden/>
            <w:szCs w:val="28"/>
          </w:rPr>
          <w:t>91</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78" w:history="1">
        <w:r w:rsidRPr="00A468C5">
          <w:rPr>
            <w:rStyle w:val="af4"/>
            <w:noProof/>
            <w:szCs w:val="28"/>
          </w:rPr>
          <w:t>2.4. Методы исследования липидного профиля больных раком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_Toc215487778 \h </w:instrText>
        </w:r>
        <w:r w:rsidRPr="00A468C5">
          <w:rPr>
            <w:noProof/>
            <w:szCs w:val="28"/>
          </w:rPr>
        </w:r>
        <w:r w:rsidRPr="00A468C5">
          <w:rPr>
            <w:noProof/>
            <w:webHidden/>
            <w:szCs w:val="28"/>
          </w:rPr>
          <w:fldChar w:fldCharType="separate"/>
        </w:r>
        <w:r>
          <w:rPr>
            <w:noProof/>
            <w:webHidden/>
            <w:szCs w:val="28"/>
          </w:rPr>
          <w:t>95</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79" w:history="1">
        <w:r w:rsidRPr="00A468C5">
          <w:rPr>
            <w:rStyle w:val="af4"/>
            <w:noProof/>
            <w:szCs w:val="28"/>
            <w:lang w:val="uk-UA"/>
          </w:rPr>
          <w:t xml:space="preserve">2.5. </w:t>
        </w:r>
        <w:r w:rsidRPr="00A468C5">
          <w:rPr>
            <w:rStyle w:val="af4"/>
            <w:noProof/>
            <w:szCs w:val="28"/>
          </w:rPr>
          <w:t>Статистическ</w:t>
        </w:r>
        <w:r>
          <w:rPr>
            <w:rStyle w:val="af4"/>
            <w:noProof/>
            <w:szCs w:val="28"/>
          </w:rPr>
          <w:t>ий анализ</w:t>
        </w:r>
        <w:r w:rsidRPr="00A468C5">
          <w:rPr>
            <w:rStyle w:val="af4"/>
            <w:noProof/>
            <w:szCs w:val="28"/>
          </w:rPr>
          <w:t xml:space="preserve"> результатов исследования</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_Toc215487779 \h </w:instrText>
        </w:r>
        <w:r w:rsidRPr="00A468C5">
          <w:rPr>
            <w:noProof/>
            <w:szCs w:val="28"/>
          </w:rPr>
        </w:r>
        <w:r w:rsidRPr="00A468C5">
          <w:rPr>
            <w:noProof/>
            <w:webHidden/>
            <w:szCs w:val="28"/>
          </w:rPr>
          <w:fldChar w:fldCharType="separate"/>
        </w:r>
        <w:r>
          <w:rPr>
            <w:noProof/>
            <w:webHidden/>
            <w:szCs w:val="28"/>
          </w:rPr>
          <w:t>95</w:t>
        </w:r>
        <w:r w:rsidRPr="00A468C5">
          <w:rPr>
            <w:noProof/>
            <w:webHidden/>
            <w:szCs w:val="28"/>
          </w:rPr>
          <w:fldChar w:fldCharType="end"/>
        </w:r>
      </w:hyperlink>
    </w:p>
    <w:p w:rsidR="00F73245" w:rsidRPr="00A468C5" w:rsidRDefault="00F73245" w:rsidP="00F73245">
      <w:pPr>
        <w:pStyle w:val="1ff1"/>
        <w:tabs>
          <w:tab w:val="right" w:leader="dot" w:pos="9344"/>
        </w:tabs>
        <w:spacing w:line="336" w:lineRule="auto"/>
        <w:rPr>
          <w:noProof/>
          <w:sz w:val="28"/>
          <w:szCs w:val="28"/>
        </w:rPr>
      </w:pPr>
      <w:hyperlink w:anchor="_Toc215487780" w:history="1">
        <w:r w:rsidRPr="00A468C5">
          <w:rPr>
            <w:rStyle w:val="af4"/>
            <w:noProof/>
            <w:sz w:val="28"/>
            <w:szCs w:val="28"/>
          </w:rPr>
          <w:t xml:space="preserve">Раздел 3  </w:t>
        </w:r>
        <w:r>
          <w:rPr>
            <w:rStyle w:val="af4"/>
            <w:noProof/>
            <w:sz w:val="28"/>
            <w:szCs w:val="28"/>
          </w:rPr>
          <w:br/>
        </w:r>
        <w:r w:rsidRPr="00A468C5">
          <w:rPr>
            <w:rStyle w:val="af4"/>
            <w:noProof/>
            <w:sz w:val="28"/>
            <w:szCs w:val="28"/>
          </w:rPr>
          <w:t xml:space="preserve">Эффективность лучевой терапии при </w:t>
        </w:r>
        <w:r w:rsidRPr="00A468C5">
          <w:rPr>
            <w:rStyle w:val="af4"/>
            <w:noProof/>
            <w:sz w:val="28"/>
            <w:szCs w:val="28"/>
          </w:rPr>
          <w:lastRenderedPageBreak/>
          <w:t>органосохраняющих операциях в ком</w:t>
        </w:r>
        <w:r>
          <w:rPr>
            <w:rStyle w:val="af4"/>
            <w:noProof/>
            <w:sz w:val="28"/>
            <w:szCs w:val="28"/>
          </w:rPr>
          <w:t>бинирован</w:t>
        </w:r>
        <w:r w:rsidRPr="00A468C5">
          <w:rPr>
            <w:rStyle w:val="af4"/>
            <w:noProof/>
            <w:sz w:val="28"/>
            <w:szCs w:val="28"/>
          </w:rPr>
          <w:t xml:space="preserve">ном лечении рака грудной железы </w:t>
        </w:r>
        <w:r w:rsidRPr="00A468C5">
          <w:rPr>
            <w:rStyle w:val="af4"/>
            <w:noProof/>
            <w:sz w:val="28"/>
            <w:szCs w:val="28"/>
            <w:lang w:val="en-US"/>
          </w:rPr>
          <w:t>I</w:t>
        </w:r>
        <w:r w:rsidRPr="00A468C5">
          <w:rPr>
            <w:rStyle w:val="af4"/>
            <w:noProof/>
            <w:sz w:val="28"/>
            <w:szCs w:val="28"/>
          </w:rPr>
          <w:t xml:space="preserve"> – </w:t>
        </w:r>
        <w:r w:rsidRPr="00A468C5">
          <w:rPr>
            <w:rStyle w:val="af4"/>
            <w:noProof/>
            <w:sz w:val="28"/>
            <w:szCs w:val="28"/>
            <w:lang w:val="en-US"/>
          </w:rPr>
          <w:t>II</w:t>
        </w:r>
        <w:r w:rsidRPr="00A468C5">
          <w:rPr>
            <w:rStyle w:val="af4"/>
            <w:noProof/>
            <w:sz w:val="28"/>
            <w:szCs w:val="28"/>
          </w:rPr>
          <w:t xml:space="preserve"> стадий</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_Toc215487780 \h </w:instrText>
        </w:r>
        <w:r w:rsidRPr="00A468C5">
          <w:rPr>
            <w:noProof/>
            <w:sz w:val="28"/>
            <w:szCs w:val="28"/>
          </w:rPr>
        </w:r>
        <w:r w:rsidRPr="00A468C5">
          <w:rPr>
            <w:noProof/>
            <w:webHidden/>
            <w:sz w:val="28"/>
            <w:szCs w:val="28"/>
          </w:rPr>
          <w:fldChar w:fldCharType="separate"/>
        </w:r>
        <w:r>
          <w:rPr>
            <w:noProof/>
            <w:webHidden/>
            <w:sz w:val="28"/>
            <w:szCs w:val="28"/>
          </w:rPr>
          <w:t>98</w:t>
        </w:r>
        <w:r w:rsidRPr="00A468C5">
          <w:rPr>
            <w:noProof/>
            <w:webHidden/>
            <w:sz w:val="28"/>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81" w:history="1">
        <w:r w:rsidRPr="00A468C5">
          <w:rPr>
            <w:rStyle w:val="af4"/>
            <w:noProof/>
            <w:szCs w:val="28"/>
          </w:rPr>
          <w:t>3.1. Анализ эффективности ком</w:t>
        </w:r>
        <w:r>
          <w:rPr>
            <w:rStyle w:val="af4"/>
            <w:noProof/>
            <w:szCs w:val="28"/>
          </w:rPr>
          <w:t>бинирован</w:t>
        </w:r>
        <w:r w:rsidRPr="00A468C5">
          <w:rPr>
            <w:rStyle w:val="af4"/>
            <w:noProof/>
            <w:szCs w:val="28"/>
          </w:rPr>
          <w:t xml:space="preserve">ного лечения РГЖ в </w:t>
        </w:r>
        <w:r>
          <w:rPr>
            <w:rStyle w:val="af4"/>
            <w:noProof/>
            <w:szCs w:val="28"/>
          </w:rPr>
          <w:br/>
        </w:r>
        <w:r w:rsidRPr="00A468C5">
          <w:rPr>
            <w:rStyle w:val="af4"/>
            <w:noProof/>
            <w:szCs w:val="28"/>
          </w:rPr>
          <w:t>зависимости от объема хирургического вмешательства</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_Toc215487781 \h </w:instrText>
        </w:r>
        <w:r w:rsidRPr="00A468C5">
          <w:rPr>
            <w:noProof/>
            <w:szCs w:val="28"/>
          </w:rPr>
        </w:r>
        <w:r w:rsidRPr="00A468C5">
          <w:rPr>
            <w:noProof/>
            <w:webHidden/>
            <w:szCs w:val="28"/>
          </w:rPr>
          <w:fldChar w:fldCharType="separate"/>
        </w:r>
        <w:r>
          <w:rPr>
            <w:noProof/>
            <w:webHidden/>
            <w:szCs w:val="28"/>
          </w:rPr>
          <w:t>98</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82" w:history="1">
        <w:r w:rsidRPr="00A468C5">
          <w:rPr>
            <w:rStyle w:val="af4"/>
            <w:noProof/>
            <w:szCs w:val="28"/>
          </w:rPr>
          <w:t>3.1.1. Влияние клинических факторов на показатели выживаемости больных раком грудной железы моложе 55 лет</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_Toc215487782 \h </w:instrText>
        </w:r>
        <w:r w:rsidRPr="00A468C5">
          <w:rPr>
            <w:noProof/>
            <w:szCs w:val="28"/>
          </w:rPr>
        </w:r>
        <w:r w:rsidRPr="00A468C5">
          <w:rPr>
            <w:noProof/>
            <w:webHidden/>
            <w:szCs w:val="28"/>
          </w:rPr>
          <w:fldChar w:fldCharType="separate"/>
        </w:r>
        <w:r>
          <w:rPr>
            <w:noProof/>
            <w:webHidden/>
            <w:szCs w:val="28"/>
          </w:rPr>
          <w:t>99</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83" w:history="1">
        <w:r w:rsidRPr="00A468C5">
          <w:rPr>
            <w:rStyle w:val="af4"/>
            <w:noProof/>
            <w:szCs w:val="28"/>
          </w:rPr>
          <w:t>3.1.2. Влияние клинических факторов на показатели выживаемости больных раком грудной железы в возрасте старше 55 лет</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_Toc215487783 \h </w:instrText>
        </w:r>
        <w:r w:rsidRPr="00A468C5">
          <w:rPr>
            <w:noProof/>
            <w:szCs w:val="28"/>
          </w:rPr>
        </w:r>
        <w:r w:rsidRPr="00A468C5">
          <w:rPr>
            <w:noProof/>
            <w:webHidden/>
            <w:szCs w:val="28"/>
          </w:rPr>
          <w:fldChar w:fldCharType="separate"/>
        </w:r>
        <w:r>
          <w:rPr>
            <w:noProof/>
            <w:webHidden/>
            <w:szCs w:val="28"/>
          </w:rPr>
          <w:t>108</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84" w:history="1">
        <w:r w:rsidRPr="00A468C5">
          <w:rPr>
            <w:rStyle w:val="af4"/>
            <w:noProof/>
            <w:szCs w:val="28"/>
          </w:rPr>
          <w:t xml:space="preserve">3.1.3. Частота рецидивирования и метастазирования в зависимости от объема хирургического вмешательства у больных РГЖ </w:t>
        </w:r>
        <w:r w:rsidRPr="00A468C5">
          <w:rPr>
            <w:rStyle w:val="af4"/>
            <w:noProof/>
            <w:szCs w:val="28"/>
            <w:lang w:val="en-US"/>
          </w:rPr>
          <w:t>I</w:t>
        </w:r>
        <w:r w:rsidRPr="00A468C5">
          <w:rPr>
            <w:rStyle w:val="af4"/>
            <w:noProof/>
            <w:szCs w:val="28"/>
          </w:rPr>
          <w:t>–</w:t>
        </w:r>
        <w:r w:rsidRPr="00A468C5">
          <w:rPr>
            <w:rStyle w:val="af4"/>
            <w:noProof/>
            <w:szCs w:val="28"/>
            <w:lang w:val="en-US"/>
          </w:rPr>
          <w:t>II</w:t>
        </w:r>
        <w:r w:rsidRPr="00A468C5">
          <w:rPr>
            <w:rStyle w:val="af4"/>
            <w:noProof/>
            <w:szCs w:val="28"/>
          </w:rPr>
          <w:t xml:space="preserve"> стадии</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_Toc215487784 \h </w:instrText>
        </w:r>
        <w:r w:rsidRPr="00A468C5">
          <w:rPr>
            <w:noProof/>
            <w:szCs w:val="28"/>
          </w:rPr>
        </w:r>
        <w:r w:rsidRPr="00A468C5">
          <w:rPr>
            <w:noProof/>
            <w:webHidden/>
            <w:szCs w:val="28"/>
          </w:rPr>
          <w:fldChar w:fldCharType="separate"/>
        </w:r>
        <w:r>
          <w:rPr>
            <w:noProof/>
            <w:webHidden/>
            <w:szCs w:val="28"/>
          </w:rPr>
          <w:t>116</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85" w:history="1">
        <w:r w:rsidRPr="00A468C5">
          <w:rPr>
            <w:rStyle w:val="af4"/>
            <w:noProof/>
            <w:szCs w:val="28"/>
          </w:rPr>
          <w:t>3.2. Результаты применения предоперационной лучевой терапии при органосохраняющих операциях рака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_Toc215487785 \h </w:instrText>
        </w:r>
        <w:r w:rsidRPr="00A468C5">
          <w:rPr>
            <w:noProof/>
            <w:szCs w:val="28"/>
          </w:rPr>
        </w:r>
        <w:r w:rsidRPr="00A468C5">
          <w:rPr>
            <w:noProof/>
            <w:webHidden/>
            <w:szCs w:val="28"/>
          </w:rPr>
          <w:fldChar w:fldCharType="separate"/>
        </w:r>
        <w:r>
          <w:rPr>
            <w:noProof/>
            <w:webHidden/>
            <w:szCs w:val="28"/>
          </w:rPr>
          <w:t>136</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86" w:history="1">
        <w:r w:rsidRPr="00A468C5">
          <w:rPr>
            <w:rStyle w:val="af4"/>
            <w:noProof/>
            <w:szCs w:val="28"/>
          </w:rPr>
          <w:t xml:space="preserve">3.2.1. Влияние предоперационной лучевой терапии на показатели выживаемости больных раком грудной железы моложе 55 лет </w:t>
        </w:r>
        <w:r w:rsidRPr="00A468C5">
          <w:rPr>
            <w:rStyle w:val="af4"/>
            <w:noProof/>
            <w:szCs w:val="28"/>
          </w:rPr>
          <w:br/>
          <w:t>в зависимости от клинических факторов</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_Toc215487786 \h </w:instrText>
        </w:r>
        <w:r w:rsidRPr="00A468C5">
          <w:rPr>
            <w:noProof/>
            <w:szCs w:val="28"/>
          </w:rPr>
        </w:r>
        <w:r w:rsidRPr="00A468C5">
          <w:rPr>
            <w:noProof/>
            <w:webHidden/>
            <w:szCs w:val="28"/>
          </w:rPr>
          <w:fldChar w:fldCharType="separate"/>
        </w:r>
        <w:r>
          <w:rPr>
            <w:noProof/>
            <w:webHidden/>
            <w:szCs w:val="28"/>
          </w:rPr>
          <w:t>139</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87" w:history="1">
        <w:r w:rsidRPr="00A468C5">
          <w:rPr>
            <w:rStyle w:val="af4"/>
            <w:noProof/>
            <w:szCs w:val="28"/>
          </w:rPr>
          <w:t xml:space="preserve">3.2.2. Влияние предоперационной лучевой терапии на показатели выживаемости больных раком грудной железы старше 55 лет </w:t>
        </w:r>
        <w:r w:rsidRPr="00A468C5">
          <w:rPr>
            <w:rStyle w:val="af4"/>
            <w:noProof/>
            <w:szCs w:val="28"/>
          </w:rPr>
          <w:br/>
          <w:t>в зависимости от клинических факторов</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_Toc215487787 \h </w:instrText>
        </w:r>
        <w:r w:rsidRPr="00A468C5">
          <w:rPr>
            <w:noProof/>
            <w:szCs w:val="28"/>
          </w:rPr>
        </w:r>
        <w:r w:rsidRPr="00A468C5">
          <w:rPr>
            <w:noProof/>
            <w:webHidden/>
            <w:szCs w:val="28"/>
          </w:rPr>
          <w:fldChar w:fldCharType="separate"/>
        </w:r>
        <w:r>
          <w:rPr>
            <w:noProof/>
            <w:webHidden/>
            <w:szCs w:val="28"/>
          </w:rPr>
          <w:t>145</w:t>
        </w:r>
        <w:r w:rsidRPr="00A468C5">
          <w:rPr>
            <w:noProof/>
            <w:webHidden/>
            <w:szCs w:val="28"/>
          </w:rPr>
          <w:fldChar w:fldCharType="end"/>
        </w:r>
      </w:hyperlink>
    </w:p>
    <w:p w:rsidR="00F73245" w:rsidRPr="00A468C5" w:rsidRDefault="00F73245" w:rsidP="00F73245">
      <w:pPr>
        <w:pStyle w:val="3f5"/>
        <w:tabs>
          <w:tab w:val="right" w:leader="dot" w:pos="9344"/>
        </w:tabs>
        <w:spacing w:line="336" w:lineRule="auto"/>
        <w:rPr>
          <w:noProof/>
          <w:szCs w:val="28"/>
        </w:rPr>
      </w:pPr>
      <w:hyperlink w:anchor="_Toc215487788" w:history="1">
        <w:r w:rsidRPr="00A468C5">
          <w:rPr>
            <w:rStyle w:val="af4"/>
            <w:noProof/>
            <w:szCs w:val="28"/>
            <w:lang w:val="uk-UA"/>
          </w:rPr>
          <w:t xml:space="preserve">3.2.3. </w:t>
        </w:r>
        <w:r w:rsidRPr="00A468C5">
          <w:rPr>
            <w:rStyle w:val="af4"/>
            <w:noProof/>
            <w:szCs w:val="28"/>
          </w:rPr>
          <w:t xml:space="preserve">Частота рецидивирования и метастазирования РГЖ </w:t>
        </w:r>
        <w:r w:rsidRPr="00A468C5">
          <w:rPr>
            <w:rStyle w:val="af4"/>
            <w:noProof/>
            <w:szCs w:val="28"/>
            <w:lang w:val="en-US"/>
          </w:rPr>
          <w:t>I</w:t>
        </w:r>
        <w:r w:rsidRPr="00A468C5">
          <w:rPr>
            <w:rStyle w:val="af4"/>
            <w:noProof/>
            <w:szCs w:val="28"/>
          </w:rPr>
          <w:t>–</w:t>
        </w:r>
        <w:r w:rsidRPr="00A468C5">
          <w:rPr>
            <w:rStyle w:val="af4"/>
            <w:noProof/>
            <w:szCs w:val="28"/>
            <w:lang w:val="en-US"/>
          </w:rPr>
          <w:t>II</w:t>
        </w:r>
        <w:r w:rsidRPr="00A468C5">
          <w:rPr>
            <w:rStyle w:val="af4"/>
            <w:noProof/>
            <w:szCs w:val="28"/>
          </w:rPr>
          <w:t xml:space="preserve"> стадии в зависимости от </w:t>
        </w:r>
        <w:r w:rsidRPr="00A468C5">
          <w:rPr>
            <w:rStyle w:val="af4"/>
            <w:noProof/>
            <w:szCs w:val="28"/>
            <w:lang w:val="uk-UA"/>
          </w:rPr>
          <w:t>применения предоперационной лучевой терапии</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_Toc215487788 \h </w:instrText>
        </w:r>
        <w:r w:rsidRPr="00A468C5">
          <w:rPr>
            <w:noProof/>
            <w:szCs w:val="28"/>
          </w:rPr>
        </w:r>
        <w:r w:rsidRPr="00A468C5">
          <w:rPr>
            <w:noProof/>
            <w:webHidden/>
            <w:szCs w:val="28"/>
          </w:rPr>
          <w:fldChar w:fldCharType="separate"/>
        </w:r>
        <w:r>
          <w:rPr>
            <w:noProof/>
            <w:webHidden/>
            <w:szCs w:val="28"/>
          </w:rPr>
          <w:t>148</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89" w:history="1">
        <w:r w:rsidRPr="00A468C5">
          <w:rPr>
            <w:rStyle w:val="af4"/>
            <w:noProof/>
            <w:szCs w:val="28"/>
          </w:rPr>
          <w:t>3.3. Влияние дозы предоперационного облучения на эффективность комбинированного лечения ранних стадий рака грудной железы</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_Toc215487789 \h </w:instrText>
        </w:r>
        <w:r w:rsidRPr="00A468C5">
          <w:rPr>
            <w:noProof/>
            <w:szCs w:val="28"/>
          </w:rPr>
        </w:r>
        <w:r w:rsidRPr="00A468C5">
          <w:rPr>
            <w:noProof/>
            <w:webHidden/>
            <w:szCs w:val="28"/>
          </w:rPr>
          <w:fldChar w:fldCharType="separate"/>
        </w:r>
        <w:r>
          <w:rPr>
            <w:noProof/>
            <w:webHidden/>
            <w:szCs w:val="28"/>
          </w:rPr>
          <w:t>162</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90" w:history="1">
        <w:r w:rsidRPr="00A468C5">
          <w:rPr>
            <w:rStyle w:val="af4"/>
            <w:noProof/>
            <w:szCs w:val="28"/>
          </w:rPr>
          <w:t xml:space="preserve">3.4. Осложнения комбинированного лечения рака грудной железы </w:t>
        </w:r>
        <w:r w:rsidRPr="00A468C5">
          <w:rPr>
            <w:rStyle w:val="af4"/>
            <w:noProof/>
            <w:szCs w:val="28"/>
          </w:rPr>
          <w:br/>
          <w:t>в зависимости от объема операции и методики облучения</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_Toc215487790 \h </w:instrText>
        </w:r>
        <w:r w:rsidRPr="00A468C5">
          <w:rPr>
            <w:noProof/>
            <w:szCs w:val="28"/>
          </w:rPr>
        </w:r>
        <w:r w:rsidRPr="00A468C5">
          <w:rPr>
            <w:noProof/>
            <w:webHidden/>
            <w:szCs w:val="28"/>
          </w:rPr>
          <w:fldChar w:fldCharType="separate"/>
        </w:r>
        <w:r>
          <w:rPr>
            <w:noProof/>
            <w:webHidden/>
            <w:szCs w:val="28"/>
          </w:rPr>
          <w:t>178</w:t>
        </w:r>
        <w:r w:rsidRPr="00A468C5">
          <w:rPr>
            <w:noProof/>
            <w:webHidden/>
            <w:szCs w:val="28"/>
          </w:rPr>
          <w:fldChar w:fldCharType="end"/>
        </w:r>
      </w:hyperlink>
    </w:p>
    <w:p w:rsidR="00F73245" w:rsidRPr="00A468C5" w:rsidRDefault="00F73245" w:rsidP="00F73245">
      <w:pPr>
        <w:pStyle w:val="1ff1"/>
        <w:tabs>
          <w:tab w:val="right" w:leader="dot" w:pos="9344"/>
        </w:tabs>
        <w:spacing w:line="336" w:lineRule="auto"/>
        <w:rPr>
          <w:noProof/>
          <w:sz w:val="28"/>
          <w:szCs w:val="28"/>
        </w:rPr>
      </w:pPr>
      <w:hyperlink w:anchor="_Toc215487791" w:history="1">
        <w:r w:rsidRPr="00A468C5">
          <w:rPr>
            <w:rStyle w:val="af4"/>
            <w:noProof/>
            <w:sz w:val="28"/>
            <w:szCs w:val="28"/>
          </w:rPr>
          <w:t xml:space="preserve">Раздел 4  </w:t>
        </w:r>
        <w:r>
          <w:rPr>
            <w:rStyle w:val="af4"/>
            <w:noProof/>
            <w:sz w:val="28"/>
            <w:szCs w:val="28"/>
          </w:rPr>
          <w:br/>
        </w:r>
        <w:r w:rsidRPr="00A468C5">
          <w:rPr>
            <w:rStyle w:val="af4"/>
            <w:noProof/>
            <w:sz w:val="28"/>
            <w:szCs w:val="28"/>
          </w:rPr>
          <w:t>Липидный статус больных раком грудной железы на ранних стадиях заболевания в процессе противоопухолевого лечени</w:t>
        </w:r>
        <w:r w:rsidRPr="00A468C5">
          <w:rPr>
            <w:rStyle w:val="af4"/>
            <w:noProof/>
            <w:sz w:val="28"/>
            <w:szCs w:val="28"/>
          </w:rPr>
          <w:t>я</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_Toc215487791 \h </w:instrText>
        </w:r>
        <w:r w:rsidRPr="00A468C5">
          <w:rPr>
            <w:noProof/>
            <w:sz w:val="28"/>
            <w:szCs w:val="28"/>
          </w:rPr>
        </w:r>
        <w:r w:rsidRPr="00A468C5">
          <w:rPr>
            <w:noProof/>
            <w:webHidden/>
            <w:sz w:val="28"/>
            <w:szCs w:val="28"/>
          </w:rPr>
          <w:fldChar w:fldCharType="separate"/>
        </w:r>
        <w:r>
          <w:rPr>
            <w:noProof/>
            <w:webHidden/>
            <w:sz w:val="28"/>
            <w:szCs w:val="28"/>
          </w:rPr>
          <w:t>186</w:t>
        </w:r>
        <w:r w:rsidRPr="00A468C5">
          <w:rPr>
            <w:noProof/>
            <w:webHidden/>
            <w:sz w:val="28"/>
            <w:szCs w:val="28"/>
          </w:rPr>
          <w:fldChar w:fldCharType="end"/>
        </w:r>
      </w:hyperlink>
    </w:p>
    <w:p w:rsidR="00F73245" w:rsidRPr="00A468C5" w:rsidRDefault="00F73245" w:rsidP="00F73245">
      <w:pPr>
        <w:pStyle w:val="1ff1"/>
        <w:tabs>
          <w:tab w:val="right" w:leader="dot" w:pos="9344"/>
        </w:tabs>
        <w:spacing w:line="336" w:lineRule="auto"/>
        <w:rPr>
          <w:noProof/>
          <w:sz w:val="28"/>
          <w:szCs w:val="28"/>
        </w:rPr>
      </w:pPr>
      <w:hyperlink w:anchor="_Toc215487792" w:history="1">
        <w:r w:rsidRPr="00A468C5">
          <w:rPr>
            <w:rStyle w:val="af4"/>
            <w:noProof/>
            <w:sz w:val="28"/>
            <w:szCs w:val="28"/>
          </w:rPr>
          <w:t xml:space="preserve">Раздел 5  </w:t>
        </w:r>
        <w:r>
          <w:rPr>
            <w:rStyle w:val="af4"/>
            <w:noProof/>
            <w:sz w:val="28"/>
            <w:szCs w:val="28"/>
          </w:rPr>
          <w:br/>
        </w:r>
        <w:r w:rsidRPr="00A468C5">
          <w:rPr>
            <w:rStyle w:val="af4"/>
            <w:noProof/>
            <w:sz w:val="28"/>
            <w:szCs w:val="28"/>
          </w:rPr>
          <w:t xml:space="preserve">Сравнительная морфологическая характеристика рака грудной железы </w:t>
        </w:r>
        <w:r>
          <w:rPr>
            <w:rStyle w:val="af4"/>
            <w:noProof/>
            <w:sz w:val="28"/>
            <w:szCs w:val="28"/>
          </w:rPr>
          <w:br/>
        </w:r>
        <w:r w:rsidRPr="00A468C5">
          <w:rPr>
            <w:rStyle w:val="af4"/>
            <w:noProof/>
            <w:sz w:val="28"/>
            <w:szCs w:val="28"/>
          </w:rPr>
          <w:lastRenderedPageBreak/>
          <w:t>до и после лучевой терапии  при различных методах облучения</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_Toc215487792 \h </w:instrText>
        </w:r>
        <w:r w:rsidRPr="00A468C5">
          <w:rPr>
            <w:noProof/>
            <w:sz w:val="28"/>
            <w:szCs w:val="28"/>
          </w:rPr>
        </w:r>
        <w:r w:rsidRPr="00A468C5">
          <w:rPr>
            <w:noProof/>
            <w:webHidden/>
            <w:sz w:val="28"/>
            <w:szCs w:val="28"/>
          </w:rPr>
          <w:fldChar w:fldCharType="separate"/>
        </w:r>
        <w:r>
          <w:rPr>
            <w:noProof/>
            <w:webHidden/>
            <w:sz w:val="28"/>
            <w:szCs w:val="28"/>
          </w:rPr>
          <w:t>200</w:t>
        </w:r>
        <w:r w:rsidRPr="00A468C5">
          <w:rPr>
            <w:noProof/>
            <w:webHidden/>
            <w:sz w:val="28"/>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93" w:history="1">
        <w:r w:rsidRPr="00A468C5">
          <w:rPr>
            <w:rStyle w:val="af4"/>
            <w:noProof/>
            <w:szCs w:val="28"/>
          </w:rPr>
          <w:t>5.1. Морфологическая характеристика рака грудной железы  не подвергавшегося лучевому воздействию</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_Toc215487793 \h </w:instrText>
        </w:r>
        <w:r w:rsidRPr="00A468C5">
          <w:rPr>
            <w:noProof/>
            <w:szCs w:val="28"/>
          </w:rPr>
        </w:r>
        <w:r w:rsidRPr="00A468C5">
          <w:rPr>
            <w:noProof/>
            <w:webHidden/>
            <w:szCs w:val="28"/>
          </w:rPr>
          <w:fldChar w:fldCharType="separate"/>
        </w:r>
        <w:r>
          <w:rPr>
            <w:noProof/>
            <w:webHidden/>
            <w:szCs w:val="28"/>
          </w:rPr>
          <w:t>200</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94" w:history="1">
        <w:r w:rsidRPr="00A468C5">
          <w:rPr>
            <w:rStyle w:val="af4"/>
            <w:noProof/>
            <w:szCs w:val="28"/>
          </w:rPr>
          <w:t>5.2. Лучевой патоморфоз</w:t>
        </w:r>
        <w:r w:rsidRPr="00A468C5">
          <w:rPr>
            <w:rStyle w:val="af4"/>
            <w:noProof/>
            <w:szCs w:val="28"/>
            <w:lang w:val="uk-UA"/>
          </w:rPr>
          <w:t xml:space="preserve"> рака грудной железы</w:t>
        </w:r>
        <w:r w:rsidRPr="00A468C5">
          <w:rPr>
            <w:rStyle w:val="af4"/>
            <w:noProof/>
            <w:szCs w:val="28"/>
          </w:rPr>
          <w:t xml:space="preserve"> после локального </w:t>
        </w:r>
        <w:r>
          <w:rPr>
            <w:rStyle w:val="af4"/>
            <w:noProof/>
            <w:szCs w:val="28"/>
          </w:rPr>
          <w:br/>
        </w:r>
        <w:r w:rsidRPr="00A468C5">
          <w:rPr>
            <w:rStyle w:val="af4"/>
            <w:noProof/>
            <w:szCs w:val="28"/>
          </w:rPr>
          <w:t>облучения опухоли в суммарной очаговой дозе 25 и 15 Гр на всю грудную железу</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_Toc215487794 \h </w:instrText>
        </w:r>
        <w:r w:rsidRPr="00A468C5">
          <w:rPr>
            <w:noProof/>
            <w:szCs w:val="28"/>
          </w:rPr>
        </w:r>
        <w:r w:rsidRPr="00A468C5">
          <w:rPr>
            <w:noProof/>
            <w:webHidden/>
            <w:szCs w:val="28"/>
          </w:rPr>
          <w:fldChar w:fldCharType="separate"/>
        </w:r>
        <w:r>
          <w:rPr>
            <w:noProof/>
            <w:webHidden/>
            <w:szCs w:val="28"/>
          </w:rPr>
          <w:t>208</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95" w:history="1">
        <w:r w:rsidRPr="00A468C5">
          <w:rPr>
            <w:rStyle w:val="af4"/>
            <w:noProof/>
            <w:szCs w:val="28"/>
          </w:rPr>
          <w:t xml:space="preserve">5.3. Лучевой патоморфоз рака грудной железы после локального </w:t>
        </w:r>
        <w:r>
          <w:rPr>
            <w:rStyle w:val="af4"/>
            <w:noProof/>
            <w:szCs w:val="28"/>
          </w:rPr>
          <w:br/>
        </w:r>
        <w:r w:rsidRPr="00A468C5">
          <w:rPr>
            <w:rStyle w:val="af4"/>
            <w:noProof/>
            <w:szCs w:val="28"/>
          </w:rPr>
          <w:t>облучения в суммарной очаговой дозе 34 Гр на опухоль и 25 Гр на всю грудную железу</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_Toc215487795 \h </w:instrText>
        </w:r>
        <w:r w:rsidRPr="00A468C5">
          <w:rPr>
            <w:noProof/>
            <w:szCs w:val="28"/>
          </w:rPr>
        </w:r>
        <w:r w:rsidRPr="00A468C5">
          <w:rPr>
            <w:noProof/>
            <w:webHidden/>
            <w:szCs w:val="28"/>
          </w:rPr>
          <w:fldChar w:fldCharType="separate"/>
        </w:r>
        <w:r>
          <w:rPr>
            <w:noProof/>
            <w:webHidden/>
            <w:szCs w:val="28"/>
          </w:rPr>
          <w:t>214</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96" w:history="1">
        <w:r w:rsidRPr="00A468C5">
          <w:rPr>
            <w:rStyle w:val="af4"/>
            <w:noProof/>
            <w:szCs w:val="28"/>
          </w:rPr>
          <w:t>5.4. Сравнительная характеристика лучевого патоморфоза РГЖ при различных методах лучевой терапии</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_Toc215487796 \h </w:instrText>
        </w:r>
        <w:r w:rsidRPr="00A468C5">
          <w:rPr>
            <w:noProof/>
            <w:szCs w:val="28"/>
          </w:rPr>
        </w:r>
        <w:r w:rsidRPr="00A468C5">
          <w:rPr>
            <w:noProof/>
            <w:webHidden/>
            <w:szCs w:val="28"/>
          </w:rPr>
          <w:fldChar w:fldCharType="separate"/>
        </w:r>
        <w:r>
          <w:rPr>
            <w:noProof/>
            <w:webHidden/>
            <w:szCs w:val="28"/>
          </w:rPr>
          <w:t>219</w:t>
        </w:r>
        <w:r w:rsidRPr="00A468C5">
          <w:rPr>
            <w:noProof/>
            <w:webHidden/>
            <w:szCs w:val="28"/>
          </w:rPr>
          <w:fldChar w:fldCharType="end"/>
        </w:r>
      </w:hyperlink>
    </w:p>
    <w:p w:rsidR="00F73245" w:rsidRPr="00A468C5" w:rsidRDefault="00F73245" w:rsidP="00F73245">
      <w:pPr>
        <w:pStyle w:val="2ff0"/>
        <w:tabs>
          <w:tab w:val="right" w:leader="dot" w:pos="9344"/>
        </w:tabs>
        <w:spacing w:line="336" w:lineRule="auto"/>
        <w:rPr>
          <w:noProof/>
          <w:szCs w:val="28"/>
        </w:rPr>
      </w:pPr>
      <w:hyperlink w:anchor="_Toc215487797" w:history="1">
        <w:r w:rsidRPr="00A468C5">
          <w:rPr>
            <w:rStyle w:val="af4"/>
            <w:noProof/>
            <w:szCs w:val="28"/>
          </w:rPr>
          <w:t>5.5. Лучевой патоморфоз кожи после локального облучения опухоли в суммарной очаговой дозе 34 Гр и всей грудной железы СОД 25 Гр</w:t>
        </w:r>
        <w:r w:rsidRPr="00A468C5">
          <w:rPr>
            <w:noProof/>
            <w:webHidden/>
            <w:szCs w:val="28"/>
          </w:rPr>
          <w:tab/>
        </w:r>
        <w:r w:rsidRPr="00A468C5">
          <w:rPr>
            <w:noProof/>
            <w:webHidden/>
            <w:szCs w:val="28"/>
          </w:rPr>
          <w:fldChar w:fldCharType="begin"/>
        </w:r>
        <w:r w:rsidRPr="00A468C5">
          <w:rPr>
            <w:noProof/>
            <w:webHidden/>
            <w:szCs w:val="28"/>
          </w:rPr>
          <w:instrText xml:space="preserve"> PAGEREF _Toc215487797 \h </w:instrText>
        </w:r>
        <w:r w:rsidRPr="00A468C5">
          <w:rPr>
            <w:noProof/>
            <w:szCs w:val="28"/>
          </w:rPr>
        </w:r>
        <w:r w:rsidRPr="00A468C5">
          <w:rPr>
            <w:noProof/>
            <w:webHidden/>
            <w:szCs w:val="28"/>
          </w:rPr>
          <w:fldChar w:fldCharType="separate"/>
        </w:r>
        <w:r>
          <w:rPr>
            <w:noProof/>
            <w:webHidden/>
            <w:szCs w:val="28"/>
          </w:rPr>
          <w:t>223</w:t>
        </w:r>
        <w:r w:rsidRPr="00A468C5">
          <w:rPr>
            <w:noProof/>
            <w:webHidden/>
            <w:szCs w:val="28"/>
          </w:rPr>
          <w:fldChar w:fldCharType="end"/>
        </w:r>
      </w:hyperlink>
    </w:p>
    <w:p w:rsidR="00F73245" w:rsidRPr="00A468C5" w:rsidRDefault="00F73245" w:rsidP="00F73245">
      <w:pPr>
        <w:pStyle w:val="1ff1"/>
        <w:tabs>
          <w:tab w:val="right" w:leader="dot" w:pos="9344"/>
        </w:tabs>
        <w:spacing w:line="336" w:lineRule="auto"/>
        <w:rPr>
          <w:noProof/>
          <w:sz w:val="28"/>
          <w:szCs w:val="28"/>
        </w:rPr>
      </w:pPr>
      <w:hyperlink w:anchor="_Toc215487798" w:history="1">
        <w:r w:rsidRPr="00A468C5">
          <w:rPr>
            <w:rStyle w:val="af4"/>
            <w:noProof/>
            <w:sz w:val="28"/>
            <w:szCs w:val="28"/>
          </w:rPr>
          <w:t xml:space="preserve">Раздел 6 </w:t>
        </w:r>
        <w:r>
          <w:rPr>
            <w:rStyle w:val="af4"/>
            <w:noProof/>
            <w:sz w:val="28"/>
            <w:szCs w:val="28"/>
          </w:rPr>
          <w:br/>
        </w:r>
        <w:r w:rsidRPr="00A468C5">
          <w:rPr>
            <w:rStyle w:val="af4"/>
            <w:noProof/>
            <w:sz w:val="28"/>
            <w:szCs w:val="28"/>
          </w:rPr>
          <w:t>Анализ и обсуждение  собствен</w:t>
        </w:r>
        <w:r w:rsidRPr="00A468C5">
          <w:rPr>
            <w:rStyle w:val="af4"/>
            <w:noProof/>
            <w:sz w:val="28"/>
            <w:szCs w:val="28"/>
          </w:rPr>
          <w:t>н</w:t>
        </w:r>
        <w:r w:rsidRPr="00A468C5">
          <w:rPr>
            <w:rStyle w:val="af4"/>
            <w:noProof/>
            <w:sz w:val="28"/>
            <w:szCs w:val="28"/>
          </w:rPr>
          <w:t>ых результатов исследований</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_Toc215487798 \h </w:instrText>
        </w:r>
        <w:r w:rsidRPr="00A468C5">
          <w:rPr>
            <w:noProof/>
            <w:sz w:val="28"/>
            <w:szCs w:val="28"/>
          </w:rPr>
        </w:r>
        <w:r w:rsidRPr="00A468C5">
          <w:rPr>
            <w:noProof/>
            <w:webHidden/>
            <w:sz w:val="28"/>
            <w:szCs w:val="28"/>
          </w:rPr>
          <w:fldChar w:fldCharType="separate"/>
        </w:r>
        <w:r>
          <w:rPr>
            <w:noProof/>
            <w:webHidden/>
            <w:sz w:val="28"/>
            <w:szCs w:val="28"/>
          </w:rPr>
          <w:t>228</w:t>
        </w:r>
        <w:r w:rsidRPr="00A468C5">
          <w:rPr>
            <w:noProof/>
            <w:webHidden/>
            <w:sz w:val="28"/>
            <w:szCs w:val="28"/>
          </w:rPr>
          <w:fldChar w:fldCharType="end"/>
        </w:r>
      </w:hyperlink>
    </w:p>
    <w:p w:rsidR="00F73245" w:rsidRPr="00A468C5" w:rsidRDefault="00F73245" w:rsidP="00F73245">
      <w:pPr>
        <w:pStyle w:val="1ff1"/>
        <w:tabs>
          <w:tab w:val="right" w:leader="dot" w:pos="9344"/>
        </w:tabs>
        <w:spacing w:line="336" w:lineRule="auto"/>
        <w:rPr>
          <w:noProof/>
          <w:sz w:val="28"/>
          <w:szCs w:val="28"/>
        </w:rPr>
      </w:pPr>
      <w:hyperlink w:anchor="_Toc215487799" w:history="1">
        <w:r w:rsidRPr="00A468C5">
          <w:rPr>
            <w:rStyle w:val="af4"/>
            <w:noProof/>
            <w:sz w:val="28"/>
            <w:szCs w:val="28"/>
          </w:rPr>
          <w:t>Выводы</w:t>
        </w:r>
        <w:r w:rsidRPr="00A468C5">
          <w:rPr>
            <w:noProof/>
            <w:webHidden/>
            <w:sz w:val="28"/>
            <w:szCs w:val="28"/>
          </w:rPr>
          <w:tab/>
        </w:r>
        <w:r w:rsidRPr="00A468C5">
          <w:rPr>
            <w:noProof/>
            <w:webHidden/>
            <w:sz w:val="28"/>
            <w:szCs w:val="28"/>
          </w:rPr>
          <w:fldChar w:fldCharType="begin"/>
        </w:r>
        <w:r w:rsidRPr="00A468C5">
          <w:rPr>
            <w:noProof/>
            <w:webHidden/>
            <w:sz w:val="28"/>
            <w:szCs w:val="28"/>
          </w:rPr>
          <w:instrText xml:space="preserve"> PAGEREF _Toc215487799 \h </w:instrText>
        </w:r>
        <w:r w:rsidRPr="00A468C5">
          <w:rPr>
            <w:noProof/>
            <w:sz w:val="28"/>
            <w:szCs w:val="28"/>
          </w:rPr>
        </w:r>
        <w:r w:rsidRPr="00A468C5">
          <w:rPr>
            <w:noProof/>
            <w:webHidden/>
            <w:sz w:val="28"/>
            <w:szCs w:val="28"/>
          </w:rPr>
          <w:fldChar w:fldCharType="separate"/>
        </w:r>
        <w:r>
          <w:rPr>
            <w:noProof/>
            <w:webHidden/>
            <w:sz w:val="28"/>
            <w:szCs w:val="28"/>
          </w:rPr>
          <w:t>266</w:t>
        </w:r>
        <w:r w:rsidRPr="00A468C5">
          <w:rPr>
            <w:noProof/>
            <w:webHidden/>
            <w:sz w:val="28"/>
            <w:szCs w:val="28"/>
          </w:rPr>
          <w:fldChar w:fldCharType="end"/>
        </w:r>
      </w:hyperlink>
    </w:p>
    <w:p w:rsidR="00F73245" w:rsidRPr="00A468C5" w:rsidRDefault="00F73245" w:rsidP="00F73245">
      <w:pPr>
        <w:pStyle w:val="1ff1"/>
        <w:tabs>
          <w:tab w:val="right" w:leader="dot" w:pos="9344"/>
        </w:tabs>
        <w:spacing w:line="336" w:lineRule="auto"/>
        <w:rPr>
          <w:noProof/>
          <w:sz w:val="28"/>
          <w:szCs w:val="28"/>
        </w:rPr>
      </w:pPr>
      <w:hyperlink w:anchor="_Toc215487801" w:history="1">
        <w:r w:rsidRPr="00A468C5">
          <w:rPr>
            <w:rStyle w:val="af4"/>
            <w:noProof/>
            <w:sz w:val="28"/>
            <w:szCs w:val="28"/>
          </w:rPr>
          <w:t>Список использованных источников литерат</w:t>
        </w:r>
        <w:r w:rsidRPr="00A468C5">
          <w:rPr>
            <w:rStyle w:val="af4"/>
            <w:noProof/>
            <w:sz w:val="28"/>
            <w:szCs w:val="28"/>
          </w:rPr>
          <w:t>у</w:t>
        </w:r>
        <w:r w:rsidRPr="00A468C5">
          <w:rPr>
            <w:rStyle w:val="af4"/>
            <w:noProof/>
            <w:sz w:val="28"/>
            <w:szCs w:val="28"/>
          </w:rPr>
          <w:t>ры</w:t>
        </w:r>
      </w:hyperlink>
      <w:r w:rsidRPr="002B2128">
        <w:rPr>
          <w:rStyle w:val="af4"/>
          <w:noProof/>
          <w:color w:val="000000"/>
          <w:sz w:val="28"/>
          <w:szCs w:val="28"/>
        </w:rPr>
        <w:t xml:space="preserve"> </w:t>
      </w:r>
      <w:r>
        <w:rPr>
          <w:rStyle w:val="af4"/>
          <w:noProof/>
          <w:color w:val="000000"/>
          <w:sz w:val="28"/>
          <w:szCs w:val="28"/>
        </w:rPr>
        <w:t xml:space="preserve">………………………….. </w:t>
      </w:r>
      <w:r w:rsidRPr="002B2128">
        <w:rPr>
          <w:rStyle w:val="af4"/>
          <w:noProof/>
          <w:color w:val="000000"/>
          <w:sz w:val="28"/>
          <w:szCs w:val="28"/>
        </w:rPr>
        <w:t>269</w:t>
      </w:r>
    </w:p>
    <w:p w:rsidR="00F73245" w:rsidRDefault="00F73245" w:rsidP="00F73245">
      <w:pPr>
        <w:pStyle w:val="1ffffffffa"/>
      </w:pPr>
      <w:r w:rsidRPr="00A468C5">
        <w:fldChar w:fldCharType="end"/>
      </w:r>
      <w:r>
        <w:br w:type="page"/>
      </w:r>
      <w:bookmarkStart w:id="7" w:name="_Toc215219671"/>
      <w:bookmarkStart w:id="8" w:name="_Toc215487761"/>
      <w:r>
        <w:lastRenderedPageBreak/>
        <w:t>Перечень условных обозначений</w:t>
      </w:r>
      <w:bookmarkEnd w:id="7"/>
      <w:bookmarkEnd w:id="8"/>
    </w:p>
    <w:tbl>
      <w:tblPr>
        <w:tblStyle w:val="afffffffffffffffffffffffffffff"/>
        <w:tblW w:w="9585" w:type="dxa"/>
        <w:tblInd w:w="0" w:type="dxa"/>
        <w:tblLook w:val="01E0" w:firstRow="1" w:lastRow="1" w:firstColumn="1" w:lastColumn="1" w:noHBand="0" w:noVBand="0"/>
      </w:tblPr>
      <w:tblGrid>
        <w:gridCol w:w="2586"/>
        <w:gridCol w:w="6999"/>
      </w:tblGrid>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А</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адриабластин</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АХТ</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адъювантная химиотерапия</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ВДФ</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время, доза, фракция</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ГАГ</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гликозаминогликаны</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ГЖ</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грудная железа</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ед.</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единиц</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ЛГРГ</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лютеинизирующий гормон рилизинг-гормон</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ЛПВП</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xml:space="preserve">– </w:t>
            </w:r>
            <w:r w:rsidRPr="008B0AFE">
              <w:t>липопротеин</w:t>
            </w:r>
            <w:r>
              <w:t>ы</w:t>
            </w:r>
            <w:r w:rsidRPr="008B0AFE">
              <w:t xml:space="preserve"> </w:t>
            </w:r>
            <w:r>
              <w:t>высокой</w:t>
            </w:r>
            <w:r w:rsidRPr="008B0AFE">
              <w:t xml:space="preserve"> плотности</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ЛПНП</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xml:space="preserve">– </w:t>
            </w:r>
            <w:r w:rsidRPr="008B0AFE">
              <w:t>липопротеин</w:t>
            </w:r>
            <w:r>
              <w:t>ы</w:t>
            </w:r>
            <w:r w:rsidRPr="008B0AFE">
              <w:t xml:space="preserve"> низкой плотности</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ЛПОНП</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xml:space="preserve">– </w:t>
            </w:r>
            <w:r w:rsidRPr="008B0AFE">
              <w:t>липопротеин</w:t>
            </w:r>
            <w:r>
              <w:t>ы</w:t>
            </w:r>
            <w:r w:rsidRPr="008B0AFE">
              <w:t xml:space="preserve"> очень низкой плотности</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ЛТ</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лучевая терапия</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М</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метатрексат</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МИ</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митотический индекс</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мес.</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месяц</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ОХ</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общий холестерин</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ОР</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оценка риска</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ПМ</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патологические митозы</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20851" w:rsidRDefault="00F73245" w:rsidP="00F95B2F">
            <w:pPr>
              <w:pStyle w:val="affffffffffffffffffffffffff0"/>
            </w:pPr>
            <w:proofErr w:type="gramStart"/>
            <w:r>
              <w:t>ПР</w:t>
            </w:r>
            <w:proofErr w:type="gramEnd"/>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прогестерон рецептор</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99642B" w:rsidRDefault="00F73245" w:rsidP="00F95B2F">
            <w:pPr>
              <w:pStyle w:val="affffffffffffffffffffffffff0"/>
            </w:pPr>
            <w:r>
              <w:t>ПХТ</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полихимиотерапия</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AE73FB" w:rsidRDefault="00F73245" w:rsidP="00F95B2F">
            <w:pPr>
              <w:pStyle w:val="affffffffffffffffffffffffff0"/>
            </w:pPr>
            <w:r w:rsidRPr="00AE73FB">
              <w:t>РГЖ</w:t>
            </w:r>
          </w:p>
        </w:tc>
        <w:tc>
          <w:tcPr>
            <w:tcW w:w="6999" w:type="dxa"/>
          </w:tcPr>
          <w:p w:rsidR="00F73245" w:rsidRPr="00AE73FB"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rsidRPr="00AE73FB">
              <w:t>– рак грудной железы</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РОД</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разовая очаговая доза</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РР</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радикальная резекция</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С</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циклофосфан</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Default="00F73245" w:rsidP="00F95B2F">
            <w:pPr>
              <w:pStyle w:val="affffffffffffffffffffffffff0"/>
            </w:pPr>
            <w:r>
              <w:t>СОД</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суммарная очаговая доза</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Т</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тиофосфамид</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73717" w:rsidRDefault="00F73245" w:rsidP="00F95B2F">
            <w:pPr>
              <w:pStyle w:val="affffffffffffffffffffffffff0"/>
            </w:pPr>
            <w:r>
              <w:t>ТГ</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триглицериды</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99642B" w:rsidRDefault="00F73245" w:rsidP="00F95B2F">
            <w:pPr>
              <w:pStyle w:val="affffffffffffffffffffffffff0"/>
            </w:pPr>
            <w:r>
              <w:t>ХТ</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химиотерапия</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20851" w:rsidRDefault="00F73245" w:rsidP="00F95B2F">
            <w:pPr>
              <w:pStyle w:val="affffffffffffffffffffffffff0"/>
            </w:pPr>
            <w:r>
              <w:t>ЭР</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эстроген рецептор</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99642B" w:rsidRDefault="00F73245" w:rsidP="00F95B2F">
            <w:pPr>
              <w:pStyle w:val="affffffffffffffffffffffffff0"/>
            </w:pPr>
            <w:r>
              <w:t xml:space="preserve">5 </w:t>
            </w:r>
            <w:r>
              <w:rPr>
                <w:lang w:val="en-US"/>
              </w:rPr>
              <w:t>Fu</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xml:space="preserve">– </w:t>
            </w:r>
            <w:r>
              <w:rPr>
                <w:lang w:val="en-US"/>
              </w:rPr>
              <w:t>5-</w:t>
            </w:r>
            <w:r>
              <w:t>фторурацил</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20851" w:rsidRDefault="00F73245" w:rsidP="00F95B2F">
            <w:pPr>
              <w:pStyle w:val="affffffffffffffffffffffffff0"/>
              <w:rPr>
                <w:lang w:val="en-US"/>
              </w:rPr>
            </w:pPr>
            <w:r>
              <w:rPr>
                <w:lang w:val="en-US"/>
              </w:rPr>
              <w:t>CMF</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циклофосфан, метатрексат, фторурацил</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20851" w:rsidRDefault="00F73245" w:rsidP="00F95B2F">
            <w:pPr>
              <w:pStyle w:val="affffffffffffffffffffffffff0"/>
              <w:rPr>
                <w:lang w:val="en-US"/>
              </w:rPr>
            </w:pPr>
            <w:r>
              <w:rPr>
                <w:lang w:val="en-US"/>
              </w:rPr>
              <w:t>CTF</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циклофосфан, тиотеф, фторурацил</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99642B" w:rsidRDefault="00F73245" w:rsidP="00F95B2F">
            <w:pPr>
              <w:pStyle w:val="affffffffffffffffffffffffff0"/>
            </w:pPr>
            <w:r>
              <w:rPr>
                <w:lang w:val="en-US"/>
              </w:rPr>
              <w:t>EIC</w:t>
            </w:r>
          </w:p>
        </w:tc>
        <w:tc>
          <w:tcPr>
            <w:tcW w:w="6999" w:type="dxa"/>
          </w:tcPr>
          <w:p w:rsidR="00F73245"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обширный внутрипротоковый компонент</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B20851" w:rsidRDefault="00F73245" w:rsidP="00F95B2F">
            <w:pPr>
              <w:pStyle w:val="affffffffffffffffffffffffff0"/>
              <w:rPr>
                <w:lang w:val="en-US"/>
              </w:rPr>
            </w:pPr>
            <w:r>
              <w:rPr>
                <w:lang w:val="en-US"/>
              </w:rPr>
              <w:t>Her2/</w:t>
            </w:r>
            <w:r>
              <w:t xml:space="preserve">  </w:t>
            </w:r>
            <w:r>
              <w:rPr>
                <w:lang w:val="en-US"/>
              </w:rPr>
              <w:t>neu</w:t>
            </w:r>
          </w:p>
        </w:tc>
        <w:tc>
          <w:tcPr>
            <w:tcW w:w="6999" w:type="dxa"/>
          </w:tcPr>
          <w:p w:rsidR="00F73245" w:rsidRPr="007A28CF"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rPr>
                <w:lang w:val="en-US"/>
              </w:rPr>
              <w:t xml:space="preserve">– </w:t>
            </w:r>
            <w:r>
              <w:t>рецептор 2 эпидермального роста человека</w:t>
            </w:r>
          </w:p>
        </w:tc>
      </w:tr>
      <w:tr w:rsidR="00F73245" w:rsidRPr="00B73717" w:rsidTr="00F95B2F">
        <w:trPr>
          <w:trHeight w:hRule="exact" w:val="397"/>
        </w:trPr>
        <w:tc>
          <w:tcPr>
            <w:cnfStyle w:val="001000000000" w:firstRow="0" w:lastRow="0" w:firstColumn="1" w:lastColumn="0" w:oddVBand="0" w:evenVBand="0" w:oddHBand="0" w:evenHBand="0" w:firstRowFirstColumn="0" w:firstRowLastColumn="0" w:lastRowFirstColumn="0" w:lastRowLastColumn="0"/>
            <w:tcW w:w="2586" w:type="dxa"/>
          </w:tcPr>
          <w:p w:rsidR="00F73245" w:rsidRPr="0099642B" w:rsidRDefault="00F73245" w:rsidP="00F95B2F">
            <w:pPr>
              <w:pStyle w:val="affffffffffffffffffffffffff0"/>
            </w:pPr>
            <w:r>
              <w:rPr>
                <w:lang w:val="en-US"/>
              </w:rPr>
              <w:t>V</w:t>
            </w:r>
          </w:p>
        </w:tc>
        <w:tc>
          <w:tcPr>
            <w:tcW w:w="6999" w:type="dxa"/>
          </w:tcPr>
          <w:p w:rsidR="00F73245" w:rsidRPr="00B73717" w:rsidRDefault="00F73245" w:rsidP="00F95B2F">
            <w:pPr>
              <w:pStyle w:val="affffffffffffffffffffffffff0"/>
              <w:cnfStyle w:val="000000000000" w:firstRow="0" w:lastRow="0" w:firstColumn="0" w:lastColumn="0" w:oddVBand="0" w:evenVBand="0" w:oddHBand="0" w:evenHBand="0" w:firstRowFirstColumn="0" w:firstRowLastColumn="0" w:lastRowFirstColumn="0" w:lastRowLastColumn="0"/>
            </w:pPr>
            <w:r>
              <w:t>– винкристин</w:t>
            </w:r>
          </w:p>
        </w:tc>
      </w:tr>
    </w:tbl>
    <w:p w:rsidR="00F73245" w:rsidRPr="00EC51F1" w:rsidRDefault="00F73245" w:rsidP="00F73245">
      <w:pPr>
        <w:pStyle w:val="1ffffffffa"/>
      </w:pPr>
      <w:bookmarkStart w:id="9" w:name="OLE_LINK259"/>
      <w:bookmarkStart w:id="10" w:name="_Toc215487762"/>
      <w:r w:rsidRPr="00EC51F1">
        <w:lastRenderedPageBreak/>
        <w:t>ВВЕДЕНИЕ</w:t>
      </w:r>
      <w:bookmarkEnd w:id="1"/>
      <w:bookmarkEnd w:id="10"/>
    </w:p>
    <w:p w:rsidR="00F73245" w:rsidRPr="00EC51F1" w:rsidRDefault="00F73245" w:rsidP="00F73245"/>
    <w:p w:rsidR="00F73245" w:rsidRPr="00EC51F1" w:rsidRDefault="00F73245" w:rsidP="00F73245"/>
    <w:p w:rsidR="00F73245" w:rsidRPr="0025090B" w:rsidRDefault="00F73245" w:rsidP="00F73245">
      <w:pPr>
        <w:pStyle w:val="affffffffffffffffffffffffff9"/>
        <w:rPr>
          <w:rStyle w:val="afffffffffffffffffffffffffff4"/>
          <w:b w:val="0"/>
        </w:rPr>
      </w:pPr>
      <w:bookmarkStart w:id="11" w:name="OLE_LINK23"/>
      <w:bookmarkStart w:id="12" w:name="OLE_LINK84"/>
      <w:r>
        <w:t xml:space="preserve">Актуальность проблемы. </w:t>
      </w:r>
      <w:bookmarkStart w:id="13" w:name="OLE_LINK85"/>
      <w:r w:rsidRPr="0025090B">
        <w:rPr>
          <w:rStyle w:val="afffffffffffffffffffffffffff4"/>
          <w:b w:val="0"/>
        </w:rPr>
        <w:t xml:space="preserve">Каждый год более 1,15 </w:t>
      </w:r>
      <w:proofErr w:type="gramStart"/>
      <w:r w:rsidRPr="0025090B">
        <w:rPr>
          <w:rStyle w:val="afffffffffffffffffffffffffff4"/>
          <w:b w:val="0"/>
        </w:rPr>
        <w:t>млн</w:t>
      </w:r>
      <w:proofErr w:type="gramEnd"/>
      <w:r w:rsidRPr="0025090B">
        <w:rPr>
          <w:rStyle w:val="afffffffffffffffffffffffffff4"/>
          <w:b w:val="0"/>
        </w:rPr>
        <w:t xml:space="preserve"> женщин во всем мире заболевают РГЖ (раком грудной железы), который составляет почти четверть всех злокаче</w:t>
      </w:r>
      <w:r w:rsidRPr="0025090B">
        <w:rPr>
          <w:rStyle w:val="afffffffffffffffffffffffffff4"/>
          <w:b w:val="0"/>
        </w:rPr>
        <w:softHyphen/>
        <w:t>ственных опухолей у женщин. Самая высокая за</w:t>
      </w:r>
      <w:r w:rsidRPr="0025090B">
        <w:rPr>
          <w:rStyle w:val="afffffffffffffffffffffffffff4"/>
          <w:b w:val="0"/>
        </w:rPr>
        <w:softHyphen/>
        <w:t>болеваемость РГЖ отмечается в развитых странах и оценивается как более 360 тыс. новых случаев в год в Европе и более 200 тыс. – в США [</w:t>
      </w:r>
      <w:r>
        <w:rPr>
          <w:rStyle w:val="afffffffffffffffffffffffffff4"/>
          <w:b w:val="0"/>
        </w:rPr>
        <w:t>54</w:t>
      </w:r>
      <w:r w:rsidRPr="0025090B">
        <w:rPr>
          <w:rStyle w:val="afffffffffffffffffffffffffff4"/>
          <w:b w:val="0"/>
        </w:rPr>
        <w:t xml:space="preserve">, </w:t>
      </w:r>
      <w:r>
        <w:rPr>
          <w:rStyle w:val="afffffffffffffffffffffffffff4"/>
          <w:b w:val="0"/>
        </w:rPr>
        <w:t>151</w:t>
      </w:r>
      <w:r w:rsidRPr="0025090B">
        <w:rPr>
          <w:rStyle w:val="afffffffffffffffffffffffffff4"/>
          <w:b w:val="0"/>
        </w:rPr>
        <w:t xml:space="preserve">, </w:t>
      </w:r>
      <w:r>
        <w:rPr>
          <w:rStyle w:val="afffffffffffffffffffffffffff4"/>
          <w:b w:val="0"/>
        </w:rPr>
        <w:t>278</w:t>
      </w:r>
      <w:r w:rsidRPr="0025090B">
        <w:rPr>
          <w:rStyle w:val="afffffffffffffffffffffffffff4"/>
          <w:b w:val="0"/>
        </w:rPr>
        <w:t xml:space="preserve">]. Умирают от РГЖ около 410 тыс. женщин в год. В настоящее время во всем мире примерно 4,4 </w:t>
      </w:r>
      <w:proofErr w:type="gramStart"/>
      <w:r w:rsidRPr="0025090B">
        <w:rPr>
          <w:rStyle w:val="afffffffffffffffffffffffffff4"/>
          <w:b w:val="0"/>
        </w:rPr>
        <w:t>млн</w:t>
      </w:r>
      <w:proofErr w:type="gramEnd"/>
      <w:r w:rsidRPr="0025090B">
        <w:rPr>
          <w:rStyle w:val="afffffffffffffffffffffffffff4"/>
          <w:b w:val="0"/>
        </w:rPr>
        <w:t xml:space="preserve"> женщин страдают РГЖ. </w:t>
      </w:r>
    </w:p>
    <w:p w:rsidR="00F73245" w:rsidRPr="00AD5939" w:rsidRDefault="00F73245" w:rsidP="00F73245">
      <w:pPr>
        <w:pStyle w:val="affffffffffffffffffffffffff0"/>
        <w:rPr>
          <w:rFonts w:eastAsia="Symbol"/>
        </w:rPr>
      </w:pPr>
      <w:r w:rsidRPr="00EC51F1">
        <w:rPr>
          <w:rFonts w:eastAsia="Symbol"/>
        </w:rPr>
        <w:t>Широкое применение</w:t>
      </w:r>
      <w:r>
        <w:rPr>
          <w:rFonts w:eastAsia="Symbol"/>
        </w:rPr>
        <w:t xml:space="preserve"> </w:t>
      </w:r>
      <w:r w:rsidRPr="00EC51F1">
        <w:rPr>
          <w:rFonts w:eastAsia="Symbol"/>
        </w:rPr>
        <w:t>новых диагностических методов исследований и</w:t>
      </w:r>
      <w:r>
        <w:rPr>
          <w:rFonts w:eastAsia="Symbol"/>
        </w:rPr>
        <w:t xml:space="preserve"> </w:t>
      </w:r>
      <w:r w:rsidRPr="00EC51F1">
        <w:rPr>
          <w:rFonts w:eastAsia="Symbol"/>
        </w:rPr>
        <w:t>усовершенствование программ скрининга,</w:t>
      </w:r>
      <w:r>
        <w:rPr>
          <w:rFonts w:eastAsia="Symbol"/>
        </w:rPr>
        <w:t xml:space="preserve"> </w:t>
      </w:r>
      <w:r w:rsidRPr="00EC51F1">
        <w:rPr>
          <w:rFonts w:eastAsia="Symbol"/>
        </w:rPr>
        <w:t xml:space="preserve">привели к своевременной диагностике РГЖ и увеличению удельного веса локализованных форм </w:t>
      </w:r>
      <w:r w:rsidRPr="00AD5939">
        <w:rPr>
          <w:rFonts w:eastAsia="Symbol"/>
        </w:rPr>
        <w:t>–</w:t>
      </w:r>
      <w:r w:rsidRPr="00EC51F1">
        <w:rPr>
          <w:rFonts w:eastAsia="Symbol"/>
        </w:rPr>
        <w:t xml:space="preserve"> </w:t>
      </w:r>
      <w:r w:rsidRPr="00AD5939">
        <w:rPr>
          <w:rFonts w:eastAsia="Symbol"/>
        </w:rPr>
        <w:br/>
      </w:r>
      <w:r w:rsidRPr="00EC51F1">
        <w:rPr>
          <w:rFonts w:eastAsia="Symbol"/>
        </w:rPr>
        <w:t xml:space="preserve">T1-2N0М0: опухоли диаметром 10 мм и меньше уже сейчас составляют </w:t>
      </w:r>
      <w:r w:rsidRPr="00AD5939">
        <w:rPr>
          <w:rFonts w:eastAsia="Symbol"/>
        </w:rPr>
        <w:br/>
      </w:r>
      <w:r w:rsidRPr="00EC51F1">
        <w:rPr>
          <w:rFonts w:eastAsia="Symbol"/>
        </w:rPr>
        <w:t>30</w:t>
      </w:r>
      <w:r w:rsidRPr="00AD5939">
        <w:rPr>
          <w:rFonts w:eastAsia="Symbol"/>
        </w:rPr>
        <w:t>–</w:t>
      </w:r>
      <w:r w:rsidRPr="00EC51F1">
        <w:rPr>
          <w:rFonts w:eastAsia="Symbol"/>
        </w:rPr>
        <w:t>40</w:t>
      </w:r>
      <w:r>
        <w:rPr>
          <w:rFonts w:eastAsia="Symbol"/>
        </w:rPr>
        <w:t xml:space="preserve"> % </w:t>
      </w:r>
      <w:r w:rsidRPr="00AD5939">
        <w:rPr>
          <w:rFonts w:eastAsia="Symbol"/>
        </w:rPr>
        <w:t>[</w:t>
      </w:r>
      <w:r>
        <w:rPr>
          <w:rFonts w:eastAsia="Symbol"/>
        </w:rPr>
        <w:t>12, 87,</w:t>
      </w:r>
      <w:r w:rsidRPr="00AD5939">
        <w:rPr>
          <w:rFonts w:eastAsia="Symbol"/>
        </w:rPr>
        <w:t xml:space="preserve"> </w:t>
      </w:r>
      <w:r>
        <w:rPr>
          <w:rFonts w:eastAsia="Symbol"/>
        </w:rPr>
        <w:t>94</w:t>
      </w:r>
      <w:r>
        <w:rPr>
          <w:rFonts w:eastAsia="Symbol"/>
          <w:lang w:val="uk-UA"/>
        </w:rPr>
        <w:t>, 183, 308</w:t>
      </w:r>
      <w:r w:rsidRPr="00AD5939">
        <w:rPr>
          <w:rFonts w:eastAsia="Symbol"/>
        </w:rPr>
        <w:t>].</w:t>
      </w:r>
    </w:p>
    <w:p w:rsidR="00F73245" w:rsidRPr="00EC51F1" w:rsidRDefault="00F73245" w:rsidP="00F73245">
      <w:pPr>
        <w:pStyle w:val="affffffffffffffffffffffffff0"/>
        <w:rPr>
          <w:rFonts w:eastAsia="Symbol"/>
        </w:rPr>
      </w:pPr>
      <w:r w:rsidRPr="00EC51F1">
        <w:rPr>
          <w:rFonts w:eastAsia="Symbol"/>
        </w:rPr>
        <w:t>Как известно,</w:t>
      </w:r>
      <w:r>
        <w:rPr>
          <w:rFonts w:eastAsia="Symbol"/>
        </w:rPr>
        <w:t xml:space="preserve"> </w:t>
      </w:r>
      <w:r w:rsidRPr="00EC51F1">
        <w:rPr>
          <w:rFonts w:eastAsia="Symbol"/>
        </w:rPr>
        <w:t>радикальное хирургическое вмешательство при РГЖ является основным компонентом комбинированного и комплексного лечения локальн</w:t>
      </w:r>
      <w:proofErr w:type="gramStart"/>
      <w:r w:rsidRPr="00EC51F1">
        <w:rPr>
          <w:rFonts w:eastAsia="Symbol"/>
        </w:rPr>
        <w:t>о-</w:t>
      </w:r>
      <w:proofErr w:type="gramEnd"/>
      <w:r w:rsidRPr="00EC51F1">
        <w:rPr>
          <w:rFonts w:eastAsia="Symbol"/>
        </w:rPr>
        <w:t xml:space="preserve"> и местно-распространенных форм заболевания</w:t>
      </w:r>
      <w:r>
        <w:rPr>
          <w:rFonts w:eastAsia="Symbol"/>
          <w:lang w:val="uk-UA"/>
        </w:rPr>
        <w:t xml:space="preserve"> </w:t>
      </w:r>
      <w:r w:rsidRPr="00123A3E">
        <w:rPr>
          <w:rFonts w:eastAsia="Symbol"/>
        </w:rPr>
        <w:t>[</w:t>
      </w:r>
      <w:r>
        <w:rPr>
          <w:rFonts w:eastAsia="Symbol"/>
        </w:rPr>
        <w:t>151, 154</w:t>
      </w:r>
      <w:r>
        <w:rPr>
          <w:rFonts w:eastAsia="Symbol"/>
          <w:lang w:val="uk-UA"/>
        </w:rPr>
        <w:t>,</w:t>
      </w:r>
      <w:r w:rsidRPr="00226174">
        <w:rPr>
          <w:rFonts w:eastAsia="Symbol"/>
        </w:rPr>
        <w:t xml:space="preserve"> </w:t>
      </w:r>
      <w:r>
        <w:rPr>
          <w:rFonts w:eastAsia="Symbol"/>
        </w:rPr>
        <w:t>181</w:t>
      </w:r>
      <w:r w:rsidRPr="00123A3E">
        <w:rPr>
          <w:rFonts w:eastAsia="Symbol"/>
        </w:rPr>
        <w:t>]</w:t>
      </w:r>
      <w:r w:rsidRPr="00EC51F1">
        <w:rPr>
          <w:rFonts w:eastAsia="Symbol"/>
        </w:rPr>
        <w:t>.</w:t>
      </w:r>
      <w:r>
        <w:rPr>
          <w:rFonts w:eastAsia="Symbol"/>
        </w:rPr>
        <w:t xml:space="preserve"> </w:t>
      </w:r>
      <w:r w:rsidRPr="00EC51F1">
        <w:rPr>
          <w:rFonts w:eastAsia="Symbol"/>
        </w:rPr>
        <w:t>Вместе с тем,</w:t>
      </w:r>
      <w:r>
        <w:rPr>
          <w:rFonts w:eastAsia="Symbol"/>
        </w:rPr>
        <w:t xml:space="preserve"> </w:t>
      </w:r>
      <w:r w:rsidRPr="00EC51F1">
        <w:rPr>
          <w:rFonts w:eastAsia="Symbol"/>
        </w:rPr>
        <w:t>любая операция,</w:t>
      </w:r>
      <w:r>
        <w:rPr>
          <w:rFonts w:eastAsia="Symbol"/>
        </w:rPr>
        <w:t xml:space="preserve"> </w:t>
      </w:r>
      <w:r w:rsidRPr="00EC51F1">
        <w:rPr>
          <w:rFonts w:eastAsia="Symbol"/>
        </w:rPr>
        <w:t>сопровождающаяся</w:t>
      </w:r>
      <w:r>
        <w:rPr>
          <w:rFonts w:eastAsia="Symbol"/>
        </w:rPr>
        <w:t xml:space="preserve"> </w:t>
      </w:r>
      <w:r w:rsidRPr="00EC51F1">
        <w:rPr>
          <w:rFonts w:eastAsia="Symbol"/>
        </w:rPr>
        <w:t>потерей грудной</w:t>
      </w:r>
      <w:r>
        <w:rPr>
          <w:rFonts w:eastAsia="Symbol"/>
        </w:rPr>
        <w:t xml:space="preserve"> </w:t>
      </w:r>
      <w:r w:rsidRPr="00EC51F1">
        <w:rPr>
          <w:rFonts w:eastAsia="Symbol"/>
        </w:rPr>
        <w:t>железы,</w:t>
      </w:r>
      <w:r>
        <w:rPr>
          <w:rFonts w:eastAsia="Symbol"/>
        </w:rPr>
        <w:t xml:space="preserve"> </w:t>
      </w:r>
      <w:r w:rsidRPr="00EC51F1">
        <w:rPr>
          <w:rFonts w:eastAsia="Symbol"/>
        </w:rPr>
        <w:t>является</w:t>
      </w:r>
      <w:r>
        <w:rPr>
          <w:rFonts w:eastAsia="Symbol"/>
        </w:rPr>
        <w:t xml:space="preserve"> </w:t>
      </w:r>
      <w:r w:rsidRPr="00EC51F1">
        <w:rPr>
          <w:rFonts w:eastAsia="Symbol"/>
        </w:rPr>
        <w:t>для</w:t>
      </w:r>
      <w:r>
        <w:rPr>
          <w:rFonts w:eastAsia="Symbol"/>
        </w:rPr>
        <w:t xml:space="preserve"> </w:t>
      </w:r>
      <w:r w:rsidRPr="00EC51F1">
        <w:rPr>
          <w:rFonts w:eastAsia="Symbol"/>
        </w:rPr>
        <w:t>женщины</w:t>
      </w:r>
      <w:r>
        <w:rPr>
          <w:rFonts w:eastAsia="Symbol"/>
        </w:rPr>
        <w:t xml:space="preserve"> </w:t>
      </w:r>
      <w:r w:rsidRPr="00EC51F1">
        <w:rPr>
          <w:rFonts w:eastAsia="Symbol"/>
        </w:rPr>
        <w:t>серьезной</w:t>
      </w:r>
      <w:r>
        <w:rPr>
          <w:rFonts w:eastAsia="Symbol"/>
        </w:rPr>
        <w:t xml:space="preserve"> </w:t>
      </w:r>
      <w:r w:rsidRPr="00EC51F1">
        <w:rPr>
          <w:rFonts w:eastAsia="Symbol"/>
        </w:rPr>
        <w:t>психической</w:t>
      </w:r>
      <w:r>
        <w:rPr>
          <w:rFonts w:eastAsia="Symbol"/>
        </w:rPr>
        <w:t xml:space="preserve"> </w:t>
      </w:r>
      <w:r w:rsidRPr="00EC51F1">
        <w:rPr>
          <w:rFonts w:eastAsia="Symbol"/>
        </w:rPr>
        <w:t>травмой</w:t>
      </w:r>
      <w:r>
        <w:rPr>
          <w:rFonts w:eastAsia="Symbol"/>
        </w:rPr>
        <w:t xml:space="preserve"> </w:t>
      </w:r>
      <w:r w:rsidRPr="00EC51F1">
        <w:rPr>
          <w:rFonts w:eastAsia="Symbol"/>
        </w:rPr>
        <w:t>[</w:t>
      </w:r>
      <w:r>
        <w:rPr>
          <w:rFonts w:eastAsia="Symbol"/>
        </w:rPr>
        <w:t>158</w:t>
      </w:r>
      <w:r w:rsidRPr="00EC51F1">
        <w:rPr>
          <w:rFonts w:eastAsia="Symbol"/>
        </w:rPr>
        <w:t>].</w:t>
      </w:r>
      <w:r>
        <w:rPr>
          <w:rFonts w:eastAsia="Symbol"/>
        </w:rPr>
        <w:t xml:space="preserve"> </w:t>
      </w:r>
      <w:r w:rsidRPr="00EC51F1">
        <w:rPr>
          <w:rFonts w:eastAsia="Symbol"/>
        </w:rPr>
        <w:t>С другой стороны,</w:t>
      </w:r>
      <w:r>
        <w:rPr>
          <w:rFonts w:eastAsia="Symbol"/>
        </w:rPr>
        <w:t xml:space="preserve"> </w:t>
      </w:r>
      <w:proofErr w:type="gramStart"/>
      <w:r w:rsidRPr="00EC51F1">
        <w:rPr>
          <w:rFonts w:eastAsia="Symbol"/>
        </w:rPr>
        <w:t>радикальная</w:t>
      </w:r>
      <w:proofErr w:type="gramEnd"/>
      <w:r w:rsidRPr="00EC51F1">
        <w:rPr>
          <w:rFonts w:eastAsia="Symbol"/>
        </w:rPr>
        <w:t xml:space="preserve"> мастэктомия травматична, ведет к развитию послеоперационных осложнений, сопровождающихся функциональными нарушениями верхних конечностей, в ряде случаев приводящих к полной инвалидизации [</w:t>
      </w:r>
      <w:r>
        <w:rPr>
          <w:rFonts w:eastAsia="Symbol"/>
        </w:rPr>
        <w:t>49, 62,</w:t>
      </w:r>
      <w:r w:rsidRPr="00226174">
        <w:rPr>
          <w:rFonts w:eastAsia="Symbol"/>
        </w:rPr>
        <w:t xml:space="preserve"> </w:t>
      </w:r>
      <w:r>
        <w:rPr>
          <w:rFonts w:eastAsia="Symbol"/>
        </w:rPr>
        <w:t>121</w:t>
      </w:r>
      <w:r w:rsidRPr="00EC51F1">
        <w:rPr>
          <w:rFonts w:eastAsia="Symbol"/>
        </w:rPr>
        <w:t>] .</w:t>
      </w:r>
    </w:p>
    <w:p w:rsidR="00F73245" w:rsidRPr="00EC51F1" w:rsidRDefault="00F73245" w:rsidP="00F73245">
      <w:pPr>
        <w:pStyle w:val="affffffffffffffffffffffffff0"/>
        <w:rPr>
          <w:rFonts w:eastAsia="Symbol"/>
        </w:rPr>
      </w:pPr>
      <w:r w:rsidRPr="00EC51F1">
        <w:rPr>
          <w:rFonts w:eastAsia="Symbol"/>
        </w:rPr>
        <w:t>В последние</w:t>
      </w:r>
      <w:r>
        <w:rPr>
          <w:rFonts w:eastAsia="Symbol"/>
        </w:rPr>
        <w:t xml:space="preserve"> </w:t>
      </w:r>
      <w:r w:rsidRPr="00EC51F1">
        <w:rPr>
          <w:rFonts w:eastAsia="Symbol"/>
        </w:rPr>
        <w:t xml:space="preserve">годы наметилась отчетливая тенденция к уменьшению объема оперативного вмешательства при </w:t>
      </w:r>
      <w:proofErr w:type="gramStart"/>
      <w:r w:rsidRPr="00EC51F1">
        <w:rPr>
          <w:rFonts w:eastAsia="Symbol"/>
        </w:rPr>
        <w:t>операбельном</w:t>
      </w:r>
      <w:proofErr w:type="gramEnd"/>
      <w:r w:rsidRPr="00EC51F1">
        <w:rPr>
          <w:rFonts w:eastAsia="Symbol"/>
        </w:rPr>
        <w:t xml:space="preserve"> РГЖ </w:t>
      </w:r>
      <w:r>
        <w:rPr>
          <w:rFonts w:eastAsia="Symbol"/>
          <w:lang w:val="en-US"/>
        </w:rPr>
        <w:t>I</w:t>
      </w:r>
      <w:r w:rsidRPr="00AD5939">
        <w:rPr>
          <w:rFonts w:eastAsia="Symbol"/>
        </w:rPr>
        <w:t>–</w:t>
      </w:r>
      <w:r>
        <w:rPr>
          <w:rFonts w:eastAsia="Symbol"/>
          <w:lang w:val="en-US"/>
        </w:rPr>
        <w:t>II</w:t>
      </w:r>
      <w:r w:rsidRPr="00EC51F1">
        <w:rPr>
          <w:rFonts w:eastAsia="Symbol"/>
        </w:rPr>
        <w:t xml:space="preserve"> стадий,</w:t>
      </w:r>
      <w:r>
        <w:rPr>
          <w:rFonts w:eastAsia="Symbol"/>
        </w:rPr>
        <w:t xml:space="preserve"> </w:t>
      </w:r>
      <w:r w:rsidRPr="00EC51F1">
        <w:rPr>
          <w:rFonts w:eastAsia="Symbol"/>
        </w:rPr>
        <w:t>так называемая методика экономных операций,</w:t>
      </w:r>
      <w:r>
        <w:rPr>
          <w:rFonts w:eastAsia="Symbol"/>
        </w:rPr>
        <w:t xml:space="preserve"> </w:t>
      </w:r>
      <w:r w:rsidRPr="00EC51F1">
        <w:rPr>
          <w:rFonts w:eastAsia="Symbol"/>
        </w:rPr>
        <w:t xml:space="preserve">которая имеет несомненные преимущества перед классической радикальной мастэктомией. В связи с этим органосохраняющие операции при РГЖ </w:t>
      </w:r>
      <w:r>
        <w:rPr>
          <w:rFonts w:eastAsia="Symbol"/>
          <w:lang w:val="en-US"/>
        </w:rPr>
        <w:t>I</w:t>
      </w:r>
      <w:r w:rsidRPr="00AD5939">
        <w:rPr>
          <w:rFonts w:eastAsia="Symbol"/>
        </w:rPr>
        <w:t>–</w:t>
      </w:r>
      <w:r>
        <w:rPr>
          <w:rFonts w:eastAsia="Symbol"/>
          <w:lang w:val="en-US"/>
        </w:rPr>
        <w:t>II</w:t>
      </w:r>
      <w:r w:rsidRPr="00EC51F1">
        <w:rPr>
          <w:rFonts w:eastAsia="Symbol"/>
        </w:rPr>
        <w:t xml:space="preserve"> стадий</w:t>
      </w:r>
      <w:r>
        <w:rPr>
          <w:rFonts w:eastAsia="Symbol"/>
        </w:rPr>
        <w:t xml:space="preserve"> </w:t>
      </w:r>
      <w:r w:rsidRPr="00EC51F1">
        <w:rPr>
          <w:rFonts w:eastAsia="Symbol"/>
        </w:rPr>
        <w:t>получают</w:t>
      </w:r>
      <w:r>
        <w:rPr>
          <w:rFonts w:eastAsia="Symbol"/>
        </w:rPr>
        <w:t xml:space="preserve"> </w:t>
      </w:r>
      <w:r w:rsidRPr="00EC51F1">
        <w:rPr>
          <w:rFonts w:eastAsia="Symbol"/>
        </w:rPr>
        <w:t>все</w:t>
      </w:r>
      <w:r>
        <w:rPr>
          <w:rFonts w:eastAsia="Symbol"/>
        </w:rPr>
        <w:t xml:space="preserve"> </w:t>
      </w:r>
      <w:r w:rsidRPr="00EC51F1">
        <w:rPr>
          <w:rFonts w:eastAsia="Symbol"/>
        </w:rPr>
        <w:t>возрастающую</w:t>
      </w:r>
      <w:r>
        <w:rPr>
          <w:rFonts w:eastAsia="Symbol"/>
        </w:rPr>
        <w:t xml:space="preserve"> </w:t>
      </w:r>
      <w:r w:rsidRPr="00EC51F1">
        <w:rPr>
          <w:rFonts w:eastAsia="Symbol"/>
        </w:rPr>
        <w:t>поддержку</w:t>
      </w:r>
      <w:r>
        <w:rPr>
          <w:rFonts w:eastAsia="Symbol"/>
        </w:rPr>
        <w:t xml:space="preserve"> </w:t>
      </w:r>
      <w:r w:rsidRPr="005667D5">
        <w:rPr>
          <w:rFonts w:eastAsia="Symbol"/>
        </w:rPr>
        <w:t>[</w:t>
      </w:r>
      <w:r>
        <w:rPr>
          <w:rFonts w:eastAsia="Symbol"/>
        </w:rPr>
        <w:t>72, 178, 417</w:t>
      </w:r>
      <w:r w:rsidRPr="00344940">
        <w:rPr>
          <w:rFonts w:eastAsia="Symbol"/>
        </w:rPr>
        <w:t>,</w:t>
      </w:r>
      <w:r w:rsidRPr="00E86678">
        <w:rPr>
          <w:rFonts w:eastAsia="Symbol"/>
        </w:rPr>
        <w:t xml:space="preserve"> </w:t>
      </w:r>
      <w:r>
        <w:rPr>
          <w:rFonts w:eastAsia="Symbol"/>
        </w:rPr>
        <w:t>418</w:t>
      </w:r>
      <w:r w:rsidRPr="005667D5">
        <w:rPr>
          <w:rFonts w:eastAsia="Symbol"/>
        </w:rPr>
        <w:t>]</w:t>
      </w:r>
      <w:r w:rsidRPr="00EC51F1">
        <w:rPr>
          <w:rFonts w:eastAsia="Symbol"/>
        </w:rPr>
        <w:t>.</w:t>
      </w:r>
      <w:r>
        <w:rPr>
          <w:rFonts w:eastAsia="Symbol"/>
        </w:rPr>
        <w:t xml:space="preserve"> </w:t>
      </w:r>
      <w:r w:rsidRPr="00EC51F1">
        <w:rPr>
          <w:rFonts w:eastAsia="Symbol"/>
        </w:rPr>
        <w:t>По</w:t>
      </w:r>
      <w:r>
        <w:rPr>
          <w:rFonts w:eastAsia="Symbol"/>
        </w:rPr>
        <w:t xml:space="preserve"> </w:t>
      </w:r>
      <w:r w:rsidRPr="00EC51F1">
        <w:rPr>
          <w:rFonts w:eastAsia="Symbol"/>
        </w:rPr>
        <w:t xml:space="preserve">утверждению врачей </w:t>
      </w:r>
      <w:r w:rsidRPr="00EC51F1">
        <w:rPr>
          <w:rFonts w:eastAsia="Symbol"/>
        </w:rPr>
        <w:lastRenderedPageBreak/>
        <w:t>радиологов-онкологов США,</w:t>
      </w:r>
      <w:r>
        <w:rPr>
          <w:rFonts w:eastAsia="Symbol"/>
        </w:rPr>
        <w:t xml:space="preserve"> </w:t>
      </w:r>
      <w:r w:rsidRPr="00EC51F1">
        <w:rPr>
          <w:rFonts w:eastAsia="Symbol"/>
        </w:rPr>
        <w:t>значимость косметического эффекта для значительной части американок,</w:t>
      </w:r>
      <w:r>
        <w:rPr>
          <w:rFonts w:eastAsia="Symbol"/>
        </w:rPr>
        <w:t xml:space="preserve"> </w:t>
      </w:r>
      <w:r w:rsidRPr="00EC51F1">
        <w:rPr>
          <w:rFonts w:eastAsia="Symbol"/>
        </w:rPr>
        <w:t>особенно молодого возраста,</w:t>
      </w:r>
      <w:r>
        <w:rPr>
          <w:rFonts w:eastAsia="Symbol"/>
        </w:rPr>
        <w:t xml:space="preserve"> </w:t>
      </w:r>
      <w:r w:rsidRPr="00EC51F1">
        <w:rPr>
          <w:rFonts w:eastAsia="Symbol"/>
        </w:rPr>
        <w:t>оценивается столь высоко,</w:t>
      </w:r>
      <w:r>
        <w:rPr>
          <w:rFonts w:eastAsia="Symbol"/>
        </w:rPr>
        <w:t xml:space="preserve"> </w:t>
      </w:r>
      <w:r w:rsidRPr="00EC51F1">
        <w:rPr>
          <w:rFonts w:eastAsia="Symbol"/>
        </w:rPr>
        <w:t xml:space="preserve">что превышает </w:t>
      </w:r>
      <w:r w:rsidRPr="00AC5F2F">
        <w:rPr>
          <w:rFonts w:eastAsia="Symbol"/>
        </w:rPr>
        <w:t>соображения сохранения</w:t>
      </w:r>
      <w:r w:rsidRPr="00EC51F1">
        <w:rPr>
          <w:rFonts w:eastAsia="Symbol"/>
        </w:rPr>
        <w:t xml:space="preserve"> </w:t>
      </w:r>
      <w:r>
        <w:rPr>
          <w:rFonts w:eastAsia="Symbol"/>
        </w:rPr>
        <w:t xml:space="preserve">самой </w:t>
      </w:r>
      <w:r w:rsidRPr="00EC51F1">
        <w:rPr>
          <w:rFonts w:eastAsia="Symbol"/>
        </w:rPr>
        <w:t xml:space="preserve">жизни </w:t>
      </w:r>
      <w:r w:rsidRPr="00AD5939">
        <w:rPr>
          <w:rFonts w:eastAsia="Symbol"/>
        </w:rPr>
        <w:t>[</w:t>
      </w:r>
      <w:r>
        <w:rPr>
          <w:rFonts w:eastAsia="Symbol"/>
        </w:rPr>
        <w:t>197</w:t>
      </w:r>
      <w:r w:rsidRPr="00AD5939">
        <w:rPr>
          <w:rFonts w:eastAsia="Symbol"/>
        </w:rPr>
        <w:t>]</w:t>
      </w:r>
      <w:r w:rsidRPr="00EC51F1">
        <w:rPr>
          <w:rFonts w:eastAsia="Symbol"/>
        </w:rPr>
        <w:t>.</w:t>
      </w:r>
    </w:p>
    <w:p w:rsidR="00F73245" w:rsidRPr="00EC51F1" w:rsidRDefault="00F73245" w:rsidP="00F73245">
      <w:pPr>
        <w:pStyle w:val="affffffffffffffffffffffffff0"/>
        <w:rPr>
          <w:rFonts w:eastAsia="Symbol"/>
        </w:rPr>
      </w:pPr>
      <w:bookmarkStart w:id="14" w:name="OLE_LINK64"/>
      <w:r w:rsidRPr="00EC51F1">
        <w:rPr>
          <w:rFonts w:eastAsia="Symbol"/>
        </w:rPr>
        <w:t>Правомочность такой</w:t>
      </w:r>
      <w:r>
        <w:rPr>
          <w:rFonts w:eastAsia="Symbol"/>
        </w:rPr>
        <w:t xml:space="preserve"> </w:t>
      </w:r>
      <w:r w:rsidRPr="00EC51F1">
        <w:rPr>
          <w:rFonts w:eastAsia="Symbol"/>
        </w:rPr>
        <w:t>методики</w:t>
      </w:r>
      <w:r>
        <w:rPr>
          <w:rFonts w:eastAsia="Symbol"/>
        </w:rPr>
        <w:t xml:space="preserve"> </w:t>
      </w:r>
      <w:r w:rsidRPr="00EC51F1">
        <w:rPr>
          <w:rFonts w:eastAsia="Symbol"/>
        </w:rPr>
        <w:t>лечения</w:t>
      </w:r>
      <w:r>
        <w:rPr>
          <w:rFonts w:eastAsia="Symbol"/>
        </w:rPr>
        <w:t xml:space="preserve"> </w:t>
      </w:r>
      <w:r w:rsidRPr="00EC51F1">
        <w:rPr>
          <w:rFonts w:eastAsia="Symbol"/>
        </w:rPr>
        <w:t>РГЖ</w:t>
      </w:r>
      <w:r>
        <w:rPr>
          <w:rFonts w:eastAsia="Symbol"/>
        </w:rPr>
        <w:t xml:space="preserve"> </w:t>
      </w:r>
      <w:r w:rsidRPr="00EC51F1">
        <w:rPr>
          <w:rFonts w:eastAsia="Symbol"/>
        </w:rPr>
        <w:t>ранних</w:t>
      </w:r>
      <w:r>
        <w:rPr>
          <w:rFonts w:eastAsia="Symbol"/>
        </w:rPr>
        <w:t xml:space="preserve"> </w:t>
      </w:r>
      <w:r w:rsidRPr="00EC51F1">
        <w:rPr>
          <w:rFonts w:eastAsia="Symbol"/>
        </w:rPr>
        <w:t>стадий</w:t>
      </w:r>
      <w:r>
        <w:rPr>
          <w:rFonts w:eastAsia="Symbol"/>
        </w:rPr>
        <w:t xml:space="preserve"> </w:t>
      </w:r>
      <w:r w:rsidRPr="00EC51F1">
        <w:rPr>
          <w:rFonts w:eastAsia="Symbol"/>
        </w:rPr>
        <w:t>подтверждается</w:t>
      </w:r>
      <w:r>
        <w:rPr>
          <w:rFonts w:eastAsia="Symbol"/>
        </w:rPr>
        <w:t xml:space="preserve"> </w:t>
      </w:r>
      <w:r w:rsidRPr="00EC51F1">
        <w:rPr>
          <w:rFonts w:eastAsia="Symbol"/>
        </w:rPr>
        <w:t>многочисленными</w:t>
      </w:r>
      <w:r>
        <w:rPr>
          <w:rFonts w:eastAsia="Symbol"/>
        </w:rPr>
        <w:t xml:space="preserve"> </w:t>
      </w:r>
      <w:r w:rsidRPr="00EC51F1">
        <w:rPr>
          <w:rFonts w:eastAsia="Symbol"/>
        </w:rPr>
        <w:t>публикациями,</w:t>
      </w:r>
      <w:r>
        <w:rPr>
          <w:rFonts w:eastAsia="Symbol"/>
        </w:rPr>
        <w:t xml:space="preserve"> </w:t>
      </w:r>
      <w:r w:rsidRPr="00EC51F1">
        <w:rPr>
          <w:rFonts w:eastAsia="Symbol"/>
        </w:rPr>
        <w:t>в</w:t>
      </w:r>
      <w:r>
        <w:rPr>
          <w:rFonts w:eastAsia="Symbol"/>
        </w:rPr>
        <w:t xml:space="preserve"> </w:t>
      </w:r>
      <w:r w:rsidRPr="00EC51F1">
        <w:rPr>
          <w:rFonts w:eastAsia="Symbol"/>
        </w:rPr>
        <w:t>основном</w:t>
      </w:r>
      <w:r>
        <w:rPr>
          <w:rFonts w:eastAsia="Symbol"/>
        </w:rPr>
        <w:t xml:space="preserve"> </w:t>
      </w:r>
      <w:r w:rsidRPr="00EC51F1">
        <w:rPr>
          <w:rFonts w:eastAsia="Symbol"/>
        </w:rPr>
        <w:t>зарубежных</w:t>
      </w:r>
      <w:r>
        <w:rPr>
          <w:rFonts w:eastAsia="Symbol"/>
        </w:rPr>
        <w:t xml:space="preserve"> </w:t>
      </w:r>
      <w:r w:rsidRPr="00EC51F1">
        <w:rPr>
          <w:rFonts w:eastAsia="Symbol"/>
        </w:rPr>
        <w:t>исследователей,</w:t>
      </w:r>
      <w:r>
        <w:rPr>
          <w:rFonts w:eastAsia="Symbol"/>
        </w:rPr>
        <w:t xml:space="preserve"> </w:t>
      </w:r>
      <w:r w:rsidRPr="00EC51F1">
        <w:rPr>
          <w:rFonts w:eastAsia="Symbol"/>
        </w:rPr>
        <w:t xml:space="preserve">подчеркивающих идентичность </w:t>
      </w:r>
      <w:r>
        <w:rPr>
          <w:rFonts w:eastAsia="Symbol"/>
        </w:rPr>
        <w:t>результатов</w:t>
      </w:r>
      <w:r w:rsidRPr="00EC51F1">
        <w:rPr>
          <w:rFonts w:eastAsia="Symbol"/>
        </w:rPr>
        <w:t xml:space="preserve"> после такого лечения и радикальной мастэктомии при хорошем косметическом результате в первом случае </w:t>
      </w:r>
      <w:bookmarkEnd w:id="14"/>
      <w:r w:rsidRPr="00AD5939">
        <w:rPr>
          <w:rFonts w:eastAsia="Symbol"/>
        </w:rPr>
        <w:t>[</w:t>
      </w:r>
      <w:r>
        <w:rPr>
          <w:rFonts w:eastAsia="Symbol"/>
        </w:rPr>
        <w:t>79, 81, 319,</w:t>
      </w:r>
      <w:r w:rsidRPr="00E86678">
        <w:rPr>
          <w:rFonts w:eastAsia="Symbol"/>
        </w:rPr>
        <w:t xml:space="preserve"> </w:t>
      </w:r>
      <w:r>
        <w:rPr>
          <w:rFonts w:eastAsia="Symbol"/>
        </w:rPr>
        <w:t>418</w:t>
      </w:r>
      <w:r w:rsidRPr="00AD5939">
        <w:rPr>
          <w:rFonts w:eastAsia="Symbol"/>
        </w:rPr>
        <w:t xml:space="preserve">]. </w:t>
      </w:r>
    </w:p>
    <w:p w:rsidR="00F73245" w:rsidRPr="00AD5939" w:rsidRDefault="00F73245" w:rsidP="00F73245">
      <w:pPr>
        <w:pStyle w:val="affffffffffffffffffffffffff0"/>
      </w:pPr>
      <w:r w:rsidRPr="00EC51F1">
        <w:t>В то же время одной из основных проблем органосохраняющего лече</w:t>
      </w:r>
      <w:r w:rsidRPr="00EC51F1">
        <w:softHyphen/>
        <w:t>ния является более высокий риск развития мест</w:t>
      </w:r>
      <w:r w:rsidRPr="00EC51F1">
        <w:softHyphen/>
        <w:t>ных рецидивов (8</w:t>
      </w:r>
      <w:r w:rsidRPr="00AD5939">
        <w:t>–</w:t>
      </w:r>
      <w:r w:rsidRPr="00EC51F1">
        <w:t>27</w:t>
      </w:r>
      <w:r>
        <w:t> %</w:t>
      </w:r>
      <w:r w:rsidRPr="00EC51F1">
        <w:t xml:space="preserve">) по сравнению с таковым после радикальной мастэктомии (1 </w:t>
      </w:r>
      <w:r w:rsidRPr="00AD5939">
        <w:t>–</w:t>
      </w:r>
      <w:r w:rsidRPr="00EC51F1">
        <w:t>12</w:t>
      </w:r>
      <w:r>
        <w:t> %</w:t>
      </w:r>
      <w:r w:rsidRPr="00EC51F1">
        <w:t xml:space="preserve">) </w:t>
      </w:r>
      <w:r w:rsidRPr="00AD5939">
        <w:t>[</w:t>
      </w:r>
      <w:r>
        <w:t>153, 319, 418</w:t>
      </w:r>
      <w:r w:rsidRPr="00AD5939">
        <w:t>].</w:t>
      </w:r>
    </w:p>
    <w:p w:rsidR="00F73245" w:rsidRPr="00EC51F1" w:rsidRDefault="00F73245" w:rsidP="00F73245">
      <w:pPr>
        <w:pStyle w:val="affffffffffffffffffffffffff0"/>
        <w:rPr>
          <w:rFonts w:eastAsia="Symbol"/>
        </w:rPr>
      </w:pPr>
      <w:r w:rsidRPr="00EC51F1">
        <w:rPr>
          <w:rFonts w:eastAsia="Symbol"/>
        </w:rPr>
        <w:t>Известно, что</w:t>
      </w:r>
      <w:r>
        <w:rPr>
          <w:rFonts w:eastAsia="Symbol"/>
        </w:rPr>
        <w:t xml:space="preserve"> </w:t>
      </w:r>
      <w:r w:rsidRPr="00EC51F1">
        <w:rPr>
          <w:rFonts w:eastAsia="Symbol"/>
        </w:rPr>
        <w:t>наиболее</w:t>
      </w:r>
      <w:r>
        <w:rPr>
          <w:rFonts w:eastAsia="Symbol"/>
        </w:rPr>
        <w:t xml:space="preserve"> </w:t>
      </w:r>
      <w:r w:rsidRPr="00EC51F1">
        <w:rPr>
          <w:rFonts w:eastAsia="Symbol"/>
        </w:rPr>
        <w:t>распространенным</w:t>
      </w:r>
      <w:r>
        <w:rPr>
          <w:rFonts w:eastAsia="Symbol"/>
        </w:rPr>
        <w:t xml:space="preserve"> </w:t>
      </w:r>
      <w:r w:rsidRPr="00EC51F1">
        <w:rPr>
          <w:rFonts w:eastAsia="Symbol"/>
        </w:rPr>
        <w:t>методом</w:t>
      </w:r>
      <w:r>
        <w:rPr>
          <w:rFonts w:eastAsia="Symbol"/>
        </w:rPr>
        <w:t xml:space="preserve"> </w:t>
      </w:r>
      <w:proofErr w:type="gramStart"/>
      <w:r w:rsidRPr="00EC51F1">
        <w:rPr>
          <w:rFonts w:eastAsia="Symbol"/>
        </w:rPr>
        <w:t>противоопухоле</w:t>
      </w:r>
      <w:r>
        <w:rPr>
          <w:rFonts w:eastAsia="Symbol"/>
        </w:rPr>
        <w:t>-</w:t>
      </w:r>
      <w:r w:rsidRPr="00EC51F1">
        <w:rPr>
          <w:rFonts w:eastAsia="Symbol"/>
        </w:rPr>
        <w:t>вого</w:t>
      </w:r>
      <w:proofErr w:type="gramEnd"/>
      <w:r>
        <w:rPr>
          <w:rFonts w:eastAsia="Symbol"/>
        </w:rPr>
        <w:t xml:space="preserve"> </w:t>
      </w:r>
      <w:r w:rsidRPr="00EC51F1">
        <w:rPr>
          <w:rFonts w:eastAsia="Symbol"/>
        </w:rPr>
        <w:t>воздействия</w:t>
      </w:r>
      <w:r>
        <w:rPr>
          <w:rFonts w:eastAsia="Symbol"/>
        </w:rPr>
        <w:t xml:space="preserve"> </w:t>
      </w:r>
      <w:r w:rsidRPr="00EC51F1">
        <w:rPr>
          <w:rFonts w:eastAsia="Symbol"/>
        </w:rPr>
        <w:t>у</w:t>
      </w:r>
      <w:r>
        <w:rPr>
          <w:rFonts w:eastAsia="Symbol"/>
        </w:rPr>
        <w:t xml:space="preserve"> </w:t>
      </w:r>
      <w:r w:rsidRPr="00EC51F1">
        <w:rPr>
          <w:rFonts w:eastAsia="Symbol"/>
        </w:rPr>
        <w:t>больных</w:t>
      </w:r>
      <w:r>
        <w:rPr>
          <w:rFonts w:eastAsia="Symbol"/>
        </w:rPr>
        <w:t xml:space="preserve"> </w:t>
      </w:r>
      <w:r w:rsidRPr="00EC51F1">
        <w:rPr>
          <w:rFonts w:eastAsia="Symbol"/>
        </w:rPr>
        <w:t>РГЖ наряду с хирургическим является ЛТ (лучевая терапия),</w:t>
      </w:r>
      <w:r>
        <w:rPr>
          <w:rFonts w:eastAsia="Symbol"/>
        </w:rPr>
        <w:t xml:space="preserve"> </w:t>
      </w:r>
      <w:r w:rsidRPr="00EC51F1">
        <w:rPr>
          <w:rFonts w:eastAsia="Symbol"/>
        </w:rPr>
        <w:t>которая представляет собой важное звено комбинированного или комплексного лечения данной патологии.</w:t>
      </w:r>
      <w:r>
        <w:rPr>
          <w:rFonts w:eastAsia="Symbol"/>
        </w:rPr>
        <w:t xml:space="preserve"> </w:t>
      </w:r>
      <w:r w:rsidRPr="00EC51F1">
        <w:rPr>
          <w:rFonts w:eastAsia="Symbol"/>
        </w:rPr>
        <w:t>Анализ данных литературы свидетельствует о том,</w:t>
      </w:r>
      <w:r>
        <w:rPr>
          <w:rFonts w:eastAsia="Symbol"/>
        </w:rPr>
        <w:t xml:space="preserve"> </w:t>
      </w:r>
      <w:r w:rsidRPr="00EC51F1">
        <w:rPr>
          <w:rFonts w:eastAsia="Symbol"/>
        </w:rPr>
        <w:t xml:space="preserve">что ЛТ достоверно снижает риск местного рецидива у больных, подвергшихся органосохраняющему хирургическому лечению </w:t>
      </w:r>
      <w:r w:rsidRPr="00B73717">
        <w:rPr>
          <w:rFonts w:eastAsia="Symbol"/>
        </w:rPr>
        <w:t>[</w:t>
      </w:r>
      <w:r>
        <w:rPr>
          <w:rFonts w:eastAsia="Symbol"/>
        </w:rPr>
        <w:t>81, 94, 304, 311, 342</w:t>
      </w:r>
      <w:r w:rsidRPr="00B73717">
        <w:rPr>
          <w:rFonts w:eastAsia="Symbol"/>
        </w:rPr>
        <w:t>]</w:t>
      </w:r>
      <w:r w:rsidRPr="005619BC">
        <w:rPr>
          <w:rFonts w:eastAsia="Symbol"/>
        </w:rPr>
        <w:t xml:space="preserve">. </w:t>
      </w:r>
      <w:r w:rsidRPr="00EC51F1">
        <w:rPr>
          <w:rFonts w:eastAsia="Symbol"/>
        </w:rPr>
        <w:t xml:space="preserve">Однако, время ее применения (до или после органосохраняющей операции) до настоящего времени не определено. </w:t>
      </w:r>
    </w:p>
    <w:p w:rsidR="00F73245" w:rsidRPr="00EC51F1" w:rsidRDefault="00F73245" w:rsidP="00F73245">
      <w:pPr>
        <w:pStyle w:val="affffffffffffffffffffffffff0"/>
        <w:rPr>
          <w:rFonts w:eastAsia="Symbol"/>
        </w:rPr>
      </w:pPr>
      <w:r w:rsidRPr="00EC51F1">
        <w:rPr>
          <w:rFonts w:eastAsia="Symbol"/>
        </w:rPr>
        <w:t xml:space="preserve">При выполнении органосохраняющих операций большинство авторов предпочитают послеоперационный курс ЛТ грудной железы с подведением на ложе опухоли </w:t>
      </w:r>
      <w:proofErr w:type="gramStart"/>
      <w:r w:rsidRPr="00EC51F1">
        <w:rPr>
          <w:rFonts w:eastAsia="Symbol"/>
        </w:rPr>
        <w:t>электронного</w:t>
      </w:r>
      <w:proofErr w:type="gramEnd"/>
      <w:r w:rsidRPr="00EC51F1">
        <w:rPr>
          <w:rFonts w:eastAsia="Symbol"/>
        </w:rPr>
        <w:t xml:space="preserve"> буста.</w:t>
      </w:r>
      <w:r>
        <w:rPr>
          <w:rFonts w:eastAsia="Symbol"/>
        </w:rPr>
        <w:t xml:space="preserve"> </w:t>
      </w:r>
      <w:r w:rsidRPr="00E905A8">
        <w:rPr>
          <w:rFonts w:eastAsia="Symbol"/>
        </w:rPr>
        <w:t>При такой методике частота локальных рецидивов составляет 6</w:t>
      </w:r>
      <w:r>
        <w:rPr>
          <w:rFonts w:eastAsia="Symbol"/>
        </w:rPr>
        <w:t>–</w:t>
      </w:r>
      <w:r w:rsidRPr="00E905A8">
        <w:rPr>
          <w:rFonts w:eastAsia="Symbol"/>
        </w:rPr>
        <w:t>8,5 %</w:t>
      </w:r>
      <w:r w:rsidRPr="00EC51F1">
        <w:rPr>
          <w:rFonts w:eastAsia="Symbol"/>
        </w:rPr>
        <w:t xml:space="preserve"> </w:t>
      </w:r>
      <w:r w:rsidRPr="00AD5939">
        <w:rPr>
          <w:rFonts w:eastAsia="Symbol"/>
        </w:rPr>
        <w:t>[</w:t>
      </w:r>
      <w:r>
        <w:rPr>
          <w:rFonts w:eastAsia="Symbol"/>
        </w:rPr>
        <w:t>77, 208, 319, 365, 403</w:t>
      </w:r>
      <w:r w:rsidRPr="00AD5939">
        <w:rPr>
          <w:rFonts w:eastAsia="Symbol"/>
        </w:rPr>
        <w:t>]</w:t>
      </w:r>
      <w:r w:rsidRPr="00EC51F1">
        <w:rPr>
          <w:rFonts w:eastAsia="Symbol"/>
        </w:rPr>
        <w:t>.</w:t>
      </w:r>
    </w:p>
    <w:p w:rsidR="00F73245" w:rsidRPr="00EC51F1" w:rsidRDefault="00F73245" w:rsidP="00F73245">
      <w:pPr>
        <w:pStyle w:val="affffffffffffffffffffffffff0"/>
        <w:rPr>
          <w:rFonts w:eastAsia="Symbol"/>
        </w:rPr>
      </w:pPr>
      <w:r w:rsidRPr="00EC51F1">
        <w:rPr>
          <w:rFonts w:eastAsia="Symbol"/>
        </w:rPr>
        <w:t>Отдельные исследователи проводили экономную расширенную секторальную резекцию, с интраопе</w:t>
      </w:r>
      <w:r>
        <w:rPr>
          <w:rFonts w:eastAsia="Symbol"/>
        </w:rPr>
        <w:t>рационным введением интростатов</w:t>
      </w:r>
      <w:r w:rsidRPr="00EC51F1">
        <w:rPr>
          <w:rFonts w:eastAsia="Symbol"/>
        </w:rPr>
        <w:t xml:space="preserve">. </w:t>
      </w:r>
      <w:r>
        <w:rPr>
          <w:rFonts w:eastAsia="Symbol"/>
        </w:rPr>
        <w:t>М</w:t>
      </w:r>
      <w:r w:rsidRPr="00E905A8">
        <w:rPr>
          <w:rFonts w:eastAsia="Symbol"/>
        </w:rPr>
        <w:t xml:space="preserve">естные и локальные рецидивы </w:t>
      </w:r>
      <w:r>
        <w:rPr>
          <w:rFonts w:eastAsia="Symbol"/>
        </w:rPr>
        <w:t xml:space="preserve">при этом </w:t>
      </w:r>
      <w:r w:rsidRPr="00E905A8">
        <w:rPr>
          <w:rFonts w:eastAsia="Symbol"/>
        </w:rPr>
        <w:t xml:space="preserve">были диагностированы в 6,1 % случаев преимущественно в первые </w:t>
      </w:r>
      <w:r>
        <w:rPr>
          <w:rFonts w:eastAsia="Symbol"/>
        </w:rPr>
        <w:t>два</w:t>
      </w:r>
      <w:r w:rsidRPr="00E905A8">
        <w:rPr>
          <w:rFonts w:eastAsia="Symbol"/>
        </w:rPr>
        <w:t xml:space="preserve"> года после лечения</w:t>
      </w:r>
      <w:r>
        <w:rPr>
          <w:rFonts w:eastAsia="Symbol"/>
        </w:rPr>
        <w:t xml:space="preserve"> </w:t>
      </w:r>
      <w:r w:rsidRPr="00AD5939">
        <w:rPr>
          <w:rFonts w:eastAsia="Symbol"/>
        </w:rPr>
        <w:t>[</w:t>
      </w:r>
      <w:r>
        <w:rPr>
          <w:rFonts w:eastAsia="Symbol"/>
        </w:rPr>
        <w:t>10, 25,</w:t>
      </w:r>
      <w:r w:rsidRPr="00330CAA">
        <w:rPr>
          <w:rFonts w:eastAsia="Symbol"/>
        </w:rPr>
        <w:t xml:space="preserve"> </w:t>
      </w:r>
      <w:r>
        <w:rPr>
          <w:rFonts w:eastAsia="Symbol"/>
        </w:rPr>
        <w:t>153</w:t>
      </w:r>
      <w:r w:rsidRPr="00AD5939">
        <w:rPr>
          <w:rFonts w:eastAsia="Symbol"/>
        </w:rPr>
        <w:t>]</w:t>
      </w:r>
      <w:r w:rsidRPr="00E905A8">
        <w:rPr>
          <w:rFonts w:eastAsia="Symbol"/>
        </w:rPr>
        <w:t>.</w:t>
      </w:r>
      <w:r>
        <w:rPr>
          <w:rFonts w:eastAsia="Symbol"/>
        </w:rPr>
        <w:t xml:space="preserve"> </w:t>
      </w:r>
    </w:p>
    <w:p w:rsidR="00F73245" w:rsidRPr="00EC51F1" w:rsidRDefault="00F73245" w:rsidP="00F73245">
      <w:pPr>
        <w:pStyle w:val="affffffffffffffffffffffffff0"/>
        <w:rPr>
          <w:rFonts w:eastAsia="Symbol"/>
        </w:rPr>
      </w:pPr>
      <w:r w:rsidRPr="00EC51F1">
        <w:rPr>
          <w:rFonts w:eastAsia="Symbol"/>
        </w:rPr>
        <w:lastRenderedPageBreak/>
        <w:t>Однако, что касается проведения ЛТ в предоперационном периоде, то такие данные предста</w:t>
      </w:r>
      <w:r>
        <w:rPr>
          <w:rFonts w:eastAsia="Symbol"/>
        </w:rPr>
        <w:t>влены единичными исследованиями</w:t>
      </w:r>
      <w:r w:rsidRPr="00EC51F1">
        <w:rPr>
          <w:rFonts w:eastAsia="Symbol"/>
        </w:rPr>
        <w:t xml:space="preserve"> </w:t>
      </w:r>
      <w:r w:rsidRPr="00AD5939">
        <w:rPr>
          <w:rFonts w:eastAsia="Symbol"/>
        </w:rPr>
        <w:t>[</w:t>
      </w:r>
      <w:r>
        <w:rPr>
          <w:rFonts w:eastAsia="Symbol"/>
        </w:rPr>
        <w:t>63</w:t>
      </w:r>
      <w:r w:rsidRPr="00AD5939">
        <w:rPr>
          <w:rFonts w:eastAsia="Symbol"/>
        </w:rPr>
        <w:t>]</w:t>
      </w:r>
      <w:r w:rsidRPr="00EC51F1">
        <w:rPr>
          <w:rFonts w:eastAsia="Symbol"/>
        </w:rPr>
        <w:t>.</w:t>
      </w:r>
    </w:p>
    <w:p w:rsidR="00F73245" w:rsidRPr="00EC51F1" w:rsidRDefault="00F73245" w:rsidP="00F73245">
      <w:pPr>
        <w:pStyle w:val="affffffffffffffffffffffffff0"/>
      </w:pPr>
      <w:bookmarkStart w:id="15" w:name="OLE_LINK325"/>
      <w:bookmarkEnd w:id="9"/>
      <w:r>
        <w:t>О</w:t>
      </w:r>
      <w:r w:rsidRPr="00EC51F1">
        <w:t>стает</w:t>
      </w:r>
      <w:r>
        <w:t>ся целый ряд нерешенных проблем.</w:t>
      </w:r>
      <w:r w:rsidRPr="00EC51F1">
        <w:t xml:space="preserve"> Так, не определен оптимальный вариант ком</w:t>
      </w:r>
      <w:r>
        <w:t>бинирован</w:t>
      </w:r>
      <w:r w:rsidRPr="00EC51F1">
        <w:t xml:space="preserve">ного лечения ранних стадий данной патологии: </w:t>
      </w:r>
      <w:r w:rsidRPr="00EC51F1">
        <w:rPr>
          <w:rFonts w:eastAsia="Symbol"/>
        </w:rPr>
        <w:t>рационального</w:t>
      </w:r>
      <w:r>
        <w:rPr>
          <w:rFonts w:eastAsia="Symbol"/>
        </w:rPr>
        <w:t xml:space="preserve"> </w:t>
      </w:r>
      <w:r w:rsidRPr="00EC51F1">
        <w:rPr>
          <w:rFonts w:eastAsia="Symbol"/>
        </w:rPr>
        <w:t>временного</w:t>
      </w:r>
      <w:r>
        <w:rPr>
          <w:rFonts w:eastAsia="Symbol"/>
        </w:rPr>
        <w:t xml:space="preserve"> </w:t>
      </w:r>
      <w:r w:rsidRPr="00EC51F1">
        <w:rPr>
          <w:rFonts w:eastAsia="Symbol"/>
        </w:rPr>
        <w:t>соотношения</w:t>
      </w:r>
      <w:r>
        <w:rPr>
          <w:rFonts w:eastAsia="Symbol"/>
        </w:rPr>
        <w:t xml:space="preserve"> </w:t>
      </w:r>
      <w:r w:rsidRPr="00EC51F1">
        <w:rPr>
          <w:rFonts w:eastAsia="Symbol"/>
        </w:rPr>
        <w:t>лучевого и хирургического лечения</w:t>
      </w:r>
      <w:r w:rsidRPr="00EC51F1">
        <w:t>, величина суммарной очаговой дозы, ритм облучения и объем облучаемых тканей. Многообразие существующих взглядов способствует порой неадекватному использованию имеющихся достижений в клинической практике.</w:t>
      </w:r>
    </w:p>
    <w:p w:rsidR="00F73245" w:rsidRPr="00EC51F1" w:rsidRDefault="00F73245" w:rsidP="00F73245">
      <w:pPr>
        <w:pStyle w:val="affffffffffffffffffffffffff0"/>
      </w:pPr>
      <w:r w:rsidRPr="00EC51F1">
        <w:t xml:space="preserve">Недостаточное освещение проблемы предоперационного облучения при органосохраняющих операциях ранних стадий РГЖ, разрозненность исследований </w:t>
      </w:r>
      <w:r>
        <w:rPr>
          <w:lang w:val="uk-UA"/>
        </w:rPr>
        <w:t>в</w:t>
      </w:r>
      <w:r w:rsidRPr="00EC51F1">
        <w:t xml:space="preserve"> сравнени</w:t>
      </w:r>
      <w:r>
        <w:rPr>
          <w:lang w:val="uk-UA"/>
        </w:rPr>
        <w:t>и</w:t>
      </w:r>
      <w:r w:rsidRPr="00EC51F1">
        <w:t xml:space="preserve"> </w:t>
      </w:r>
      <w:proofErr w:type="gramStart"/>
      <w:r w:rsidRPr="00EC51F1">
        <w:t>пред</w:t>
      </w:r>
      <w:proofErr w:type="gramEnd"/>
      <w:r w:rsidRPr="00EC51F1">
        <w:t>- и послеоперационного облучения, в ряде случаев противоречия полученных результатов, единичные публикации по данной теме в отечественной литературе, свидетельствуют о необходимости дальнейшего глубокого изучения данной важной проблемы онкологии. Клинически обоснованными являются исследования по поиску и разработке новых, более эффективных методов воздействия лучевой терапии на опухол</w:t>
      </w:r>
      <w:r>
        <w:t>ь</w:t>
      </w:r>
      <w:r w:rsidRPr="00EC51F1">
        <w:t xml:space="preserve"> для усиления локального контроля, определение показаний к ее использованию в зависимости от особенностей опухолевого роста, а также изучение ее эффективности при ранних стадиях РГЖ в процессе проведения противоопухолевой терапии.</w:t>
      </w:r>
    </w:p>
    <w:p w:rsidR="00F73245" w:rsidRPr="00990C09" w:rsidRDefault="00F73245" w:rsidP="00F73245">
      <w:pPr>
        <w:pStyle w:val="affffffffffffffffffffffffff0"/>
      </w:pPr>
      <w:bookmarkStart w:id="16" w:name="OLE_LINK385"/>
      <w:r w:rsidRPr="00EC51F1">
        <w:t xml:space="preserve"> Таким образом, все вышеизложенное свидетельствует об актуальности изучаемой проблемы, что послужило основанием для проведения настоящего исследования, посвященного разработке рациональной методики повышения эффективности ком</w:t>
      </w:r>
      <w:r>
        <w:t>бинирован</w:t>
      </w:r>
      <w:r w:rsidRPr="00EC51F1">
        <w:t>ного лечения ранних стадий РГЖ при органосохраняющих операциях путем разработки и применения предоперационной лучевой терапии с локальным облучением опухоли.</w:t>
      </w:r>
    </w:p>
    <w:p w:rsidR="00F73245" w:rsidRPr="0025090B" w:rsidRDefault="00F73245" w:rsidP="00F73245">
      <w:pPr>
        <w:pStyle w:val="affffffffffffffffffffffffff0"/>
      </w:pPr>
      <w:bookmarkStart w:id="17" w:name="OLE_LINK330"/>
      <w:bookmarkEnd w:id="13"/>
      <w:bookmarkEnd w:id="15"/>
      <w:bookmarkEnd w:id="16"/>
      <w:r w:rsidRPr="0025090B">
        <w:rPr>
          <w:rStyle w:val="afffffffffffffffffffffffffff7"/>
        </w:rPr>
        <w:t>Связь работы с научными программами, планами, темами.</w:t>
      </w:r>
      <w:r>
        <w:t xml:space="preserve"> </w:t>
      </w:r>
      <w:bookmarkStart w:id="18" w:name="OLE_LINK25"/>
      <w:bookmarkStart w:id="19" w:name="OLE_LINK140"/>
      <w:r w:rsidRPr="0025090B">
        <w:t xml:space="preserve">Работа выполнена </w:t>
      </w:r>
      <w:proofErr w:type="gramStart"/>
      <w:r w:rsidRPr="0025090B">
        <w:t>согласно плана</w:t>
      </w:r>
      <w:proofErr w:type="gramEnd"/>
      <w:r w:rsidRPr="0025090B">
        <w:t xml:space="preserve"> </w:t>
      </w:r>
      <w:r>
        <w:t>научно-исследовательских работ</w:t>
      </w:r>
      <w:r w:rsidRPr="0025090B">
        <w:t xml:space="preserve"> ГУ «Институт медицинской радиологии им. С.П. Григорьева Академии медицинских наук </w:t>
      </w:r>
      <w:r w:rsidRPr="0025090B">
        <w:lastRenderedPageBreak/>
        <w:t xml:space="preserve">Украины». </w:t>
      </w:r>
      <w:r>
        <w:t>Она является фрагментом</w:t>
      </w:r>
      <w:r w:rsidRPr="0025090B">
        <w:t xml:space="preserve"> тем: </w:t>
      </w:r>
      <w:bookmarkStart w:id="20" w:name="OLE_LINK73"/>
      <w:r w:rsidRPr="0025090B">
        <w:t xml:space="preserve">«Розробити стандартизовані технології для діагностики та лікування пухлин молочної, щитовидної залоз та геніталій», шифр темы ВН 34.00.3.97, </w:t>
      </w:r>
      <w:r w:rsidRPr="0025090B">
        <w:rPr>
          <w:szCs w:val="22"/>
        </w:rPr>
        <w:t>№ госрегистрации 0197U013672</w:t>
      </w:r>
      <w:r w:rsidRPr="0025090B">
        <w:t xml:space="preserve">; «Багатофакторна оцінка ефективності схем </w:t>
      </w:r>
      <w:proofErr w:type="gramStart"/>
      <w:r w:rsidRPr="0025090B">
        <w:t>комплексного</w:t>
      </w:r>
      <w:proofErr w:type="gramEnd"/>
      <w:r w:rsidRPr="0025090B">
        <w:t xml:space="preserve"> лікування хворих на рак грудної залози з використанням катамнестичних даних», шифр темы АМН.03.03, </w:t>
      </w:r>
      <w:r w:rsidRPr="0025090B">
        <w:rPr>
          <w:szCs w:val="22"/>
        </w:rPr>
        <w:t>№ госрегистрации 0103U000161</w:t>
      </w:r>
      <w:r w:rsidRPr="0025090B">
        <w:t xml:space="preserve">; </w:t>
      </w:r>
      <w:proofErr w:type="gramStart"/>
      <w:r w:rsidRPr="0025090B">
        <w:t xml:space="preserve">«Розробити технологію супровідної корекції порушень імунітету при променевій терапії онкологічних хворих», шифр темы АМН.02.06, </w:t>
      </w:r>
      <w:r w:rsidRPr="0025090B">
        <w:rPr>
          <w:szCs w:val="22"/>
        </w:rPr>
        <w:t>№ госрегистрации 0106U000257</w:t>
      </w:r>
      <w:r w:rsidRPr="0025090B">
        <w:t xml:space="preserve">; «Особливості метастазування та рецидивування злоякісних пухлин за даними катамнезу в залежності від схем хемопроменевого лікування та клініко-морфологічних характеристик пухлин», шифр темы АМН.01.07, </w:t>
      </w:r>
      <w:r w:rsidRPr="0025090B">
        <w:rPr>
          <w:szCs w:val="22"/>
        </w:rPr>
        <w:t>№ госрегистрации 0106U011715</w:t>
      </w:r>
      <w:r w:rsidRPr="0025090B">
        <w:t xml:space="preserve">. </w:t>
      </w:r>
      <w:proofErr w:type="gramEnd"/>
    </w:p>
    <w:p w:rsidR="00F73245" w:rsidRPr="002C1D72" w:rsidRDefault="00F73245" w:rsidP="00F73245">
      <w:pPr>
        <w:pStyle w:val="affffffffffffffffffffffffff0"/>
        <w:rPr>
          <w:rFonts w:eastAsia="Symbol"/>
        </w:rPr>
      </w:pPr>
      <w:r w:rsidRPr="0025090B">
        <w:rPr>
          <w:rStyle w:val="afffffffffffffffffffffffffff7"/>
        </w:rPr>
        <w:t>Цель и задачи исследования.</w:t>
      </w:r>
      <w:r>
        <w:t xml:space="preserve"> </w:t>
      </w:r>
      <w:bookmarkStart w:id="21" w:name="OLE_LINK204"/>
      <w:bookmarkStart w:id="22" w:name="OLE_LINK206"/>
      <w:bookmarkStart w:id="23" w:name="OLE_LINK122"/>
      <w:bookmarkStart w:id="24" w:name="OLE_LINK320"/>
      <w:bookmarkStart w:id="25" w:name="OLE_LINK236"/>
      <w:bookmarkStart w:id="26" w:name="OLE_LINK381"/>
      <w:bookmarkStart w:id="27" w:name="OLE_LINK377"/>
      <w:bookmarkStart w:id="28" w:name="OLE_LINK1"/>
      <w:bookmarkStart w:id="29" w:name="OLE_LINK432"/>
      <w:bookmarkEnd w:id="18"/>
      <w:bookmarkEnd w:id="19"/>
      <w:bookmarkEnd w:id="20"/>
      <w:r w:rsidRPr="0025090B">
        <w:rPr>
          <w:rFonts w:eastAsia="Symbol"/>
        </w:rPr>
        <w:t>Цель</w:t>
      </w:r>
      <w:r>
        <w:rPr>
          <w:rFonts w:eastAsia="Symbol"/>
        </w:rPr>
        <w:t xml:space="preserve"> работы</w:t>
      </w:r>
      <w:r w:rsidRPr="002C1D72">
        <w:rPr>
          <w:rFonts w:eastAsia="Symbol"/>
        </w:rPr>
        <w:t xml:space="preserve"> – </w:t>
      </w:r>
      <w:bookmarkStart w:id="30" w:name="OLE_LINK145"/>
      <w:bookmarkStart w:id="31" w:name="OLE_LINK121"/>
      <w:r w:rsidRPr="002C1D72">
        <w:rPr>
          <w:rFonts w:eastAsia="Symbol"/>
        </w:rPr>
        <w:t>разработ</w:t>
      </w:r>
      <w:r>
        <w:rPr>
          <w:rFonts w:eastAsia="Symbol"/>
        </w:rPr>
        <w:t>ка</w:t>
      </w:r>
      <w:r w:rsidRPr="002C1D72">
        <w:rPr>
          <w:rFonts w:eastAsia="Symbol"/>
        </w:rPr>
        <w:t xml:space="preserve"> программ</w:t>
      </w:r>
      <w:r>
        <w:rPr>
          <w:rFonts w:eastAsia="Symbol"/>
        </w:rPr>
        <w:t>ы</w:t>
      </w:r>
      <w:r w:rsidRPr="002C1D72">
        <w:rPr>
          <w:rFonts w:eastAsia="Symbol"/>
        </w:rPr>
        <w:t xml:space="preserve"> комбинированного лечения больных раком грудной железы I–II стадии </w:t>
      </w:r>
      <w:r w:rsidRPr="002C1D72">
        <w:t xml:space="preserve">при органосохраняющих операциях, </w:t>
      </w:r>
      <w:bookmarkStart w:id="32" w:name="OLE_LINK380"/>
      <w:r w:rsidRPr="002C1D72">
        <w:rPr>
          <w:rFonts w:eastAsia="Symbol"/>
        </w:rPr>
        <w:t xml:space="preserve">включающую проведение </w:t>
      </w:r>
      <w:proofErr w:type="gramStart"/>
      <w:r w:rsidRPr="002C1D72">
        <w:rPr>
          <w:rFonts w:eastAsia="Symbol"/>
        </w:rPr>
        <w:t>предоперацион</w:t>
      </w:r>
      <w:r>
        <w:rPr>
          <w:rFonts w:eastAsia="Symbol"/>
        </w:rPr>
        <w:t>-</w:t>
      </w:r>
      <w:r w:rsidRPr="002C1D72">
        <w:rPr>
          <w:rFonts w:eastAsia="Symbol"/>
        </w:rPr>
        <w:t>ной</w:t>
      </w:r>
      <w:proofErr w:type="gramEnd"/>
      <w:r w:rsidRPr="002C1D72">
        <w:rPr>
          <w:rFonts w:eastAsia="Symbol"/>
        </w:rPr>
        <w:t xml:space="preserve"> лучевой терапии </w:t>
      </w:r>
      <w:r w:rsidRPr="002C1D72">
        <w:t>с локальным облучением опухоли.</w:t>
      </w:r>
      <w:bookmarkEnd w:id="30"/>
      <w:r w:rsidRPr="002C1D72">
        <w:rPr>
          <w:rFonts w:eastAsia="Symbol"/>
        </w:rPr>
        <w:t xml:space="preserve"> </w:t>
      </w:r>
      <w:bookmarkEnd w:id="32"/>
    </w:p>
    <w:p w:rsidR="00F73245" w:rsidRPr="002C1D72" w:rsidRDefault="00F73245" w:rsidP="00F73245">
      <w:pPr>
        <w:pStyle w:val="affffffffffffffffffffffffff0"/>
        <w:rPr>
          <w:rFonts w:eastAsia="Symbol"/>
        </w:rPr>
      </w:pPr>
      <w:bookmarkStart w:id="33" w:name="OLE_LINK150"/>
      <w:bookmarkEnd w:id="25"/>
      <w:bookmarkEnd w:id="26"/>
      <w:bookmarkEnd w:id="31"/>
      <w:r w:rsidRPr="002C1D72">
        <w:rPr>
          <w:rFonts w:eastAsia="Symbol"/>
        </w:rPr>
        <w:t>Для достижения поставленной цели были сформулированы следующие</w:t>
      </w:r>
      <w:r w:rsidRPr="002C1D72">
        <w:rPr>
          <w:rStyle w:val="affffffffffffffffffffffffff8"/>
          <w:rFonts w:eastAsia="Symbol"/>
        </w:rPr>
        <w:t xml:space="preserve"> </w:t>
      </w:r>
      <w:r w:rsidRPr="0025090B">
        <w:rPr>
          <w:rFonts w:eastAsia="Symbol"/>
        </w:rPr>
        <w:t>задачи:</w:t>
      </w:r>
    </w:p>
    <w:bookmarkEnd w:id="24"/>
    <w:bookmarkEnd w:id="33"/>
    <w:p w:rsidR="00F73245" w:rsidRPr="002C1D72" w:rsidRDefault="00F73245" w:rsidP="00F73245">
      <w:pPr>
        <w:pStyle w:val="affffffffffffffffffffffffff0"/>
      </w:pPr>
      <w:r w:rsidRPr="002C1D72">
        <w:t>1. Оценить эффективность комбинированного лечения ранних стадий рака грудной железы при разных объемах хирургических вмешательств.</w:t>
      </w:r>
    </w:p>
    <w:p w:rsidR="00F73245" w:rsidRPr="002C1D72" w:rsidRDefault="00F73245" w:rsidP="00F73245">
      <w:pPr>
        <w:pStyle w:val="affffffffffffffffffffffffff0"/>
      </w:pPr>
      <w:r w:rsidRPr="002C1D72">
        <w:t xml:space="preserve">2. Разработать технологию предоперационной лучевой терапии с локальным облучением опухоли у больных ранними стадиями РГЖ при органосохраняющих операциях. </w:t>
      </w:r>
    </w:p>
    <w:p w:rsidR="00F73245" w:rsidRPr="002C1D72" w:rsidRDefault="00F73245" w:rsidP="00F73245">
      <w:pPr>
        <w:pStyle w:val="affffffffffffffffffffffffff0"/>
        <w:rPr>
          <w:rFonts w:eastAsia="Wingdings"/>
        </w:rPr>
      </w:pPr>
      <w:r w:rsidRPr="002C1D72">
        <w:t xml:space="preserve">3. Оценить эффективность комбинированного лечения РГЖ  </w:t>
      </w:r>
      <w:r w:rsidRPr="002C1D72">
        <w:rPr>
          <w:rFonts w:eastAsia="Symbol"/>
        </w:rPr>
        <w:t xml:space="preserve">I–II стадии </w:t>
      </w:r>
      <w:r w:rsidRPr="002C1D72">
        <w:t xml:space="preserve">с предоперационным </w:t>
      </w:r>
      <w:r w:rsidRPr="002C1D72">
        <w:rPr>
          <w:rFonts w:eastAsia="Wingdings"/>
        </w:rPr>
        <w:t xml:space="preserve">локальным облучением опухоли СОД 25 Гр и СОД </w:t>
      </w:r>
      <w:r w:rsidRPr="002C1D72">
        <w:rPr>
          <w:rFonts w:eastAsia="Wingdings"/>
        </w:rPr>
        <w:br/>
        <w:t xml:space="preserve">15 Гр на всю грудную железу </w:t>
      </w:r>
      <w:bookmarkStart w:id="34" w:name="OLE_LINK348"/>
      <w:r w:rsidRPr="002C1D72">
        <w:rPr>
          <w:rFonts w:eastAsia="Wingdings"/>
        </w:rPr>
        <w:t xml:space="preserve">и до 50 Гр на оставшуюся грудную железу </w:t>
      </w:r>
      <w:bookmarkEnd w:id="34"/>
      <w:r w:rsidRPr="002C1D72">
        <w:rPr>
          <w:rFonts w:eastAsia="Wingdings"/>
        </w:rPr>
        <w:t xml:space="preserve">за весь курс ЛТ (включая </w:t>
      </w:r>
      <w:proofErr w:type="gramStart"/>
      <w:r w:rsidRPr="002C1D72">
        <w:rPr>
          <w:rFonts w:eastAsia="Wingdings"/>
        </w:rPr>
        <w:t>пред</w:t>
      </w:r>
      <w:proofErr w:type="gramEnd"/>
      <w:r w:rsidRPr="002C1D72">
        <w:rPr>
          <w:rFonts w:eastAsia="Wingdings"/>
        </w:rPr>
        <w:t>- и послеоперационное облучение) в сравнении с больными, не получавшими предоперационное лучевое воздействие.</w:t>
      </w:r>
    </w:p>
    <w:p w:rsidR="00F73245" w:rsidRDefault="00F73245" w:rsidP="00F73245">
      <w:pPr>
        <w:pStyle w:val="affffffffffffffffffffffffff0"/>
        <w:rPr>
          <w:rFonts w:eastAsia="Wingdings"/>
        </w:rPr>
      </w:pPr>
      <w:r w:rsidRPr="002C1D72">
        <w:t>4.</w:t>
      </w:r>
      <w:r w:rsidRPr="00A430DA">
        <w:t xml:space="preserve"> </w:t>
      </w:r>
      <w:r>
        <w:t>Изучить</w:t>
      </w:r>
      <w:r w:rsidRPr="002C1D72">
        <w:t xml:space="preserve"> эффективность комбинированного лечения больных ранними стадиями РГЖ при органосохраняющих операциях с увеличением </w:t>
      </w:r>
      <w:r w:rsidRPr="002C1D72">
        <w:lastRenderedPageBreak/>
        <w:t xml:space="preserve">суммарной очаговой дозы локального </w:t>
      </w:r>
      <w:r w:rsidRPr="002C1D72">
        <w:rPr>
          <w:rFonts w:eastAsia="Wingdings"/>
        </w:rPr>
        <w:t xml:space="preserve">облучения опухоли с 25 до 34 Гр и всей грудной железы с 15 до 25 Гр без облучения оставшейся грудной железы в послеоперационном периоде. </w:t>
      </w:r>
    </w:p>
    <w:p w:rsidR="00F73245" w:rsidRPr="002C1D72" w:rsidRDefault="00F73245" w:rsidP="00F73245">
      <w:pPr>
        <w:pStyle w:val="affffffffffffffffffffffffff0"/>
      </w:pPr>
      <w:r>
        <w:t>5</w:t>
      </w:r>
      <w:r w:rsidRPr="002C1D72">
        <w:t>.</w:t>
      </w:r>
      <w:r>
        <w:t> </w:t>
      </w:r>
      <w:r w:rsidRPr="002C1D72">
        <w:t xml:space="preserve">Изучить </w:t>
      </w:r>
      <w:r>
        <w:t xml:space="preserve">характер и частоту клинических </w:t>
      </w:r>
      <w:r w:rsidRPr="002C1D72">
        <w:t>осложнени</w:t>
      </w:r>
      <w:r>
        <w:t>й</w:t>
      </w:r>
      <w:r w:rsidRPr="002C1D72">
        <w:t xml:space="preserve"> комбинированного лечения </w:t>
      </w:r>
      <w:r>
        <w:t>больных ранними стадиями РГЖ</w:t>
      </w:r>
      <w:r w:rsidRPr="002C1D72">
        <w:t xml:space="preserve"> при</w:t>
      </w:r>
      <w:r>
        <w:t xml:space="preserve"> </w:t>
      </w:r>
      <w:r w:rsidRPr="002C1D72">
        <w:t>органосохраняющих операц</w:t>
      </w:r>
      <w:r>
        <w:t>и</w:t>
      </w:r>
      <w:r w:rsidRPr="002C1D72">
        <w:t xml:space="preserve">ях </w:t>
      </w:r>
      <w:r>
        <w:t>в зависимости от методики лечения.</w:t>
      </w:r>
    </w:p>
    <w:p w:rsidR="00F73245" w:rsidRPr="002C1D72" w:rsidRDefault="00F73245" w:rsidP="00F73245">
      <w:pPr>
        <w:pStyle w:val="affffffffffffffffffffffffff0"/>
      </w:pPr>
      <w:r>
        <w:t xml:space="preserve">6. </w:t>
      </w:r>
      <w:r w:rsidRPr="002C1D72">
        <w:t xml:space="preserve">Изучить особенности патоморфоза РГЖ в зависимости от дозы </w:t>
      </w:r>
      <w:r>
        <w:t>Л</w:t>
      </w:r>
      <w:r w:rsidRPr="002C1D72">
        <w:t>Т, полученной опухолью, в сравнении с необлученными опухолями.</w:t>
      </w:r>
    </w:p>
    <w:p w:rsidR="00F73245" w:rsidRDefault="00F73245" w:rsidP="00F73245">
      <w:pPr>
        <w:pStyle w:val="affffffffffffffffffffffffff0"/>
      </w:pPr>
      <w:r>
        <w:t>7</w:t>
      </w:r>
      <w:r w:rsidRPr="002C1D72">
        <w:t xml:space="preserve">. </w:t>
      </w:r>
      <w:r>
        <w:t xml:space="preserve">Изучить морфологические изменения в тканях, окружающих опухоль, при использовании методики облучения локально на опухоль </w:t>
      </w:r>
      <w:proofErr w:type="gramStart"/>
      <w:r>
        <w:t>в</w:t>
      </w:r>
      <w:proofErr w:type="gramEnd"/>
      <w:r>
        <w:t xml:space="preserve"> </w:t>
      </w:r>
      <w:proofErr w:type="gramStart"/>
      <w:r>
        <w:t>СОД</w:t>
      </w:r>
      <w:proofErr w:type="gramEnd"/>
      <w:r>
        <w:t xml:space="preserve"> 34 Гр.</w:t>
      </w:r>
    </w:p>
    <w:p w:rsidR="00F73245" w:rsidRPr="002C1D72" w:rsidRDefault="00F73245" w:rsidP="00F73245">
      <w:pPr>
        <w:pStyle w:val="affffffffffffffffffffffffff0"/>
      </w:pPr>
      <w:r>
        <w:t xml:space="preserve">8. </w:t>
      </w:r>
      <w:r w:rsidRPr="002C1D72">
        <w:t>Изучить сывороточный липидный профиль у больных ранними стадиями РГЖ.</w:t>
      </w:r>
    </w:p>
    <w:p w:rsidR="00F73245" w:rsidRDefault="00F73245" w:rsidP="00F73245">
      <w:pPr>
        <w:pStyle w:val="affffffffffffffffffffffffff0"/>
      </w:pPr>
      <w:r>
        <w:t>9</w:t>
      </w:r>
      <w:r w:rsidRPr="002C1D72">
        <w:t>. Обосновать показани</w:t>
      </w:r>
      <w:r>
        <w:t>я</w:t>
      </w:r>
      <w:r w:rsidRPr="002C1D72">
        <w:t xml:space="preserve"> к проведению локального облучения опухоли при органосохраняющих операциях в ком</w:t>
      </w:r>
      <w:r>
        <w:t>бинирован</w:t>
      </w:r>
      <w:r w:rsidRPr="002C1D72">
        <w:t>ном лечении больных ранними стадиями РГЖ.</w:t>
      </w:r>
    </w:p>
    <w:bookmarkEnd w:id="27"/>
    <w:bookmarkEnd w:id="28"/>
    <w:p w:rsidR="00F73245" w:rsidRPr="002C1D72" w:rsidRDefault="00F73245" w:rsidP="00F73245">
      <w:pPr>
        <w:pStyle w:val="affffffffffffffffffffffffff0"/>
      </w:pPr>
      <w:r w:rsidRPr="0025090B">
        <w:rPr>
          <w:rStyle w:val="affffffffffffffffffffffffff8"/>
          <w:b w:val="0"/>
        </w:rPr>
        <w:t>Объект исследования</w:t>
      </w:r>
      <w:r>
        <w:rPr>
          <w:rStyle w:val="affffffffffffffffffffffffff8"/>
          <w:b w:val="0"/>
        </w:rPr>
        <w:t xml:space="preserve"> –</w:t>
      </w:r>
      <w:r w:rsidRPr="002C1D72">
        <w:t xml:space="preserve"> </w:t>
      </w:r>
      <w:bookmarkEnd w:id="23"/>
      <w:r w:rsidRPr="002C1D72">
        <w:t>комбинированно</w:t>
      </w:r>
      <w:r>
        <w:t>е</w:t>
      </w:r>
      <w:r w:rsidRPr="002C1D72">
        <w:t xml:space="preserve"> лечени</w:t>
      </w:r>
      <w:r>
        <w:t>е</w:t>
      </w:r>
      <w:r w:rsidRPr="002C1D72">
        <w:t xml:space="preserve"> больных ранними стадиями рак</w:t>
      </w:r>
      <w:r>
        <w:t>а</w:t>
      </w:r>
      <w:r w:rsidRPr="002C1D72">
        <w:t xml:space="preserve"> грудной железы при органосохраняющи</w:t>
      </w:r>
      <w:r>
        <w:t>х</w:t>
      </w:r>
      <w:r w:rsidRPr="002C1D72">
        <w:t xml:space="preserve"> операция</w:t>
      </w:r>
      <w:r>
        <w:t>х</w:t>
      </w:r>
      <w:r w:rsidRPr="002C1D72">
        <w:t>.</w:t>
      </w:r>
    </w:p>
    <w:bookmarkEnd w:id="29"/>
    <w:p w:rsidR="00F73245" w:rsidRPr="00EC51F1" w:rsidRDefault="00F73245" w:rsidP="00F73245">
      <w:pPr>
        <w:pStyle w:val="affffffffffffffffffffffffff0"/>
      </w:pPr>
      <w:r w:rsidRPr="00CE0B52">
        <w:rPr>
          <w:rStyle w:val="affffffffffffffffffffffffff8"/>
          <w:b w:val="0"/>
          <w:iCs/>
        </w:rPr>
        <w:t>Предмет исследования</w:t>
      </w:r>
      <w:r>
        <w:rPr>
          <w:rStyle w:val="affffffffffffffffffffffffff8"/>
          <w:b w:val="0"/>
          <w:iCs/>
        </w:rPr>
        <w:t xml:space="preserve"> –</w:t>
      </w:r>
      <w:r w:rsidRPr="00EC51F1">
        <w:t xml:space="preserve"> лучев</w:t>
      </w:r>
      <w:r>
        <w:t>ая</w:t>
      </w:r>
      <w:r w:rsidRPr="00EC51F1">
        <w:t xml:space="preserve"> терапи</w:t>
      </w:r>
      <w:r>
        <w:t>я</w:t>
      </w:r>
      <w:r w:rsidRPr="00EC51F1">
        <w:t xml:space="preserve"> при органосохраняющих операциях у больных </w:t>
      </w:r>
      <w:r>
        <w:t xml:space="preserve">ранними </w:t>
      </w:r>
      <w:r w:rsidRPr="00EC51F1">
        <w:t>стади</w:t>
      </w:r>
      <w:r>
        <w:t>ями</w:t>
      </w:r>
      <w:r w:rsidRPr="00EC51F1">
        <w:t xml:space="preserve"> РГЖ</w:t>
      </w:r>
      <w:r>
        <w:t>, лучевой патоморфоз РГЖ, липидный статус</w:t>
      </w:r>
      <w:r w:rsidRPr="00EC51F1">
        <w:t>.</w:t>
      </w:r>
    </w:p>
    <w:p w:rsidR="00F73245" w:rsidRPr="00EC51F1" w:rsidRDefault="00F73245" w:rsidP="00F73245">
      <w:pPr>
        <w:pStyle w:val="affffffffffffffffffffffffff0"/>
      </w:pPr>
      <w:proofErr w:type="gramStart"/>
      <w:r>
        <w:rPr>
          <w:rStyle w:val="affffffffffffffffffffffffff8"/>
          <w:b w:val="0"/>
          <w:iCs/>
        </w:rPr>
        <w:t>Методы исследования –</w:t>
      </w:r>
      <w:r w:rsidRPr="00EC51F1">
        <w:t xml:space="preserve"> общеклинические, </w:t>
      </w:r>
      <w:r>
        <w:t>лучевые</w:t>
      </w:r>
      <w:r w:rsidRPr="00EC51F1">
        <w:t xml:space="preserve"> (УЗИ, КТ, МРТ, маммография), патоморфологические</w:t>
      </w:r>
      <w:r w:rsidRPr="00240323">
        <w:t xml:space="preserve">, </w:t>
      </w:r>
      <w:r>
        <w:t>биохимические</w:t>
      </w:r>
      <w:r w:rsidRPr="00240323">
        <w:t>,</w:t>
      </w:r>
      <w:r w:rsidRPr="00EC51F1">
        <w:t xml:space="preserve"> статистические.</w:t>
      </w:r>
      <w:proofErr w:type="gramEnd"/>
    </w:p>
    <w:p w:rsidR="00F73245" w:rsidRPr="00EC51F1" w:rsidRDefault="00F73245" w:rsidP="00F73245">
      <w:pPr>
        <w:pStyle w:val="affffffffffffffffffffffffff0"/>
      </w:pPr>
      <w:r w:rsidRPr="00CE0B52">
        <w:rPr>
          <w:rStyle w:val="afffffffffffffffffffffffffff7"/>
        </w:rPr>
        <w:t>Научная новизна результатов проведенной работы.</w:t>
      </w:r>
      <w:r>
        <w:t xml:space="preserve"> </w:t>
      </w:r>
      <w:bookmarkStart w:id="35" w:name="OLE_LINK74"/>
      <w:r w:rsidRPr="00EC51F1">
        <w:t xml:space="preserve">В результате выполнения работы впервые решена </w:t>
      </w:r>
      <w:r>
        <w:t xml:space="preserve">важная </w:t>
      </w:r>
      <w:r w:rsidRPr="00EC51F1">
        <w:t>проблема</w:t>
      </w:r>
      <w:r>
        <w:t xml:space="preserve"> онкологии –</w:t>
      </w:r>
      <w:r w:rsidRPr="00EC51F1">
        <w:t xml:space="preserve"> повышени</w:t>
      </w:r>
      <w:r>
        <w:t>е</w:t>
      </w:r>
      <w:r w:rsidRPr="00EC51F1">
        <w:t xml:space="preserve"> эффективности </w:t>
      </w:r>
      <w:r>
        <w:t>комбинированного</w:t>
      </w:r>
      <w:r w:rsidRPr="00EC51F1">
        <w:t xml:space="preserve"> лечения больных ранни</w:t>
      </w:r>
      <w:r>
        <w:t>ми</w:t>
      </w:r>
      <w:r w:rsidRPr="00EC51F1">
        <w:t xml:space="preserve"> стади</w:t>
      </w:r>
      <w:r>
        <w:t>ями</w:t>
      </w:r>
      <w:r w:rsidRPr="00EC51F1">
        <w:t xml:space="preserve"> рака грудной железы при органосохраняющих операциях путем определения роли и места лучевой терапии при данной патологии. </w:t>
      </w:r>
    </w:p>
    <w:p w:rsidR="00F73245" w:rsidRDefault="00F73245" w:rsidP="00F73245">
      <w:pPr>
        <w:pStyle w:val="affffffffffffffffffffffffff0"/>
      </w:pPr>
      <w:r>
        <w:t xml:space="preserve">Разработаны и научно-обоснованы новые </w:t>
      </w:r>
      <w:proofErr w:type="gramStart"/>
      <w:r>
        <w:t>методические подходы</w:t>
      </w:r>
      <w:proofErr w:type="gramEnd"/>
      <w:r>
        <w:t xml:space="preserve"> к проведению предоперационной лучевой терапии при органосохраняющих </w:t>
      </w:r>
      <w:r>
        <w:lastRenderedPageBreak/>
        <w:t>операциях путем локального облучения опухоли с целью повышения эффективности комбинированного лечения начальных форм РГЖ.</w:t>
      </w:r>
    </w:p>
    <w:p w:rsidR="00F73245" w:rsidRPr="00EC51F1" w:rsidRDefault="00F73245" w:rsidP="00F73245">
      <w:pPr>
        <w:pStyle w:val="affffffffffffffffffffffffff0"/>
      </w:pPr>
      <w:proofErr w:type="gramStart"/>
      <w:r w:rsidRPr="00EC51F1">
        <w:t xml:space="preserve">Доказано, что применение </w:t>
      </w:r>
      <w:r>
        <w:t xml:space="preserve">разработанной программы лечения начальных стадий рака грудной железы с предоперационным локальным облучением опухоли и грудной железы при органосохраняющих </w:t>
      </w:r>
      <w:r w:rsidRPr="00EC51F1">
        <w:t>снижает риск возникновения рецидивов и метастазов опухоли по сравнению с только</w:t>
      </w:r>
      <w:r>
        <w:t xml:space="preserve"> </w:t>
      </w:r>
      <w:r w:rsidRPr="00EC51F1">
        <w:t>послеоперационным облучением.</w:t>
      </w:r>
      <w:proofErr w:type="gramEnd"/>
    </w:p>
    <w:p w:rsidR="00F73245" w:rsidRDefault="00F73245" w:rsidP="00F73245">
      <w:pPr>
        <w:pStyle w:val="affffffffffffffffffffffffff0"/>
      </w:pPr>
      <w:r w:rsidRPr="00EC51F1">
        <w:t>Впервые научно обосновано</w:t>
      </w:r>
      <w:bookmarkStart w:id="36" w:name="OLE_LINK11"/>
      <w:r w:rsidRPr="00EC51F1">
        <w:t xml:space="preserve">, что </w:t>
      </w:r>
      <w:r>
        <w:t xml:space="preserve">увеличение дозы </w:t>
      </w:r>
      <w:r w:rsidRPr="00EC51F1">
        <w:t xml:space="preserve">предоперационного </w:t>
      </w:r>
      <w:r>
        <w:t xml:space="preserve">локального </w:t>
      </w:r>
      <w:r w:rsidRPr="00EC51F1">
        <w:t>облучения</w:t>
      </w:r>
      <w:r>
        <w:t xml:space="preserve"> опухоли</w:t>
      </w:r>
      <w:r w:rsidRPr="00EC51F1">
        <w:t xml:space="preserve"> грудной железы </w:t>
      </w:r>
      <w:r>
        <w:t>до</w:t>
      </w:r>
      <w:r w:rsidRPr="00EC51F1">
        <w:t xml:space="preserve"> СОД 34 Гр</w:t>
      </w:r>
      <w:r>
        <w:t xml:space="preserve"> </w:t>
      </w:r>
      <w:r w:rsidRPr="006F4670">
        <w:rPr>
          <w:rFonts w:eastAsia="Symbol"/>
        </w:rPr>
        <w:t xml:space="preserve">и </w:t>
      </w:r>
      <w:r>
        <w:rPr>
          <w:rFonts w:eastAsia="Symbol"/>
        </w:rPr>
        <w:br/>
        <w:t>2</w:t>
      </w:r>
      <w:r w:rsidRPr="006F4670">
        <w:rPr>
          <w:rFonts w:eastAsia="Symbol"/>
        </w:rPr>
        <w:t>5 Гр на всю грудную железу</w:t>
      </w:r>
      <w:r w:rsidRPr="00EC51F1">
        <w:t>, способствует адекватному локальному контролю и не требует проведения лучевой терапии в послеоперационном периоде на ложе удаленной опухоли</w:t>
      </w:r>
      <w:bookmarkStart w:id="37" w:name="OLE_LINK123"/>
      <w:r>
        <w:t>.</w:t>
      </w:r>
    </w:p>
    <w:p w:rsidR="00F73245" w:rsidRDefault="00F73245" w:rsidP="00F73245">
      <w:pPr>
        <w:pStyle w:val="affffffffffffffffffffffffff0"/>
      </w:pPr>
      <w:proofErr w:type="gramStart"/>
      <w:r>
        <w:t xml:space="preserve">Впервые проведена морфологическая оценка влияния дозы предоперационного локального облучения опухоли грудной железы и доказано, что увеличение дозы до 34 Гр приводит к </w:t>
      </w:r>
      <w:bookmarkEnd w:id="37"/>
      <w:r>
        <w:t xml:space="preserve">выраженным дистрофическим изменениям в опухоли в (85,7 ± 5,9) % случаев, угнетению пролиферативной активности со снижением митотического индекса в ткани опухоли (до 2,3 ± 0,6 </w:t>
      </w:r>
      <w:r w:rsidRPr="0000201B">
        <w:t>‰</w:t>
      </w:r>
      <w:r>
        <w:t xml:space="preserve">) и повышению процента патологических митозов (до 72,3 ± 3,4 %). </w:t>
      </w:r>
      <w:proofErr w:type="gramEnd"/>
    </w:p>
    <w:p w:rsidR="00F73245" w:rsidRPr="007F4A78" w:rsidRDefault="00F73245" w:rsidP="00F73245">
      <w:pPr>
        <w:pStyle w:val="affffffffffffffffffffffffff0"/>
      </w:pPr>
      <w:r>
        <w:t xml:space="preserve">Впервые показано, что уже на ранних стадиях </w:t>
      </w:r>
      <w:proofErr w:type="gramStart"/>
      <w:r>
        <w:t>рака грудной железы особенности развития злокачественного процесса</w:t>
      </w:r>
      <w:proofErr w:type="gramEnd"/>
      <w:r>
        <w:t xml:space="preserve"> вызывают характерные изменения липидного профиля сыворотки крови. У (63,1 ± 6,0) % больных была диагностирована гиполипидемия, при этом атерогенные показатели липидного профиля были достоверно выше при </w:t>
      </w:r>
      <w:r>
        <w:rPr>
          <w:lang w:val="uk-UA"/>
        </w:rPr>
        <w:t xml:space="preserve">І </w:t>
      </w:r>
      <w:r>
        <w:t>стадии РГЖ, солидной форме опухоли, не зависели от исходного состояния лимфоузлов. Использование разных схем комбинированной терапии вызывало однонаправленные изменения изучаемых показателей в сторону повышения атерогенности крови, независимо от исходного липидного статуса; эти изменения были наименее выраженными у больных РГЖ с органосохраняющей операцией.</w:t>
      </w:r>
    </w:p>
    <w:p w:rsidR="00F73245" w:rsidRPr="00EC51F1" w:rsidRDefault="00F73245" w:rsidP="00F73245">
      <w:pPr>
        <w:pStyle w:val="affffffffffffffffffffffffff0"/>
      </w:pPr>
      <w:bookmarkStart w:id="38" w:name="OLE_LINK148"/>
      <w:bookmarkEnd w:id="35"/>
      <w:bookmarkEnd w:id="36"/>
      <w:r w:rsidRPr="00F379A0">
        <w:rPr>
          <w:rStyle w:val="afffffffffffffffffffffffffff7"/>
        </w:rPr>
        <w:lastRenderedPageBreak/>
        <w:t>Практическ</w:t>
      </w:r>
      <w:r>
        <w:rPr>
          <w:rStyle w:val="afffffffffffffffffffffffffff7"/>
        </w:rPr>
        <w:t>ое</w:t>
      </w:r>
      <w:r w:rsidRPr="00F379A0">
        <w:rPr>
          <w:rStyle w:val="afffffffffffffffffffffffffff7"/>
        </w:rPr>
        <w:t xml:space="preserve"> </w:t>
      </w:r>
      <w:r>
        <w:rPr>
          <w:rStyle w:val="afffffffffffffffffffffffffff7"/>
        </w:rPr>
        <w:t>значение</w:t>
      </w:r>
      <w:r w:rsidRPr="00F379A0">
        <w:rPr>
          <w:rStyle w:val="afffffffffffffffffffffffffff7"/>
        </w:rPr>
        <w:t xml:space="preserve"> полученных результатов.</w:t>
      </w:r>
      <w:r>
        <w:t xml:space="preserve"> </w:t>
      </w:r>
      <w:bookmarkStart w:id="39" w:name="OLE_LINK75"/>
      <w:r>
        <w:t xml:space="preserve">Разработана программа комбинированного лечения: применение предоперационной лучевой терапии при органосохраняющих операциях начальных форм рака грудной железы путем локального облучения опухоли </w:t>
      </w:r>
      <w:proofErr w:type="gramStart"/>
      <w:r>
        <w:t>в</w:t>
      </w:r>
      <w:proofErr w:type="gramEnd"/>
      <w:r>
        <w:t xml:space="preserve"> </w:t>
      </w:r>
      <w:proofErr w:type="gramStart"/>
      <w:r>
        <w:t>СОД</w:t>
      </w:r>
      <w:proofErr w:type="gramEnd"/>
      <w:r>
        <w:t xml:space="preserve"> 34 Гр с одновременным облучением всей грудной железы в СОД 25 Гр является эффективным </w:t>
      </w:r>
      <w:r w:rsidRPr="00EC51F1">
        <w:t xml:space="preserve">способом повышения </w:t>
      </w:r>
      <w:r>
        <w:t xml:space="preserve">результатов </w:t>
      </w:r>
      <w:r w:rsidRPr="00EC51F1">
        <w:t>противоопухолевого лечения данных больных. Частота локальных рецидивов</w:t>
      </w:r>
      <w:r>
        <w:t xml:space="preserve"> </w:t>
      </w:r>
      <w:r w:rsidRPr="00EC51F1">
        <w:t xml:space="preserve">составляет </w:t>
      </w:r>
      <w:r>
        <w:t>(</w:t>
      </w:r>
      <w:r w:rsidRPr="00EC51F1">
        <w:t>1,8</w:t>
      </w:r>
      <w:r>
        <w:t> ± 1,8) %</w:t>
      </w:r>
      <w:r w:rsidRPr="00EC51F1">
        <w:t xml:space="preserve"> у пациенток без учета возрастного фактора</w:t>
      </w:r>
      <w:r>
        <w:t xml:space="preserve">, </w:t>
      </w:r>
      <w:r w:rsidRPr="004A0D33">
        <w:t>(</w:t>
      </w:r>
      <w:r>
        <w:t>снижение</w:t>
      </w:r>
      <w:r w:rsidRPr="004A0D33">
        <w:t xml:space="preserve"> </w:t>
      </w:r>
      <w:r>
        <w:t>О</w:t>
      </w:r>
      <w:r w:rsidRPr="004A0D33">
        <w:t xml:space="preserve">Р у  3,9 (95% </w:t>
      </w:r>
      <w:r>
        <w:t>ДИ</w:t>
      </w:r>
      <w:r w:rsidRPr="004A0D33">
        <w:t xml:space="preserve"> 1,1–24,8))</w:t>
      </w:r>
      <w:r>
        <w:t xml:space="preserve"> </w:t>
      </w:r>
      <w:r w:rsidRPr="00EC51F1">
        <w:t>по сравнению с больными, не получавшими предоперационную лучевую терапию.</w:t>
      </w:r>
      <w:r>
        <w:t xml:space="preserve"> Повышение результатов </w:t>
      </w:r>
      <w:proofErr w:type="gramStart"/>
      <w:r>
        <w:t>комбиниро-ванного</w:t>
      </w:r>
      <w:proofErr w:type="gramEnd"/>
      <w:r>
        <w:t xml:space="preserve"> лечения РГЖ путем увеличения безрецидивного периода, уменьшения времени пребывания больных в клинике за счет отсутствия послеоперационного облучения грудной железы, хороший косметический эффект, сохранение трудоспособности, дает несомненный экономический эффект.</w:t>
      </w:r>
    </w:p>
    <w:p w:rsidR="00F73245" w:rsidRPr="00EC51F1" w:rsidRDefault="00F73245" w:rsidP="00F73245">
      <w:pPr>
        <w:pStyle w:val="affffffffffffffffffffffffff0"/>
      </w:pPr>
      <w:bookmarkStart w:id="40" w:name="OLE_LINK76"/>
      <w:bookmarkEnd w:id="22"/>
      <w:bookmarkEnd w:id="38"/>
      <w:bookmarkEnd w:id="39"/>
      <w:r w:rsidRPr="006031B2">
        <w:t xml:space="preserve">Разработанная методика лечения </w:t>
      </w:r>
      <w:r>
        <w:t>больных ранними стадиями РГЖ</w:t>
      </w:r>
      <w:r w:rsidRPr="006031B2">
        <w:t xml:space="preserve"> </w:t>
      </w:r>
      <w:r>
        <w:t xml:space="preserve">с локальным облучением опухоли </w:t>
      </w:r>
      <w:r w:rsidRPr="006031B2">
        <w:t>внедрена в практику работы ГУ Институт медицинской радиологии им. С.П. Григорьева, Харьковского областного клинического онкологического диспансера, Житомирского областного онкологического диспансера, Полтавского областного онкологического диспансера</w:t>
      </w:r>
      <w:r>
        <w:t xml:space="preserve">, Винницкого </w:t>
      </w:r>
      <w:r w:rsidRPr="006031B2">
        <w:t>областного онкологического диспансера</w:t>
      </w:r>
      <w:r>
        <w:t xml:space="preserve">, Львовского </w:t>
      </w:r>
      <w:r w:rsidRPr="006031B2">
        <w:t>областного онкологического диспансера. Результаты работы используются в учебном процессе кафедр</w:t>
      </w:r>
      <w:r>
        <w:t>ы</w:t>
      </w:r>
      <w:r w:rsidRPr="006031B2">
        <w:t xml:space="preserve"> онкологии </w:t>
      </w:r>
      <w:r>
        <w:t xml:space="preserve">и детской онкологии </w:t>
      </w:r>
      <w:r w:rsidRPr="006031B2">
        <w:t>Харьковской медицинской академии последипломного образования, кафедр</w:t>
      </w:r>
      <w:r>
        <w:t>ы</w:t>
      </w:r>
      <w:r w:rsidRPr="006031B2">
        <w:t xml:space="preserve"> лучевой диагностики и лучевой терапии и </w:t>
      </w:r>
      <w:r>
        <w:t xml:space="preserve">кафедры </w:t>
      </w:r>
      <w:r w:rsidRPr="006031B2">
        <w:t xml:space="preserve">онкологии Харьковского </w:t>
      </w:r>
      <w:r>
        <w:rPr>
          <w:lang w:val="uk-UA"/>
        </w:rPr>
        <w:t>национального</w:t>
      </w:r>
      <w:r w:rsidRPr="006031B2">
        <w:t xml:space="preserve"> медицинского университета.</w:t>
      </w:r>
      <w:r>
        <w:t xml:space="preserve"> </w:t>
      </w:r>
    </w:p>
    <w:bookmarkEnd w:id="40"/>
    <w:p w:rsidR="00F73245" w:rsidRPr="00EC51F1" w:rsidRDefault="00F73245" w:rsidP="00F73245">
      <w:pPr>
        <w:pStyle w:val="affffffffffffffffffffffffff0"/>
      </w:pPr>
      <w:r w:rsidRPr="00F379A0">
        <w:rPr>
          <w:rStyle w:val="afffffffffffffffffffffffffff7"/>
        </w:rPr>
        <w:t>Личный вклад соискателя.</w:t>
      </w:r>
      <w:r>
        <w:t xml:space="preserve"> </w:t>
      </w:r>
      <w:bookmarkStart w:id="41" w:name="OLE_LINK208"/>
      <w:r w:rsidRPr="00EC51F1">
        <w:t xml:space="preserve">Автор самостоятельно выполнял различные этапы противоопухолевой терапии больным РГЖ (первичное обследование больных с забором материала для цитологического и гистологического исследований, хирургический этап лечения и </w:t>
      </w:r>
      <w:r w:rsidRPr="00EC51F1">
        <w:lastRenderedPageBreak/>
        <w:t>послеоперационное ведение больных). Принимал участие в разработке методики предоперационного локального облучения опухоли, отборе пациентов для данного вида лечения и анализ</w:t>
      </w:r>
      <w:r>
        <w:t>е</w:t>
      </w:r>
      <w:r w:rsidRPr="00EC51F1">
        <w:t xml:space="preserve"> полученны</w:t>
      </w:r>
      <w:r>
        <w:t>х</w:t>
      </w:r>
      <w:r w:rsidRPr="00EC51F1">
        <w:t xml:space="preserve"> результат</w:t>
      </w:r>
      <w:r>
        <w:t>ов</w:t>
      </w:r>
      <w:r w:rsidRPr="00EC51F1">
        <w:t xml:space="preserve">. Автор разработал: методику лечения данной патологии; формализованную карточку историй болезни пациентов; принимал активное участие в математической обработке полученных </w:t>
      </w:r>
      <w:r>
        <w:t>данных</w:t>
      </w:r>
      <w:r w:rsidRPr="00EC51F1">
        <w:t>; самостоятельно выполнил анализ полученных результатов. Автором разработаны и подготовлены к публикации в научных медицинских издательствах материалы проведенных исследований.</w:t>
      </w:r>
    </w:p>
    <w:bookmarkEnd w:id="41"/>
    <w:p w:rsidR="00F73245" w:rsidRPr="00BF2A91" w:rsidRDefault="00F73245" w:rsidP="00F73245">
      <w:pPr>
        <w:pStyle w:val="affffffffffffffffffffffffff0"/>
      </w:pPr>
      <w:r w:rsidRPr="00A503B8">
        <w:rPr>
          <w:rStyle w:val="afffffffffffffffffffffffffff7"/>
        </w:rPr>
        <w:t>Апробация результатов диссертации.</w:t>
      </w:r>
      <w:r>
        <w:t xml:space="preserve"> </w:t>
      </w:r>
      <w:bookmarkStart w:id="42" w:name="OLE_LINK79"/>
      <w:bookmarkStart w:id="43" w:name="OLE_LINK151"/>
      <w:r w:rsidRPr="00EC51F1">
        <w:t xml:space="preserve">Основные положения диссертационной работы были представлены и обсуждены: </w:t>
      </w:r>
      <w:r w:rsidRPr="00BF2A91">
        <w:t>на I з’їзді Українського товариства тер</w:t>
      </w:r>
      <w:r w:rsidRPr="00BF2A91">
        <w:t>а</w:t>
      </w:r>
      <w:r w:rsidRPr="00BF2A91">
        <w:t>певтичних рад</w:t>
      </w:r>
      <w:r>
        <w:t>іологів і радіаційних онкологів (м. Харків</w:t>
      </w:r>
      <w:r w:rsidRPr="00BF2A91">
        <w:t xml:space="preserve"> 1999 р.</w:t>
      </w:r>
      <w:r>
        <w:t>);</w:t>
      </w:r>
      <w:r w:rsidRPr="00BF2A91">
        <w:t xml:space="preserve"> ІІІ </w:t>
      </w:r>
      <w:r>
        <w:t>ежегодной</w:t>
      </w:r>
      <w:r w:rsidRPr="00BF2A91">
        <w:t xml:space="preserve"> </w:t>
      </w:r>
      <w:r>
        <w:t>Российской онкологической конференции (Санкт-</w:t>
      </w:r>
      <w:r w:rsidRPr="00BF2A91">
        <w:t>П</w:t>
      </w:r>
      <w:r>
        <w:t>етербург</w:t>
      </w:r>
      <w:r w:rsidRPr="00BF2A91">
        <w:t>,</w:t>
      </w:r>
      <w:r>
        <w:t xml:space="preserve"> Россия, 1999 г</w:t>
      </w:r>
      <w:r w:rsidRPr="00BF2A91">
        <w:t>.</w:t>
      </w:r>
      <w:r>
        <w:t>);</w:t>
      </w:r>
      <w:r w:rsidRPr="00BF2A91">
        <w:t xml:space="preserve"> </w:t>
      </w:r>
      <w:proofErr w:type="gramStart"/>
      <w:r w:rsidRPr="00BF2A91">
        <w:t xml:space="preserve">II </w:t>
      </w:r>
      <w:r>
        <w:t>съезде онкологов и радиологов СНГ</w:t>
      </w:r>
      <w:r w:rsidRPr="00BF2A91">
        <w:t xml:space="preserve"> </w:t>
      </w:r>
      <w:r>
        <w:t>(г</w:t>
      </w:r>
      <w:r w:rsidRPr="00BF2A91">
        <w:t>. Ки</w:t>
      </w:r>
      <w:r>
        <w:t>е</w:t>
      </w:r>
      <w:r w:rsidRPr="00BF2A91">
        <w:t>в</w:t>
      </w:r>
      <w:r>
        <w:t>,</w:t>
      </w:r>
      <w:r w:rsidRPr="00BF2A91">
        <w:t xml:space="preserve"> 2000 </w:t>
      </w:r>
      <w:r>
        <w:t>г</w:t>
      </w:r>
      <w:r w:rsidRPr="00BF2A91">
        <w:t>.</w:t>
      </w:r>
      <w:r>
        <w:t>),</w:t>
      </w:r>
      <w:r w:rsidRPr="00BF2A91">
        <w:t xml:space="preserve"> II з’їзді Українського товариства терапевтичних р</w:t>
      </w:r>
      <w:r w:rsidRPr="00BF2A91">
        <w:t>а</w:t>
      </w:r>
      <w:r w:rsidRPr="00BF2A91">
        <w:t>діологів і радіаційних онкологів</w:t>
      </w:r>
      <w:r w:rsidRPr="007F12E6">
        <w:t xml:space="preserve"> </w:t>
      </w:r>
      <w:r>
        <w:t>(</w:t>
      </w:r>
      <w:r w:rsidRPr="00BF2A91">
        <w:t>м. Луцьк, 2001 р.</w:t>
      </w:r>
      <w:r>
        <w:t>);</w:t>
      </w:r>
      <w:r w:rsidRPr="00BF2A91">
        <w:t xml:space="preserve"> науково-практичній конференції «Сучасні аспекти комплексного лікування раку мол</w:t>
      </w:r>
      <w:r w:rsidRPr="00BF2A91">
        <w:t>о</w:t>
      </w:r>
      <w:r w:rsidRPr="00BF2A91">
        <w:t>чної залози із застосуванням органозберігаючих та реконструктивних опер</w:t>
      </w:r>
      <w:r w:rsidRPr="00BF2A91">
        <w:t>а</w:t>
      </w:r>
      <w:r w:rsidRPr="00BF2A91">
        <w:t xml:space="preserve">цій» </w:t>
      </w:r>
      <w:r>
        <w:t>(</w:t>
      </w:r>
      <w:r w:rsidRPr="00BF2A91">
        <w:t>м. Ужгород</w:t>
      </w:r>
      <w:r>
        <w:t>,</w:t>
      </w:r>
      <w:r w:rsidRPr="00BF2A91">
        <w:t xml:space="preserve"> 2002 р.</w:t>
      </w:r>
      <w:r>
        <w:t>);</w:t>
      </w:r>
      <w:proofErr w:type="gramEnd"/>
      <w:r>
        <w:t xml:space="preserve"> III з’їзді </w:t>
      </w:r>
      <w:r w:rsidRPr="00BF2A91">
        <w:t>Українського товариства терапевтичних р</w:t>
      </w:r>
      <w:r w:rsidRPr="00BF2A91">
        <w:t>а</w:t>
      </w:r>
      <w:r w:rsidRPr="00BF2A91">
        <w:t>діологів і радіаційних онкологів</w:t>
      </w:r>
      <w:r w:rsidRPr="007F12E6">
        <w:t xml:space="preserve"> </w:t>
      </w:r>
      <w:r>
        <w:t>(м. </w:t>
      </w:r>
      <w:r w:rsidRPr="00BF2A91">
        <w:t>Маріуполь</w:t>
      </w:r>
      <w:r>
        <w:t>,</w:t>
      </w:r>
      <w:r w:rsidRPr="00BF2A91">
        <w:t xml:space="preserve"> 2003 р.</w:t>
      </w:r>
      <w:r>
        <w:t>);</w:t>
      </w:r>
      <w:r w:rsidRPr="00BF2A91">
        <w:t xml:space="preserve"> III </w:t>
      </w:r>
      <w:r>
        <w:t>съезде онкологов и радиологов СНГ</w:t>
      </w:r>
      <w:r w:rsidRPr="00BF2A91">
        <w:t xml:space="preserve"> </w:t>
      </w:r>
      <w:r>
        <w:t>(г</w:t>
      </w:r>
      <w:r w:rsidRPr="00BF2A91">
        <w:t>. М</w:t>
      </w:r>
      <w:r>
        <w:t>и</w:t>
      </w:r>
      <w:r w:rsidRPr="00BF2A91">
        <w:t>нск, Б</w:t>
      </w:r>
      <w:r>
        <w:t>е</w:t>
      </w:r>
      <w:r w:rsidRPr="00BF2A91">
        <w:t>л</w:t>
      </w:r>
      <w:r>
        <w:t>а</w:t>
      </w:r>
      <w:r w:rsidRPr="00BF2A91">
        <w:t>русь</w:t>
      </w:r>
      <w:r>
        <w:t>,</w:t>
      </w:r>
      <w:r w:rsidRPr="00BF2A91">
        <w:t xml:space="preserve"> 2004 </w:t>
      </w:r>
      <w:r>
        <w:t>г</w:t>
      </w:r>
      <w:r w:rsidRPr="00BF2A91">
        <w:t>.</w:t>
      </w:r>
      <w:r>
        <w:t>),</w:t>
      </w:r>
      <w:r w:rsidRPr="00BF2A91">
        <w:t xml:space="preserve"> науково-практичній конференції «Актуальні питання раді</w:t>
      </w:r>
      <w:r w:rsidRPr="00BF2A91">
        <w:t>о</w:t>
      </w:r>
      <w:r w:rsidRPr="00BF2A91">
        <w:t xml:space="preserve">хемотерапії </w:t>
      </w:r>
      <w:proofErr w:type="gramStart"/>
      <w:r w:rsidRPr="00BF2A91">
        <w:t>в</w:t>
      </w:r>
      <w:proofErr w:type="gramEnd"/>
      <w:r w:rsidRPr="00BF2A91">
        <w:t xml:space="preserve"> онкології» </w:t>
      </w:r>
      <w:r>
        <w:t>(</w:t>
      </w:r>
      <w:r w:rsidRPr="00BF2A91">
        <w:t>м. Полтава</w:t>
      </w:r>
      <w:r>
        <w:t>,</w:t>
      </w:r>
      <w:r w:rsidRPr="00BF2A91">
        <w:t xml:space="preserve"> 2004 р.</w:t>
      </w:r>
      <w:r>
        <w:t>);</w:t>
      </w:r>
      <w:r w:rsidRPr="00BF2A91">
        <w:t xml:space="preserve"> IV з’їзді Українс</w:t>
      </w:r>
      <w:r w:rsidRPr="00BF2A91">
        <w:t>ь</w:t>
      </w:r>
      <w:r w:rsidRPr="00BF2A91">
        <w:t>кого товариства терапевтичних рад</w:t>
      </w:r>
      <w:r>
        <w:t>іологів і радіаційних онкологів</w:t>
      </w:r>
      <w:r w:rsidRPr="00BF2A91">
        <w:t xml:space="preserve"> </w:t>
      </w:r>
      <w:r>
        <w:t>(</w:t>
      </w:r>
      <w:r w:rsidRPr="00BF2A91">
        <w:t>м. Ал</w:t>
      </w:r>
      <w:r w:rsidRPr="00BF2A91">
        <w:t>у</w:t>
      </w:r>
      <w:r w:rsidRPr="00BF2A91">
        <w:t>шта</w:t>
      </w:r>
      <w:r>
        <w:t>,</w:t>
      </w:r>
      <w:r w:rsidRPr="00BF2A91">
        <w:t xml:space="preserve"> 2005 р.</w:t>
      </w:r>
      <w:r>
        <w:t>); Х</w:t>
      </w:r>
      <w:proofErr w:type="gramStart"/>
      <w:r>
        <w:t>I</w:t>
      </w:r>
      <w:proofErr w:type="gramEnd"/>
      <w:r>
        <w:t xml:space="preserve"> з’їзді онкологів України (</w:t>
      </w:r>
      <w:r w:rsidRPr="00BF2A91">
        <w:t>м. Судак</w:t>
      </w:r>
      <w:r>
        <w:t>,</w:t>
      </w:r>
      <w:r w:rsidRPr="00BF2A91">
        <w:t xml:space="preserve"> 2006</w:t>
      </w:r>
      <w:r>
        <w:t> </w:t>
      </w:r>
      <w:r w:rsidRPr="00BF2A91">
        <w:t>р.</w:t>
      </w:r>
      <w:r>
        <w:t>);</w:t>
      </w:r>
      <w:r w:rsidRPr="00BF2A91">
        <w:t xml:space="preserve"> IV </w:t>
      </w:r>
      <w:r>
        <w:t>съезде онкологов и радиологов СНГ</w:t>
      </w:r>
      <w:r w:rsidRPr="00BF2A91">
        <w:t xml:space="preserve"> </w:t>
      </w:r>
      <w:r>
        <w:t>(г</w:t>
      </w:r>
      <w:r w:rsidRPr="00BF2A91">
        <w:t>. Баку</w:t>
      </w:r>
      <w:r>
        <w:t>,</w:t>
      </w:r>
      <w:r w:rsidRPr="00BF2A91">
        <w:t xml:space="preserve"> 2006</w:t>
      </w:r>
      <w:r>
        <w:t xml:space="preserve"> г.).</w:t>
      </w:r>
    </w:p>
    <w:p w:rsidR="00F73245" w:rsidRDefault="00F73245" w:rsidP="00F73245">
      <w:pPr>
        <w:pStyle w:val="affffffffffffffffffffffffff0"/>
        <w:rPr>
          <w:lang w:val="uk-UA"/>
        </w:rPr>
      </w:pPr>
      <w:bookmarkStart w:id="44" w:name="OLE_LINK209"/>
      <w:bookmarkEnd w:id="42"/>
      <w:bookmarkEnd w:id="43"/>
      <w:r w:rsidRPr="00F379A0">
        <w:rPr>
          <w:rStyle w:val="afffffffffffffffffffffffffff7"/>
        </w:rPr>
        <w:t>Публикации.</w:t>
      </w:r>
      <w:r>
        <w:t xml:space="preserve"> </w:t>
      </w:r>
      <w:bookmarkStart w:id="45" w:name="OLE_LINK81"/>
      <w:bookmarkStart w:id="46" w:name="OLE_LINK156"/>
      <w:r w:rsidRPr="00ED3BAF">
        <w:t xml:space="preserve">По теме диссертационной работы опубликовано </w:t>
      </w:r>
      <w:r>
        <w:br/>
      </w:r>
      <w:r>
        <w:rPr>
          <w:lang w:val="uk-UA"/>
        </w:rPr>
        <w:t>3</w:t>
      </w:r>
      <w:r w:rsidRPr="00ED3BAF">
        <w:rPr>
          <w:lang w:val="uk-UA"/>
        </w:rPr>
        <w:t>6</w:t>
      </w:r>
      <w:r>
        <w:t xml:space="preserve"> работ, </w:t>
      </w:r>
      <w:r w:rsidRPr="00ED3BAF">
        <w:rPr>
          <w:lang w:val="uk-UA"/>
        </w:rPr>
        <w:t>1</w:t>
      </w:r>
      <w:r w:rsidRPr="00ED3BAF">
        <w:t xml:space="preserve">9 </w:t>
      </w:r>
      <w:r>
        <w:t xml:space="preserve">статей </w:t>
      </w:r>
      <w:r w:rsidRPr="00ED3BAF">
        <w:t xml:space="preserve">в изданиях, </w:t>
      </w:r>
      <w:r>
        <w:t>рекомендованых</w:t>
      </w:r>
      <w:r w:rsidRPr="00ED3BAF">
        <w:t xml:space="preserve"> ВАК Украины</w:t>
      </w:r>
      <w:r>
        <w:t xml:space="preserve">, 17 статей </w:t>
      </w:r>
      <w:r>
        <w:br/>
        <w:t>(6 авторских)</w:t>
      </w:r>
      <w:r w:rsidRPr="00ED3BAF">
        <w:t xml:space="preserve">, </w:t>
      </w:r>
      <w:r w:rsidRPr="00ED3BAF">
        <w:rPr>
          <w:lang w:val="uk-UA"/>
        </w:rPr>
        <w:t>4</w:t>
      </w:r>
      <w:r w:rsidRPr="00ED3BAF">
        <w:t xml:space="preserve"> декларационны</w:t>
      </w:r>
      <w:r w:rsidRPr="00ED3BAF">
        <w:rPr>
          <w:lang w:val="uk-UA"/>
        </w:rPr>
        <w:t>х</w:t>
      </w:r>
      <w:r w:rsidRPr="00ED3BAF">
        <w:t xml:space="preserve"> патент</w:t>
      </w:r>
      <w:r w:rsidRPr="00ED3BAF">
        <w:rPr>
          <w:lang w:val="uk-UA"/>
        </w:rPr>
        <w:t>а</w:t>
      </w:r>
      <w:r>
        <w:rPr>
          <w:lang w:val="uk-UA"/>
        </w:rPr>
        <w:t xml:space="preserve"> на изобретение</w:t>
      </w:r>
      <w:r>
        <w:t>, 13 тезисов докладов на конференцыях, симпозиумах, съездах</w:t>
      </w:r>
      <w:r w:rsidRPr="00ED3BAF">
        <w:t>.</w:t>
      </w:r>
    </w:p>
    <w:bookmarkEnd w:id="45"/>
    <w:bookmarkEnd w:id="46"/>
    <w:p w:rsidR="00F73245" w:rsidRDefault="00F73245" w:rsidP="00F73245">
      <w:pPr>
        <w:pStyle w:val="affffffffffffffffffffffffff0"/>
      </w:pPr>
      <w:r w:rsidRPr="00CF0813">
        <w:rPr>
          <w:rStyle w:val="afffffffffffffffffffffffffff7"/>
        </w:rPr>
        <w:lastRenderedPageBreak/>
        <w:t>Объем и структура диссертации.</w:t>
      </w:r>
      <w:r>
        <w:t xml:space="preserve"> </w:t>
      </w:r>
      <w:bookmarkStart w:id="47" w:name="OLE_LINK68"/>
      <w:r w:rsidRPr="001F6245">
        <w:t xml:space="preserve">Диссертация изложена на </w:t>
      </w:r>
      <w:r w:rsidRPr="00721E65">
        <w:t>31</w:t>
      </w:r>
      <w:r>
        <w:t>9</w:t>
      </w:r>
      <w:r w:rsidRPr="00ED3BAF">
        <w:t xml:space="preserve"> </w:t>
      </w:r>
      <w:proofErr w:type="gramStart"/>
      <w:r w:rsidRPr="00ED3BAF">
        <w:t>стра</w:t>
      </w:r>
      <w:r>
        <w:t>-</w:t>
      </w:r>
      <w:r w:rsidRPr="00ED3BAF">
        <w:t>ницах</w:t>
      </w:r>
      <w:proofErr w:type="gramEnd"/>
      <w:r w:rsidRPr="001F6245">
        <w:t xml:space="preserve"> рукописи и состоит из </w:t>
      </w:r>
      <w:r>
        <w:t>введения</w:t>
      </w:r>
      <w:r w:rsidRPr="001F6245">
        <w:t xml:space="preserve">, обзора научной литературы, описания материалов и методов исследования, </w:t>
      </w:r>
      <w:r>
        <w:t>4</w:t>
      </w:r>
      <w:r w:rsidRPr="001F6245">
        <w:t xml:space="preserve"> разделов собственных исследований, выводов и </w:t>
      </w:r>
      <w:r w:rsidRPr="00721E65">
        <w:t xml:space="preserve">списка использованных источников литературы, который включает </w:t>
      </w:r>
      <w:r w:rsidRPr="00721E65">
        <w:rPr>
          <w:lang w:val="uk-UA"/>
        </w:rPr>
        <w:t>426</w:t>
      </w:r>
      <w:r w:rsidRPr="00721E65">
        <w:t xml:space="preserve"> работ </w:t>
      </w:r>
      <w:r>
        <w:t>и занимает 50 страниц</w:t>
      </w:r>
      <w:r w:rsidRPr="00721E65">
        <w:t xml:space="preserve">. </w:t>
      </w:r>
      <w:r w:rsidRPr="00CE52DA">
        <w:t xml:space="preserve">Диссертация иллюстрирована </w:t>
      </w:r>
      <w:r>
        <w:t>53 таблицами и 66</w:t>
      </w:r>
      <w:r w:rsidRPr="00CE52DA">
        <w:rPr>
          <w:lang w:val="uk-UA"/>
        </w:rPr>
        <w:t xml:space="preserve"> </w:t>
      </w:r>
      <w:r w:rsidRPr="00CE52DA">
        <w:t xml:space="preserve"> рисунками</w:t>
      </w:r>
      <w:bookmarkEnd w:id="47"/>
      <w:r w:rsidRPr="00CE52DA">
        <w:t>.</w:t>
      </w:r>
      <w:r w:rsidRPr="00EC51F1">
        <w:t xml:space="preserve"> </w:t>
      </w:r>
    </w:p>
    <w:bookmarkEnd w:id="17"/>
    <w:p w:rsidR="00D200F8" w:rsidRPr="001E5DB2" w:rsidRDefault="00F73245" w:rsidP="00F73245">
      <w:pPr>
        <w:spacing w:line="360" w:lineRule="auto"/>
        <w:jc w:val="center"/>
        <w:rPr>
          <w:b/>
          <w:sz w:val="28"/>
          <w:szCs w:val="28"/>
        </w:rPr>
      </w:pPr>
      <w:r>
        <w:br w:type="page"/>
      </w:r>
      <w:bookmarkEnd w:id="11"/>
      <w:bookmarkEnd w:id="12"/>
      <w:bookmarkEnd w:id="21"/>
      <w:bookmarkEnd w:id="44"/>
    </w:p>
    <w:p w:rsidR="00F73245" w:rsidRDefault="00F73245" w:rsidP="00F73245">
      <w:pPr>
        <w:pStyle w:val="1ffffffffa"/>
      </w:pPr>
      <w:bookmarkStart w:id="48" w:name="_Toc215487799"/>
      <w:bookmarkStart w:id="49" w:name="OLE_LINK354"/>
      <w:r>
        <w:lastRenderedPageBreak/>
        <w:t>выводы</w:t>
      </w:r>
      <w:bookmarkEnd w:id="48"/>
      <w:r>
        <w:t xml:space="preserve"> </w:t>
      </w:r>
      <w:bookmarkEnd w:id="49"/>
    </w:p>
    <w:p w:rsidR="00F73245" w:rsidRDefault="00F73245" w:rsidP="00F73245">
      <w:pPr>
        <w:pStyle w:val="affffffffffffffffffffffffff0"/>
        <w:rPr>
          <w:rFonts w:eastAsia="Corbel"/>
        </w:rPr>
      </w:pPr>
      <w:bookmarkStart w:id="50" w:name="OLE_LINK241"/>
      <w:bookmarkStart w:id="51" w:name="OLE_LINK233"/>
      <w:bookmarkStart w:id="52" w:name="OLE_LINK340"/>
      <w:r>
        <w:t>1</w:t>
      </w:r>
      <w:bookmarkStart w:id="53" w:name="OLE_LINK383"/>
      <w:r>
        <w:t xml:space="preserve">. В диссертационной работе дано теоретическое обоснование и новое научное решение актуальной проблемы современной онкомаммологии </w:t>
      </w:r>
      <w:proofErr w:type="gramStart"/>
      <w:r>
        <w:t>–</w:t>
      </w:r>
      <w:bookmarkStart w:id="54" w:name="OLE_LINK345"/>
      <w:r>
        <w:rPr>
          <w:rFonts w:eastAsia="Corbel"/>
        </w:rPr>
        <w:t>п</w:t>
      </w:r>
      <w:proofErr w:type="gramEnd"/>
      <w:r>
        <w:rPr>
          <w:rFonts w:eastAsia="Corbel"/>
        </w:rPr>
        <w:t xml:space="preserve">овышение эффективности комбинированного лечения больных ранними стадиями рака грудной железы </w:t>
      </w:r>
      <w:r>
        <w:t xml:space="preserve">при органосохраняющих операциях </w:t>
      </w:r>
      <w:bookmarkEnd w:id="54"/>
      <w:r>
        <w:rPr>
          <w:rFonts w:eastAsia="Corbel"/>
        </w:rPr>
        <w:t xml:space="preserve">путем разработки новых методических подходов к проведению предоперационной лучевой терапии </w:t>
      </w:r>
      <w:r>
        <w:t>с локальным облучением опухоли.</w:t>
      </w:r>
      <w:r>
        <w:rPr>
          <w:rFonts w:eastAsia="Corbel"/>
        </w:rPr>
        <w:t xml:space="preserve"> </w:t>
      </w:r>
    </w:p>
    <w:p w:rsidR="00F73245" w:rsidRDefault="00F73245" w:rsidP="00F73245">
      <w:pPr>
        <w:pStyle w:val="affffffffffffffffffffffffff0"/>
      </w:pPr>
      <w:r>
        <w:t xml:space="preserve">2. </w:t>
      </w:r>
      <w:bookmarkStart w:id="55" w:name="OLE_LINK288"/>
      <w:r>
        <w:t>Эффективность комбинированного лечения больных ранних стадий РГЖ не зависит от объема проведенных оперативных вмешательств у пациенток в менопаузе. В то же время процент рецидивов у больных моложе 55 лет при выполнении органосохраняющей операции выше по сравнению с мастэктомией при T1N1M0 и T2N0M0 (на 16,4 и 13,3 % соответственно), что требует дальнейшей оптимизации методов лечения этих пациенток.</w:t>
      </w:r>
    </w:p>
    <w:bookmarkEnd w:id="55"/>
    <w:p w:rsidR="00F73245" w:rsidRDefault="00F73245" w:rsidP="00F73245">
      <w:pPr>
        <w:pStyle w:val="affffffffffffffffffffffffff0"/>
      </w:pPr>
      <w:r>
        <w:t xml:space="preserve">3. </w:t>
      </w:r>
      <w:proofErr w:type="gramStart"/>
      <w:r>
        <w:t>Проведение комбинированного лечения с предоперационным облучением опухоли в СОД 25 и 15 Гр на всю грудную железу при органосохраняющих операциях увеличивает среднюю продолжительность безрецидивного периода у больных моложе 55 лет за счет снижения частоты местного рецидивирования, снижение ОР составило 1,7 (95% ДИ 1,1–4,6) и в группе больных в менопаузе,</w:t>
      </w:r>
      <w:r>
        <w:rPr>
          <w:szCs w:val="28"/>
        </w:rPr>
        <w:t xml:space="preserve"> снижение ОР составило  3,9 (95% ДИ 1,1–24,8)</w:t>
      </w:r>
      <w:r>
        <w:t>, по сравнению</w:t>
      </w:r>
      <w:proofErr w:type="gramEnd"/>
      <w:r>
        <w:t xml:space="preserve"> с больными, не получавшими предоперационное лучевое воздействие.</w:t>
      </w:r>
    </w:p>
    <w:p w:rsidR="00F73245" w:rsidRDefault="00F73245" w:rsidP="00F73245">
      <w:pPr>
        <w:pStyle w:val="affffffffffffffffffffffffff0"/>
      </w:pPr>
      <w:r>
        <w:t xml:space="preserve">4. </w:t>
      </w:r>
      <w:proofErr w:type="gramStart"/>
      <w:r>
        <w:t xml:space="preserve">Увеличение суммарной очаговой дозы предоперационной лучевой терапии с локальным облучением опухоли с 25 до 34 Гр и дозы на грудную железу с 15 до 25 Гр с последующим выполнением органосохраняющей операции улучшило результаты комбинированного лечения больных ранними стадиями РГЖ, </w:t>
      </w:r>
      <w:r>
        <w:rPr>
          <w:color w:val="000000"/>
        </w:rPr>
        <w:t xml:space="preserve">снизив частоту локальных рецидивов, снижение </w:t>
      </w:r>
      <w:r>
        <w:rPr>
          <w:color w:val="000000"/>
          <w:lang w:val="uk-UA"/>
        </w:rPr>
        <w:t xml:space="preserve">ОР составило 4,0 (ДИ 1,2–25,3) </w:t>
      </w:r>
      <w:r>
        <w:rPr>
          <w:color w:val="000000"/>
        </w:rPr>
        <w:t>без учета возрастного фактора и в 2,6 раза – у больных</w:t>
      </w:r>
      <w:proofErr w:type="gramEnd"/>
      <w:r>
        <w:rPr>
          <w:color w:val="000000"/>
        </w:rPr>
        <w:t xml:space="preserve"> моложе 55 лет. У больных</w:t>
      </w:r>
      <w:r>
        <w:t xml:space="preserve"> старше 55 лет не отмечено случаев рецидивирования опухоли. </w:t>
      </w:r>
    </w:p>
    <w:p w:rsidR="00F73245" w:rsidRDefault="00F73245" w:rsidP="00F73245">
      <w:pPr>
        <w:autoSpaceDE w:val="0"/>
        <w:autoSpaceDN w:val="0"/>
        <w:adjustRightInd w:val="0"/>
        <w:spacing w:line="360" w:lineRule="auto"/>
        <w:ind w:firstLine="709"/>
        <w:jc w:val="both"/>
        <w:rPr>
          <w:sz w:val="28"/>
          <w:szCs w:val="28"/>
        </w:rPr>
      </w:pPr>
      <w:bookmarkStart w:id="56" w:name="OLE_LINK256"/>
      <w:r>
        <w:rPr>
          <w:sz w:val="28"/>
          <w:szCs w:val="28"/>
        </w:rPr>
        <w:lastRenderedPageBreak/>
        <w:t>5.</w:t>
      </w:r>
      <w:r>
        <w:t xml:space="preserve"> </w:t>
      </w:r>
      <w:bookmarkStart w:id="57" w:name="OLE_LINK273"/>
      <w:r>
        <w:rPr>
          <w:sz w:val="28"/>
          <w:szCs w:val="28"/>
        </w:rPr>
        <w:t xml:space="preserve">Сравнительный анализ лучевых реакций показал, что проведение послеоперационного или до- и послеоперационного облучения при органосохраняющих операциях способствует развитию сухого и влажного эпидермита (лучевая токсичность кожи </w:t>
      </w:r>
      <w:r>
        <w:rPr>
          <w:sz w:val="28"/>
          <w:szCs w:val="28"/>
          <w:lang w:val="en-US"/>
        </w:rPr>
        <w:t>II</w:t>
      </w:r>
      <w:r>
        <w:rPr>
          <w:sz w:val="28"/>
          <w:szCs w:val="28"/>
        </w:rPr>
        <w:t xml:space="preserve"> и </w:t>
      </w:r>
      <w:r>
        <w:rPr>
          <w:sz w:val="28"/>
          <w:szCs w:val="28"/>
          <w:lang w:val="en-US"/>
        </w:rPr>
        <w:t>III</w:t>
      </w:r>
      <w:r>
        <w:rPr>
          <w:sz w:val="28"/>
          <w:szCs w:val="28"/>
        </w:rPr>
        <w:t xml:space="preserve"> степени) в одинаковом проценте случаев. Применение предоперационного локального облучения опухоли </w:t>
      </w:r>
      <w:proofErr w:type="gramStart"/>
      <w:r>
        <w:rPr>
          <w:sz w:val="28"/>
          <w:szCs w:val="28"/>
        </w:rPr>
        <w:t>в</w:t>
      </w:r>
      <w:proofErr w:type="gramEnd"/>
      <w:r>
        <w:rPr>
          <w:sz w:val="28"/>
          <w:szCs w:val="28"/>
        </w:rPr>
        <w:t xml:space="preserve"> </w:t>
      </w:r>
      <w:proofErr w:type="gramStart"/>
      <w:r>
        <w:rPr>
          <w:sz w:val="28"/>
          <w:szCs w:val="28"/>
        </w:rPr>
        <w:t>СОД</w:t>
      </w:r>
      <w:proofErr w:type="gramEnd"/>
      <w:r>
        <w:rPr>
          <w:sz w:val="28"/>
          <w:szCs w:val="28"/>
        </w:rPr>
        <w:t xml:space="preserve"> 34 Гр и облучением всей грудной железы в СОД 25 Гр не приводит к увеличению частоты как лучевых, так и послеоперационных осложнений, лучевая токсичность кожи </w:t>
      </w:r>
      <w:r>
        <w:rPr>
          <w:sz w:val="28"/>
          <w:szCs w:val="28"/>
          <w:lang w:val="en-US"/>
        </w:rPr>
        <w:t>III</w:t>
      </w:r>
      <w:r>
        <w:rPr>
          <w:sz w:val="28"/>
          <w:szCs w:val="28"/>
        </w:rPr>
        <w:t xml:space="preserve"> степени не наблюдается. </w:t>
      </w:r>
    </w:p>
    <w:bookmarkEnd w:id="56"/>
    <w:p w:rsidR="00F73245" w:rsidRDefault="00F73245" w:rsidP="00F73245">
      <w:pPr>
        <w:pStyle w:val="affffffffffffffffffffffffff0"/>
      </w:pPr>
      <w:r>
        <w:t xml:space="preserve">6. Изучение патоморфоза РГЖ при использовании локального облучения опухоли </w:t>
      </w:r>
      <w:proofErr w:type="gramStart"/>
      <w:r>
        <w:t>в</w:t>
      </w:r>
      <w:proofErr w:type="gramEnd"/>
      <w:r>
        <w:t xml:space="preserve"> </w:t>
      </w:r>
      <w:proofErr w:type="gramStart"/>
      <w:r>
        <w:t>СОД</w:t>
      </w:r>
      <w:proofErr w:type="gramEnd"/>
      <w:r>
        <w:t xml:space="preserve"> 25 Гр с одновременным облучением всей грудной железы в СОД 15 Гр выявило регрессию опухоли на тканевом уровне у (84,7 ± 3,9) % больных с редукцией 62,5 % объема опухоли и альтерации опухолевых клеток у (77,6 ± 4,5) % пациенток, угнетением пролиферативной активности опухоли в 2 раза по сравнению с необлученными опухолями. </w:t>
      </w:r>
    </w:p>
    <w:bookmarkEnd w:id="57"/>
    <w:p w:rsidR="00F73245" w:rsidRDefault="00F73245" w:rsidP="00F73245">
      <w:pPr>
        <w:pStyle w:val="affffffffffffffffffffffffff0"/>
      </w:pPr>
      <w:r>
        <w:t xml:space="preserve">7. Использование предоперационной лучевой терапии с локальным облучением опухоли </w:t>
      </w:r>
      <w:proofErr w:type="gramStart"/>
      <w:r>
        <w:t>в</w:t>
      </w:r>
      <w:proofErr w:type="gramEnd"/>
      <w:r>
        <w:t xml:space="preserve"> </w:t>
      </w:r>
      <w:proofErr w:type="gramStart"/>
      <w:r>
        <w:t>СОД</w:t>
      </w:r>
      <w:proofErr w:type="gramEnd"/>
      <w:r>
        <w:t xml:space="preserve"> 34 и 25 Гр на всю грудную железу способствовало регрессии опухоли на тканевом уровне у (85,7 ± 5,9) % больных с редукцией 47,5 % объема опухоли. Альтерация опухоли на клеточном уровне выявлена у (92,3 ± 3,4) % пациенток. Применение локального облучения </w:t>
      </w:r>
      <w:proofErr w:type="gramStart"/>
      <w:r>
        <w:t>в</w:t>
      </w:r>
      <w:proofErr w:type="gramEnd"/>
      <w:r>
        <w:t xml:space="preserve"> </w:t>
      </w:r>
      <w:proofErr w:type="gramStart"/>
      <w:r>
        <w:t>СОД</w:t>
      </w:r>
      <w:proofErr w:type="gramEnd"/>
      <w:r>
        <w:t xml:space="preserve"> 34 и 25 Гр на всю грудную железу приводит к угнетению (</w:t>
      </w:r>
      <w:r>
        <w:rPr>
          <w:lang w:val="en-US"/>
        </w:rPr>
        <w:t>p</w:t>
      </w:r>
      <w:r>
        <w:t> &lt; 0,05) митотической активности опухоли в 6 раз по сравнению с необлученными опухолями: 2,3 ± 0,6 против (13,8 ± 1,2) ‰, и повышению (</w:t>
      </w:r>
      <w:r>
        <w:rPr>
          <w:lang w:val="en-US"/>
        </w:rPr>
        <w:t>p</w:t>
      </w:r>
      <w:r>
        <w:t> &lt; 0,05) количества патологических митозов в 1,8 раза: 72,3 ± 3,4 и (39,2 ± 2,4) % соответственно.</w:t>
      </w:r>
    </w:p>
    <w:p w:rsidR="00F73245" w:rsidRDefault="00F73245" w:rsidP="00F73245">
      <w:pPr>
        <w:pStyle w:val="affffffffffffffffffffffffff0"/>
      </w:pPr>
      <w:r>
        <w:t xml:space="preserve">8. </w:t>
      </w:r>
      <w:bookmarkStart w:id="58" w:name="OLE_LINK12"/>
      <w:r>
        <w:t xml:space="preserve">Изучение морфологических изменений в тканях, окружающих опухоль, под воздействием СОД 34 Гр выявило фибриноидное набухание сосудов, вакуолизация и нарушение формы гладких миоцитов. </w:t>
      </w:r>
      <w:proofErr w:type="gramStart"/>
      <w:r>
        <w:t xml:space="preserve">В эндотелии поврежденных сосудов и в гладких миоцитах отмечались явления пролиферации, что является свидетельством сохранения регенераторных способностей в поврежденной сосудистой и мышечной ткани. </w:t>
      </w:r>
      <w:proofErr w:type="gramEnd"/>
    </w:p>
    <w:bookmarkEnd w:id="58"/>
    <w:p w:rsidR="00F73245" w:rsidRDefault="00F73245" w:rsidP="00F73245">
      <w:pPr>
        <w:pStyle w:val="affffffffffffffffffffffffff0"/>
      </w:pPr>
      <w:r>
        <w:lastRenderedPageBreak/>
        <w:t xml:space="preserve">9. Изучение сывороточного липидного профиля у больных ранними стадиями РГЖ показало, что для большинства обследованных больных (63,1 ± 6,0) % </w:t>
      </w:r>
      <w:proofErr w:type="gramStart"/>
      <w:r>
        <w:t>характерна</w:t>
      </w:r>
      <w:proofErr w:type="gramEnd"/>
      <w:r>
        <w:t xml:space="preserve"> гиполипидемия. Степень радиоиндуцированной гиперлипидемии была различной в зависимости от схем комбинированной терапии. Наибольшая степень гиперлипидемии развивалась у больных после радикальной мастэктомии и адъювантной ЛТ, что увеличивает вероятность кардиологической заболеваемости данных пациенток. Наименьшие изменения показателей липидного статуса отмечены в группе пациенток, которые получали комбинированное лечение с органосохраняющей операцией.</w:t>
      </w:r>
    </w:p>
    <w:p w:rsidR="00F73245" w:rsidRDefault="00F73245" w:rsidP="00F73245">
      <w:pPr>
        <w:pStyle w:val="affffffffffffffffffffffffff0"/>
      </w:pPr>
      <w:r>
        <w:t xml:space="preserve">10. </w:t>
      </w:r>
      <w:bookmarkStart w:id="59" w:name="OLE_LINK387"/>
      <w:r>
        <w:t xml:space="preserve">Показанием к применению разработанной программы комбинированного лечения ранних стадий РГЖ с предоперационным локальным облучением опухоли является наличие условий для выполнения органосохраняющих операций: размер опухоли до 3 см, отсутствие конгломератов лимфатических узлов и мультицентричности роста опухоли. </w:t>
      </w:r>
      <w:bookmarkEnd w:id="59"/>
    </w:p>
    <w:p w:rsidR="00F73245" w:rsidRDefault="00F73245" w:rsidP="00F73245">
      <w:pPr>
        <w:pStyle w:val="affffffffffffffffffffffffff0"/>
      </w:pPr>
      <w:r>
        <w:t xml:space="preserve">11. Разработанная и внедренная в клиническую практику новая </w:t>
      </w:r>
      <w:r>
        <w:rPr>
          <w:rFonts w:eastAsia="Corbel"/>
        </w:rPr>
        <w:t xml:space="preserve">программа комбинированного лечения ранних стадий РГЖ </w:t>
      </w:r>
      <w:r>
        <w:t xml:space="preserve">при органосохраняющих операциях, позволила </w:t>
      </w:r>
      <w:r>
        <w:rPr>
          <w:rFonts w:eastAsia="Corbel"/>
        </w:rPr>
        <w:t>повысить эффективность комбинированного лечения данной категории</w:t>
      </w:r>
      <w:r>
        <w:t xml:space="preserve"> </w:t>
      </w:r>
      <w:r>
        <w:rPr>
          <w:rFonts w:eastAsia="Corbel"/>
        </w:rPr>
        <w:t xml:space="preserve">больных, повысить экономическую эффективность за счет уменьшения времени пребывания пациенток в клинике </w:t>
      </w:r>
      <w:r>
        <w:t>и может быть использована в повседневной работе онкологических диспансеров, специализированных клиник и институтов.</w:t>
      </w:r>
    </w:p>
    <w:bookmarkEnd w:id="53"/>
    <w:p w:rsidR="00F73245" w:rsidRDefault="00F73245" w:rsidP="00F73245">
      <w:pPr>
        <w:pStyle w:val="1ffffffffa"/>
      </w:pPr>
      <w:r>
        <w:rPr>
          <w:b w:val="0"/>
          <w:caps w:val="0"/>
        </w:rPr>
        <w:br w:type="page"/>
      </w:r>
      <w:bookmarkEnd w:id="50"/>
      <w:bookmarkEnd w:id="51"/>
      <w:bookmarkEnd w:id="52"/>
      <w:r>
        <w:lastRenderedPageBreak/>
        <w:t>СПИСОК ИСПОЛЬЗОВАННЫХ ИСТОЧНИКОВ ЛИТЕРАТУРЫ</w:t>
      </w:r>
    </w:p>
    <w:p w:rsidR="00F73245" w:rsidRDefault="00F73245" w:rsidP="0012613F">
      <w:pPr>
        <w:pStyle w:val="affffffffffffffffffffffffff0"/>
        <w:numPr>
          <w:ilvl w:val="0"/>
          <w:numId w:val="51"/>
        </w:numPr>
        <w:tabs>
          <w:tab w:val="num" w:pos="-709"/>
        </w:tabs>
        <w:ind w:left="378" w:hanging="324"/>
      </w:pPr>
      <w:bookmarkStart w:id="60" w:name="_Ref215210276"/>
      <w:r>
        <w:t>Абдулаев, Х.Н. Отдаленные результаты лечения ранних стадий рака молочной железы [Текст] / Х.Н. Абдулаев // матер. I съезда онкологов стран СНГ, Москва, 1996 г., – М., 1996. – Ч. II. – С. 479–479.</w:t>
      </w:r>
      <w:bookmarkEnd w:id="60"/>
      <w:r>
        <w:t xml:space="preserve"> </w:t>
      </w:r>
    </w:p>
    <w:p w:rsidR="00F73245" w:rsidRDefault="00F73245" w:rsidP="0012613F">
      <w:pPr>
        <w:pStyle w:val="affffffffffffffffffffffffff0"/>
        <w:numPr>
          <w:ilvl w:val="0"/>
          <w:numId w:val="51"/>
        </w:numPr>
        <w:tabs>
          <w:tab w:val="num" w:pos="-709"/>
        </w:tabs>
        <w:ind w:left="378" w:hanging="324"/>
      </w:pPr>
      <w:bookmarkStart w:id="61" w:name="_Ref215209055"/>
      <w:r>
        <w:t>Ад’ювантна цитокін</w:t>
      </w:r>
      <w:proofErr w:type="gramStart"/>
      <w:r>
        <w:t>о-</w:t>
      </w:r>
      <w:proofErr w:type="gramEnd"/>
      <w:r>
        <w:t xml:space="preserve"> та хіміотерапія хворих на рак молочної залози при органозберігаючому хірургічному лікуванні [Текст] / В.Є. Жильчук, </w:t>
      </w:r>
      <w:r>
        <w:br/>
        <w:t>А.Д. Воронцова, Г.І. Максим’як [та ін.] // Онкология. – 2002. – Т. 4, № 3. – С. 200–203.</w:t>
      </w:r>
      <w:bookmarkEnd w:id="61"/>
    </w:p>
    <w:p w:rsidR="00F73245" w:rsidRDefault="00F73245" w:rsidP="0012613F">
      <w:pPr>
        <w:pStyle w:val="affffffffffffffffffffffffff0"/>
        <w:numPr>
          <w:ilvl w:val="0"/>
          <w:numId w:val="51"/>
        </w:numPr>
        <w:tabs>
          <w:tab w:val="num" w:pos="-709"/>
        </w:tabs>
        <w:ind w:left="378" w:hanging="324"/>
      </w:pPr>
      <w:bookmarkStart w:id="62" w:name="_Ref215212286"/>
      <w:r>
        <w:t>Алиев, Д. Лучевая терапия в комбинированном лечении больных раком молочной железы IIб-IIIб [Текст] / Д. Алиев, И. Исаев, Р. Джафаров // Онкология 2000 : тез</w:t>
      </w:r>
      <w:proofErr w:type="gramStart"/>
      <w:r>
        <w:t>.</w:t>
      </w:r>
      <w:proofErr w:type="gramEnd"/>
      <w:r>
        <w:t xml:space="preserve"> </w:t>
      </w:r>
      <w:proofErr w:type="gramStart"/>
      <w:r>
        <w:t>д</w:t>
      </w:r>
      <w:proofErr w:type="gramEnd"/>
      <w:r>
        <w:t xml:space="preserve">окл. II сьезда онкологов стран СНГ, Киев, </w:t>
      </w:r>
      <w:r>
        <w:br/>
        <w:t>23–26 мая 2000 г. – К., 2000.– Реф. 833.</w:t>
      </w:r>
      <w:bookmarkEnd w:id="62"/>
    </w:p>
    <w:p w:rsidR="00F73245" w:rsidRDefault="00F73245" w:rsidP="0012613F">
      <w:pPr>
        <w:pStyle w:val="affffffffffffffffffffffffff0"/>
        <w:numPr>
          <w:ilvl w:val="0"/>
          <w:numId w:val="51"/>
        </w:numPr>
        <w:tabs>
          <w:tab w:val="num" w:pos="-709"/>
        </w:tabs>
        <w:ind w:left="378" w:hanging="324"/>
      </w:pPr>
      <w:bookmarkStart w:id="63" w:name="_Ref215211639"/>
      <w:r>
        <w:t xml:space="preserve">Алиев, Д.А. Оценка эффективности хирургического и консервативного методов лечения рака молочной железы [Текст] / Д.А. Алиев, </w:t>
      </w:r>
      <w:r>
        <w:br/>
        <w:t>Р.Д. Джафаров, Ф.А. Аббасов // матер. I съезда онкологов стран СНГ, Москва, 3–6 декабря 1996 г. – М., 1996. – Ч. II. – C. 479–480.</w:t>
      </w:r>
      <w:bookmarkEnd w:id="63"/>
      <w:r>
        <w:t xml:space="preserve"> </w:t>
      </w:r>
    </w:p>
    <w:p w:rsidR="00F73245" w:rsidRDefault="00F73245" w:rsidP="0012613F">
      <w:pPr>
        <w:pStyle w:val="affffffffffffffffffffffffff0"/>
        <w:numPr>
          <w:ilvl w:val="0"/>
          <w:numId w:val="51"/>
        </w:numPr>
        <w:tabs>
          <w:tab w:val="num" w:pos="-709"/>
        </w:tabs>
        <w:ind w:left="378" w:hanging="324"/>
      </w:pPr>
      <w:bookmarkStart w:id="64" w:name="_Ref215213015"/>
      <w:r>
        <w:t>Алиев, Д.А. Результаты органосохраняющих операций по поводу рака молочной железы І – ІІ стадии с применением послеоперационной лучевой терапии и без нее [Текст] / Д.А. Алиев, Р.Д. Джафаров // матер. IV съезда онкологов и радиологов СНГ, Баку, 28 сент.–01 окт. 2006 г.  – Баку, 2006. – С. 186–189.</w:t>
      </w:r>
      <w:bookmarkEnd w:id="64"/>
    </w:p>
    <w:p w:rsidR="00F73245" w:rsidRDefault="00F73245" w:rsidP="0012613F">
      <w:pPr>
        <w:pStyle w:val="affffffffffffffffffffffffff0"/>
        <w:numPr>
          <w:ilvl w:val="0"/>
          <w:numId w:val="51"/>
        </w:numPr>
        <w:tabs>
          <w:tab w:val="num" w:pos="-709"/>
        </w:tabs>
        <w:ind w:left="378" w:hanging="324"/>
        <w:rPr>
          <w:lang w:val="uk-UA"/>
        </w:rPr>
      </w:pPr>
      <w:bookmarkStart w:id="65" w:name="_Ref195243449"/>
      <w:r>
        <w:t>Алов, И.А. Цитофизиология и патология митоза [Текст] / И.А. Алов. – М.: Медицина, 1972. – 264 с.</w:t>
      </w:r>
      <w:bookmarkEnd w:id="65"/>
      <w:r>
        <w:rPr>
          <w:lang w:val="uk-UA"/>
        </w:rPr>
        <w:t xml:space="preserve"> </w:t>
      </w:r>
    </w:p>
    <w:p w:rsidR="00F73245" w:rsidRDefault="00F73245" w:rsidP="0012613F">
      <w:pPr>
        <w:pStyle w:val="affffffffffffffffffffffffff0"/>
        <w:numPr>
          <w:ilvl w:val="0"/>
          <w:numId w:val="51"/>
        </w:numPr>
        <w:tabs>
          <w:tab w:val="num" w:pos="-709"/>
        </w:tabs>
        <w:ind w:left="378" w:hanging="324"/>
      </w:pPr>
      <w:bookmarkStart w:id="66" w:name="_Ref215212106"/>
      <w:r>
        <w:t xml:space="preserve">Анализ эффективности различных методик облучения парастернальных лимфатических узлов при раке молочной железы I–II стадий медиальной и центральной локализации [Текст] / Л.Э. Брежнева, А.В. Важенин, </w:t>
      </w:r>
      <w:r>
        <w:br/>
        <w:t>М.И. Нечушкин [и др.] // Маммология. – 1996. – №2. – C. 21–23.</w:t>
      </w:r>
      <w:bookmarkEnd w:id="66"/>
    </w:p>
    <w:p w:rsidR="00F73245" w:rsidRDefault="00F73245" w:rsidP="0012613F">
      <w:pPr>
        <w:pStyle w:val="affffffffffffffffffffffffff0"/>
        <w:numPr>
          <w:ilvl w:val="0"/>
          <w:numId w:val="51"/>
        </w:numPr>
        <w:tabs>
          <w:tab w:val="num" w:pos="-709"/>
        </w:tabs>
        <w:ind w:left="378" w:hanging="324"/>
      </w:pPr>
      <w:bookmarkStart w:id="67" w:name="_Ref215212078"/>
      <w:r>
        <w:lastRenderedPageBreak/>
        <w:t xml:space="preserve">Андросов, Н.С. Внутритканевое гамма-облучение парастернальной зоны при раке молочной железы [Текст] / Н.С. Андросов, М.И. Нечушкин, </w:t>
      </w:r>
      <w:r>
        <w:br/>
        <w:t>М.А. Сущихина // Мед</w:t>
      </w:r>
      <w:proofErr w:type="gramStart"/>
      <w:r>
        <w:t>.</w:t>
      </w:r>
      <w:proofErr w:type="gramEnd"/>
      <w:r>
        <w:t xml:space="preserve"> </w:t>
      </w:r>
      <w:proofErr w:type="gramStart"/>
      <w:r>
        <w:t>р</w:t>
      </w:r>
      <w:proofErr w:type="gramEnd"/>
      <w:r>
        <w:t>адиология. – 1988. – № 6. – С. 44–49.</w:t>
      </w:r>
      <w:bookmarkEnd w:id="67"/>
    </w:p>
    <w:p w:rsidR="00F73245" w:rsidRDefault="00F73245" w:rsidP="0012613F">
      <w:pPr>
        <w:pStyle w:val="affffffffffffffffffffffffff0"/>
        <w:numPr>
          <w:ilvl w:val="0"/>
          <w:numId w:val="51"/>
        </w:numPr>
        <w:tabs>
          <w:tab w:val="num" w:pos="-709"/>
        </w:tabs>
        <w:ind w:left="378" w:hanging="324"/>
      </w:pPr>
      <w:bookmarkStart w:id="68" w:name="_Ref215211257"/>
      <w:r>
        <w:t>Барканов, А.И. Роль лучевой терапии в лечении рака молочной железы [Текст] / А.И. Барканов // Маммология. – 1996. – №2. – С. 50–53.</w:t>
      </w:r>
      <w:bookmarkEnd w:id="68"/>
      <w:r>
        <w:t xml:space="preserve"> </w:t>
      </w:r>
    </w:p>
    <w:p w:rsidR="00F73245" w:rsidRDefault="00F73245" w:rsidP="0012613F">
      <w:pPr>
        <w:pStyle w:val="affffffffffffffffffffffffff0"/>
        <w:numPr>
          <w:ilvl w:val="0"/>
          <w:numId w:val="51"/>
        </w:numPr>
        <w:tabs>
          <w:tab w:val="num" w:pos="567"/>
        </w:tabs>
        <w:ind w:left="567" w:hanging="513"/>
      </w:pPr>
      <w:bookmarkStart w:id="69" w:name="_Ref215207749"/>
      <w:r>
        <w:t>Баум, М. Интраоперационная радиотерапия после местного удаления раковой опухоли молочной железы на ранней стадии [Текст] / М. Баум // Маммология. – 2006. – №4. – С. 35–36.</w:t>
      </w:r>
      <w:bookmarkEnd w:id="69"/>
    </w:p>
    <w:p w:rsidR="00F73245" w:rsidRDefault="00F73245" w:rsidP="0012613F">
      <w:pPr>
        <w:pStyle w:val="affffffffffffffffffffffffff0"/>
        <w:numPr>
          <w:ilvl w:val="0"/>
          <w:numId w:val="51"/>
        </w:numPr>
        <w:tabs>
          <w:tab w:val="num" w:pos="567"/>
        </w:tabs>
        <w:ind w:left="567" w:hanging="513"/>
      </w:pPr>
      <w:bookmarkStart w:id="70" w:name="_Ref215209051"/>
      <w:r>
        <w:t xml:space="preserve">Билынский, Б.Т. Иммунологические механизмы естественной противоопухолевой резистентности [Текст] / Б.Т. Билынский, </w:t>
      </w:r>
      <w:r>
        <w:br/>
        <w:t>Н.А. Володько, Я.В. Шпарик. – К. : Наук</w:t>
      </w:r>
      <w:proofErr w:type="gramStart"/>
      <w:r>
        <w:t>.</w:t>
      </w:r>
      <w:proofErr w:type="gramEnd"/>
      <w:r>
        <w:t xml:space="preserve"> </w:t>
      </w:r>
      <w:proofErr w:type="gramStart"/>
      <w:r>
        <w:t>д</w:t>
      </w:r>
      <w:proofErr w:type="gramEnd"/>
      <w:r>
        <w:t>умка, 1991. – 246 с.</w:t>
      </w:r>
      <w:bookmarkEnd w:id="70"/>
    </w:p>
    <w:p w:rsidR="00F73245" w:rsidRDefault="00F73245" w:rsidP="0012613F">
      <w:pPr>
        <w:pStyle w:val="affffffffffffffffffffffffff0"/>
        <w:numPr>
          <w:ilvl w:val="0"/>
          <w:numId w:val="51"/>
        </w:numPr>
        <w:tabs>
          <w:tab w:val="num" w:pos="567"/>
        </w:tabs>
        <w:ind w:left="567" w:hanging="513"/>
      </w:pPr>
      <w:bookmarkStart w:id="71" w:name="_Ref215207367"/>
      <w:r>
        <w:t>Билынский, Б.Т. Рак молочной железы как общемедицинская проблема [Текст] / Б.Т. Билынский // Междунар. мед</w:t>
      </w:r>
      <w:proofErr w:type="gramStart"/>
      <w:r>
        <w:t>.</w:t>
      </w:r>
      <w:proofErr w:type="gramEnd"/>
      <w:r>
        <w:t xml:space="preserve"> </w:t>
      </w:r>
      <w:proofErr w:type="gramStart"/>
      <w:r>
        <w:t>ж</w:t>
      </w:r>
      <w:proofErr w:type="gramEnd"/>
      <w:r>
        <w:t xml:space="preserve">урн. – 2002. – Т. 8, № 4. – </w:t>
      </w:r>
      <w:r>
        <w:br/>
        <w:t>С. 111–117.</w:t>
      </w:r>
      <w:bookmarkEnd w:id="71"/>
    </w:p>
    <w:p w:rsidR="00F73245" w:rsidRDefault="00F73245" w:rsidP="0012613F">
      <w:pPr>
        <w:pStyle w:val="affffffffffffffffffffffffff0"/>
        <w:numPr>
          <w:ilvl w:val="0"/>
          <w:numId w:val="51"/>
        </w:numPr>
        <w:tabs>
          <w:tab w:val="num" w:pos="567"/>
        </w:tabs>
        <w:ind w:left="567" w:hanging="513"/>
      </w:pPr>
      <w:bookmarkStart w:id="72" w:name="_Ref502950604"/>
      <w:r>
        <w:t>Боровиков, В.П. STATISTICA – Статистический анализ и обработка данных в среде Windows [Текст] / В.П. Боровиков, И.П. Боровиков. – М.: Информ. издат. дом “Филинъ”, 1998. – 608 с.</w:t>
      </w:r>
      <w:bookmarkEnd w:id="72"/>
    </w:p>
    <w:p w:rsidR="00F73245" w:rsidRDefault="00F73245" w:rsidP="0012613F">
      <w:pPr>
        <w:pStyle w:val="affffffffffffffffffffffffff0"/>
        <w:numPr>
          <w:ilvl w:val="0"/>
          <w:numId w:val="51"/>
        </w:numPr>
        <w:tabs>
          <w:tab w:val="num" w:pos="567"/>
        </w:tabs>
        <w:ind w:left="567" w:hanging="513"/>
      </w:pPr>
      <w:bookmarkStart w:id="73" w:name="_Ref502950599"/>
      <w:r>
        <w:t>Боровиков, В.П. Популярное введение в программу STATISTICA [Текст] / В.П. Боровиков. – М.</w:t>
      </w:r>
      <w:proofErr w:type="gramStart"/>
      <w:r>
        <w:t xml:space="preserve"> :</w:t>
      </w:r>
      <w:proofErr w:type="gramEnd"/>
      <w:r>
        <w:t xml:space="preserve"> КомпьютерПресс, 1998. – 267 с.</w:t>
      </w:r>
      <w:bookmarkEnd w:id="73"/>
    </w:p>
    <w:p w:rsidR="00F73245" w:rsidRDefault="00F73245" w:rsidP="0012613F">
      <w:pPr>
        <w:pStyle w:val="affffffffffffffffffffffffff0"/>
        <w:numPr>
          <w:ilvl w:val="0"/>
          <w:numId w:val="51"/>
        </w:numPr>
        <w:tabs>
          <w:tab w:val="num" w:pos="567"/>
        </w:tabs>
        <w:ind w:left="567" w:hanging="513"/>
      </w:pPr>
      <w:bookmarkStart w:id="74" w:name="_Ref215212095"/>
      <w:r>
        <w:t>Брежнева, Л.Э. Анализ эффективности различных методик облучения парастернальных лимфатических узлов при раке молочной железы I-II стадий медиальной и центральной локализации [Текст] / Л.Э. Брежнева, А.В. Важенин, М.И. Нечушкин // Вестн. рентгенологии и радиологии. – 1996. – № 4. – С. 149–150.</w:t>
      </w:r>
      <w:bookmarkEnd w:id="74"/>
    </w:p>
    <w:p w:rsidR="00F73245" w:rsidRDefault="00F73245" w:rsidP="0012613F">
      <w:pPr>
        <w:pStyle w:val="affffffffffffffffffffffffff0"/>
        <w:numPr>
          <w:ilvl w:val="0"/>
          <w:numId w:val="51"/>
        </w:numPr>
        <w:tabs>
          <w:tab w:val="num" w:pos="567"/>
        </w:tabs>
        <w:ind w:left="567" w:hanging="513"/>
      </w:pPr>
      <w:bookmarkStart w:id="75" w:name="_Ref215209264"/>
      <w:r>
        <w:t xml:space="preserve">Бугайцов, С.Г. Соотношение объема оперативного вмешательства и выраженности психопатологической симптоматики у больных раком молочной железы [Текст] / С.Г. Бугайцов // Онкология. – 2002. – Т. 4, </w:t>
      </w:r>
      <w:r>
        <w:rPr>
          <w:lang w:val="uk-UA"/>
        </w:rPr>
        <w:br/>
      </w:r>
      <w:r>
        <w:t>№ 2. – С. 103–106.</w:t>
      </w:r>
      <w:bookmarkEnd w:id="75"/>
    </w:p>
    <w:p w:rsidR="00F73245" w:rsidRDefault="00F73245" w:rsidP="0012613F">
      <w:pPr>
        <w:pStyle w:val="affffffffffffffffffffffffff0"/>
        <w:numPr>
          <w:ilvl w:val="0"/>
          <w:numId w:val="51"/>
        </w:numPr>
        <w:tabs>
          <w:tab w:val="num" w:pos="567"/>
        </w:tabs>
        <w:ind w:left="567" w:hanging="513"/>
      </w:pPr>
      <w:bookmarkStart w:id="76" w:name="_Ref215208432"/>
      <w:r>
        <w:lastRenderedPageBreak/>
        <w:t xml:space="preserve">Бурлаков, А.С. Радикальность или сохранение органа в хирургическом лечении рака молочной железы: косметика и онкология [Текст] / </w:t>
      </w:r>
      <w:r>
        <w:br/>
        <w:t>А.С. Бурлаков // Рос</w:t>
      </w:r>
      <w:proofErr w:type="gramStart"/>
      <w:r>
        <w:t>.</w:t>
      </w:r>
      <w:proofErr w:type="gramEnd"/>
      <w:r>
        <w:t xml:space="preserve"> </w:t>
      </w:r>
      <w:proofErr w:type="gramStart"/>
      <w:r>
        <w:t>о</w:t>
      </w:r>
      <w:proofErr w:type="gramEnd"/>
      <w:r>
        <w:t>нкол. журн. – 2002. – № 2. – С. 8–12.</w:t>
      </w:r>
      <w:bookmarkEnd w:id="76"/>
      <w:r>
        <w:t xml:space="preserve"> </w:t>
      </w:r>
    </w:p>
    <w:p w:rsidR="00F73245" w:rsidRDefault="00F73245" w:rsidP="0012613F">
      <w:pPr>
        <w:pStyle w:val="affffffffffffffffffffffffff0"/>
        <w:numPr>
          <w:ilvl w:val="0"/>
          <w:numId w:val="51"/>
        </w:numPr>
        <w:tabs>
          <w:tab w:val="num" w:pos="567"/>
        </w:tabs>
        <w:ind w:left="567" w:hanging="513"/>
        <w:rPr>
          <w:szCs w:val="28"/>
        </w:rPr>
      </w:pPr>
      <w:bookmarkStart w:id="77" w:name="_Ref215213145"/>
      <w:r>
        <w:t xml:space="preserve">Вавилов, М.П. Пострадиационно-мастэктомический синдром: аспекты доказательной медицины [Текст] / М.П. Вавилов, Е.В. Кижаев, </w:t>
      </w:r>
      <w:r>
        <w:br/>
        <w:t xml:space="preserve">М.Н. Кусевич // </w:t>
      </w:r>
      <w:bookmarkStart w:id="78" w:name="OLE_LINK16"/>
      <w:r>
        <w:rPr>
          <w:szCs w:val="28"/>
        </w:rPr>
        <w:t xml:space="preserve">Опухоли женской репродукт. системы. </w:t>
      </w:r>
      <w:bookmarkEnd w:id="78"/>
      <w:r>
        <w:rPr>
          <w:szCs w:val="28"/>
        </w:rPr>
        <w:t xml:space="preserve">– 2008. – № 2. – С. 7–11. </w:t>
      </w:r>
      <w:bookmarkEnd w:id="77"/>
    </w:p>
    <w:p w:rsidR="00F73245" w:rsidRDefault="00F73245" w:rsidP="0012613F">
      <w:pPr>
        <w:pStyle w:val="affffffffffffffffffffffffff0"/>
        <w:numPr>
          <w:ilvl w:val="0"/>
          <w:numId w:val="51"/>
        </w:numPr>
        <w:tabs>
          <w:tab w:val="num" w:pos="567"/>
        </w:tabs>
        <w:ind w:left="567" w:hanging="513"/>
      </w:pPr>
      <w:bookmarkStart w:id="79" w:name="_Ref215208426"/>
      <w:r>
        <w:t>Варианты консервативного метода лечения больных раком молочной железы II</w:t>
      </w:r>
      <w:proofErr w:type="gramStart"/>
      <w:r>
        <w:t>А</w:t>
      </w:r>
      <w:proofErr w:type="gramEnd"/>
      <w:r>
        <w:t xml:space="preserve"> и IIБ стадий [Текст] / В.В. Пекина, В.П. Летягин, С.И. Ткачев [и др.] // Гормонозависимые опухоли: матер. IX Всеросийской конф. онкологов, Санкт-Петербург, 1–3 окт. 2002 г. – СПб</w:t>
      </w:r>
      <w:proofErr w:type="gramStart"/>
      <w:r>
        <w:t xml:space="preserve">., </w:t>
      </w:r>
      <w:proofErr w:type="gramEnd"/>
      <w:r>
        <w:t>2002. – С. 153–154.</w:t>
      </w:r>
      <w:bookmarkEnd w:id="79"/>
    </w:p>
    <w:p w:rsidR="00F73245" w:rsidRDefault="00F73245" w:rsidP="0012613F">
      <w:pPr>
        <w:pStyle w:val="affffffffffffffffffffffffff0"/>
        <w:numPr>
          <w:ilvl w:val="0"/>
          <w:numId w:val="51"/>
        </w:numPr>
        <w:tabs>
          <w:tab w:val="num" w:pos="567"/>
        </w:tabs>
        <w:ind w:left="567" w:hanging="513"/>
      </w:pPr>
      <w:bookmarkStart w:id="80" w:name="_Ref215211539"/>
      <w:r>
        <w:t xml:space="preserve">Варианты лучевой терапии при комбинированном органосохраняющем лечении рака молочной железы [Текст] / Е.В. Хмелевский, </w:t>
      </w:r>
      <w:r>
        <w:rPr>
          <w:lang w:val="uk-UA"/>
        </w:rPr>
        <w:br/>
      </w:r>
      <w:r>
        <w:t xml:space="preserve">В.Н. Харченко, Г.А. Паньшин [и др.] // Маммология. – 1993. – № 1. – </w:t>
      </w:r>
      <w:r>
        <w:br/>
        <w:t>С. 56–61.</w:t>
      </w:r>
      <w:bookmarkEnd w:id="80"/>
    </w:p>
    <w:p w:rsidR="00F73245" w:rsidRDefault="00F73245" w:rsidP="0012613F">
      <w:pPr>
        <w:pStyle w:val="affffffffffffffffffffffffff0"/>
        <w:numPr>
          <w:ilvl w:val="0"/>
          <w:numId w:val="51"/>
        </w:numPr>
        <w:tabs>
          <w:tab w:val="num" w:pos="567"/>
        </w:tabs>
        <w:ind w:left="567" w:hanging="513"/>
      </w:pPr>
      <w:bookmarkStart w:id="81" w:name="_Ref215209274"/>
      <w:r>
        <w:t>Васютков, В.Я. Качество жизни больных раком молочной железы до и после мастэктомии [Текст] / В.Я. Васютков, А.В. Асеев, Л.Н. Бала //Росс</w:t>
      </w:r>
      <w:proofErr w:type="gramStart"/>
      <w:r>
        <w:t>.</w:t>
      </w:r>
      <w:proofErr w:type="gramEnd"/>
      <w:r>
        <w:t xml:space="preserve"> </w:t>
      </w:r>
      <w:proofErr w:type="gramStart"/>
      <w:r>
        <w:t>о</w:t>
      </w:r>
      <w:proofErr w:type="gramEnd"/>
      <w:r>
        <w:t>нкол. журн. – 1997. – № 1. – С. 30–34.</w:t>
      </w:r>
      <w:bookmarkEnd w:id="81"/>
    </w:p>
    <w:p w:rsidR="00F73245" w:rsidRDefault="00F73245" w:rsidP="0012613F">
      <w:pPr>
        <w:pStyle w:val="affffffffffffffffffffffffff0"/>
        <w:numPr>
          <w:ilvl w:val="0"/>
          <w:numId w:val="51"/>
        </w:numPr>
        <w:tabs>
          <w:tab w:val="num" w:pos="567"/>
        </w:tabs>
        <w:ind w:left="567" w:hanging="513"/>
      </w:pPr>
      <w:bookmarkStart w:id="82" w:name="_Ref215209496"/>
      <w:r>
        <w:t xml:space="preserve">Вишнякова, В.В. Отдаленные результаты применения экономных операций при раке молочной железы [Текст] / В.В. Вишнякова // </w:t>
      </w:r>
      <w:bookmarkStart w:id="83" w:name="OLE_LINK14"/>
      <w:r>
        <w:t>Вестн. Акад. мед</w:t>
      </w:r>
      <w:proofErr w:type="gramStart"/>
      <w:r>
        <w:t>.</w:t>
      </w:r>
      <w:proofErr w:type="gramEnd"/>
      <w:r>
        <w:t xml:space="preserve"> </w:t>
      </w:r>
      <w:proofErr w:type="gramStart"/>
      <w:r>
        <w:t>н</w:t>
      </w:r>
      <w:proofErr w:type="gramEnd"/>
      <w:r>
        <w:t>аук СССР. – 1984. – № 12. – С. 72–76.</w:t>
      </w:r>
      <w:bookmarkEnd w:id="82"/>
      <w:r>
        <w:t xml:space="preserve"> </w:t>
      </w:r>
      <w:bookmarkEnd w:id="83"/>
    </w:p>
    <w:p w:rsidR="00F73245" w:rsidRDefault="00F73245" w:rsidP="0012613F">
      <w:pPr>
        <w:pStyle w:val="affffffffffffffffffffffffff0"/>
        <w:numPr>
          <w:ilvl w:val="0"/>
          <w:numId w:val="51"/>
        </w:numPr>
        <w:tabs>
          <w:tab w:val="num" w:pos="567"/>
        </w:tabs>
        <w:ind w:left="567" w:hanging="513"/>
      </w:pPr>
      <w:bookmarkStart w:id="84" w:name="_Ref215211848"/>
      <w:r>
        <w:t>Влияние послеоперационной лучевой терапии на результаты органосохраняющего лечения рака молочной железы I и IIа стадии [Текст] / В.А. Коссэ, В.Ф. Завизион, М.Б. Безрук [и др.] // Онкология 2000 : тез</w:t>
      </w:r>
      <w:proofErr w:type="gramStart"/>
      <w:r>
        <w:t>.</w:t>
      </w:r>
      <w:proofErr w:type="gramEnd"/>
      <w:r>
        <w:t xml:space="preserve"> </w:t>
      </w:r>
      <w:proofErr w:type="gramStart"/>
      <w:r>
        <w:t>д</w:t>
      </w:r>
      <w:proofErr w:type="gramEnd"/>
      <w:r>
        <w:t xml:space="preserve">окл. II съезда онкологов стран СНГ, Киев, 23–26 мая </w:t>
      </w:r>
      <w:r>
        <w:br/>
        <w:t>2000 г. – К., 2000. – Реф. 883.</w:t>
      </w:r>
      <w:bookmarkEnd w:id="84"/>
    </w:p>
    <w:p w:rsidR="00F73245" w:rsidRDefault="00F73245" w:rsidP="0012613F">
      <w:pPr>
        <w:pStyle w:val="affffffffffffffffffffffffff0"/>
        <w:numPr>
          <w:ilvl w:val="0"/>
          <w:numId w:val="51"/>
        </w:numPr>
        <w:tabs>
          <w:tab w:val="num" w:pos="567"/>
        </w:tabs>
        <w:ind w:left="567" w:hanging="513"/>
        <w:rPr>
          <w:lang w:val="uk-UA"/>
        </w:rPr>
      </w:pPr>
      <w:bookmarkStart w:id="85" w:name="_Ref215207783"/>
      <w:bookmarkStart w:id="86" w:name="OLE_LINK169"/>
      <w:r>
        <w:t xml:space="preserve">Возможности лучевых методов исследования в диагностике узловых образований аксиллярной области [Текст] / В.П. Харченко, </w:t>
      </w:r>
      <w:r>
        <w:rPr>
          <w:lang w:val="uk-UA"/>
        </w:rPr>
        <w:br/>
      </w:r>
      <w:r>
        <w:t xml:space="preserve">Н.И. Рожкова, М.Л. Мазо [и др.] // Маммология. – 2006. – № 2. – </w:t>
      </w:r>
      <w:r>
        <w:rPr>
          <w:lang w:val="uk-UA"/>
        </w:rPr>
        <w:br/>
      </w:r>
      <w:r>
        <w:t>С. 37–40.</w:t>
      </w:r>
      <w:bookmarkEnd w:id="85"/>
    </w:p>
    <w:p w:rsidR="00F73245" w:rsidRDefault="00F73245" w:rsidP="0012613F">
      <w:pPr>
        <w:pStyle w:val="affffffffffffffffffffffffff0"/>
        <w:numPr>
          <w:ilvl w:val="0"/>
          <w:numId w:val="51"/>
        </w:numPr>
        <w:tabs>
          <w:tab w:val="num" w:pos="567"/>
        </w:tabs>
        <w:ind w:left="567" w:hanging="513"/>
      </w:pPr>
      <w:bookmarkStart w:id="87" w:name="_Ref215207731"/>
      <w:bookmarkEnd w:id="86"/>
      <w:r>
        <w:lastRenderedPageBreak/>
        <w:t xml:space="preserve">Волегова, Н.Ю. Органосохранное лечение рака молочной железы I и II стадий в радиохирургическом варианте [Текст] / Н.Ю. Волегова, </w:t>
      </w:r>
      <w:r>
        <w:br/>
        <w:t>М.И. Нечушкин // Вестн. рентгенологии и радиологии. – 1996. – № 4. – С. 150–150.</w:t>
      </w:r>
      <w:bookmarkEnd w:id="87"/>
    </w:p>
    <w:p w:rsidR="00F73245" w:rsidRDefault="00F73245" w:rsidP="0012613F">
      <w:pPr>
        <w:pStyle w:val="affffffffffffffffffffffffff0"/>
        <w:numPr>
          <w:ilvl w:val="0"/>
          <w:numId w:val="51"/>
        </w:numPr>
        <w:tabs>
          <w:tab w:val="num" w:pos="567"/>
        </w:tabs>
        <w:ind w:left="567" w:hanging="513"/>
      </w:pPr>
      <w:bookmarkStart w:id="88" w:name="_Ref215211142"/>
      <w:r>
        <w:t xml:space="preserve">Высоцкая, И.В. Адъювантная эндокринотерапия рака молочной железы у группы больных пременопаузального возраста [Текст] / И.В. Высоцкая // </w:t>
      </w:r>
      <w:r>
        <w:rPr>
          <w:szCs w:val="28"/>
        </w:rPr>
        <w:t>Опухоли женской репродукт. системы.</w:t>
      </w:r>
      <w:r>
        <w:t xml:space="preserve"> – 2007. – № 1–2. – С. 45–47. </w:t>
      </w:r>
      <w:bookmarkEnd w:id="88"/>
    </w:p>
    <w:p w:rsidR="00F73245" w:rsidRDefault="00F73245" w:rsidP="0012613F">
      <w:pPr>
        <w:pStyle w:val="affffffffffffffffffffffffff0"/>
        <w:numPr>
          <w:ilvl w:val="0"/>
          <w:numId w:val="51"/>
        </w:numPr>
        <w:tabs>
          <w:tab w:val="num" w:pos="567"/>
        </w:tabs>
        <w:ind w:left="567" w:hanging="513"/>
      </w:pPr>
      <w:bookmarkStart w:id="89" w:name="_Ref215209531"/>
      <w:r>
        <w:t>Ганцев, Ш.Х. Оптимизация хирургического лечения рака молочной железы Т1–2N0M0 (разработка критериев и показаний к органосохраняющим операциям) [Текст] / Ш.Х. Ганцев, А.А. Галлямов // Росс</w:t>
      </w:r>
      <w:proofErr w:type="gramStart"/>
      <w:r>
        <w:t>.</w:t>
      </w:r>
      <w:proofErr w:type="gramEnd"/>
      <w:r>
        <w:t xml:space="preserve"> </w:t>
      </w:r>
      <w:proofErr w:type="gramStart"/>
      <w:r>
        <w:t>о</w:t>
      </w:r>
      <w:proofErr w:type="gramEnd"/>
      <w:r>
        <w:t>нкол. журн. – 2000. – № 2. – С. 35–39.</w:t>
      </w:r>
      <w:bookmarkEnd w:id="89"/>
    </w:p>
    <w:p w:rsidR="00F73245" w:rsidRDefault="00F73245" w:rsidP="0012613F">
      <w:pPr>
        <w:pStyle w:val="affffffffffffffffffffffffff0"/>
        <w:numPr>
          <w:ilvl w:val="0"/>
          <w:numId w:val="51"/>
        </w:numPr>
        <w:tabs>
          <w:tab w:val="num" w:pos="567"/>
        </w:tabs>
        <w:ind w:left="567" w:hanging="513"/>
      </w:pPr>
      <w:bookmarkStart w:id="90" w:name="_Ref502950552"/>
      <w:r>
        <w:t>Гланц, С. Медико-биологическая статистика [Текст] / С. Гланц. – М.: Практика, 1999. – 460 с.</w:t>
      </w:r>
      <w:bookmarkEnd w:id="90"/>
    </w:p>
    <w:p w:rsidR="00F73245" w:rsidRDefault="00F73245" w:rsidP="0012613F">
      <w:pPr>
        <w:pStyle w:val="affffffffffffffffffffffffff0"/>
        <w:numPr>
          <w:ilvl w:val="0"/>
          <w:numId w:val="51"/>
        </w:numPr>
        <w:tabs>
          <w:tab w:val="num" w:pos="567"/>
        </w:tabs>
        <w:ind w:left="567" w:hanging="513"/>
      </w:pPr>
      <w:bookmarkStart w:id="91" w:name="_Ref215212088"/>
      <w:r>
        <w:t>Голдобенко, Г.В. Ионизирующие излучения в лечении больных ранними формами рака молочной железы [Текст] / Г.В. Голдобенко, С.В. Канаев, В.П. Летягин // Вопр. онкологии. – 1998. – № 4. – C. 459–463.</w:t>
      </w:r>
      <w:bookmarkEnd w:id="91"/>
    </w:p>
    <w:p w:rsidR="00F73245" w:rsidRDefault="00F73245" w:rsidP="0012613F">
      <w:pPr>
        <w:pStyle w:val="affffffffffffffffffffffffff0"/>
        <w:numPr>
          <w:ilvl w:val="0"/>
          <w:numId w:val="51"/>
        </w:numPr>
        <w:tabs>
          <w:tab w:val="num" w:pos="567"/>
        </w:tabs>
        <w:ind w:left="567" w:hanging="513"/>
      </w:pPr>
      <w:bookmarkStart w:id="92" w:name="_Ref215212291"/>
      <w:r>
        <w:t xml:space="preserve">Голдобенко, Г.В. Современные проблемы радиационной онкологии [Текст] / Г.В. Голдобенко, С.В. Канаев // Вопр. онкологии. – 1997. – </w:t>
      </w:r>
      <w:r>
        <w:br/>
        <w:t>Т. 43, № 5. – С. 481–487.</w:t>
      </w:r>
      <w:bookmarkEnd w:id="92"/>
      <w:r>
        <w:t xml:space="preserve"> </w:t>
      </w:r>
    </w:p>
    <w:p w:rsidR="00F73245" w:rsidRDefault="00F73245" w:rsidP="0012613F">
      <w:pPr>
        <w:pStyle w:val="affffffffffffffffffffffffff0"/>
        <w:numPr>
          <w:ilvl w:val="0"/>
          <w:numId w:val="51"/>
        </w:numPr>
        <w:tabs>
          <w:tab w:val="num" w:pos="567"/>
        </w:tabs>
        <w:ind w:left="567" w:hanging="513"/>
      </w:pPr>
      <w:bookmarkStart w:id="93" w:name="_Ref215207899"/>
      <w:r>
        <w:t xml:space="preserve">Громов, Г.Б. Ранний рак молочной железы у женщин в Орловской области [Текст] / Г.Б. Громов, И.Г. Шестопалова, Е.Р. Атрощенко // </w:t>
      </w:r>
      <w:r>
        <w:rPr>
          <w:szCs w:val="28"/>
        </w:rPr>
        <w:t>Опухоли женской репродукт. системы.</w:t>
      </w:r>
      <w:r>
        <w:t xml:space="preserve"> – 2007. – № 1–2. – С. 13–16.</w:t>
      </w:r>
      <w:bookmarkEnd w:id="93"/>
    </w:p>
    <w:p w:rsidR="00F73245" w:rsidRDefault="00F73245" w:rsidP="0012613F">
      <w:pPr>
        <w:pStyle w:val="affffffffffffffffffffffffff0"/>
        <w:numPr>
          <w:ilvl w:val="0"/>
          <w:numId w:val="51"/>
        </w:numPr>
        <w:tabs>
          <w:tab w:val="num" w:pos="567"/>
        </w:tabs>
        <w:ind w:left="567" w:hanging="513"/>
      </w:pPr>
      <w:bookmarkStart w:id="94" w:name="_Ref215209526"/>
      <w:r>
        <w:t>Демидов, В.П. Критерии отбора больных раком молочной железы для органосохраняющих операций [Текст] / В.П. Демидов, В.И. Чиссов // Вопр. онкологии. – 1990. – № 5. – С. 52–53.</w:t>
      </w:r>
      <w:bookmarkEnd w:id="94"/>
    </w:p>
    <w:p w:rsidR="00F73245" w:rsidRDefault="00F73245" w:rsidP="0012613F">
      <w:pPr>
        <w:pStyle w:val="affffffffffffffffffffffffff0"/>
        <w:numPr>
          <w:ilvl w:val="0"/>
          <w:numId w:val="51"/>
        </w:numPr>
        <w:tabs>
          <w:tab w:val="num" w:pos="567"/>
        </w:tabs>
        <w:ind w:left="567" w:hanging="513"/>
      </w:pPr>
      <w:bookmarkStart w:id="95" w:name="_Ref215210581"/>
      <w:r>
        <w:t>Демидов, С.М. Органосберегательное лечение рака молочной железы с использованием Таксотера и Навельбина в неоадъювантном режиме [Текст] / С.М. Демидов, С.А. Лан // матер. VII Российского онкологического конгресса, Москва, 25–27 нояб. 2003 г. – М.</w:t>
      </w:r>
      <w:proofErr w:type="gramStart"/>
      <w:r>
        <w:t xml:space="preserve"> :</w:t>
      </w:r>
      <w:proofErr w:type="gramEnd"/>
      <w:r>
        <w:t xml:space="preserve"> Изд. группа РОНЦ им. Н.Н. Блохина РАМН, 2003. – С. 236–236.</w:t>
      </w:r>
      <w:bookmarkEnd w:id="95"/>
    </w:p>
    <w:p w:rsidR="00F73245" w:rsidRDefault="00F73245" w:rsidP="0012613F">
      <w:pPr>
        <w:pStyle w:val="affffffffffffffffffffffffff0"/>
        <w:numPr>
          <w:ilvl w:val="0"/>
          <w:numId w:val="51"/>
        </w:numPr>
        <w:tabs>
          <w:tab w:val="num" w:pos="567"/>
        </w:tabs>
        <w:ind w:left="567" w:hanging="513"/>
      </w:pPr>
      <w:bookmarkStart w:id="96" w:name="_Ref215213131"/>
      <w:r>
        <w:lastRenderedPageBreak/>
        <w:t xml:space="preserve">Диагностика и лечение ранних стадий рака молочной железы [Текст] / О.Д. Соколов, С.В. Бондар, А.Е. Супрун [и др.] // матер. </w:t>
      </w:r>
      <w:r>
        <w:rPr>
          <w:lang w:val="en-US"/>
        </w:rPr>
        <w:t>III</w:t>
      </w:r>
      <w:r>
        <w:t xml:space="preserve"> съезда онкологов и радиологов стран СНГ, Минск, 25–28 мая 2004 г. –Ч.</w:t>
      </w:r>
      <w:r>
        <w:rPr>
          <w:lang w:val="en-US"/>
        </w:rPr>
        <w:t>II</w:t>
      </w:r>
      <w:r>
        <w:t>. – Минск</w:t>
      </w:r>
      <w:proofErr w:type="gramStart"/>
      <w:r>
        <w:t xml:space="preserve"> :</w:t>
      </w:r>
      <w:proofErr w:type="gramEnd"/>
      <w:r>
        <w:t xml:space="preserve"> ОДО «Тонпик», 2004. – С.75.</w:t>
      </w:r>
      <w:bookmarkEnd w:id="96"/>
    </w:p>
    <w:p w:rsidR="00F73245" w:rsidRDefault="00F73245" w:rsidP="0012613F">
      <w:pPr>
        <w:pStyle w:val="affffffffffffffffffffffffff0"/>
        <w:numPr>
          <w:ilvl w:val="0"/>
          <w:numId w:val="51"/>
        </w:numPr>
        <w:tabs>
          <w:tab w:val="num" w:pos="567"/>
        </w:tabs>
        <w:ind w:left="567" w:hanging="513"/>
      </w:pPr>
      <w:bookmarkStart w:id="97" w:name="_Ref215208280"/>
      <w:r>
        <w:t xml:space="preserve">Діагностика і </w:t>
      </w:r>
      <w:proofErr w:type="gramStart"/>
      <w:r>
        <w:t>л</w:t>
      </w:r>
      <w:proofErr w:type="gramEnd"/>
      <w:r>
        <w:t>ікування раку молочної залози: Методичні рекомендації [Текст] / В.І. Тарутінов, С.Ю. Скляр</w:t>
      </w:r>
      <w:proofErr w:type="gramStart"/>
      <w:r>
        <w:t>, І.</w:t>
      </w:r>
      <w:proofErr w:type="gramEnd"/>
      <w:r>
        <w:t xml:space="preserve">В. Досенко [та ін.] – К., 1993. – </w:t>
      </w:r>
      <w:r>
        <w:rPr>
          <w:lang w:val="uk-UA"/>
        </w:rPr>
        <w:br/>
      </w:r>
      <w:r>
        <w:t>15 с.</w:t>
      </w:r>
      <w:bookmarkEnd w:id="97"/>
      <w:r>
        <w:t xml:space="preserve"> </w:t>
      </w:r>
    </w:p>
    <w:p w:rsidR="00F73245" w:rsidRDefault="00F73245" w:rsidP="0012613F">
      <w:pPr>
        <w:pStyle w:val="affffffffffffffffffffffffff0"/>
        <w:numPr>
          <w:ilvl w:val="0"/>
          <w:numId w:val="51"/>
        </w:numPr>
        <w:tabs>
          <w:tab w:val="num" w:pos="567"/>
        </w:tabs>
        <w:ind w:left="567" w:hanging="513"/>
      </w:pPr>
      <w:bookmarkStart w:id="98" w:name="_Ref215210515"/>
      <w:r>
        <w:t xml:space="preserve">Дудниченко, А.С. Химиотерапия рака молочной железы: акцент на неоадъювантный метод в XXI веке [Текст] / А.С. Дудниченко // матер. Х з’їзду онкологів України, 10–12 жовтня 2001 р., АР Крим. – К., 2001. – </w:t>
      </w:r>
      <w:r>
        <w:br/>
        <w:t>С. 180–180.</w:t>
      </w:r>
      <w:bookmarkEnd w:id="98"/>
    </w:p>
    <w:p w:rsidR="00F73245" w:rsidRDefault="00F73245" w:rsidP="0012613F">
      <w:pPr>
        <w:pStyle w:val="affffffffffffffffffffffffff0"/>
        <w:numPr>
          <w:ilvl w:val="0"/>
          <w:numId w:val="51"/>
        </w:numPr>
        <w:tabs>
          <w:tab w:val="num" w:pos="567"/>
        </w:tabs>
        <w:ind w:left="567" w:hanging="513"/>
      </w:pPr>
      <w:bookmarkStart w:id="99" w:name="_Ref215209369"/>
      <w:r>
        <w:t>Еволюц</w:t>
      </w:r>
      <w:proofErr w:type="gramStart"/>
      <w:r>
        <w:t>i</w:t>
      </w:r>
      <w:proofErr w:type="gramEnd"/>
      <w:r>
        <w:t>я поглядiв на хiрургiчне лiкування хворих на рак грудної залози [Текст] / Б. Бiлинський, В. Савран, Р. Сендецька [та iн.] // Укр. мед</w:t>
      </w:r>
      <w:proofErr w:type="gramStart"/>
      <w:r>
        <w:t>.</w:t>
      </w:r>
      <w:proofErr w:type="gramEnd"/>
      <w:r>
        <w:t xml:space="preserve"> </w:t>
      </w:r>
      <w:proofErr w:type="gramStart"/>
      <w:r>
        <w:t>в</w:t>
      </w:r>
      <w:proofErr w:type="gramEnd"/>
      <w:r>
        <w:t>iсник. – 1998. – T.2, №1–2. – C. 92–93.</w:t>
      </w:r>
      <w:bookmarkEnd w:id="99"/>
      <w:r>
        <w:t xml:space="preserve"> </w:t>
      </w:r>
    </w:p>
    <w:p w:rsidR="00F73245" w:rsidRDefault="00F73245" w:rsidP="0012613F">
      <w:pPr>
        <w:pStyle w:val="affffffffffffffffffffffffff0"/>
        <w:numPr>
          <w:ilvl w:val="0"/>
          <w:numId w:val="51"/>
        </w:numPr>
        <w:tabs>
          <w:tab w:val="num" w:pos="567"/>
        </w:tabs>
        <w:ind w:left="567" w:hanging="513"/>
      </w:pPr>
      <w:bookmarkStart w:id="100" w:name="_Ref215209044"/>
      <w:r>
        <w:t xml:space="preserve">Жильчук, В.Є. Ад’ювантна цитокінохіміотерапія хворих на рак молочної залози </w:t>
      </w:r>
      <w:proofErr w:type="gramStart"/>
      <w:r>
        <w:t>п</w:t>
      </w:r>
      <w:proofErr w:type="gramEnd"/>
      <w:r>
        <w:t xml:space="preserve">ісля органозберігаючого хірургічного лікування [Текст] / </w:t>
      </w:r>
      <w:r>
        <w:rPr>
          <w:lang w:val="uk-UA"/>
        </w:rPr>
        <w:br/>
      </w:r>
      <w:r>
        <w:t xml:space="preserve">В.Є. Жильчук, А.Л. Воронцова, Г.І. Максим’як // </w:t>
      </w:r>
      <w:r>
        <w:rPr>
          <w:lang w:val="uk-UA"/>
        </w:rPr>
        <w:t>м</w:t>
      </w:r>
      <w:r>
        <w:t xml:space="preserve">атер. Х з’їзду онкологів України, 10–12 жовтня 2001 р., АР Крим. – К., 2001. – </w:t>
      </w:r>
      <w:r>
        <w:rPr>
          <w:lang w:val="uk-UA"/>
        </w:rPr>
        <w:br/>
      </w:r>
      <w:r>
        <w:t>С. 182–183.</w:t>
      </w:r>
      <w:bookmarkEnd w:id="100"/>
    </w:p>
    <w:p w:rsidR="00F73245" w:rsidRDefault="00F73245" w:rsidP="0012613F">
      <w:pPr>
        <w:pStyle w:val="affffffffffffffffffffffffff0"/>
        <w:numPr>
          <w:ilvl w:val="0"/>
          <w:numId w:val="51"/>
        </w:numPr>
        <w:tabs>
          <w:tab w:val="num" w:pos="567"/>
        </w:tabs>
        <w:ind w:left="567" w:hanging="513"/>
      </w:pPr>
      <w:bookmarkStart w:id="101" w:name="_Ref215208474"/>
      <w:r>
        <w:t xml:space="preserve">Жовмир, В.К. Интенсивное предоперационное лечение рака молочной железы при выполнении экономных операций [Текст] / В.К. Жовмир, </w:t>
      </w:r>
      <w:r>
        <w:br/>
        <w:t>В.А. Макидон // Онкология 2000 : тез</w:t>
      </w:r>
      <w:proofErr w:type="gramStart"/>
      <w:r>
        <w:t>.</w:t>
      </w:r>
      <w:proofErr w:type="gramEnd"/>
      <w:r>
        <w:t xml:space="preserve"> </w:t>
      </w:r>
      <w:proofErr w:type="gramStart"/>
      <w:r>
        <w:t>д</w:t>
      </w:r>
      <w:proofErr w:type="gramEnd"/>
      <w:r>
        <w:t>окл. II сьезда онкологов стран СНГ, 23–26 мая 2000 г., г. Киев. – К., 2000. – Реф. 865.</w:t>
      </w:r>
      <w:bookmarkEnd w:id="101"/>
    </w:p>
    <w:p w:rsidR="00F73245" w:rsidRDefault="00F73245" w:rsidP="0012613F">
      <w:pPr>
        <w:pStyle w:val="affffffffffffffffffffffffff0"/>
        <w:numPr>
          <w:ilvl w:val="0"/>
          <w:numId w:val="51"/>
        </w:numPr>
        <w:tabs>
          <w:tab w:val="num" w:pos="567"/>
        </w:tabs>
        <w:ind w:left="567" w:hanging="513"/>
      </w:pPr>
      <w:bookmarkStart w:id="102" w:name="_Ref215208225"/>
      <w:bookmarkStart w:id="103" w:name="_Ref215211363"/>
      <w:r>
        <w:t>Захарцева Л.М. Морфологическая диагностика рака молочной железы [Текст] / Л.М. Захарцева, М.В. Дятел, А.В. Григорчук. – К.</w:t>
      </w:r>
      <w:proofErr w:type="gramStart"/>
      <w:r>
        <w:t xml:space="preserve"> :</w:t>
      </w:r>
      <w:proofErr w:type="gramEnd"/>
      <w:r>
        <w:t xml:space="preserve"> МОРИОН, 2007. – 72 с.</w:t>
      </w:r>
      <w:bookmarkEnd w:id="102"/>
    </w:p>
    <w:p w:rsidR="00F73245" w:rsidRDefault="00F73245" w:rsidP="0012613F">
      <w:pPr>
        <w:pStyle w:val="affffffffffffffffffffffffff0"/>
        <w:numPr>
          <w:ilvl w:val="0"/>
          <w:numId w:val="51"/>
        </w:numPr>
        <w:tabs>
          <w:tab w:val="num" w:pos="567"/>
        </w:tabs>
        <w:ind w:left="567" w:hanging="513"/>
      </w:pPr>
      <w:bookmarkStart w:id="104" w:name="_Ref215512458"/>
      <w:r>
        <w:t xml:space="preserve">Знаткова, Н.А. Сравнительная оценка эффективности местного применения метронидазола при различных режимах фракционирования предоперационной лучевой терапии рака молочной железы [Текст] / </w:t>
      </w:r>
      <w:r>
        <w:br/>
        <w:t>Н.А. Знаткова, Н.А. Огнерубов, Т.П. Родина // матер. VII Росс</w:t>
      </w:r>
      <w:proofErr w:type="gramStart"/>
      <w:r>
        <w:t>.</w:t>
      </w:r>
      <w:proofErr w:type="gramEnd"/>
      <w:r>
        <w:t xml:space="preserve"> </w:t>
      </w:r>
      <w:proofErr w:type="gramStart"/>
      <w:r>
        <w:t>о</w:t>
      </w:r>
      <w:proofErr w:type="gramEnd"/>
      <w:r>
        <w:t xml:space="preserve">нкол. </w:t>
      </w:r>
      <w:r>
        <w:lastRenderedPageBreak/>
        <w:t>конгресса, 25–27 ноября 2003 г., г. Москва. – М.: Издательская группа РОНЦ им. Н.Н. Блохина РАМН, 2003. – С. 183–184.</w:t>
      </w:r>
      <w:bookmarkEnd w:id="103"/>
      <w:bookmarkEnd w:id="104"/>
    </w:p>
    <w:p w:rsidR="00F73245" w:rsidRDefault="00F73245" w:rsidP="0012613F">
      <w:pPr>
        <w:pStyle w:val="affffffffffffffffffffffffff0"/>
        <w:numPr>
          <w:ilvl w:val="0"/>
          <w:numId w:val="51"/>
        </w:numPr>
        <w:tabs>
          <w:tab w:val="num" w:pos="567"/>
        </w:tabs>
        <w:ind w:left="567" w:hanging="513"/>
      </w:pPr>
      <w:bookmarkStart w:id="105" w:name="_Ref215208501"/>
      <w:r>
        <w:t xml:space="preserve">Значение сроков лучевой терапии при органосохраняющих операциях у больных раком молочной железы [Текст] / О.Э. Лосев, В.Н. Плохов, </w:t>
      </w:r>
      <w:r>
        <w:br/>
        <w:t>Д.В. Самсонов [и др.] // Лучевая диагностика и лучевая терапия на пороге третьего тысячелетия : тез</w:t>
      </w:r>
      <w:proofErr w:type="gramStart"/>
      <w:r>
        <w:t>.</w:t>
      </w:r>
      <w:proofErr w:type="gramEnd"/>
      <w:r>
        <w:t xml:space="preserve"> </w:t>
      </w:r>
      <w:proofErr w:type="gramStart"/>
      <w:r>
        <w:t>д</w:t>
      </w:r>
      <w:proofErr w:type="gramEnd"/>
      <w:r>
        <w:t>окл. 1-го Росс. научн. форума с международным участием «Радиология 2000». – М., 2000. – С. 366–367.</w:t>
      </w:r>
      <w:bookmarkEnd w:id="105"/>
      <w:r>
        <w:t xml:space="preserve"> </w:t>
      </w:r>
    </w:p>
    <w:p w:rsidR="00F73245" w:rsidRDefault="00F73245" w:rsidP="0012613F">
      <w:pPr>
        <w:pStyle w:val="affffffffffffffffffffffffff0"/>
        <w:numPr>
          <w:ilvl w:val="0"/>
          <w:numId w:val="51"/>
        </w:numPr>
        <w:tabs>
          <w:tab w:val="num" w:pos="567"/>
        </w:tabs>
        <w:ind w:left="567" w:hanging="513"/>
      </w:pPr>
      <w:bookmarkStart w:id="106" w:name="_Ref215207967"/>
      <w:r>
        <w:t xml:space="preserve">Иванов, В.Г. Адъювантное лечение рака молочной железы [Текст] / </w:t>
      </w:r>
      <w:r>
        <w:rPr>
          <w:lang w:val="uk-UA"/>
        </w:rPr>
        <w:br/>
      </w:r>
      <w:r>
        <w:t>В.Г. Иванов // Матер. VII Росс</w:t>
      </w:r>
      <w:proofErr w:type="gramStart"/>
      <w:r>
        <w:t>.</w:t>
      </w:r>
      <w:proofErr w:type="gramEnd"/>
      <w:r>
        <w:t xml:space="preserve"> </w:t>
      </w:r>
      <w:proofErr w:type="gramStart"/>
      <w:r>
        <w:t>о</w:t>
      </w:r>
      <w:proofErr w:type="gramEnd"/>
      <w:r>
        <w:t xml:space="preserve">нкол. конгресса, Москва, 25–27 ноября 2003 г. – М.: Издательская группа РОНЦ им. Н.Н. Блохина РАМН, </w:t>
      </w:r>
      <w:r>
        <w:rPr>
          <w:lang w:val="uk-UA"/>
        </w:rPr>
        <w:br/>
      </w:r>
      <w:r>
        <w:t>2003. – С. 97–99.</w:t>
      </w:r>
      <w:bookmarkEnd w:id="106"/>
    </w:p>
    <w:p w:rsidR="00F73245" w:rsidRDefault="00F73245" w:rsidP="0012613F">
      <w:pPr>
        <w:pStyle w:val="affffffffffffffffffffffffff0"/>
        <w:numPr>
          <w:ilvl w:val="0"/>
          <w:numId w:val="51"/>
        </w:numPr>
        <w:tabs>
          <w:tab w:val="num" w:pos="567"/>
        </w:tabs>
        <w:ind w:left="567" w:hanging="513"/>
      </w:pPr>
      <w:bookmarkStart w:id="107" w:name="_Ref215209269"/>
      <w:r>
        <w:t xml:space="preserve">Иванов, Л.Н. Сравнительная оценка и реабилитация психоэмоционального состояния больных раком молочной железы после радикального лечения в зависимости от объема операции [Текст] / </w:t>
      </w:r>
      <w:r>
        <w:br/>
        <w:t xml:space="preserve">Л.Н. Иванов, В.В. Музяков, Л.Д. Лебедева // Вопр. онкологии. – 1998. – </w:t>
      </w:r>
      <w:r>
        <w:br/>
        <w:t>Т. 44, №4. – С. 447–449.</w:t>
      </w:r>
      <w:bookmarkEnd w:id="107"/>
    </w:p>
    <w:p w:rsidR="00F73245" w:rsidRDefault="00F73245" w:rsidP="0012613F">
      <w:pPr>
        <w:pStyle w:val="affffffffffffffffffffffffff0"/>
        <w:numPr>
          <w:ilvl w:val="0"/>
          <w:numId w:val="51"/>
        </w:numPr>
        <w:tabs>
          <w:tab w:val="num" w:pos="567"/>
        </w:tabs>
        <w:ind w:left="567" w:hanging="513"/>
      </w:pPr>
      <w:bookmarkStart w:id="108" w:name="_Ref215210247"/>
      <w:r>
        <w:t>К проблеме органосохраняющего лечения больных раком молочной железы ранних стадий [Текст] / Г.В. Голдобенко, З.П. Михина, Магали Яхья [и др.] // Вопр. онкологии. – 2000. – T. 46, №6. – C. 704–707.</w:t>
      </w:r>
      <w:bookmarkEnd w:id="108"/>
    </w:p>
    <w:p w:rsidR="00F73245" w:rsidRDefault="00F73245" w:rsidP="0012613F">
      <w:pPr>
        <w:pStyle w:val="affffffffffffffffffffffffff0"/>
        <w:numPr>
          <w:ilvl w:val="0"/>
          <w:numId w:val="51"/>
        </w:numPr>
        <w:tabs>
          <w:tab w:val="num" w:pos="567"/>
        </w:tabs>
        <w:ind w:left="567" w:hanging="513"/>
        <w:rPr>
          <w:lang w:val="uk-UA"/>
        </w:rPr>
      </w:pPr>
      <w:bookmarkStart w:id="109" w:name="_Ref195243470"/>
      <w:bookmarkStart w:id="110" w:name="_Ref215212474"/>
      <w:r>
        <w:t>Казанцева, А.И. Исследование митотического режима в морфологической диагностике опухолей [Текст] / А.И. Казанцева // Арх. патологии. – 1980. – № 2. – С. 77–82.</w:t>
      </w:r>
      <w:bookmarkEnd w:id="109"/>
      <w:r>
        <w:rPr>
          <w:lang w:val="uk-UA"/>
        </w:rPr>
        <w:t xml:space="preserve"> </w:t>
      </w:r>
      <w:bookmarkEnd w:id="110"/>
    </w:p>
    <w:p w:rsidR="00F73245" w:rsidRDefault="00F73245" w:rsidP="0012613F">
      <w:pPr>
        <w:pStyle w:val="affffffffffffffffffffffffff0"/>
        <w:numPr>
          <w:ilvl w:val="0"/>
          <w:numId w:val="51"/>
        </w:numPr>
        <w:tabs>
          <w:tab w:val="num" w:pos="567"/>
        </w:tabs>
        <w:ind w:left="567" w:hanging="513"/>
      </w:pPr>
      <w:bookmarkStart w:id="111" w:name="_Ref215211294"/>
      <w:r>
        <w:t>Канаев, С.В. Роль лучевой терапии в лечении операбельного рака молочной железы [Текст] / С.В. Канаев // матер. VII Росс</w:t>
      </w:r>
      <w:proofErr w:type="gramStart"/>
      <w:r>
        <w:t>.</w:t>
      </w:r>
      <w:proofErr w:type="gramEnd"/>
      <w:r>
        <w:t xml:space="preserve"> </w:t>
      </w:r>
      <w:proofErr w:type="gramStart"/>
      <w:r>
        <w:t>о</w:t>
      </w:r>
      <w:proofErr w:type="gramEnd"/>
      <w:r>
        <w:t>нкол. конгресса, Москва, 25-27 ноября 2003 г. – М.: Издательская группа РОНЦ им. Н.Н. Блохина РАМН, 2003. – С. 8–10.</w:t>
      </w:r>
      <w:bookmarkEnd w:id="111"/>
    </w:p>
    <w:p w:rsidR="00F73245" w:rsidRDefault="00F73245" w:rsidP="0012613F">
      <w:pPr>
        <w:pStyle w:val="affffffffffffffffffffffffff0"/>
        <w:numPr>
          <w:ilvl w:val="0"/>
          <w:numId w:val="51"/>
        </w:numPr>
        <w:tabs>
          <w:tab w:val="num" w:pos="567"/>
        </w:tabs>
        <w:ind w:left="567" w:hanging="513"/>
      </w:pPr>
      <w:bookmarkStart w:id="112" w:name="_Ref215211722"/>
      <w:r>
        <w:t>Карамян, С. Радиотерапия в комбинированном лечении больных раком молочной железы [Текст] / С. Карамян // матер. II съезда онкологов стран СНГ, Киев, 23–26 мая 2000 г. – К., 2000. – Реф. 869.</w:t>
      </w:r>
      <w:bookmarkEnd w:id="112"/>
    </w:p>
    <w:p w:rsidR="00F73245" w:rsidRDefault="00F73245" w:rsidP="0012613F">
      <w:pPr>
        <w:pStyle w:val="affffffffffffffffffffffffff0"/>
        <w:numPr>
          <w:ilvl w:val="0"/>
          <w:numId w:val="51"/>
        </w:numPr>
        <w:tabs>
          <w:tab w:val="num" w:pos="567"/>
        </w:tabs>
        <w:ind w:left="567" w:hanging="513"/>
      </w:pPr>
      <w:bookmarkStart w:id="113" w:name="OLE_LINK270"/>
      <w:bookmarkStart w:id="114" w:name="_Ref215207476"/>
      <w:r>
        <w:lastRenderedPageBreak/>
        <w:t>Кирсанов, М.Ю.</w:t>
      </w:r>
      <w:bookmarkEnd w:id="113"/>
      <w:r>
        <w:t xml:space="preserve"> Немедикаментозная коррекция постмастэктоми-ческого синдрома [Текст] / М.Ю. Кирсанов // матер. Х ежегодной Рос</w:t>
      </w:r>
      <w:proofErr w:type="gramStart"/>
      <w:r>
        <w:t>.</w:t>
      </w:r>
      <w:proofErr w:type="gramEnd"/>
      <w:r>
        <w:t xml:space="preserve"> </w:t>
      </w:r>
      <w:proofErr w:type="gramStart"/>
      <w:r>
        <w:t>о</w:t>
      </w:r>
      <w:proofErr w:type="gramEnd"/>
      <w:r>
        <w:t xml:space="preserve">нкол. конф., Москва, 27–23 ноября 2006 г. – М.: Изд. группа РОНЦ им. </w:t>
      </w:r>
      <w:r>
        <w:rPr>
          <w:lang w:val="uk-UA"/>
        </w:rPr>
        <w:br/>
      </w:r>
      <w:r>
        <w:t>Н.Н. Блохина РАМН, 2006. – С. 173–174.</w:t>
      </w:r>
      <w:bookmarkEnd w:id="114"/>
    </w:p>
    <w:p w:rsidR="00F73245" w:rsidRDefault="00F73245" w:rsidP="0012613F">
      <w:pPr>
        <w:pStyle w:val="affffffffffffffffffffffffff0"/>
        <w:numPr>
          <w:ilvl w:val="0"/>
          <w:numId w:val="51"/>
        </w:numPr>
        <w:tabs>
          <w:tab w:val="num" w:pos="567"/>
        </w:tabs>
        <w:ind w:left="567" w:hanging="513"/>
      </w:pPr>
      <w:bookmarkStart w:id="115" w:name="_Ref215212572"/>
      <w:bookmarkStart w:id="116" w:name="OLE_LINK269"/>
      <w:bookmarkStart w:id="117" w:name="OLE_LINK268"/>
      <w:r>
        <w:t>Климов, А.Н. Обмен липидов, липопротеинов и его нарушения [Текст] / А.Н. Климов, Н.Г. Никульчева. – СПб</w:t>
      </w:r>
      <w:proofErr w:type="gramStart"/>
      <w:r>
        <w:t xml:space="preserve">.: </w:t>
      </w:r>
      <w:proofErr w:type="gramEnd"/>
      <w:r>
        <w:t>Питер, 1999. – 501 с.</w:t>
      </w:r>
      <w:bookmarkEnd w:id="115"/>
    </w:p>
    <w:p w:rsidR="00F73245" w:rsidRDefault="00F73245" w:rsidP="0012613F">
      <w:pPr>
        <w:pStyle w:val="affffffffffffffffffffffffff0"/>
        <w:numPr>
          <w:ilvl w:val="0"/>
          <w:numId w:val="51"/>
        </w:numPr>
        <w:tabs>
          <w:tab w:val="num" w:pos="567"/>
        </w:tabs>
        <w:ind w:left="567" w:hanging="513"/>
      </w:pPr>
      <w:bookmarkStart w:id="118" w:name="_Ref215209069"/>
      <w:r>
        <w:t xml:space="preserve">Клінічні, морфологічні та біохімічні критерії ефективності </w:t>
      </w:r>
      <w:proofErr w:type="gramStart"/>
      <w:r>
        <w:t>кр</w:t>
      </w:r>
      <w:proofErr w:type="gramEnd"/>
      <w:r>
        <w:t>іодеструкції в комплексному лікуванні хворих на рак молочної залози [Текст] / К.О. Галахін, Л.М. Гуніна, С.Ю. Скляр [та ін.] // Онкология. – 2003. – Т. 5, №4. – С. 319–320.</w:t>
      </w:r>
      <w:bookmarkEnd w:id="118"/>
    </w:p>
    <w:p w:rsidR="00F73245" w:rsidRDefault="00F73245" w:rsidP="0012613F">
      <w:pPr>
        <w:pStyle w:val="affffffffffffffffffffffffff0"/>
        <w:numPr>
          <w:ilvl w:val="0"/>
          <w:numId w:val="51"/>
        </w:numPr>
        <w:tabs>
          <w:tab w:val="num" w:pos="567"/>
        </w:tabs>
        <w:ind w:left="567" w:hanging="513"/>
      </w:pPr>
      <w:bookmarkStart w:id="119" w:name="_Ref215207988"/>
      <w:bookmarkEnd w:id="116"/>
      <w:bookmarkEnd w:id="117"/>
      <w:r>
        <w:t xml:space="preserve">Ковалев, Б.Н. Эпидемиология рака молочной железы в России [Текст] / Б.Н. Ковалев, В.В. Старинский // Гормонозависимые опухоли: </w:t>
      </w:r>
      <w:r>
        <w:rPr>
          <w:lang w:val="uk-UA"/>
        </w:rPr>
        <w:t>м</w:t>
      </w:r>
      <w:r>
        <w:t>атер. IX Всеросийской конф. онкологов, Санкт-Петербург, 1–3 октября 2002 г. – СПб</w:t>
      </w:r>
      <w:proofErr w:type="gramStart"/>
      <w:r>
        <w:t xml:space="preserve">.: </w:t>
      </w:r>
      <w:proofErr w:type="gramEnd"/>
      <w:r>
        <w:t>2002. – С.40–42.</w:t>
      </w:r>
      <w:bookmarkEnd w:id="119"/>
    </w:p>
    <w:p w:rsidR="00F73245" w:rsidRDefault="00F73245" w:rsidP="0012613F">
      <w:pPr>
        <w:pStyle w:val="affffffffffffffffffffffffff0"/>
        <w:numPr>
          <w:ilvl w:val="0"/>
          <w:numId w:val="51"/>
        </w:numPr>
        <w:tabs>
          <w:tab w:val="num" w:pos="567"/>
        </w:tabs>
        <w:ind w:left="567" w:hanging="513"/>
      </w:pPr>
      <w:bookmarkStart w:id="120" w:name="_Ref215212267"/>
      <w:r>
        <w:t>Ковальов, В.Б. Вплив променевої терапії на показники кардіодинаміки у хворих на рак грудної залози [Текст] / В.Б. Ковальов</w:t>
      </w:r>
      <w:proofErr w:type="gramStart"/>
      <w:r>
        <w:t>, І.</w:t>
      </w:r>
      <w:proofErr w:type="gramEnd"/>
      <w:r>
        <w:t>Ф. Височина // Укр. радіол. журн. – 2000. – Т. VIII, Вип. 2. – С. 150–152.</w:t>
      </w:r>
      <w:bookmarkEnd w:id="120"/>
    </w:p>
    <w:p w:rsidR="00F73245" w:rsidRDefault="00F73245" w:rsidP="0012613F">
      <w:pPr>
        <w:pStyle w:val="affffffffffffffffffffffffff0"/>
        <w:numPr>
          <w:ilvl w:val="0"/>
          <w:numId w:val="51"/>
        </w:numPr>
        <w:tabs>
          <w:tab w:val="num" w:pos="567"/>
        </w:tabs>
        <w:ind w:left="567" w:hanging="513"/>
      </w:pPr>
      <w:bookmarkStart w:id="121" w:name="_Ref215206431"/>
      <w:r>
        <w:t xml:space="preserve">Козлов, Д.В. Новые возможности гормонотерапии рака молочной железы [Текст] / Д.В. Козлов // </w:t>
      </w:r>
      <w:r>
        <w:rPr>
          <w:szCs w:val="28"/>
        </w:rPr>
        <w:t>Опухоли женской репродукт. системы.</w:t>
      </w:r>
      <w:r>
        <w:t xml:space="preserve"> – 2007. – №3. – С. 44–46.</w:t>
      </w:r>
      <w:bookmarkEnd w:id="121"/>
    </w:p>
    <w:p w:rsidR="00F73245" w:rsidRDefault="00F73245" w:rsidP="0012613F">
      <w:pPr>
        <w:pStyle w:val="affffffffffffffffffffffffff0"/>
        <w:numPr>
          <w:ilvl w:val="0"/>
          <w:numId w:val="51"/>
        </w:numPr>
        <w:tabs>
          <w:tab w:val="num" w:pos="567"/>
        </w:tabs>
        <w:ind w:left="567" w:hanging="513"/>
      </w:pPr>
      <w:r>
        <w:t xml:space="preserve">Комбинированное комплексное лечение больных раком молочной железы с первичной аутопластикой после радикальной операции [Текст] / В.П. Демидов, В.К. Сарибекян, В.В. Евтягин [и др.] // </w:t>
      </w:r>
      <w:r>
        <w:rPr>
          <w:lang w:val="en-US"/>
        </w:rPr>
        <w:t>The</w:t>
      </w:r>
      <w:r w:rsidRPr="00F73245">
        <w:t xml:space="preserve"> </w:t>
      </w:r>
      <w:r>
        <w:rPr>
          <w:lang w:val="en-US"/>
        </w:rPr>
        <w:t>First</w:t>
      </w:r>
      <w:r w:rsidRPr="00F73245">
        <w:t xml:space="preserve"> </w:t>
      </w:r>
      <w:r>
        <w:rPr>
          <w:lang w:val="en-US"/>
        </w:rPr>
        <w:t>International</w:t>
      </w:r>
      <w:r w:rsidRPr="00F73245">
        <w:t xml:space="preserve"> </w:t>
      </w:r>
      <w:r>
        <w:rPr>
          <w:lang w:val="en-US"/>
        </w:rPr>
        <w:t>Symposium</w:t>
      </w:r>
      <w:r>
        <w:t xml:space="preserve"> «</w:t>
      </w:r>
      <w:r>
        <w:rPr>
          <w:lang w:val="en-US"/>
        </w:rPr>
        <w:t>Plastic</w:t>
      </w:r>
      <w:r w:rsidRPr="00F73245">
        <w:t xml:space="preserve"> </w:t>
      </w:r>
      <w:r>
        <w:rPr>
          <w:lang w:val="en-US"/>
        </w:rPr>
        <w:t>and</w:t>
      </w:r>
      <w:r w:rsidRPr="00F73245">
        <w:t xml:space="preserve"> </w:t>
      </w:r>
      <w:r>
        <w:rPr>
          <w:lang w:val="en-US"/>
        </w:rPr>
        <w:t>Reconstructive</w:t>
      </w:r>
      <w:r w:rsidRPr="00F73245">
        <w:t xml:space="preserve"> </w:t>
      </w:r>
      <w:r>
        <w:rPr>
          <w:lang w:val="en-US"/>
        </w:rPr>
        <w:t>Surgery</w:t>
      </w:r>
      <w:r w:rsidRPr="00F73245">
        <w:t xml:space="preserve"> </w:t>
      </w:r>
      <w:r>
        <w:rPr>
          <w:lang w:val="en-US"/>
        </w:rPr>
        <w:t>in</w:t>
      </w:r>
      <w:r w:rsidRPr="00F73245">
        <w:t xml:space="preserve"> </w:t>
      </w:r>
      <w:r>
        <w:rPr>
          <w:lang w:val="en-US"/>
        </w:rPr>
        <w:t>Oncology</w:t>
      </w:r>
      <w:r>
        <w:t>»</w:t>
      </w:r>
      <w:proofErr w:type="gramStart"/>
      <w:r>
        <w:t xml:space="preserve"> :</w:t>
      </w:r>
      <w:proofErr w:type="gramEnd"/>
      <w:r>
        <w:t xml:space="preserve"> сб. – </w:t>
      </w:r>
      <w:r>
        <w:rPr>
          <w:lang w:val="en-US"/>
        </w:rPr>
        <w:t>M</w:t>
      </w:r>
      <w:r>
        <w:t>., 1997. – 130 с.</w:t>
      </w:r>
    </w:p>
    <w:p w:rsidR="00F73245" w:rsidRDefault="00F73245" w:rsidP="0012613F">
      <w:pPr>
        <w:pStyle w:val="affffffffffffffffffffffffff0"/>
        <w:numPr>
          <w:ilvl w:val="0"/>
          <w:numId w:val="51"/>
        </w:numPr>
        <w:tabs>
          <w:tab w:val="num" w:pos="567"/>
        </w:tabs>
        <w:ind w:left="567" w:hanging="513"/>
      </w:pPr>
      <w:bookmarkStart w:id="122" w:name="_Ref215212228"/>
      <w:r>
        <w:t xml:space="preserve">Комбинированное лечение рака молочной железы с использованием интраоперационной лучевой терапии [Текст] / Ф.В. Медведев, </w:t>
      </w:r>
      <w:r>
        <w:br/>
        <w:t>Ю.С. Мардынский, И.А. Смирнова [и др.] // Онкология 2000: тез</w:t>
      </w:r>
      <w:proofErr w:type="gramStart"/>
      <w:r>
        <w:t>.д</w:t>
      </w:r>
      <w:proofErr w:type="gramEnd"/>
      <w:r>
        <w:t xml:space="preserve">окл. II сьезда онкологов стран СНГ, Киев, 23–26 мая 2000 г. – К., 2000. – </w:t>
      </w:r>
      <w:r>
        <w:br/>
        <w:t>Реф. 897.</w:t>
      </w:r>
      <w:bookmarkEnd w:id="122"/>
    </w:p>
    <w:p w:rsidR="00F73245" w:rsidRDefault="00F73245" w:rsidP="0012613F">
      <w:pPr>
        <w:pStyle w:val="affffffffffffffffffffffffff0"/>
        <w:numPr>
          <w:ilvl w:val="0"/>
          <w:numId w:val="51"/>
        </w:numPr>
        <w:tabs>
          <w:tab w:val="num" w:pos="567"/>
        </w:tabs>
        <w:ind w:left="567" w:hanging="513"/>
      </w:pPr>
      <w:bookmarkStart w:id="123" w:name="_Ref215211370"/>
      <w:r>
        <w:lastRenderedPageBreak/>
        <w:t>Комплексное предоперационное лечение при выполнении экономных операций у больных раком молочной железы [Текст] / В.А. Макидон, Г.В. Голдобенко, В.К. Жовмир [и др.] // матер. I съезда онкологов стран СНГ, Москва, 3–6 декабря, 1996 г. – М., 1996. – Ч. II. – C. 500–501.</w:t>
      </w:r>
      <w:bookmarkEnd w:id="123"/>
    </w:p>
    <w:p w:rsidR="00F73245" w:rsidRDefault="00F73245" w:rsidP="0012613F">
      <w:pPr>
        <w:pStyle w:val="affffffffffffffffffffffffff0"/>
        <w:numPr>
          <w:ilvl w:val="0"/>
          <w:numId w:val="51"/>
        </w:numPr>
        <w:tabs>
          <w:tab w:val="num" w:pos="567"/>
        </w:tabs>
        <w:ind w:left="567" w:hanging="513"/>
      </w:pPr>
      <w:bookmarkStart w:id="124" w:name="_Ref215487704"/>
      <w:bookmarkStart w:id="125" w:name="_Ref215211224"/>
      <w:r>
        <w:t>Коломийцева И.К. Об активации холестериногенеза при воздейств</w:t>
      </w:r>
      <w:proofErr w:type="gramStart"/>
      <w:r>
        <w:t>ии ио</w:t>
      </w:r>
      <w:proofErr w:type="gramEnd"/>
      <w:r>
        <w:t xml:space="preserve">низирующей радиации на животный организм [Текст] / </w:t>
      </w:r>
      <w:r>
        <w:br/>
        <w:t>И.К. Коломийцева // Радиобиология.</w:t>
      </w:r>
      <w:r>
        <w:fldChar w:fldCharType="begin"/>
      </w:r>
      <w:r>
        <w:rPr>
          <w:lang w:val="en-US"/>
        </w:rPr>
        <w:instrText>SYMBOL</w:instrText>
      </w:r>
      <w:r>
        <w:instrText xml:space="preserve"> 45 \</w:instrText>
      </w:r>
      <w:r>
        <w:rPr>
          <w:lang w:val="en-US"/>
        </w:rPr>
        <w:instrText>f</w:instrText>
      </w:r>
      <w:r>
        <w:instrText xml:space="preserve"> "</w:instrText>
      </w:r>
      <w:r>
        <w:rPr>
          <w:lang w:val="en-US"/>
        </w:rPr>
        <w:instrText>Symbol</w:instrText>
      </w:r>
      <w:r>
        <w:instrText>" \</w:instrText>
      </w:r>
      <w:r>
        <w:rPr>
          <w:lang w:val="en-US"/>
        </w:rPr>
        <w:instrText>s</w:instrText>
      </w:r>
      <w:r>
        <w:instrText xml:space="preserve"> 14</w:instrText>
      </w:r>
      <w:r>
        <w:fldChar w:fldCharType="separate"/>
      </w:r>
      <w:r>
        <w:rPr>
          <w:rFonts w:ascii="Symbol" w:hAnsi="Symbol"/>
        </w:rPr>
        <w:t>-</w:t>
      </w:r>
      <w:r>
        <w:fldChar w:fldCharType="end"/>
      </w:r>
      <w:r>
        <w:t>1986.</w:t>
      </w:r>
      <w:r>
        <w:fldChar w:fldCharType="begin"/>
      </w:r>
      <w:r>
        <w:rPr>
          <w:lang w:val="en-US"/>
        </w:rPr>
        <w:instrText>SYMBOL</w:instrText>
      </w:r>
      <w:r>
        <w:instrText xml:space="preserve"> 45 \</w:instrText>
      </w:r>
      <w:r>
        <w:rPr>
          <w:lang w:val="en-US"/>
        </w:rPr>
        <w:instrText>f</w:instrText>
      </w:r>
      <w:r>
        <w:instrText xml:space="preserve"> "</w:instrText>
      </w:r>
      <w:r>
        <w:rPr>
          <w:lang w:val="en-US"/>
        </w:rPr>
        <w:instrText>Symbol</w:instrText>
      </w:r>
      <w:r>
        <w:instrText>" \</w:instrText>
      </w:r>
      <w:r>
        <w:rPr>
          <w:lang w:val="en-US"/>
        </w:rPr>
        <w:instrText>s</w:instrText>
      </w:r>
      <w:r>
        <w:instrText xml:space="preserve"> 14</w:instrText>
      </w:r>
      <w:r>
        <w:fldChar w:fldCharType="separate"/>
      </w:r>
      <w:r>
        <w:rPr>
          <w:rFonts w:ascii="Symbol" w:hAnsi="Symbol"/>
        </w:rPr>
        <w:t>-</w:t>
      </w:r>
      <w:r>
        <w:fldChar w:fldCharType="end"/>
      </w:r>
      <w:r>
        <w:t xml:space="preserve"> Т. 26, № 1.</w:t>
      </w:r>
      <w:r>
        <w:fldChar w:fldCharType="begin"/>
      </w:r>
      <w:r>
        <w:rPr>
          <w:lang w:val="en-US"/>
        </w:rPr>
        <w:instrText>SYMBOL</w:instrText>
      </w:r>
      <w:r>
        <w:instrText xml:space="preserve"> 45 \</w:instrText>
      </w:r>
      <w:r>
        <w:rPr>
          <w:lang w:val="en-US"/>
        </w:rPr>
        <w:instrText>f</w:instrText>
      </w:r>
      <w:r>
        <w:instrText xml:space="preserve"> "</w:instrText>
      </w:r>
      <w:r>
        <w:rPr>
          <w:lang w:val="en-US"/>
        </w:rPr>
        <w:instrText>Symbol</w:instrText>
      </w:r>
      <w:r>
        <w:instrText>" \</w:instrText>
      </w:r>
      <w:r>
        <w:rPr>
          <w:lang w:val="en-US"/>
        </w:rPr>
        <w:instrText>s</w:instrText>
      </w:r>
      <w:r>
        <w:instrText xml:space="preserve"> 14</w:instrText>
      </w:r>
      <w:r>
        <w:fldChar w:fldCharType="separate"/>
      </w:r>
      <w:r>
        <w:rPr>
          <w:rFonts w:ascii="Symbol" w:hAnsi="Symbol"/>
        </w:rPr>
        <w:t>-</w:t>
      </w:r>
      <w:r>
        <w:fldChar w:fldCharType="end"/>
      </w:r>
      <w:r>
        <w:t xml:space="preserve"> С. 3-10.</w:t>
      </w:r>
      <w:bookmarkEnd w:id="124"/>
    </w:p>
    <w:p w:rsidR="00F73245" w:rsidRDefault="00F73245" w:rsidP="0012613F">
      <w:pPr>
        <w:pStyle w:val="affffffffffffffffffffffffff0"/>
        <w:numPr>
          <w:ilvl w:val="0"/>
          <w:numId w:val="51"/>
        </w:numPr>
        <w:tabs>
          <w:tab w:val="num" w:pos="567"/>
        </w:tabs>
        <w:ind w:left="567" w:hanging="513"/>
      </w:pPr>
      <w:bookmarkStart w:id="126" w:name="_Ref215511641"/>
      <w:r>
        <w:t xml:space="preserve">Костюк, В.А. Місце радіотерапії в лікуванні раку грудної залози (за </w:t>
      </w:r>
      <w:proofErr w:type="gramStart"/>
      <w:r>
        <w:t>матеріалами госрітального центру Ліон-Південь</w:t>
      </w:r>
      <w:proofErr w:type="gramEnd"/>
      <w:r>
        <w:t xml:space="preserve">, Франція) [Текст] / </w:t>
      </w:r>
      <w:r>
        <w:br/>
        <w:t>В.А. Костюк // Укр. радіол. журн. – 2002. – Т. Х, Вип. 1. – С. 69–71.</w:t>
      </w:r>
      <w:bookmarkEnd w:id="125"/>
      <w:bookmarkEnd w:id="126"/>
    </w:p>
    <w:p w:rsidR="00F73245" w:rsidRDefault="00F73245" w:rsidP="0012613F">
      <w:pPr>
        <w:pStyle w:val="affffffffffffffffffffffffff0"/>
        <w:numPr>
          <w:ilvl w:val="0"/>
          <w:numId w:val="51"/>
        </w:numPr>
        <w:tabs>
          <w:tab w:val="num" w:pos="567"/>
        </w:tabs>
        <w:ind w:left="567" w:hanging="513"/>
        <w:rPr>
          <w:lang w:val="uk-UA"/>
        </w:rPr>
      </w:pPr>
      <w:bookmarkStart w:id="127" w:name="_Ref195243344"/>
      <w:bookmarkStart w:id="128" w:name="_Ref215212497"/>
      <w:r>
        <w:t xml:space="preserve">Краевский, Н.А. Руководство по </w:t>
      </w:r>
      <w:proofErr w:type="gramStart"/>
      <w:r>
        <w:t>патолого-анатомической</w:t>
      </w:r>
      <w:proofErr w:type="gramEnd"/>
      <w:r>
        <w:t xml:space="preserve"> диагностике опухолей человека [Текст] / Н.А. Краевский, А.В. Смолянинов, </w:t>
      </w:r>
      <w:r>
        <w:br/>
        <w:t>Д.Ф. Саркисов. – М.: Медицина, 1993. – 686 с.</w:t>
      </w:r>
      <w:bookmarkEnd w:id="127"/>
      <w:r>
        <w:rPr>
          <w:lang w:val="uk-UA"/>
        </w:rPr>
        <w:t xml:space="preserve"> </w:t>
      </w:r>
      <w:bookmarkEnd w:id="128"/>
    </w:p>
    <w:p w:rsidR="00F73245" w:rsidRDefault="00F73245" w:rsidP="0012613F">
      <w:pPr>
        <w:pStyle w:val="affffffffffffffffffffffffff0"/>
        <w:numPr>
          <w:ilvl w:val="0"/>
          <w:numId w:val="51"/>
        </w:numPr>
        <w:tabs>
          <w:tab w:val="num" w:pos="567"/>
        </w:tabs>
        <w:ind w:left="567" w:hanging="513"/>
      </w:pPr>
      <w:bookmarkStart w:id="129" w:name="_Ref215213079"/>
      <w:r>
        <w:t xml:space="preserve">Кривенчук, И.К. Отдаленные результаты органосберегающих операций при раке молочной железы [Текст] / И.К. Кривенчук, Д.Б. Родько // </w:t>
      </w:r>
      <w:r>
        <w:rPr>
          <w:lang w:val="uk-UA"/>
        </w:rPr>
        <w:t>м</w:t>
      </w:r>
      <w:r>
        <w:t xml:space="preserve">атер. </w:t>
      </w:r>
      <w:r>
        <w:rPr>
          <w:lang w:val="en-US"/>
        </w:rPr>
        <w:t>III</w:t>
      </w:r>
      <w:r>
        <w:t xml:space="preserve"> съезда онкологов и радиологов стран СНГ, Минск, 25–28 мая 2004 г. –Минск: ОДО «Тонпик», 2004. – Ч. </w:t>
      </w:r>
      <w:r>
        <w:rPr>
          <w:lang w:val="en-US"/>
        </w:rPr>
        <w:t>II</w:t>
      </w:r>
      <w:r>
        <w:t>. – С.58.</w:t>
      </w:r>
      <w:bookmarkEnd w:id="129"/>
    </w:p>
    <w:p w:rsidR="00F73245" w:rsidRDefault="00F73245" w:rsidP="0012613F">
      <w:pPr>
        <w:pStyle w:val="affffffffffffffffffffffffff0"/>
        <w:numPr>
          <w:ilvl w:val="0"/>
          <w:numId w:val="51"/>
        </w:numPr>
        <w:tabs>
          <w:tab w:val="num" w:pos="567"/>
        </w:tabs>
        <w:ind w:left="567" w:hanging="513"/>
      </w:pPr>
      <w:bookmarkStart w:id="130" w:name="_Ref215207470"/>
      <w:r>
        <w:t xml:space="preserve">Крохина, О.В. Варианты реконструктивных операций при раке молочной железы [Текст] / О.В. Крохина, В.А. Соболевский, </w:t>
      </w:r>
      <w:r>
        <w:br/>
        <w:t>Ю.С. Егоров // матер. Х ежегодной Рос</w:t>
      </w:r>
      <w:proofErr w:type="gramStart"/>
      <w:r>
        <w:t>.</w:t>
      </w:r>
      <w:proofErr w:type="gramEnd"/>
      <w:r>
        <w:t xml:space="preserve"> </w:t>
      </w:r>
      <w:proofErr w:type="gramStart"/>
      <w:r>
        <w:t>о</w:t>
      </w:r>
      <w:proofErr w:type="gramEnd"/>
      <w:r>
        <w:t xml:space="preserve">нкол. конф., Москва, 27–23 ноября 2006 г.  – М.: Изд. группа РОНЦ им. Н.Н. Блохина РАМН, </w:t>
      </w:r>
      <w:r>
        <w:br/>
        <w:t>2006. – С. 115–117.</w:t>
      </w:r>
      <w:bookmarkEnd w:id="130"/>
    </w:p>
    <w:p w:rsidR="00F73245" w:rsidRDefault="00F73245" w:rsidP="0012613F">
      <w:pPr>
        <w:pStyle w:val="affffffffffffffffffffffffff0"/>
        <w:numPr>
          <w:ilvl w:val="0"/>
          <w:numId w:val="51"/>
        </w:numPr>
        <w:tabs>
          <w:tab w:val="num" w:pos="567"/>
        </w:tabs>
        <w:ind w:left="567" w:hanging="513"/>
      </w:pPr>
      <w:bookmarkStart w:id="131" w:name="_Ref215207760"/>
      <w:r>
        <w:t>Крупнофракционированное облучение рака молочной железы с последующей экономной резекцией [Текст] /</w:t>
      </w:r>
      <w:bookmarkStart w:id="132" w:name="OLE_LINK289"/>
      <w:r>
        <w:t xml:space="preserve"> Г.А. Паньшин, </w:t>
      </w:r>
      <w:r>
        <w:br/>
        <w:t>В.П. Харченко</w:t>
      </w:r>
      <w:bookmarkEnd w:id="132"/>
      <w:r>
        <w:t>, Г.А. Галил Оглы [и др.] //Мед</w:t>
      </w:r>
      <w:proofErr w:type="gramStart"/>
      <w:r>
        <w:t>.</w:t>
      </w:r>
      <w:proofErr w:type="gramEnd"/>
      <w:r>
        <w:t xml:space="preserve"> </w:t>
      </w:r>
      <w:proofErr w:type="gramStart"/>
      <w:r>
        <w:t>р</w:t>
      </w:r>
      <w:proofErr w:type="gramEnd"/>
      <w:r>
        <w:t xml:space="preserve">адиология. – 1989. – </w:t>
      </w:r>
      <w:r>
        <w:br/>
        <w:t>T. 34, №4. – C. 19–23.</w:t>
      </w:r>
      <w:bookmarkEnd w:id="131"/>
    </w:p>
    <w:p w:rsidR="00F73245" w:rsidRDefault="00F73245" w:rsidP="0012613F">
      <w:pPr>
        <w:pStyle w:val="affffffffffffffffffffffffff0"/>
        <w:numPr>
          <w:ilvl w:val="0"/>
          <w:numId w:val="51"/>
        </w:numPr>
        <w:tabs>
          <w:tab w:val="num" w:pos="567"/>
        </w:tabs>
        <w:ind w:left="567" w:hanging="513"/>
      </w:pPr>
      <w:bookmarkStart w:id="133" w:name="_Ref215211459"/>
      <w:r>
        <w:t>Крупнофракционное предоперационное облучение в сочетании с органосохраняющей операцией при раке молочной железы I–II стадии [Текст] / В.П. Харченко, Г.А. Паньшин, Е.В. Хмелевский [и др.] // Сов</w:t>
      </w:r>
      <w:proofErr w:type="gramStart"/>
      <w:r>
        <w:t>.</w:t>
      </w:r>
      <w:proofErr w:type="gramEnd"/>
      <w:r>
        <w:t xml:space="preserve"> </w:t>
      </w:r>
      <w:proofErr w:type="gramStart"/>
      <w:r>
        <w:t>м</w:t>
      </w:r>
      <w:proofErr w:type="gramEnd"/>
      <w:r>
        <w:t>едицина. – 1989. – №1. – C. 15–17.</w:t>
      </w:r>
      <w:bookmarkEnd w:id="133"/>
    </w:p>
    <w:p w:rsidR="00F73245" w:rsidRDefault="00F73245" w:rsidP="0012613F">
      <w:pPr>
        <w:pStyle w:val="affffffffffffffffffffffffff0"/>
        <w:numPr>
          <w:ilvl w:val="0"/>
          <w:numId w:val="51"/>
        </w:numPr>
        <w:tabs>
          <w:tab w:val="num" w:pos="567"/>
        </w:tabs>
        <w:ind w:left="567" w:hanging="513"/>
      </w:pPr>
      <w:bookmarkStart w:id="134" w:name="_Ref215209087"/>
      <w:r>
        <w:lastRenderedPageBreak/>
        <w:t>Курпешев, А.К. Термолучевая терапия при комбинированном лечении локализованных и местнораспространенных форм рака молочной железы [Текст] / А.К. Курпешев, А.И. Изотова // Мед</w:t>
      </w:r>
      <w:proofErr w:type="gramStart"/>
      <w:r>
        <w:t>.</w:t>
      </w:r>
      <w:proofErr w:type="gramEnd"/>
      <w:r>
        <w:t xml:space="preserve"> </w:t>
      </w:r>
      <w:proofErr w:type="gramStart"/>
      <w:r>
        <w:t>р</w:t>
      </w:r>
      <w:proofErr w:type="gramEnd"/>
      <w:r>
        <w:t>адиология и радиац. безопасность. – 1993. – Т.38, №4. – С. 18 –20.</w:t>
      </w:r>
      <w:bookmarkEnd w:id="134"/>
    </w:p>
    <w:p w:rsidR="00F73245" w:rsidRDefault="00F73245" w:rsidP="0012613F">
      <w:pPr>
        <w:pStyle w:val="affffffffffffffffffffffffff0"/>
        <w:numPr>
          <w:ilvl w:val="0"/>
          <w:numId w:val="51"/>
        </w:numPr>
        <w:tabs>
          <w:tab w:val="num" w:pos="567"/>
        </w:tabs>
        <w:ind w:left="567" w:hanging="513"/>
      </w:pPr>
      <w:bookmarkStart w:id="135" w:name="_Ref215212488"/>
      <w:bookmarkStart w:id="136" w:name="_Ref215212861"/>
      <w:r>
        <w:t xml:space="preserve">Лавникова, </w:t>
      </w:r>
      <w:bookmarkEnd w:id="135"/>
      <w:r>
        <w:t xml:space="preserve">Г.А. Некоторые закономерности лучевого патоморфоза опухолей человека и их практическое использование [Текст] / </w:t>
      </w:r>
      <w:r>
        <w:rPr>
          <w:lang w:val="uk-UA"/>
        </w:rPr>
        <w:br/>
      </w:r>
      <w:r>
        <w:t>Г.А. Лавникова // Вестн. Акад. мед</w:t>
      </w:r>
      <w:proofErr w:type="gramStart"/>
      <w:r>
        <w:t>.</w:t>
      </w:r>
      <w:proofErr w:type="gramEnd"/>
      <w:r>
        <w:t xml:space="preserve"> </w:t>
      </w:r>
      <w:proofErr w:type="gramStart"/>
      <w:r>
        <w:t>н</w:t>
      </w:r>
      <w:proofErr w:type="gramEnd"/>
      <w:r>
        <w:t xml:space="preserve">аук СССР. – 1976. – № 6. – </w:t>
      </w:r>
      <w:r>
        <w:rPr>
          <w:lang w:val="uk-UA"/>
        </w:rPr>
        <w:br/>
      </w:r>
      <w:r>
        <w:t>С. 13–18.</w:t>
      </w:r>
    </w:p>
    <w:p w:rsidR="00F73245" w:rsidRDefault="00F73245" w:rsidP="0012613F">
      <w:pPr>
        <w:pStyle w:val="affffffffffffffffffffffffff0"/>
        <w:numPr>
          <w:ilvl w:val="0"/>
          <w:numId w:val="51"/>
        </w:numPr>
        <w:tabs>
          <w:tab w:val="num" w:pos="567"/>
        </w:tabs>
        <w:ind w:left="567" w:hanging="513"/>
      </w:pPr>
      <w:bookmarkStart w:id="137" w:name="_Ref215210330"/>
      <w:r>
        <w:t xml:space="preserve">Лактионов, К.П. Реконструктивно-пластические операции при раке молочной железы [Текст] / К.П. Лактионов, С.Н. Блохин, </w:t>
      </w:r>
      <w:r>
        <w:rPr>
          <w:lang w:val="uk-UA"/>
        </w:rPr>
        <w:br/>
      </w:r>
      <w:r>
        <w:t>А.Л. Денисова // Маммология. – 2006. – №2. – С. 59–61.</w:t>
      </w:r>
      <w:bookmarkEnd w:id="137"/>
    </w:p>
    <w:p w:rsidR="00F73245" w:rsidRDefault="00F73245" w:rsidP="0012613F">
      <w:pPr>
        <w:pStyle w:val="affffffffffffffffffffffffff0"/>
        <w:numPr>
          <w:ilvl w:val="0"/>
          <w:numId w:val="51"/>
        </w:numPr>
        <w:tabs>
          <w:tab w:val="num" w:pos="567"/>
        </w:tabs>
        <w:ind w:left="567" w:hanging="513"/>
      </w:pPr>
      <w:bookmarkStart w:id="138" w:name="_Ref215513160"/>
      <w:r>
        <w:t xml:space="preserve">Летягин, В.П. Адъювантная гормонотерапия первичного рака молочной железы [Текст] / В.П. Летягин, А.А. Волченко // </w:t>
      </w:r>
      <w:bookmarkStart w:id="139" w:name="OLE_LINK252"/>
      <w:r>
        <w:rPr>
          <w:szCs w:val="28"/>
        </w:rPr>
        <w:t xml:space="preserve">Опухоли женской репродукт. системы. </w:t>
      </w:r>
      <w:r>
        <w:t>– 2007. – №1-2. – С. 43–44.</w:t>
      </w:r>
      <w:bookmarkEnd w:id="136"/>
      <w:bookmarkEnd w:id="138"/>
    </w:p>
    <w:p w:rsidR="00F73245" w:rsidRDefault="00F73245" w:rsidP="0012613F">
      <w:pPr>
        <w:pStyle w:val="affffffffffffffffffffffffff0"/>
        <w:numPr>
          <w:ilvl w:val="0"/>
          <w:numId w:val="51"/>
        </w:numPr>
        <w:tabs>
          <w:tab w:val="num" w:pos="567"/>
        </w:tabs>
        <w:ind w:left="567" w:hanging="513"/>
      </w:pPr>
      <w:bookmarkStart w:id="140" w:name="_Ref215208200"/>
      <w:bookmarkEnd w:id="139"/>
      <w:r>
        <w:t>Летягин, В.П. К вопросу о дополнениях к классификации по TNM рака молочной железы [Текст] / В.П. Летягин // матер. VI ежегодной Росс</w:t>
      </w:r>
      <w:proofErr w:type="gramStart"/>
      <w:r>
        <w:t>.</w:t>
      </w:r>
      <w:proofErr w:type="gramEnd"/>
      <w:r>
        <w:t xml:space="preserve"> </w:t>
      </w:r>
      <w:proofErr w:type="gramStart"/>
      <w:r>
        <w:t>о</w:t>
      </w:r>
      <w:proofErr w:type="gramEnd"/>
      <w:r>
        <w:t>нкол. конф., Москва, 26–28 ноября 2002 г. – М.: Издательская группа РОНЦ им. Н.Н. Блохина РАМН, 2002. – С. 6–9.</w:t>
      </w:r>
      <w:bookmarkEnd w:id="140"/>
    </w:p>
    <w:p w:rsidR="00F73245" w:rsidRDefault="00F73245" w:rsidP="0012613F">
      <w:pPr>
        <w:pStyle w:val="affffffffffffffffffffffffff0"/>
        <w:numPr>
          <w:ilvl w:val="0"/>
          <w:numId w:val="51"/>
        </w:numPr>
        <w:tabs>
          <w:tab w:val="num" w:pos="567"/>
        </w:tabs>
        <w:ind w:left="567" w:hanging="513"/>
      </w:pPr>
      <w:bookmarkStart w:id="141" w:name="_Ref215207775"/>
      <w:r>
        <w:t xml:space="preserve">Летягин, В.П. Органосохраняющая хирургия рака молочной железы [Текст] / В.П. Летягин // К 90-летию со дня рождения Н.Н. Блохина: матер. </w:t>
      </w:r>
      <w:proofErr w:type="gramStart"/>
      <w:r>
        <w:t>Юбилейной</w:t>
      </w:r>
      <w:proofErr w:type="gramEnd"/>
      <w:r>
        <w:t xml:space="preserve"> конф., Москва, 13–14 мая 2002 г. – М., 2002. – </w:t>
      </w:r>
      <w:r>
        <w:br/>
        <w:t>С. 38–47.</w:t>
      </w:r>
      <w:bookmarkEnd w:id="141"/>
    </w:p>
    <w:p w:rsidR="00F73245" w:rsidRDefault="00F73245" w:rsidP="0012613F">
      <w:pPr>
        <w:pStyle w:val="affffffffffffffffffffffffff0"/>
        <w:numPr>
          <w:ilvl w:val="0"/>
          <w:numId w:val="51"/>
        </w:numPr>
        <w:tabs>
          <w:tab w:val="num" w:pos="567"/>
        </w:tabs>
        <w:ind w:left="567" w:hanging="513"/>
      </w:pPr>
      <w:bookmarkStart w:id="142" w:name="_Ref215209403"/>
      <w:r>
        <w:t xml:space="preserve">Летягин, В.П. Органосохраняющие операции в комплексном лечении больных раком молочной железы [Текст] / В.П. Летягин, </w:t>
      </w:r>
      <w:r>
        <w:rPr>
          <w:lang w:val="uk-UA"/>
        </w:rPr>
        <w:br/>
      </w:r>
      <w:r>
        <w:t>А.А. Волченко // Росс</w:t>
      </w:r>
      <w:proofErr w:type="gramStart"/>
      <w:r>
        <w:t>.</w:t>
      </w:r>
      <w:proofErr w:type="gramEnd"/>
      <w:r>
        <w:t xml:space="preserve"> </w:t>
      </w:r>
      <w:proofErr w:type="gramStart"/>
      <w:r>
        <w:t>о</w:t>
      </w:r>
      <w:proofErr w:type="gramEnd"/>
      <w:r>
        <w:t>нкол. журн. – 2001. – № 4. – С. 4–6.</w:t>
      </w:r>
      <w:bookmarkEnd w:id="142"/>
    </w:p>
    <w:p w:rsidR="00F73245" w:rsidRDefault="00F73245" w:rsidP="0012613F">
      <w:pPr>
        <w:pStyle w:val="affffffffffffffffffffffffff0"/>
        <w:numPr>
          <w:ilvl w:val="0"/>
          <w:numId w:val="51"/>
        </w:numPr>
        <w:tabs>
          <w:tab w:val="num" w:pos="567"/>
        </w:tabs>
        <w:ind w:left="567" w:hanging="513"/>
      </w:pPr>
      <w:bookmarkStart w:id="143" w:name="_Ref215207507"/>
      <w:r>
        <w:t>Летягин, В.П. Первичные опухоли молочной железы. Практическое руководство по лечению. [Текст] / В.П. Летягин. – М.: изд-во «Миклош», 2004. –332 с.</w:t>
      </w:r>
      <w:bookmarkEnd w:id="143"/>
    </w:p>
    <w:p w:rsidR="00F73245" w:rsidRDefault="00F73245" w:rsidP="0012613F">
      <w:pPr>
        <w:pStyle w:val="affffffffffffffffffffffffff0"/>
        <w:numPr>
          <w:ilvl w:val="0"/>
          <w:numId w:val="51"/>
        </w:numPr>
        <w:tabs>
          <w:tab w:val="num" w:pos="567"/>
        </w:tabs>
        <w:ind w:left="567" w:hanging="513"/>
      </w:pPr>
      <w:bookmarkStart w:id="144" w:name="_Ref215209013"/>
      <w:r>
        <w:lastRenderedPageBreak/>
        <w:t>Летягин, В.П. Первичный рак молочной железы (диагностика, лечение, прогноз) [Текст] / В.П. Летягин, И.В. Высоцкая. – М.: Медицина, 1996. – 160 с.</w:t>
      </w:r>
      <w:bookmarkEnd w:id="144"/>
    </w:p>
    <w:p w:rsidR="00F73245" w:rsidRDefault="00F73245" w:rsidP="0012613F">
      <w:pPr>
        <w:pStyle w:val="affffffffffffffffffffffffff0"/>
        <w:numPr>
          <w:ilvl w:val="0"/>
          <w:numId w:val="51"/>
        </w:numPr>
        <w:tabs>
          <w:tab w:val="num" w:pos="567"/>
        </w:tabs>
        <w:ind w:left="567" w:hanging="513"/>
      </w:pPr>
      <w:bookmarkStart w:id="145" w:name="_Ref215208062"/>
      <w:r>
        <w:t xml:space="preserve">Летягин, В.П. Современные подходы к лечению первичного рака молочной железы [Текст] / В.П. Летягин // матер. </w:t>
      </w:r>
      <w:r>
        <w:rPr>
          <w:lang w:val="en-US"/>
        </w:rPr>
        <w:t>III</w:t>
      </w:r>
      <w:r>
        <w:t xml:space="preserve"> съезда онкологов и радиологов стран СНГ, Минск, 25–28 мая 2004 г. – Минск: ОДО «Тонпик», 2004. – Ч.</w:t>
      </w:r>
      <w:r>
        <w:rPr>
          <w:lang w:val="en-US"/>
        </w:rPr>
        <w:t>I</w:t>
      </w:r>
      <w:r>
        <w:t>. – С.103-110.</w:t>
      </w:r>
      <w:bookmarkEnd w:id="145"/>
    </w:p>
    <w:p w:rsidR="00F73245" w:rsidRDefault="00F73245" w:rsidP="0012613F">
      <w:pPr>
        <w:pStyle w:val="affffffffffffffffffffffffff0"/>
        <w:numPr>
          <w:ilvl w:val="0"/>
          <w:numId w:val="51"/>
        </w:numPr>
        <w:tabs>
          <w:tab w:val="num" w:pos="567"/>
        </w:tabs>
        <w:ind w:left="567" w:hanging="513"/>
      </w:pPr>
      <w:bookmarkStart w:id="146" w:name="_Ref215208595"/>
      <w:r>
        <w:t>Летягин, В.П. Современные тенденции в лечении первичного рака молочной железы [Текст] / В.П. Летягин // Вопр. онкологии. – 1998. – Т.44, №5. – С. 632–635.</w:t>
      </w:r>
      <w:bookmarkEnd w:id="146"/>
      <w:r>
        <w:t xml:space="preserve"> </w:t>
      </w:r>
    </w:p>
    <w:p w:rsidR="00F73245" w:rsidRDefault="00F73245" w:rsidP="0012613F">
      <w:pPr>
        <w:pStyle w:val="affffffffffffffffffffffffff0"/>
        <w:numPr>
          <w:ilvl w:val="0"/>
          <w:numId w:val="51"/>
        </w:numPr>
        <w:tabs>
          <w:tab w:val="num" w:pos="567"/>
        </w:tabs>
        <w:ind w:left="567" w:hanging="513"/>
      </w:pPr>
      <w:bookmarkStart w:id="147" w:name="_Ref215208408"/>
      <w:r>
        <w:t>Летягин, В.П. Современные тенденции в лечении первичного рака молочной железы [Текст] / В.П. Летягин // Вестн. ВОНЦ АМН СССР. – 1990. – №1. – С. 40–42.</w:t>
      </w:r>
      <w:bookmarkEnd w:id="147"/>
    </w:p>
    <w:p w:rsidR="00F73245" w:rsidRDefault="00F73245" w:rsidP="0012613F">
      <w:pPr>
        <w:pStyle w:val="affffffffffffffffffffffffff0"/>
        <w:numPr>
          <w:ilvl w:val="0"/>
          <w:numId w:val="51"/>
        </w:numPr>
        <w:tabs>
          <w:tab w:val="num" w:pos="567"/>
        </w:tabs>
        <w:ind w:left="567" w:hanging="513"/>
      </w:pPr>
      <w:bookmarkStart w:id="148" w:name="OLE_LINK274"/>
      <w:bookmarkStart w:id="149" w:name="OLE_LINK286"/>
      <w:bookmarkStart w:id="150" w:name="_Ref215207690"/>
      <w:r>
        <w:t>Летягин, В.П.</w:t>
      </w:r>
      <w:bookmarkEnd w:id="148"/>
      <w:r>
        <w:t xml:space="preserve"> </w:t>
      </w:r>
      <w:bookmarkEnd w:id="149"/>
      <w:r>
        <w:t xml:space="preserve">Стандарты лечения больных первичным раком молочной железы [Текст] / В.П. Летягин // </w:t>
      </w:r>
      <w:bookmarkStart w:id="151" w:name="OLE_LINK170"/>
      <w:r>
        <w:t xml:space="preserve">матер. </w:t>
      </w:r>
      <w:r>
        <w:rPr>
          <w:lang w:val="en-US"/>
        </w:rPr>
        <w:t>III</w:t>
      </w:r>
      <w:r>
        <w:t xml:space="preserve"> съезда онкологов и радиологов стран СНГ, Минск, 25–28 мая 2004 г. – </w:t>
      </w:r>
      <w:proofErr w:type="gramStart"/>
      <w:r>
        <w:t>Минск :</w:t>
      </w:r>
      <w:proofErr w:type="gramEnd"/>
      <w:r>
        <w:t xml:space="preserve"> ОДО «Тонпик», 2004. – Ч.</w:t>
      </w:r>
      <w:r>
        <w:rPr>
          <w:lang w:val="en-US"/>
        </w:rPr>
        <w:t>I</w:t>
      </w:r>
      <w:r>
        <w:t>І. – С.61–62.</w:t>
      </w:r>
      <w:bookmarkEnd w:id="150"/>
      <w:bookmarkEnd w:id="151"/>
    </w:p>
    <w:p w:rsidR="00F73245" w:rsidRDefault="00F73245" w:rsidP="0012613F">
      <w:pPr>
        <w:pStyle w:val="affffffffffffffffffffffffff0"/>
        <w:numPr>
          <w:ilvl w:val="0"/>
          <w:numId w:val="51"/>
        </w:numPr>
        <w:tabs>
          <w:tab w:val="num" w:pos="567"/>
        </w:tabs>
        <w:ind w:left="567" w:hanging="513"/>
      </w:pPr>
      <w:bookmarkStart w:id="152" w:name="_Ref215207955"/>
      <w:r>
        <w:rPr>
          <w:lang w:val="uk-UA"/>
        </w:rPr>
        <w:t>Л</w:t>
      </w:r>
      <w:r>
        <w:t xml:space="preserve">етягин, В.П. Факторы риска развития рака молочной железы [Текст] / В.П. Летягин, И.В. Высоцкая, Е.А. Ким // Маммология. – 2006. –№4. – </w:t>
      </w:r>
      <w:r>
        <w:br/>
        <w:t>С. 10–12.</w:t>
      </w:r>
      <w:bookmarkEnd w:id="152"/>
    </w:p>
    <w:p w:rsidR="00F73245" w:rsidRDefault="00F73245" w:rsidP="0012613F">
      <w:pPr>
        <w:pStyle w:val="affffffffffffffffffffffffff0"/>
        <w:numPr>
          <w:ilvl w:val="0"/>
          <w:numId w:val="51"/>
        </w:numPr>
        <w:tabs>
          <w:tab w:val="num" w:pos="567"/>
        </w:tabs>
        <w:ind w:left="567" w:hanging="513"/>
      </w:pPr>
      <w:bookmarkStart w:id="153" w:name="_Ref215207575"/>
      <w:r>
        <w:t xml:space="preserve">Летягин, В.П. Х Международная конференция в Санкт-Галлене: лечение раннего рака молочной железы [Текст] / В.П. Летягин // </w:t>
      </w:r>
      <w:r>
        <w:rPr>
          <w:szCs w:val="28"/>
        </w:rPr>
        <w:t>Опухоли женской репродукт. системы.</w:t>
      </w:r>
      <w:r>
        <w:t xml:space="preserve"> – 2007. – №1–2. – С. 37.</w:t>
      </w:r>
      <w:bookmarkEnd w:id="153"/>
    </w:p>
    <w:p w:rsidR="00F73245" w:rsidRDefault="00F73245" w:rsidP="0012613F">
      <w:pPr>
        <w:pStyle w:val="affffffffffffffffffffffffff0"/>
        <w:numPr>
          <w:ilvl w:val="0"/>
          <w:numId w:val="51"/>
        </w:numPr>
        <w:tabs>
          <w:tab w:val="num" w:pos="567"/>
        </w:tabs>
        <w:ind w:left="567" w:hanging="513"/>
      </w:pPr>
      <w:bookmarkStart w:id="154" w:name="_Ref215208371"/>
      <w:r>
        <w:t xml:space="preserve">Летягин, В.П. Эффективность комбинированного и комплексного методов лечения первичного рака молочной железы [Текст] / </w:t>
      </w:r>
      <w:r>
        <w:br/>
        <w:t>В.П. Летягин, Г.В. Голдобенко // Мед</w:t>
      </w:r>
      <w:proofErr w:type="gramStart"/>
      <w:r>
        <w:t>.</w:t>
      </w:r>
      <w:proofErr w:type="gramEnd"/>
      <w:r>
        <w:t xml:space="preserve"> </w:t>
      </w:r>
      <w:proofErr w:type="gramStart"/>
      <w:r>
        <w:t>р</w:t>
      </w:r>
      <w:proofErr w:type="gramEnd"/>
      <w:r>
        <w:t>адиология и радиац. безопасность. – 1994. – T.39, №6. – C. 31–33.</w:t>
      </w:r>
      <w:bookmarkEnd w:id="154"/>
    </w:p>
    <w:p w:rsidR="00F73245" w:rsidRDefault="00F73245" w:rsidP="0012613F">
      <w:pPr>
        <w:pStyle w:val="affffffffffffffffffffffffff0"/>
        <w:numPr>
          <w:ilvl w:val="0"/>
          <w:numId w:val="51"/>
        </w:numPr>
        <w:tabs>
          <w:tab w:val="num" w:pos="567"/>
        </w:tabs>
        <w:ind w:left="567" w:hanging="513"/>
      </w:pPr>
      <w:bookmarkStart w:id="155" w:name="OLE_LINK277"/>
      <w:bookmarkStart w:id="156" w:name="OLE_LINK283"/>
      <w:bookmarkStart w:id="157" w:name="_Ref215207582"/>
      <w:r>
        <w:t>Лир, Я.</w:t>
      </w:r>
      <w:bookmarkEnd w:id="155"/>
      <w:r>
        <w:t xml:space="preserve"> </w:t>
      </w:r>
      <w:bookmarkEnd w:id="156"/>
      <w:r>
        <w:t>Роль лучевой терапии в лечении резектабельного рака молочной железы [Текст] / Я. Лир // матер. Х ежегодной Рос</w:t>
      </w:r>
      <w:proofErr w:type="gramStart"/>
      <w:r>
        <w:t>.</w:t>
      </w:r>
      <w:proofErr w:type="gramEnd"/>
      <w:r>
        <w:t xml:space="preserve"> </w:t>
      </w:r>
      <w:proofErr w:type="gramStart"/>
      <w:r>
        <w:t>о</w:t>
      </w:r>
      <w:proofErr w:type="gramEnd"/>
      <w:r>
        <w:t xml:space="preserve">нкол. конф., Москва, </w:t>
      </w:r>
      <w:r>
        <w:lastRenderedPageBreak/>
        <w:t>27–23 ноября 2006 г. – М.: Изд. группа РОНЦ им. Н.Н. Блохина РАМН, 2006. – С. 61.</w:t>
      </w:r>
      <w:bookmarkEnd w:id="157"/>
    </w:p>
    <w:p w:rsidR="00F73245" w:rsidRDefault="00F73245" w:rsidP="0012613F">
      <w:pPr>
        <w:pStyle w:val="affffffffffffffffffffffffff0"/>
        <w:numPr>
          <w:ilvl w:val="0"/>
          <w:numId w:val="51"/>
        </w:numPr>
        <w:tabs>
          <w:tab w:val="num" w:pos="567"/>
        </w:tabs>
        <w:ind w:left="567" w:hanging="513"/>
      </w:pPr>
      <w:bookmarkStart w:id="158" w:name="_Ref215210576"/>
      <w:r>
        <w:t xml:space="preserve">Личиницер, М.Р. Клинические рекомендации по лечению больных раком молочной железы в постменопаузе [Текст] / М.Р. Личиницер, </w:t>
      </w:r>
      <w:r>
        <w:br/>
        <w:t>Г.В. Вышинская, В.Ю. Сельчук // Рус</w:t>
      </w:r>
      <w:proofErr w:type="gramStart"/>
      <w:r>
        <w:t>.</w:t>
      </w:r>
      <w:proofErr w:type="gramEnd"/>
      <w:r>
        <w:t xml:space="preserve"> </w:t>
      </w:r>
      <w:proofErr w:type="gramStart"/>
      <w:r>
        <w:t>м</w:t>
      </w:r>
      <w:proofErr w:type="gramEnd"/>
      <w:r>
        <w:t xml:space="preserve">ед. журнал. – 2005. – Т.13, </w:t>
      </w:r>
      <w:r>
        <w:rPr>
          <w:lang w:val="uk-UA"/>
        </w:rPr>
        <w:br/>
      </w:r>
      <w:r>
        <w:t xml:space="preserve">№13. – С. 893–896. </w:t>
      </w:r>
      <w:bookmarkEnd w:id="158"/>
    </w:p>
    <w:p w:rsidR="00F73245" w:rsidRDefault="00F73245" w:rsidP="0012613F">
      <w:pPr>
        <w:pStyle w:val="affffffffffffffffffffffffff0"/>
        <w:numPr>
          <w:ilvl w:val="0"/>
          <w:numId w:val="51"/>
        </w:numPr>
        <w:tabs>
          <w:tab w:val="num" w:pos="567"/>
        </w:tabs>
        <w:ind w:left="567" w:hanging="513"/>
      </w:pPr>
      <w:bookmarkStart w:id="159" w:name="_Ref215213111"/>
      <w:r>
        <w:t xml:space="preserve">Мастэктомия или органосохраняющие операции при раке молочной железы І–ІІ стадии [Текст] / А.Г. Кучиеро, П.М. Пихут, Е.Н. Кудина </w:t>
      </w:r>
      <w:r>
        <w:rPr>
          <w:lang w:val="uk-UA"/>
        </w:rPr>
        <w:br/>
      </w:r>
      <w:r>
        <w:t xml:space="preserve">[и др.] // матер. </w:t>
      </w:r>
      <w:r>
        <w:rPr>
          <w:lang w:val="en-US"/>
        </w:rPr>
        <w:t>III</w:t>
      </w:r>
      <w:r>
        <w:t xml:space="preserve"> съезда онкологов и радиологов стран СНГ, Минск, 25–28 мая 2004 г.  – Минск</w:t>
      </w:r>
      <w:proofErr w:type="gramStart"/>
      <w:r>
        <w:t xml:space="preserve"> :</w:t>
      </w:r>
      <w:proofErr w:type="gramEnd"/>
      <w:r>
        <w:t xml:space="preserve"> ОДО «Тонпик», 2004. – Ч.</w:t>
      </w:r>
      <w:r>
        <w:rPr>
          <w:lang w:val="en-US"/>
        </w:rPr>
        <w:t>II</w:t>
      </w:r>
      <w:r>
        <w:t>. – С.59.</w:t>
      </w:r>
      <w:bookmarkEnd w:id="159"/>
    </w:p>
    <w:p w:rsidR="00F73245" w:rsidRDefault="00F73245" w:rsidP="0012613F">
      <w:pPr>
        <w:pStyle w:val="affffffffffffffffffffffffff0"/>
        <w:numPr>
          <w:ilvl w:val="0"/>
          <w:numId w:val="51"/>
        </w:numPr>
        <w:tabs>
          <w:tab w:val="num" w:pos="567"/>
        </w:tabs>
        <w:ind w:left="567" w:hanging="513"/>
        <w:rPr>
          <w:lang w:val="uk-UA"/>
        </w:rPr>
      </w:pPr>
      <w:bookmarkStart w:id="160" w:name="_Ref215213050"/>
      <w:r>
        <w:t xml:space="preserve">Местные рецидивы и отдаленные метастазы при органосохранном лечении рака молочной железы </w:t>
      </w:r>
      <w:r>
        <w:rPr>
          <w:lang w:val="en-US"/>
        </w:rPr>
        <w:t>I</w:t>
      </w:r>
      <w:r>
        <w:t>–</w:t>
      </w:r>
      <w:r>
        <w:rPr>
          <w:lang w:val="en-US"/>
        </w:rPr>
        <w:t>II</w:t>
      </w:r>
      <w:r>
        <w:t xml:space="preserve"> стадии [Текст] / М.П. Баранова, </w:t>
      </w:r>
      <w:r>
        <w:rPr>
          <w:lang w:val="uk-UA"/>
        </w:rPr>
        <w:br/>
      </w:r>
      <w:r>
        <w:t xml:space="preserve">З.П. Минкина, А.С. Ожерельев [и др.] </w:t>
      </w:r>
      <w:r>
        <w:rPr>
          <w:lang w:val="uk-UA"/>
        </w:rPr>
        <w:t xml:space="preserve">// </w:t>
      </w:r>
      <w:r>
        <w:t xml:space="preserve">матер. </w:t>
      </w:r>
      <w:r>
        <w:rPr>
          <w:lang w:val="en-US"/>
        </w:rPr>
        <w:t>III</w:t>
      </w:r>
      <w:r>
        <w:t xml:space="preserve"> съезда онкологов и радиологов стран СНГ, Минск, 25–28 мая 2004 г.</w:t>
      </w:r>
      <w:r>
        <w:rPr>
          <w:lang w:val="uk-UA"/>
        </w:rPr>
        <w:t xml:space="preserve"> </w:t>
      </w:r>
      <w:r>
        <w:t>– Минск: ОДО «Тонпик», 2004. – Ч.</w:t>
      </w:r>
      <w:r>
        <w:rPr>
          <w:lang w:val="en-US"/>
        </w:rPr>
        <w:t>II</w:t>
      </w:r>
      <w:r>
        <w:t>. –С.43–44.</w:t>
      </w:r>
      <w:bookmarkEnd w:id="160"/>
      <w:r>
        <w:rPr>
          <w:lang w:val="uk-UA"/>
        </w:rPr>
        <w:t xml:space="preserve"> </w:t>
      </w:r>
    </w:p>
    <w:p w:rsidR="00F73245" w:rsidRDefault="00F73245" w:rsidP="0012613F">
      <w:pPr>
        <w:pStyle w:val="affffffffffffffffffffffffff0"/>
        <w:numPr>
          <w:ilvl w:val="0"/>
          <w:numId w:val="51"/>
        </w:numPr>
        <w:tabs>
          <w:tab w:val="num" w:pos="567"/>
        </w:tabs>
        <w:ind w:left="567" w:hanging="513"/>
      </w:pPr>
      <w:bookmarkStart w:id="161" w:name="_Ref215209038"/>
      <w:r>
        <w:t>Миненко, Н.В. Органосохраняющее лечение рака молочной железы I-II стадии с применением криовоздействия на опухоль и интерферонотерапиии [Текст] / Н.В. Миненко // матер. Х з’їзду онкологів України, АР Крим, 10–12 жовтня 2001 р. – К., 2001. – С. 192–193.</w:t>
      </w:r>
      <w:bookmarkEnd w:id="161"/>
    </w:p>
    <w:p w:rsidR="00F73245" w:rsidRDefault="00F73245" w:rsidP="0012613F">
      <w:pPr>
        <w:pStyle w:val="affffffffffffffffffffffffff0"/>
        <w:numPr>
          <w:ilvl w:val="0"/>
          <w:numId w:val="51"/>
        </w:numPr>
        <w:tabs>
          <w:tab w:val="num" w:pos="567"/>
        </w:tabs>
        <w:ind w:left="567" w:hanging="513"/>
      </w:pPr>
      <w:bookmarkStart w:id="162" w:name="_Ref215212947"/>
      <w:r>
        <w:t>Михетько, А.А. Информативность цитологического метода исследования в диагностике заболеваний молочной железы на дооперационном этапе [Текст] / А.А. Михетько, В.В. Перов // Вопр. онкол. – 2005. – Т.52, №1. – С.125–127.</w:t>
      </w:r>
      <w:bookmarkEnd w:id="162"/>
    </w:p>
    <w:p w:rsidR="00F73245" w:rsidRDefault="00F73245" w:rsidP="0012613F">
      <w:pPr>
        <w:pStyle w:val="affffffffffffffffffffffffff0"/>
        <w:numPr>
          <w:ilvl w:val="0"/>
          <w:numId w:val="51"/>
        </w:numPr>
        <w:tabs>
          <w:tab w:val="num" w:pos="567"/>
        </w:tabs>
        <w:ind w:left="567" w:hanging="513"/>
        <w:rPr>
          <w:lang w:val="uk-UA"/>
        </w:rPr>
      </w:pPr>
      <w:bookmarkStart w:id="163" w:name="_Ref215207406"/>
      <w:r>
        <w:rPr>
          <w:lang w:val="uk-UA"/>
        </w:rPr>
        <w:t xml:space="preserve">Модифікована хіміотерапія хворих на місцево-поширений рак молочної залози [Текст] / </w:t>
      </w:r>
      <w:bookmarkStart w:id="164" w:name="OLE_LINK262"/>
      <w:r>
        <w:rPr>
          <w:lang w:val="uk-UA"/>
        </w:rPr>
        <w:t xml:space="preserve">О.Ф. Лигирда, К.О. Галахін, І.І. Смоланка </w:t>
      </w:r>
      <w:bookmarkEnd w:id="164"/>
      <w:r>
        <w:rPr>
          <w:lang w:val="uk-UA"/>
        </w:rPr>
        <w:t>[та ін.] // Онкологія. –2007. – Т. 9, №3. – С. 208–216.</w:t>
      </w:r>
      <w:bookmarkEnd w:id="163"/>
    </w:p>
    <w:p w:rsidR="00F73245" w:rsidRDefault="00F73245" w:rsidP="0012613F">
      <w:pPr>
        <w:pStyle w:val="affffffffffffffffffffffffff0"/>
        <w:numPr>
          <w:ilvl w:val="0"/>
          <w:numId w:val="51"/>
        </w:numPr>
        <w:tabs>
          <w:tab w:val="num" w:pos="567"/>
        </w:tabs>
        <w:ind w:left="567" w:hanging="513"/>
      </w:pPr>
      <w:bookmarkStart w:id="165" w:name="_Ref215211442"/>
      <w:r>
        <w:t>Муравская, Г.В. Применение нетрадиционного режима облучения при раке молочной железы [Текст] / Г.В. Муравская, Т.Г. Милевская // Здравоохранение Белоруссии. – 1989. – №4. – С. 47–47.</w:t>
      </w:r>
      <w:bookmarkEnd w:id="165"/>
    </w:p>
    <w:p w:rsidR="00F73245" w:rsidRDefault="00F73245" w:rsidP="0012613F">
      <w:pPr>
        <w:pStyle w:val="affffffffffffffffffffffffff0"/>
        <w:numPr>
          <w:ilvl w:val="0"/>
          <w:numId w:val="51"/>
        </w:numPr>
        <w:tabs>
          <w:tab w:val="num" w:pos="567"/>
        </w:tabs>
        <w:ind w:left="567" w:hanging="513"/>
      </w:pPr>
      <w:bookmarkStart w:id="166" w:name="_Ref215211695"/>
      <w:r>
        <w:lastRenderedPageBreak/>
        <w:t xml:space="preserve">Мусабаева, Л.И. Результаты комплексного лечения местно-распространенного рака молочной железы с применением нейтронно-фотонной терапии [Текст] / Л.И. Мусабаева, Е.М. Слонимская, </w:t>
      </w:r>
      <w:r>
        <w:br/>
        <w:t>Р.А. Шашгиахметова // Мед</w:t>
      </w:r>
      <w:proofErr w:type="gramStart"/>
      <w:r>
        <w:t>.</w:t>
      </w:r>
      <w:proofErr w:type="gramEnd"/>
      <w:r>
        <w:t xml:space="preserve"> </w:t>
      </w:r>
      <w:proofErr w:type="gramStart"/>
      <w:r>
        <w:t>р</w:t>
      </w:r>
      <w:proofErr w:type="gramEnd"/>
      <w:r>
        <w:t xml:space="preserve">адиология и радиац. безопасность. – </w:t>
      </w:r>
      <w:r>
        <w:rPr>
          <w:lang w:val="uk-UA"/>
        </w:rPr>
        <w:br/>
      </w:r>
      <w:r>
        <w:t>2000. – №1. – C. 47–50.</w:t>
      </w:r>
      <w:bookmarkEnd w:id="166"/>
    </w:p>
    <w:p w:rsidR="00F73245" w:rsidRDefault="00F73245" w:rsidP="0012613F">
      <w:pPr>
        <w:pStyle w:val="affffffffffffffffffffffffff0"/>
        <w:numPr>
          <w:ilvl w:val="0"/>
          <w:numId w:val="51"/>
        </w:numPr>
        <w:tabs>
          <w:tab w:val="num" w:pos="567"/>
        </w:tabs>
        <w:ind w:left="567" w:hanging="513"/>
      </w:pPr>
      <w:bookmarkStart w:id="167" w:name="_Ref215209352"/>
      <w:r>
        <w:t xml:space="preserve">Немсадзе, Г. Суперконсервативное хирургическое лечение рака молочной железы I стадии [Текст] / Г. Немсадзе, К. Барамидзе // Онкология 2000: </w:t>
      </w:r>
      <w:r>
        <w:rPr>
          <w:lang w:val="uk-UA"/>
        </w:rPr>
        <w:t>м</w:t>
      </w:r>
      <w:r>
        <w:t>атер. II съезда онкологов стран СНГ, Киев</w:t>
      </w:r>
      <w:r>
        <w:rPr>
          <w:lang w:val="uk-UA"/>
        </w:rPr>
        <w:t xml:space="preserve">, </w:t>
      </w:r>
      <w:r>
        <w:t>23–26 мая 2000 г. – К., 2000. – Реф. 906.</w:t>
      </w:r>
      <w:bookmarkEnd w:id="167"/>
    </w:p>
    <w:p w:rsidR="00F73245" w:rsidRDefault="00F73245" w:rsidP="0012613F">
      <w:pPr>
        <w:pStyle w:val="affffffffffffffffffffffffff0"/>
        <w:numPr>
          <w:ilvl w:val="0"/>
          <w:numId w:val="51"/>
        </w:numPr>
        <w:tabs>
          <w:tab w:val="num" w:pos="567"/>
        </w:tabs>
        <w:ind w:left="567" w:hanging="513"/>
      </w:pPr>
      <w:bookmarkStart w:id="168" w:name="_Ref215208461"/>
      <w:r>
        <w:t xml:space="preserve">Нечушкин, М.И. Адъювантное химиолучевое лечение больных раком молочной железы после органосохраняющих операций [Текст] / </w:t>
      </w:r>
      <w:r>
        <w:br/>
        <w:t>М.И. Нечушкин, С.А. Тюляндин, О.К. Стельмах // Лучевая диагностика и лучевая терапия на пороге третьего тысячелетия: тез</w:t>
      </w:r>
      <w:proofErr w:type="gramStart"/>
      <w:r>
        <w:t>.</w:t>
      </w:r>
      <w:proofErr w:type="gramEnd"/>
      <w:r>
        <w:t xml:space="preserve"> </w:t>
      </w:r>
      <w:proofErr w:type="gramStart"/>
      <w:r>
        <w:t>д</w:t>
      </w:r>
      <w:proofErr w:type="gramEnd"/>
      <w:r>
        <w:t>окл. 1-го Росс. научн. форума с международным участием  «Радиология 2000». – М., 2000. – С. 425–426.</w:t>
      </w:r>
      <w:bookmarkEnd w:id="168"/>
    </w:p>
    <w:p w:rsidR="00F73245" w:rsidRDefault="00F73245" w:rsidP="0012613F">
      <w:pPr>
        <w:pStyle w:val="affffffffffffffffffffffffff0"/>
        <w:numPr>
          <w:ilvl w:val="0"/>
          <w:numId w:val="51"/>
        </w:numPr>
        <w:tabs>
          <w:tab w:val="num" w:pos="567"/>
        </w:tabs>
        <w:ind w:left="567" w:hanging="513"/>
      </w:pPr>
      <w:bookmarkStart w:id="169" w:name="_Ref215209917"/>
      <w:r>
        <w:t xml:space="preserve">Нечушкин, М.И. Органосохранные операции при раке молочной железы начальных стадий внутренней и центральной локализации [Текст] / </w:t>
      </w:r>
      <w:r>
        <w:rPr>
          <w:lang w:val="uk-UA"/>
        </w:rPr>
        <w:br/>
      </w:r>
      <w:r>
        <w:t xml:space="preserve">М.И. Нечушкин, Н.С. Андросов, А.А. </w:t>
      </w:r>
      <w:proofErr w:type="gramStart"/>
      <w:r>
        <w:t>Пароконная</w:t>
      </w:r>
      <w:proofErr w:type="gramEnd"/>
      <w:r>
        <w:t xml:space="preserve"> // Вопр. онкологии. – 1998. – Т. 44, №5. – С. 591–596.</w:t>
      </w:r>
      <w:bookmarkEnd w:id="169"/>
    </w:p>
    <w:p w:rsidR="00F73245" w:rsidRDefault="00F73245" w:rsidP="0012613F">
      <w:pPr>
        <w:pStyle w:val="affffffffffffffffffffffffff0"/>
        <w:numPr>
          <w:ilvl w:val="0"/>
          <w:numId w:val="51"/>
        </w:numPr>
        <w:tabs>
          <w:tab w:val="num" w:pos="567"/>
        </w:tabs>
        <w:ind w:left="567" w:hanging="513"/>
      </w:pPr>
      <w:bookmarkStart w:id="170" w:name="_Ref215208644"/>
      <w:r>
        <w:t>Огнерубов, Н.А. Рак молочной железы: неоадъювантная химиолучевая терапия [Текст] / Н.А. Огнерубов, В.П. Летягин. – Воронеж: ИНФА, 1996. – 110 с.</w:t>
      </w:r>
      <w:bookmarkEnd w:id="170"/>
      <w:r>
        <w:t xml:space="preserve"> </w:t>
      </w:r>
    </w:p>
    <w:p w:rsidR="00F73245" w:rsidRDefault="00F73245" w:rsidP="0012613F">
      <w:pPr>
        <w:pStyle w:val="affffffffffffffffffffffffff0"/>
        <w:numPr>
          <w:ilvl w:val="0"/>
          <w:numId w:val="51"/>
        </w:numPr>
        <w:tabs>
          <w:tab w:val="num" w:pos="567"/>
        </w:tabs>
        <w:ind w:left="567" w:hanging="513"/>
      </w:pPr>
      <w:bookmarkStart w:id="171" w:name="_Ref215207385"/>
      <w:r>
        <w:t xml:space="preserve">Опыт использования современных методов лучевой терапии в лечении злокачественных опухолей различных локализаций [Текст] / </w:t>
      </w:r>
      <w:bookmarkStart w:id="172" w:name="OLE_LINK282"/>
      <w:bookmarkStart w:id="173" w:name="OLE_LINK261"/>
      <w:r>
        <w:rPr>
          <w:lang w:val="uk-UA"/>
        </w:rPr>
        <w:br/>
      </w:r>
      <w:r>
        <w:t>С.В. Канаев, В.Ф. Семиглазов</w:t>
      </w:r>
      <w:bookmarkEnd w:id="172"/>
      <w:bookmarkEnd w:id="173"/>
      <w:r>
        <w:t xml:space="preserve">, А.С. Барчук [и др.] // </w:t>
      </w:r>
      <w:bookmarkStart w:id="174" w:name="OLE_LINK255"/>
      <w:r>
        <w:t>матер. Х ежегодной Рос</w:t>
      </w:r>
      <w:proofErr w:type="gramStart"/>
      <w:r>
        <w:t>.</w:t>
      </w:r>
      <w:proofErr w:type="gramEnd"/>
      <w:r>
        <w:t xml:space="preserve"> </w:t>
      </w:r>
      <w:proofErr w:type="gramStart"/>
      <w:r>
        <w:t>о</w:t>
      </w:r>
      <w:proofErr w:type="gramEnd"/>
      <w:r>
        <w:t>нкол. конф., Москва, 27–23 ноября 2006 г. – М.: Изд. группа РОНЦ им. Н.Н. Блохина РАМН, 2006. – С. 90–92.</w:t>
      </w:r>
      <w:bookmarkEnd w:id="171"/>
    </w:p>
    <w:p w:rsidR="00F73245" w:rsidRDefault="00F73245" w:rsidP="0012613F">
      <w:pPr>
        <w:pStyle w:val="affffffffffffffffffffffffff0"/>
        <w:numPr>
          <w:ilvl w:val="0"/>
          <w:numId w:val="51"/>
        </w:numPr>
        <w:tabs>
          <w:tab w:val="num" w:pos="567"/>
        </w:tabs>
        <w:ind w:left="567" w:hanging="513"/>
      </w:pPr>
      <w:bookmarkStart w:id="175" w:name="_Ref215208439"/>
      <w:bookmarkEnd w:id="174"/>
      <w:r>
        <w:t xml:space="preserve">Органозберігаючі та функціонально-шкодуючі операції в лікуванні раку молочної залози [Текст] / А.П. Ковальчук, П.Я. Одарченко, </w:t>
      </w:r>
      <w:r>
        <w:br/>
      </w:r>
      <w:r>
        <w:lastRenderedPageBreak/>
        <w:t>В.О. Алексєє</w:t>
      </w:r>
      <w:proofErr w:type="gramStart"/>
      <w:r>
        <w:t>в</w:t>
      </w:r>
      <w:proofErr w:type="gramEnd"/>
      <w:r>
        <w:t xml:space="preserve"> [та ін.] // матер. Х з’їзду онкологів України, АР Крим, </w:t>
      </w:r>
      <w:r>
        <w:br/>
        <w:t>10–12 жовтня 2001 р. – К., 2001. – С. 187–188.</w:t>
      </w:r>
      <w:bookmarkEnd w:id="175"/>
    </w:p>
    <w:p w:rsidR="00F73245" w:rsidRDefault="00F73245" w:rsidP="0012613F">
      <w:pPr>
        <w:pStyle w:val="affffffffffffffffffffffffff0"/>
        <w:numPr>
          <w:ilvl w:val="0"/>
          <w:numId w:val="51"/>
        </w:numPr>
        <w:tabs>
          <w:tab w:val="num" w:pos="567"/>
        </w:tabs>
        <w:ind w:left="567" w:hanging="513"/>
      </w:pPr>
      <w:bookmarkStart w:id="176" w:name="_Ref215209229"/>
      <w:r>
        <w:t>Органосохраняющее (консервативное) лечение рака молочной железы [Текст] / В.Ф. Семиглазов, С.В. Канаев, О.Л. Чагунава [и др.] // Вопр. онкологии. – 1996. – Т.42, №3. – С. 26–29.</w:t>
      </w:r>
      <w:bookmarkEnd w:id="176"/>
    </w:p>
    <w:p w:rsidR="00F73245" w:rsidRDefault="00F73245" w:rsidP="0012613F">
      <w:pPr>
        <w:pStyle w:val="affffffffffffffffffffffffff0"/>
        <w:numPr>
          <w:ilvl w:val="0"/>
          <w:numId w:val="51"/>
        </w:numPr>
        <w:tabs>
          <w:tab w:val="num" w:pos="567"/>
        </w:tabs>
        <w:ind w:left="567" w:hanging="513"/>
      </w:pPr>
      <w:bookmarkStart w:id="177" w:name="_Ref215210222"/>
      <w:r>
        <w:t>Органосохраняющее лечение больных раком молочной железы [Текст] / В.П. Демидов, Д.Д. Пак, Э.К. Сарибекян [и др.] // Онкология на рубеже XXI века. Возможности и перспективы. – М., 1999. – С. 102–103.</w:t>
      </w:r>
      <w:bookmarkEnd w:id="177"/>
    </w:p>
    <w:p w:rsidR="00F73245" w:rsidRDefault="00F73245" w:rsidP="0012613F">
      <w:pPr>
        <w:pStyle w:val="affffffffffffffffffffffffff0"/>
        <w:numPr>
          <w:ilvl w:val="0"/>
          <w:numId w:val="51"/>
        </w:numPr>
        <w:tabs>
          <w:tab w:val="num" w:pos="567"/>
        </w:tabs>
        <w:ind w:left="567" w:hanging="513"/>
      </w:pPr>
      <w:bookmarkStart w:id="178" w:name="_Ref215210229"/>
      <w:r>
        <w:t>Органосохраняющее лечение рака молочной железы у молодых женщин [Текст] / П.И. Олийниченко, А.Я. Яремчук, В.Е. Чещук [и др.] // Онкология 2000: матер. II съезда онкологов стран СНГ, Киев, 23 – 26 мая 2000 г. – К., 2000. – Реф. 914.</w:t>
      </w:r>
      <w:bookmarkEnd w:id="178"/>
    </w:p>
    <w:p w:rsidR="00F73245" w:rsidRDefault="00F73245" w:rsidP="0012613F">
      <w:pPr>
        <w:pStyle w:val="affffffffffffffffffffffffff0"/>
        <w:numPr>
          <w:ilvl w:val="0"/>
          <w:numId w:val="51"/>
        </w:numPr>
        <w:tabs>
          <w:tab w:val="num" w:pos="567"/>
        </w:tabs>
        <w:ind w:left="567" w:hanging="513"/>
      </w:pPr>
      <w:bookmarkStart w:id="179" w:name="_Ref215210299"/>
      <w:r>
        <w:t>Органосохраняющее лечение ранних стадий инвазивного рака молочной железы [Текст]: метод. рекомендации / Министерство зравоохранения России</w:t>
      </w:r>
      <w:r>
        <w:rPr>
          <w:lang w:val="uk-UA"/>
        </w:rPr>
        <w:t xml:space="preserve">; </w:t>
      </w:r>
      <w:r>
        <w:t>[авт. В.Ф. Семиглазов, С.В. Канаев, К.М. Пожаринский и др.] – СПб</w:t>
      </w:r>
      <w:proofErr w:type="gramStart"/>
      <w:r>
        <w:t xml:space="preserve">., </w:t>
      </w:r>
      <w:proofErr w:type="gramEnd"/>
      <w:r>
        <w:t>2001.</w:t>
      </w:r>
      <w:bookmarkEnd w:id="179"/>
      <w:r>
        <w:t xml:space="preserve"> – 12 с.</w:t>
      </w:r>
    </w:p>
    <w:p w:rsidR="00F73245" w:rsidRDefault="00F73245" w:rsidP="0012613F">
      <w:pPr>
        <w:pStyle w:val="affffffffffffffffffffffffff0"/>
        <w:numPr>
          <w:ilvl w:val="0"/>
          <w:numId w:val="51"/>
        </w:numPr>
        <w:tabs>
          <w:tab w:val="num" w:pos="567"/>
        </w:tabs>
        <w:ind w:left="567" w:hanging="513"/>
      </w:pPr>
      <w:bookmarkStart w:id="180" w:name="_Ref215209589"/>
      <w:r>
        <w:t xml:space="preserve">Органосохраняющие операции при раке молочной железы [Текст] / </w:t>
      </w:r>
      <w:r>
        <w:br/>
        <w:t xml:space="preserve">М. Миракян, К. Манвелян, М. Шамахян [и др.] // Онкология 2000: матер. II съезда онкологов стран СНГ, Киев, 23–26 мая 2000 г. – К., 2000. – </w:t>
      </w:r>
      <w:r>
        <w:br/>
        <w:t>Реф. 899.</w:t>
      </w:r>
      <w:bookmarkEnd w:id="180"/>
    </w:p>
    <w:p w:rsidR="00F73245" w:rsidRDefault="00F73245" w:rsidP="0012613F">
      <w:pPr>
        <w:pStyle w:val="affffffffffffffffffffffffff0"/>
        <w:numPr>
          <w:ilvl w:val="0"/>
          <w:numId w:val="51"/>
        </w:numPr>
        <w:tabs>
          <w:tab w:val="num" w:pos="567"/>
        </w:tabs>
        <w:ind w:left="567" w:hanging="513"/>
      </w:pPr>
      <w:bookmarkStart w:id="181" w:name="_Ref215209251"/>
      <w:r>
        <w:t xml:space="preserve">Органосохраняющие операции в лечение рака молочной железы </w:t>
      </w:r>
      <w:r>
        <w:rPr>
          <w:lang w:val="uk-UA"/>
        </w:rPr>
        <w:br/>
      </w:r>
      <w:r>
        <w:t>[Текст] / В.В. Мартынюк, Э.Л. Нейштадт, А.А. Дмитриев [и др.] // Вопр. онкологии. – 2001. – Т.47, №5. – С. 623–625.</w:t>
      </w:r>
      <w:bookmarkEnd w:id="181"/>
    </w:p>
    <w:p w:rsidR="00F73245" w:rsidRDefault="00F73245" w:rsidP="0012613F">
      <w:pPr>
        <w:pStyle w:val="affffffffffffffffffffffffff0"/>
        <w:numPr>
          <w:ilvl w:val="0"/>
          <w:numId w:val="51"/>
        </w:numPr>
        <w:tabs>
          <w:tab w:val="num" w:pos="567"/>
        </w:tabs>
        <w:ind w:left="567" w:hanging="513"/>
      </w:pPr>
      <w:bookmarkStart w:id="182" w:name="_Ref215209656"/>
      <w:r>
        <w:t>Органосохраняющие операции при раке молочной железы I–II стадии [Текст] / А. Кучнеру, П. Пихут, Е. Кудина [и др.] // Онкология 2000: матер. II съезда онкологов стран СНГ, Киев, 23–26 мая 2000</w:t>
      </w:r>
      <w:bookmarkStart w:id="183" w:name="OLE_LINK19"/>
      <w:r>
        <w:t> </w:t>
      </w:r>
      <w:bookmarkEnd w:id="183"/>
      <w:r>
        <w:t>г. – К., 2000. – Реф. 886.</w:t>
      </w:r>
      <w:bookmarkEnd w:id="182"/>
    </w:p>
    <w:p w:rsidR="00F73245" w:rsidRDefault="00F73245" w:rsidP="0012613F">
      <w:pPr>
        <w:pStyle w:val="affffffffffffffffffffffffff0"/>
        <w:numPr>
          <w:ilvl w:val="0"/>
          <w:numId w:val="51"/>
        </w:numPr>
        <w:tabs>
          <w:tab w:val="num" w:pos="567"/>
        </w:tabs>
        <w:ind w:left="567" w:hanging="513"/>
      </w:pPr>
      <w:bookmarkStart w:id="184" w:name="_Ref215209664"/>
      <w:r>
        <w:t xml:space="preserve">Органосохраняющие операции при локализованных формах рака молочной железы [Текст] / А. Сихарулидзе, И. Сихарулидзе, К. Мадич </w:t>
      </w:r>
      <w:r>
        <w:br/>
      </w:r>
      <w:r>
        <w:lastRenderedPageBreak/>
        <w:t xml:space="preserve">[и др.] // Онкология 2000: </w:t>
      </w:r>
      <w:r>
        <w:rPr>
          <w:lang w:val="uk-UA"/>
        </w:rPr>
        <w:t>м</w:t>
      </w:r>
      <w:r>
        <w:t>атер. II съезда онкологов стран СНГ, Киев, 23 – 26 мая, 2000 г.  – К., 2000. – Реф. 947.</w:t>
      </w:r>
      <w:bookmarkEnd w:id="184"/>
    </w:p>
    <w:p w:rsidR="00F73245" w:rsidRDefault="00F73245" w:rsidP="0012613F">
      <w:pPr>
        <w:pStyle w:val="affffffffffffffffffffffffff0"/>
        <w:numPr>
          <w:ilvl w:val="0"/>
          <w:numId w:val="51"/>
        </w:numPr>
        <w:tabs>
          <w:tab w:val="num" w:pos="567"/>
        </w:tabs>
        <w:ind w:left="567" w:hanging="513"/>
      </w:pPr>
      <w:bookmarkStart w:id="185" w:name="_Ref215209671"/>
      <w:r>
        <w:t xml:space="preserve">Органосохраняющие операции при раке молочной железы [Текст] / В.В. Степула, И.А. Воронов, А.Г. Лурин [и др.] // Онкология 2000: Матер. II съезда онкологов стран СНГ, Киев, 23–26 мая 2000 г. – </w:t>
      </w:r>
      <w:r>
        <w:rPr>
          <w:lang w:val="uk-UA"/>
        </w:rPr>
        <w:br/>
      </w:r>
      <w:r>
        <w:t>К., 2000. – Реф. 955.</w:t>
      </w:r>
      <w:bookmarkEnd w:id="185"/>
    </w:p>
    <w:p w:rsidR="00F73245" w:rsidRDefault="00F73245" w:rsidP="0012613F">
      <w:pPr>
        <w:pStyle w:val="affffffffffffffffffffffffff0"/>
        <w:numPr>
          <w:ilvl w:val="0"/>
          <w:numId w:val="51"/>
        </w:numPr>
        <w:tabs>
          <w:tab w:val="num" w:pos="567"/>
        </w:tabs>
        <w:ind w:left="567" w:hanging="513"/>
      </w:pPr>
      <w:bookmarkStart w:id="186" w:name="_Ref215212972"/>
      <w:r>
        <w:t>Орел, Н.Ф. Рак молочной железы и колоректальный рак – потенциально излечимые хронические заболевания [Текст] / Н.Ф. Орел // матер. Х ежегодной Рос</w:t>
      </w:r>
      <w:proofErr w:type="gramStart"/>
      <w:r>
        <w:t>.</w:t>
      </w:r>
      <w:proofErr w:type="gramEnd"/>
      <w:r>
        <w:t xml:space="preserve"> </w:t>
      </w:r>
      <w:proofErr w:type="gramStart"/>
      <w:r>
        <w:t>о</w:t>
      </w:r>
      <w:proofErr w:type="gramEnd"/>
      <w:r>
        <w:t>нкол. конф., Москва, 27–23 ноября 2006 г. – М.: Изд. группа РОНЦ им. Н.Н. Блохина РАМН, 2006. – С. 69–70.</w:t>
      </w:r>
      <w:bookmarkEnd w:id="186"/>
    </w:p>
    <w:p w:rsidR="00F73245" w:rsidRDefault="00F73245" w:rsidP="0012613F">
      <w:pPr>
        <w:pStyle w:val="affffffffffffffffffffffffff0"/>
        <w:numPr>
          <w:ilvl w:val="0"/>
          <w:numId w:val="51"/>
        </w:numPr>
        <w:tabs>
          <w:tab w:val="num" w:pos="567"/>
        </w:tabs>
        <w:ind w:left="567" w:hanging="513"/>
      </w:pPr>
      <w:bookmarkStart w:id="187" w:name="_Ref215208233"/>
      <w:r>
        <w:t>Основные направления в лечении рака молочной железы [Текст] / Г.П. Олийниченко, В.М. Дроздов, Л.М. Захарцева [и др.] // материалы I съезда онкологов стран СНГ, Москва, 3–6 декабря 1996 г. – М., 1996. – Ч. II. – C.506–507.</w:t>
      </w:r>
      <w:bookmarkEnd w:id="187"/>
    </w:p>
    <w:p w:rsidR="00F73245" w:rsidRDefault="00F73245" w:rsidP="0012613F">
      <w:pPr>
        <w:pStyle w:val="affffffffffffffffffffffffff0"/>
        <w:numPr>
          <w:ilvl w:val="0"/>
          <w:numId w:val="51"/>
        </w:numPr>
        <w:tabs>
          <w:tab w:val="num" w:pos="567"/>
        </w:tabs>
        <w:ind w:left="567" w:hanging="513"/>
      </w:pPr>
      <w:bookmarkStart w:id="188" w:name="_Ref215212980"/>
      <w:r>
        <w:t xml:space="preserve">Отдаленные результаты лечения больных раком молочной железы в менопаузном периоде [Текст] / А.С. Яцкевичюс, В.М. Остапенко, </w:t>
      </w:r>
      <w:r>
        <w:br/>
        <w:t xml:space="preserve">С.П. Бружас [и др.] //  </w:t>
      </w:r>
      <w:r>
        <w:rPr>
          <w:lang w:val="uk-UA"/>
        </w:rPr>
        <w:t>м</w:t>
      </w:r>
      <w:r>
        <w:t>атер</w:t>
      </w:r>
      <w:proofErr w:type="gramStart"/>
      <w:r>
        <w:t>.</w:t>
      </w:r>
      <w:proofErr w:type="gramEnd"/>
      <w:r>
        <w:t xml:space="preserve"> ІІІ </w:t>
      </w:r>
      <w:proofErr w:type="gramStart"/>
      <w:r>
        <w:t>с</w:t>
      </w:r>
      <w:proofErr w:type="gramEnd"/>
      <w:r>
        <w:t>ъезда онкологов и радиологов СНГ. – Минск, 2004. – Ч. 2. – С. 86.</w:t>
      </w:r>
      <w:bookmarkEnd w:id="188"/>
    </w:p>
    <w:p w:rsidR="00F73245" w:rsidRDefault="00F73245" w:rsidP="0012613F">
      <w:pPr>
        <w:pStyle w:val="affffffffffffffffffffffffff0"/>
        <w:numPr>
          <w:ilvl w:val="0"/>
          <w:numId w:val="51"/>
        </w:numPr>
        <w:tabs>
          <w:tab w:val="num" w:pos="567"/>
        </w:tabs>
        <w:ind w:left="567" w:hanging="513"/>
      </w:pPr>
      <w:bookmarkStart w:id="189" w:name="_Ref215211823"/>
      <w:r>
        <w:t xml:space="preserve">Отдаленные результаты хирургического и комбинированного лечения рака молочной железы T1-2N0M0 [Текст] / В.Г. Комиссаренко, </w:t>
      </w:r>
      <w:r>
        <w:br/>
        <w:t>И.А. Кальбус, А.В. Медведков [и др.] // матер. Х з'їзду онкологів України, АР Крим, 10–12 жовтня 2001 р. – К., 2001. – С. 188–188.</w:t>
      </w:r>
      <w:bookmarkEnd w:id="189"/>
    </w:p>
    <w:p w:rsidR="00F73245" w:rsidRDefault="00F73245" w:rsidP="0012613F">
      <w:pPr>
        <w:pStyle w:val="affffffffffffffffffffffffff0"/>
        <w:numPr>
          <w:ilvl w:val="0"/>
          <w:numId w:val="51"/>
        </w:numPr>
        <w:tabs>
          <w:tab w:val="num" w:pos="567"/>
        </w:tabs>
        <w:ind w:left="567" w:hanging="513"/>
      </w:pPr>
      <w:bookmarkStart w:id="190" w:name="_Ref215211467"/>
      <w:r>
        <w:t xml:space="preserve">Оценка эффективности концентрированной предоперационной радиотерапии рака молочной железы [Текст] / С.В. Канаев, </w:t>
      </w:r>
      <w:r>
        <w:br/>
        <w:t>В.Ф. Семиглазов, А.В. Шулепов [и др.] // матер. I съезда онкологов стран СНГ, Москва, 3–6 декабря 1996 г. – М., 1996. – Ч. II. – C. 493–494.</w:t>
      </w:r>
      <w:bookmarkEnd w:id="190"/>
    </w:p>
    <w:p w:rsidR="00F73245" w:rsidRDefault="00F73245" w:rsidP="0012613F">
      <w:pPr>
        <w:pStyle w:val="affffffffffffffffffffffffff0"/>
        <w:numPr>
          <w:ilvl w:val="0"/>
          <w:numId w:val="51"/>
        </w:numPr>
        <w:tabs>
          <w:tab w:val="num" w:pos="567"/>
        </w:tabs>
        <w:ind w:left="567" w:hanging="513"/>
      </w:pPr>
      <w:bookmarkStart w:id="191" w:name="_Ref215208275"/>
      <w:r>
        <w:t>Павлов, А.С. Оценка различных методик лечения больных раком молочной железы I-II стадий (T1-2N0M0) при медиальной локализации опухоли [Текст] / А.С. Павлов, В.С. Даценко // Мед</w:t>
      </w:r>
      <w:proofErr w:type="gramStart"/>
      <w:r>
        <w:t>.</w:t>
      </w:r>
      <w:proofErr w:type="gramEnd"/>
      <w:r>
        <w:t xml:space="preserve"> </w:t>
      </w:r>
      <w:proofErr w:type="gramStart"/>
      <w:r>
        <w:t>р</w:t>
      </w:r>
      <w:proofErr w:type="gramEnd"/>
      <w:r>
        <w:t>адиология и радиац. безопасность. – 1996. – Т. 41, №1.– С. 54–57.</w:t>
      </w:r>
      <w:bookmarkEnd w:id="191"/>
    </w:p>
    <w:p w:rsidR="00F73245" w:rsidRDefault="00F73245" w:rsidP="0012613F">
      <w:pPr>
        <w:pStyle w:val="affffffffffffffffffffffffff0"/>
        <w:numPr>
          <w:ilvl w:val="0"/>
          <w:numId w:val="51"/>
        </w:numPr>
        <w:tabs>
          <w:tab w:val="num" w:pos="567"/>
        </w:tabs>
        <w:ind w:left="567" w:hanging="513"/>
      </w:pPr>
      <w:bookmarkStart w:id="192" w:name="_Ref215212888"/>
      <w:r>
        <w:lastRenderedPageBreak/>
        <w:t xml:space="preserve">Пак, Д.Д. Метод определения сторожевых лимфатических узлов при хирургическом лечении больных раком молочной железы [Текст] / </w:t>
      </w:r>
      <w:r>
        <w:br/>
        <w:t>Д.Д. Пак, Г.А. Франк, А.В. Ермаков // матер. IV съезда онкологов и радиологов СНГ, Баку, 28 сентября – 01 октября 2006 г.  –2006.– С.132. – Реф. 541.</w:t>
      </w:r>
      <w:bookmarkEnd w:id="192"/>
    </w:p>
    <w:p w:rsidR="00F73245" w:rsidRDefault="00F73245" w:rsidP="0012613F">
      <w:pPr>
        <w:pStyle w:val="affffffffffffffffffffffffff0"/>
        <w:numPr>
          <w:ilvl w:val="0"/>
          <w:numId w:val="51"/>
        </w:numPr>
        <w:tabs>
          <w:tab w:val="num" w:pos="567"/>
        </w:tabs>
        <w:ind w:left="567" w:hanging="513"/>
      </w:pPr>
      <w:bookmarkStart w:id="193" w:name="_Ref215207866"/>
      <w:r>
        <w:t xml:space="preserve">Пак, Д.Д. Модифицированная мастэктомия при комплексном лечении отечно-инфильтративной формы рака молочной железы [Текст] / </w:t>
      </w:r>
      <w:r>
        <w:br/>
        <w:t>Д.Д. Пак, Р.С. Пономарев // Гормонозависимые опухоли: матер. IX Всеросийской конференции онкологов, Санкт-Петербург, 1–3 октября 2002 г. – СПб</w:t>
      </w:r>
      <w:proofErr w:type="gramStart"/>
      <w:r>
        <w:t xml:space="preserve">., </w:t>
      </w:r>
      <w:proofErr w:type="gramEnd"/>
      <w:r>
        <w:t>2002. – С. 146–149.</w:t>
      </w:r>
      <w:bookmarkEnd w:id="193"/>
    </w:p>
    <w:p w:rsidR="00F73245" w:rsidRDefault="00F73245" w:rsidP="0012613F">
      <w:pPr>
        <w:pStyle w:val="affffffffffffffffffffffffff0"/>
        <w:numPr>
          <w:ilvl w:val="0"/>
          <w:numId w:val="51"/>
        </w:numPr>
        <w:tabs>
          <w:tab w:val="num" w:pos="567"/>
        </w:tabs>
        <w:ind w:left="567" w:hanging="513"/>
      </w:pPr>
      <w:bookmarkStart w:id="194" w:name="_Ref215213153"/>
      <w:bookmarkStart w:id="195" w:name="_Ref215210498"/>
      <w:r>
        <w:t>Пак, Д.Д. Применение воздушно-плазменных потоков для профилактики лимфореи при хирургическом лечении рака молочной железы [Текст] / Д.Д. Пак, В.В. Соколов, М.В. Ермощенкова // Рос</w:t>
      </w:r>
      <w:proofErr w:type="gramStart"/>
      <w:r>
        <w:t>.</w:t>
      </w:r>
      <w:proofErr w:type="gramEnd"/>
      <w:r>
        <w:t xml:space="preserve"> </w:t>
      </w:r>
      <w:proofErr w:type="gramStart"/>
      <w:r>
        <w:t>о</w:t>
      </w:r>
      <w:proofErr w:type="gramEnd"/>
      <w:r>
        <w:t>нкол. журнал. – 2007. – №5. – С.29–33.</w:t>
      </w:r>
      <w:bookmarkEnd w:id="194"/>
    </w:p>
    <w:p w:rsidR="00F73245" w:rsidRDefault="00F73245" w:rsidP="0012613F">
      <w:pPr>
        <w:pStyle w:val="affffffffffffffffffffffffff0"/>
        <w:numPr>
          <w:ilvl w:val="0"/>
          <w:numId w:val="51"/>
        </w:numPr>
        <w:tabs>
          <w:tab w:val="num" w:pos="567"/>
        </w:tabs>
        <w:ind w:left="567" w:hanging="513"/>
      </w:pPr>
      <w:bookmarkStart w:id="196" w:name="_Ref215513343"/>
      <w:r>
        <w:t xml:space="preserve">Переводчикова, Н.И. Противоопухолевая химиотерапия [Текст] / </w:t>
      </w:r>
      <w:r>
        <w:br/>
        <w:t>Н.И. Переводчикова.  – М.: Медицина, 1993.– 219 с.</w:t>
      </w:r>
      <w:bookmarkEnd w:id="195"/>
      <w:bookmarkEnd w:id="196"/>
      <w:r>
        <w:t xml:space="preserve"> </w:t>
      </w:r>
    </w:p>
    <w:p w:rsidR="00F73245" w:rsidRDefault="00F73245" w:rsidP="0012613F">
      <w:pPr>
        <w:pStyle w:val="affffffffffffffffffffffffff0"/>
        <w:numPr>
          <w:ilvl w:val="0"/>
          <w:numId w:val="51"/>
        </w:numPr>
        <w:tabs>
          <w:tab w:val="num" w:pos="567"/>
        </w:tabs>
        <w:ind w:left="567" w:hanging="513"/>
      </w:pPr>
      <w:bookmarkStart w:id="197" w:name="_Ref215209742"/>
      <w:r>
        <w:t>Переслегин, И.А. Хирургическое, лучевое и лекарственное лечение рака молочной железы [Текст] / И.А. Переслегин, Т.П. Никитина // Мед</w:t>
      </w:r>
      <w:proofErr w:type="gramStart"/>
      <w:r>
        <w:t>.</w:t>
      </w:r>
      <w:proofErr w:type="gramEnd"/>
      <w:r>
        <w:t xml:space="preserve"> </w:t>
      </w:r>
      <w:proofErr w:type="gramStart"/>
      <w:r>
        <w:t>р</w:t>
      </w:r>
      <w:proofErr w:type="gramEnd"/>
      <w:r>
        <w:t>адиология. – 1990. – T. 35, №6. – C. 39–44.</w:t>
      </w:r>
      <w:bookmarkEnd w:id="197"/>
    </w:p>
    <w:p w:rsidR="00F73245" w:rsidRDefault="00F73245" w:rsidP="0012613F">
      <w:pPr>
        <w:pStyle w:val="affffffffffffffffffffffffff0"/>
        <w:numPr>
          <w:ilvl w:val="0"/>
          <w:numId w:val="51"/>
        </w:numPr>
        <w:tabs>
          <w:tab w:val="num" w:pos="567"/>
        </w:tabs>
        <w:ind w:left="567" w:hanging="513"/>
        <w:rPr>
          <w:lang w:val="uk-UA"/>
        </w:rPr>
      </w:pPr>
      <w:r>
        <w:rPr>
          <w:lang w:val="uk-UA"/>
        </w:rPr>
        <w:t xml:space="preserve">Перспективні напрямки у лікуванні хворих на рак молочної залози та рак ендометрія [Текст] / І.Б. Щепотін, І.М. Мотузюк, О.П. Манжура </w:t>
      </w:r>
      <w:r>
        <w:br/>
      </w:r>
      <w:r>
        <w:rPr>
          <w:lang w:val="uk-UA"/>
        </w:rPr>
        <w:t>[та ін.] // Онкологія. – 2006. –Т.8, №1. – С.53–56.</w:t>
      </w:r>
    </w:p>
    <w:p w:rsidR="00F73245" w:rsidRDefault="00F73245" w:rsidP="0012613F">
      <w:pPr>
        <w:pStyle w:val="affffffffffffffffffffffffff0"/>
        <w:numPr>
          <w:ilvl w:val="0"/>
          <w:numId w:val="51"/>
        </w:numPr>
        <w:tabs>
          <w:tab w:val="num" w:pos="567"/>
        </w:tabs>
        <w:ind w:left="567" w:hanging="513"/>
      </w:pPr>
      <w:bookmarkStart w:id="198" w:name="_Ref215211310"/>
      <w:r>
        <w:t xml:space="preserve">Плохов, В.Н. Роль лучевой терапии в лечении рака молочной железы </w:t>
      </w:r>
      <w:r>
        <w:rPr>
          <w:lang w:val="uk-UA"/>
        </w:rPr>
        <w:br/>
      </w:r>
      <w:r>
        <w:t>I–II стадии [Текст] / В.Н. Плохов, О.Э. Лосев, Д.В. Самсонов // Лучевая диагностика и лучевая терапия на пороге третьего тысячелетия: тез</w:t>
      </w:r>
      <w:proofErr w:type="gramStart"/>
      <w:r>
        <w:t>.</w:t>
      </w:r>
      <w:proofErr w:type="gramEnd"/>
      <w:r>
        <w:t xml:space="preserve"> </w:t>
      </w:r>
      <w:proofErr w:type="gramStart"/>
      <w:r>
        <w:t>д</w:t>
      </w:r>
      <w:proofErr w:type="gramEnd"/>
      <w:r>
        <w:t>окл. конф., Москва, 13–16 июня 2000 г. – М.:МОРАГ-ЭКСПО, 2000. – С. 470–471.</w:t>
      </w:r>
      <w:bookmarkEnd w:id="198"/>
    </w:p>
    <w:p w:rsidR="00F73245" w:rsidRDefault="00F73245" w:rsidP="0012613F">
      <w:pPr>
        <w:pStyle w:val="affffffffffffffffffffffffff0"/>
        <w:numPr>
          <w:ilvl w:val="0"/>
          <w:numId w:val="51"/>
        </w:numPr>
        <w:tabs>
          <w:tab w:val="num" w:pos="567"/>
        </w:tabs>
        <w:ind w:left="567" w:hanging="513"/>
      </w:pPr>
      <w:bookmarkStart w:id="199" w:name="_Ref215213085"/>
      <w:r>
        <w:t xml:space="preserve">Поражение внутренних грудных лимфатических узлов при раке молочной железы: результаты 1026 видеоторакоскопических парастернальных лимфаденэктомий [Текст] / А.В. Триголосов, </w:t>
      </w:r>
      <w:r>
        <w:br/>
      </w:r>
      <w:r>
        <w:lastRenderedPageBreak/>
        <w:t xml:space="preserve">М.И. Нечушкин, В.А. Уйманов [и др.] // Маммология. – 2007. – №1. – </w:t>
      </w:r>
      <w:r>
        <w:br/>
        <w:t>С. 25–32.</w:t>
      </w:r>
      <w:bookmarkEnd w:id="199"/>
    </w:p>
    <w:p w:rsidR="00F73245" w:rsidRDefault="00F73245" w:rsidP="0012613F">
      <w:pPr>
        <w:pStyle w:val="affffffffffffffffffffffffff0"/>
        <w:numPr>
          <w:ilvl w:val="0"/>
          <w:numId w:val="51"/>
        </w:numPr>
        <w:tabs>
          <w:tab w:val="num" w:pos="567"/>
        </w:tabs>
        <w:ind w:left="567" w:hanging="513"/>
      </w:pPr>
      <w:bookmarkStart w:id="200" w:name="_Ref215211435"/>
      <w:r>
        <w:t>Предоперационная лучевая терапия по методике концентрированного курса в комплексном лечении больных раком молочной железы [Текст] / В.М. Жуков, Ю.С. Чирухин, О.М. Вторал [и др.] // Вестн. рентгенол. и радиол. – 1996. – №4. – С. 152–153.</w:t>
      </w:r>
      <w:bookmarkEnd w:id="200"/>
    </w:p>
    <w:p w:rsidR="00F73245" w:rsidRDefault="00F73245" w:rsidP="0012613F">
      <w:pPr>
        <w:pStyle w:val="affffffffffffffffffffffffff0"/>
        <w:numPr>
          <w:ilvl w:val="0"/>
          <w:numId w:val="51"/>
        </w:numPr>
        <w:tabs>
          <w:tab w:val="num" w:pos="567"/>
        </w:tabs>
        <w:ind w:left="567" w:hanging="513"/>
      </w:pPr>
      <w:bookmarkStart w:id="201" w:name="_Ref215209491"/>
      <w:r>
        <w:t>Пржедецкий, Ю.В. Органосохраняющие операции на молочной железе при раке начальных стадий [Текст] / Ю.В. Пржедецкий, И.Р. Дашкова // Онкология 2000: Матер. II съезда онкологов стран СНГ, Киев, 23–26 мая 2000 г. – К., 2000. – Реф. 925.</w:t>
      </w:r>
      <w:bookmarkEnd w:id="201"/>
    </w:p>
    <w:p w:rsidR="00F73245" w:rsidRDefault="00F73245" w:rsidP="0012613F">
      <w:pPr>
        <w:pStyle w:val="affffffffffffffffffffffffff0"/>
        <w:numPr>
          <w:ilvl w:val="0"/>
          <w:numId w:val="51"/>
        </w:numPr>
        <w:tabs>
          <w:tab w:val="num" w:pos="567"/>
        </w:tabs>
        <w:ind w:left="567" w:hanging="513"/>
      </w:pPr>
      <w:bookmarkStart w:id="202" w:name="_Ref215212868"/>
      <w:r>
        <w:t xml:space="preserve">Применение адъювантной полихимиотерапии в комплексном лечении рака молочной железы [Текст] / Г.В. Бондарь, И.Е. Седаков, </w:t>
      </w:r>
      <w:r>
        <w:rPr>
          <w:lang w:val="uk-UA"/>
        </w:rPr>
        <w:br/>
      </w:r>
      <w:r>
        <w:t>Е.В. Бутенко [и др.] // матер. ХІ з’їзд онкологів України, Судак, АР Крим, 29 травня–2 червня 2006 г. – Судак, 2006. – С. 72.</w:t>
      </w:r>
      <w:bookmarkEnd w:id="202"/>
    </w:p>
    <w:p w:rsidR="00F73245" w:rsidRDefault="00F73245" w:rsidP="0012613F">
      <w:pPr>
        <w:pStyle w:val="affffffffffffffffffffffffff0"/>
        <w:numPr>
          <w:ilvl w:val="0"/>
          <w:numId w:val="51"/>
        </w:numPr>
        <w:tabs>
          <w:tab w:val="num" w:pos="567"/>
        </w:tabs>
        <w:ind w:left="567" w:hanging="513"/>
      </w:pPr>
      <w:bookmarkStart w:id="203" w:name="_Ref215212896"/>
      <w:r>
        <w:t xml:space="preserve">Прогнозирование лимфогенного метастазирования и исход заболевания у больных раком молочной железы (РМЖ) [Текст] / Е.М. Слонимская, В.М. Перельмутер, М.В. Завьялова [и др.] // матер. IV съезда онкологов и радиологов СНГ, Баку, 28 сентября – 01 октября 2006 г.  – 2006. – </w:t>
      </w:r>
      <w:r>
        <w:br/>
        <w:t>С. 189–190.</w:t>
      </w:r>
      <w:bookmarkEnd w:id="203"/>
    </w:p>
    <w:p w:rsidR="00F73245" w:rsidRDefault="00F73245" w:rsidP="0012613F">
      <w:pPr>
        <w:pStyle w:val="affffffffffffffffffffffffff0"/>
        <w:numPr>
          <w:ilvl w:val="0"/>
          <w:numId w:val="51"/>
        </w:numPr>
        <w:tabs>
          <w:tab w:val="num" w:pos="567"/>
        </w:tabs>
        <w:ind w:left="567" w:hanging="513"/>
      </w:pPr>
      <w:bookmarkStart w:id="204" w:name="_Ref502950560"/>
      <w:r>
        <w:t xml:space="preserve">Пугачев, В.С. Теория вероятностей и математическая статистика </w:t>
      </w:r>
      <w:r>
        <w:br/>
        <w:t>[Текст] / В.С. Пугачев. – М.: Физматлит, 2002. – 496 с.</w:t>
      </w:r>
      <w:bookmarkEnd w:id="204"/>
      <w:r>
        <w:t xml:space="preserve"> </w:t>
      </w:r>
    </w:p>
    <w:p w:rsidR="00F73245" w:rsidRDefault="00F73245" w:rsidP="0012613F">
      <w:pPr>
        <w:pStyle w:val="affffffffffffffffffffffffff0"/>
        <w:numPr>
          <w:ilvl w:val="0"/>
          <w:numId w:val="51"/>
        </w:numPr>
        <w:tabs>
          <w:tab w:val="num" w:pos="567"/>
        </w:tabs>
        <w:ind w:left="567" w:hanging="513"/>
      </w:pPr>
      <w:bookmarkStart w:id="205" w:name="_Ref215210262"/>
      <w:r>
        <w:t xml:space="preserve">Пути оптимизации хирургического доступа и реабилитации при раке молочной железы [Текст] / В.Г. Черенков, А.К. Кузин, В.В.Иванченко </w:t>
      </w:r>
      <w:r>
        <w:br/>
        <w:t>[и др.] // Росс</w:t>
      </w:r>
      <w:proofErr w:type="gramStart"/>
      <w:r>
        <w:t>.</w:t>
      </w:r>
      <w:proofErr w:type="gramEnd"/>
      <w:r>
        <w:t xml:space="preserve"> </w:t>
      </w:r>
      <w:proofErr w:type="gramStart"/>
      <w:r>
        <w:t>о</w:t>
      </w:r>
      <w:proofErr w:type="gramEnd"/>
      <w:r>
        <w:t>нкол. журн. – 2000. – №2. – С. 39–41.</w:t>
      </w:r>
      <w:bookmarkEnd w:id="205"/>
    </w:p>
    <w:p w:rsidR="00F73245" w:rsidRDefault="00F73245" w:rsidP="0012613F">
      <w:pPr>
        <w:pStyle w:val="affffffffffffffffffffffffff0"/>
        <w:numPr>
          <w:ilvl w:val="0"/>
          <w:numId w:val="51"/>
        </w:numPr>
        <w:tabs>
          <w:tab w:val="num" w:pos="567"/>
        </w:tabs>
        <w:ind w:left="567" w:hanging="513"/>
      </w:pPr>
      <w:bookmarkStart w:id="206" w:name="_Ref215210209"/>
      <w:r>
        <w:t xml:space="preserve">Пути улучшения результатов органосохраняющего лечения больных раком молочной железы [Текст] / В.Ф. Завизион, В.А. Коссе, </w:t>
      </w:r>
      <w:r>
        <w:br/>
        <w:t>В.Э. Машталер [и др.] // Онкология. – 2001. – Т. 3, №3. – С. 119–125.</w:t>
      </w:r>
      <w:bookmarkEnd w:id="206"/>
      <w:r>
        <w:t xml:space="preserve"> </w:t>
      </w:r>
    </w:p>
    <w:p w:rsidR="00F73245" w:rsidRDefault="00F73245" w:rsidP="0012613F">
      <w:pPr>
        <w:pStyle w:val="affffffffffffffffffffffffff0"/>
        <w:numPr>
          <w:ilvl w:val="0"/>
          <w:numId w:val="51"/>
        </w:numPr>
        <w:tabs>
          <w:tab w:val="num" w:pos="567"/>
        </w:tabs>
        <w:ind w:left="567" w:hanging="513"/>
      </w:pPr>
      <w:bookmarkStart w:id="207" w:name="_Ref215209376"/>
      <w:r>
        <w:t>Радиохирургическое органосохранное лечение рака молочной железы [Текст] / А.В. Важенин, Н.Ю. Волгова, Л.Э. Брежнева [и др.] // Вопр. онкологии. – 1995. – Т.41, №2. – С. 100–100.</w:t>
      </w:r>
      <w:bookmarkEnd w:id="207"/>
    </w:p>
    <w:p w:rsidR="00F73245" w:rsidRDefault="00F73245" w:rsidP="0012613F">
      <w:pPr>
        <w:pStyle w:val="affffffffffffffffffffffffff0"/>
        <w:numPr>
          <w:ilvl w:val="0"/>
          <w:numId w:val="51"/>
        </w:numPr>
        <w:tabs>
          <w:tab w:val="num" w:pos="567"/>
        </w:tabs>
        <w:ind w:left="567" w:hanging="513"/>
      </w:pPr>
      <w:bookmarkStart w:id="208" w:name="_Ref215209604"/>
      <w:r>
        <w:lastRenderedPageBreak/>
        <w:t xml:space="preserve">Разработка органосохраняющего метода лечения локализованных и местнораспространенных форм рака молочной железы [Текст] / </w:t>
      </w:r>
      <w:r>
        <w:rPr>
          <w:lang w:val="uk-UA"/>
        </w:rPr>
        <w:br/>
      </w:r>
      <w:r>
        <w:t>Д.Д. Пак, В.П. Демидов, В.И. Борисов [и др.] // матер. I съезда онкологов стран СНГ, Москва, 3–6 декабря 1996 г. – М., 1996. – Ч. II. – C. 508–508.</w:t>
      </w:r>
      <w:bookmarkEnd w:id="208"/>
    </w:p>
    <w:p w:rsidR="00F73245" w:rsidRDefault="00F73245" w:rsidP="0012613F">
      <w:pPr>
        <w:pStyle w:val="affffffffffffffffffffffffff0"/>
        <w:numPr>
          <w:ilvl w:val="0"/>
          <w:numId w:val="51"/>
        </w:numPr>
        <w:tabs>
          <w:tab w:val="num" w:pos="567"/>
        </w:tabs>
        <w:ind w:left="567" w:hanging="513"/>
      </w:pPr>
      <w:bookmarkStart w:id="209" w:name="_Ref215207877"/>
      <w:r>
        <w:t xml:space="preserve">Райтсамер Р. Эндокринное лечение рака молочной железы [Текст] /  </w:t>
      </w:r>
      <w:r>
        <w:br/>
        <w:t>Р. Райтсамер //</w:t>
      </w:r>
      <w:r>
        <w:rPr>
          <w:lang w:val="en-US"/>
        </w:rPr>
        <w:t>Onco</w:t>
      </w:r>
      <w:r w:rsidRPr="00F73245">
        <w:t xml:space="preserve"> </w:t>
      </w:r>
      <w:r>
        <w:rPr>
          <w:lang w:val="en-US"/>
        </w:rPr>
        <w:t>view</w:t>
      </w:r>
      <w:r>
        <w:t>. – 2006. – №2. – С. 18–21.</w:t>
      </w:r>
      <w:bookmarkEnd w:id="209"/>
    </w:p>
    <w:p w:rsidR="00F73245" w:rsidRDefault="00F73245" w:rsidP="0012613F">
      <w:pPr>
        <w:pStyle w:val="affffffffffffffffffffffffff0"/>
        <w:numPr>
          <w:ilvl w:val="0"/>
          <w:numId w:val="51"/>
        </w:numPr>
        <w:tabs>
          <w:tab w:val="num" w:pos="567"/>
        </w:tabs>
        <w:ind w:left="567" w:hanging="513"/>
      </w:pPr>
      <w:bookmarkStart w:id="210" w:name="_Ref215208008"/>
      <w:r>
        <w:t>Рак в Україні 2005–2006. Захворюваність, смертність, показники діяльності онкологічної служби: бюлетень Національного канцер-реєстру.</w:t>
      </w:r>
      <w:bookmarkStart w:id="211" w:name="_Ref502965144"/>
      <w:r>
        <w:t xml:space="preserve"> – К., 2006. – №6. – 65 с.</w:t>
      </w:r>
      <w:bookmarkEnd w:id="210"/>
      <w:bookmarkEnd w:id="211"/>
    </w:p>
    <w:p w:rsidR="00F73245" w:rsidRDefault="00F73245" w:rsidP="0012613F">
      <w:pPr>
        <w:pStyle w:val="affffffffffffffffffffffffff0"/>
        <w:numPr>
          <w:ilvl w:val="0"/>
          <w:numId w:val="51"/>
        </w:numPr>
        <w:tabs>
          <w:tab w:val="num" w:pos="567"/>
        </w:tabs>
        <w:ind w:left="567" w:hanging="513"/>
      </w:pPr>
      <w:bookmarkStart w:id="212" w:name="_Ref215208216"/>
      <w:r>
        <w:t>Ратиани, М. Подходы и уточнение критериев регионарной распространенности опухолевого процесса при раке молочной железы [Текст] / М. Ратиани, В. Янушкевич, Р. Екст // матер. I съезда онкологов стран СНГ, Москва, 3–6 декабря 1996 г. – М., 1996. – Ч.II. – C. 511–512.</w:t>
      </w:r>
      <w:bookmarkEnd w:id="212"/>
    </w:p>
    <w:p w:rsidR="00F73245" w:rsidRDefault="00F73245" w:rsidP="0012613F">
      <w:pPr>
        <w:pStyle w:val="affffffffffffffffffffffffff0"/>
        <w:numPr>
          <w:ilvl w:val="0"/>
          <w:numId w:val="51"/>
        </w:numPr>
        <w:tabs>
          <w:tab w:val="num" w:pos="567"/>
        </w:tabs>
        <w:ind w:left="567" w:hanging="513"/>
      </w:pPr>
      <w:bookmarkStart w:id="213" w:name="_Ref215211509"/>
      <w:r>
        <w:t xml:space="preserve">Результаты лечения операбельных форм рака молочной железы при использовании предоперационной гипоксирадиотерапии [Текст] / </w:t>
      </w:r>
      <w:r>
        <w:br/>
        <w:t xml:space="preserve">И.П. Коваленко, Д.В. Комов, А.И. Барканов [и др.] // матер. I съезда онкологов стран СНГ, Москва, 3–6 декабря 1996 г. – М., 1996. – Ч. II. – </w:t>
      </w:r>
      <w:r>
        <w:br/>
        <w:t>C. 497–498.</w:t>
      </w:r>
      <w:bookmarkEnd w:id="213"/>
    </w:p>
    <w:p w:rsidR="00F73245" w:rsidRDefault="00F73245" w:rsidP="0012613F">
      <w:pPr>
        <w:pStyle w:val="affffffffffffffffffffffffff0"/>
        <w:numPr>
          <w:ilvl w:val="0"/>
          <w:numId w:val="51"/>
        </w:numPr>
        <w:tabs>
          <w:tab w:val="num" w:pos="567"/>
        </w:tabs>
        <w:ind w:left="567" w:hanging="513"/>
      </w:pPr>
      <w:bookmarkStart w:id="214" w:name="_Ref215213118"/>
      <w:r>
        <w:t xml:space="preserve">Результаты органосохраняющих операций при ранних стадиях рака молочной железы [Текст] / Г.С. Полатова, С.А. Аманов, Ш.К. Орунов </w:t>
      </w:r>
      <w:r>
        <w:br/>
        <w:t xml:space="preserve">[и др.] // матер. </w:t>
      </w:r>
      <w:r>
        <w:rPr>
          <w:lang w:val="en-US"/>
        </w:rPr>
        <w:t>III</w:t>
      </w:r>
      <w:r>
        <w:t xml:space="preserve"> съезда онкологов и радиологов стран СНГ, Минск, 25–28 мая 2004 г.  –</w:t>
      </w:r>
      <w:r>
        <w:rPr>
          <w:lang w:val="uk-UA"/>
        </w:rPr>
        <w:t xml:space="preserve"> </w:t>
      </w:r>
      <w:r>
        <w:t>Минск</w:t>
      </w:r>
      <w:proofErr w:type="gramStart"/>
      <w:r>
        <w:t xml:space="preserve"> :</w:t>
      </w:r>
      <w:proofErr w:type="gramEnd"/>
      <w:r>
        <w:t xml:space="preserve"> ОДО «Тонпик», 2004. – Ч.</w:t>
      </w:r>
      <w:r>
        <w:rPr>
          <w:lang w:val="en-US"/>
        </w:rPr>
        <w:t>II</w:t>
      </w:r>
      <w:r>
        <w:t>. – С.68.</w:t>
      </w:r>
      <w:bookmarkEnd w:id="214"/>
    </w:p>
    <w:p w:rsidR="00F73245" w:rsidRDefault="00F73245" w:rsidP="0012613F">
      <w:pPr>
        <w:pStyle w:val="affffffffffffffffffffffffff0"/>
        <w:numPr>
          <w:ilvl w:val="0"/>
          <w:numId w:val="51"/>
        </w:numPr>
        <w:tabs>
          <w:tab w:val="num" w:pos="567"/>
        </w:tabs>
        <w:ind w:left="567" w:hanging="513"/>
      </w:pPr>
      <w:bookmarkStart w:id="215" w:name="_Ref215210363"/>
      <w:r>
        <w:t xml:space="preserve">Результаты органосохраняющих операций в комбинированном лечении рака молочной железы [Текст] / А.М. Задорожный, Е.И. Аболмасов, </w:t>
      </w:r>
      <w:r>
        <w:br/>
        <w:t xml:space="preserve">Г.Р. Зверев [и др.] // матер. Х з'їзду онкологів України, АР Крим, </w:t>
      </w:r>
      <w:r>
        <w:br/>
        <w:t>10–12 жовтня 2001 р. – К., 2001. – С. 183–183.</w:t>
      </w:r>
      <w:bookmarkEnd w:id="215"/>
    </w:p>
    <w:p w:rsidR="00F73245" w:rsidRDefault="00F73245" w:rsidP="0012613F">
      <w:pPr>
        <w:pStyle w:val="affffffffffffffffffffffffff0"/>
        <w:numPr>
          <w:ilvl w:val="0"/>
          <w:numId w:val="51"/>
        </w:numPr>
        <w:tabs>
          <w:tab w:val="num" w:pos="567"/>
        </w:tabs>
        <w:ind w:left="567" w:hanging="513"/>
      </w:pPr>
      <w:bookmarkStart w:id="216" w:name="_Ref215211750"/>
      <w:r>
        <w:t xml:space="preserve">Результаты применения лучевой терапии при локализованных формах рака молочной железы [Текст] / Т.П. Чуприк-Малиновская, </w:t>
      </w:r>
      <w:r>
        <w:rPr>
          <w:lang w:val="uk-UA"/>
        </w:rPr>
        <w:br/>
      </w:r>
      <w:r>
        <w:t>Г.Г.  Матякин, Л.Е. Денисов [и др.] //</w:t>
      </w:r>
      <w:r>
        <w:rPr>
          <w:lang w:val="uk-UA"/>
        </w:rPr>
        <w:t xml:space="preserve"> </w:t>
      </w:r>
      <w:r>
        <w:t>Лучевая диагностика и лучевая терапия на пороге третьего тысячелетия: тез</w:t>
      </w:r>
      <w:proofErr w:type="gramStart"/>
      <w:r>
        <w:t>.</w:t>
      </w:r>
      <w:proofErr w:type="gramEnd"/>
      <w:r>
        <w:t xml:space="preserve"> </w:t>
      </w:r>
      <w:proofErr w:type="gramStart"/>
      <w:r>
        <w:t>д</w:t>
      </w:r>
      <w:proofErr w:type="gramEnd"/>
      <w:r>
        <w:t xml:space="preserve">окл. 1-го Росс. научн. </w:t>
      </w:r>
      <w:r>
        <w:lastRenderedPageBreak/>
        <w:t xml:space="preserve">форума с международным участием «Радиология 2000». – М., 2000. – </w:t>
      </w:r>
      <w:r>
        <w:rPr>
          <w:lang w:val="uk-UA"/>
        </w:rPr>
        <w:br/>
      </w:r>
      <w:r>
        <w:t>С. 672–673.</w:t>
      </w:r>
      <w:bookmarkEnd w:id="216"/>
    </w:p>
    <w:p w:rsidR="00F73245" w:rsidRDefault="00F73245" w:rsidP="0012613F">
      <w:pPr>
        <w:pStyle w:val="affffffffffffffffffffffffff0"/>
        <w:numPr>
          <w:ilvl w:val="0"/>
          <w:numId w:val="51"/>
        </w:numPr>
        <w:tabs>
          <w:tab w:val="num" w:pos="567"/>
        </w:tabs>
        <w:ind w:left="567" w:hanging="513"/>
      </w:pPr>
      <w:bookmarkStart w:id="217" w:name="_Ref215213007"/>
      <w:r>
        <w:t xml:space="preserve">Реконструктивно-пластическая хирургия у больных раком молочной железы [Текст] / </w:t>
      </w:r>
      <w:bookmarkStart w:id="218" w:name="OLE_LINK267"/>
      <w:r>
        <w:t xml:space="preserve">Г.В. Бондарь, Ю.В. Думанский, И.Е. Седаков </w:t>
      </w:r>
      <w:bookmarkEnd w:id="218"/>
      <w:r>
        <w:t xml:space="preserve">[и др.] // </w:t>
      </w:r>
      <w:r>
        <w:rPr>
          <w:lang w:val="uk-UA"/>
        </w:rPr>
        <w:t>м</w:t>
      </w:r>
      <w:r>
        <w:t xml:space="preserve">атер. IV съезда онкологов и радиологов СНГ, Баку, 28 сентября – </w:t>
      </w:r>
      <w:r>
        <w:rPr>
          <w:lang w:val="uk-UA"/>
        </w:rPr>
        <w:br/>
      </w:r>
      <w:r>
        <w:t>1 октября 2006 г.  –</w:t>
      </w:r>
      <w:r>
        <w:rPr>
          <w:lang w:val="uk-UA"/>
        </w:rPr>
        <w:t xml:space="preserve"> Баку, </w:t>
      </w:r>
      <w:r>
        <w:t>2006. – С.184-186.</w:t>
      </w:r>
      <w:bookmarkEnd w:id="217"/>
    </w:p>
    <w:p w:rsidR="00F73245" w:rsidRDefault="00F73245" w:rsidP="0012613F">
      <w:pPr>
        <w:pStyle w:val="affffffffffffffffffffffffff0"/>
        <w:numPr>
          <w:ilvl w:val="0"/>
          <w:numId w:val="51"/>
        </w:numPr>
        <w:tabs>
          <w:tab w:val="num" w:pos="567"/>
        </w:tabs>
        <w:ind w:left="567" w:hanging="513"/>
      </w:pPr>
      <w:bookmarkStart w:id="219" w:name="_Ref215212543"/>
      <w:r>
        <w:t>Рифаи, Н. Лабораторное измерение липидов, липопротеинов и аполипротеинов [Текст] / Н. Рифаи; под ред. Н. Рифаи, Г. Варника. – Фармус Принт, 1997. – 429 с.</w:t>
      </w:r>
      <w:bookmarkEnd w:id="219"/>
    </w:p>
    <w:p w:rsidR="00F73245" w:rsidRDefault="00F73245" w:rsidP="0012613F">
      <w:pPr>
        <w:pStyle w:val="affffffffffffffffffffffffff0"/>
        <w:numPr>
          <w:ilvl w:val="0"/>
          <w:numId w:val="51"/>
        </w:numPr>
        <w:tabs>
          <w:tab w:val="num" w:pos="567"/>
        </w:tabs>
        <w:ind w:left="567" w:hanging="513"/>
      </w:pPr>
      <w:bookmarkStart w:id="220" w:name="_Ref215211568"/>
      <w:r>
        <w:t xml:space="preserve">Роль лучевой терапии при органосохраняющих операциях у больных раком молочной железы [Текст] / С.В. Канаев, В.Ф. Семиглазов, </w:t>
      </w:r>
      <w:r>
        <w:br/>
        <w:t>И.Л.</w:t>
      </w:r>
      <w:r>
        <w:rPr>
          <w:lang w:val="uk-UA"/>
        </w:rPr>
        <w:t xml:space="preserve"> </w:t>
      </w:r>
      <w:r>
        <w:t>Бугрова [и др.] // матер. Третьей ежегодной российской онкологической конференции, Санкт-Петербург, 29 нояб</w:t>
      </w:r>
      <w:r>
        <w:rPr>
          <w:lang w:val="uk-UA"/>
        </w:rPr>
        <w:t xml:space="preserve">ря </w:t>
      </w:r>
      <w:r>
        <w:t>–</w:t>
      </w:r>
      <w:r>
        <w:rPr>
          <w:lang w:val="uk-UA"/>
        </w:rPr>
        <w:t xml:space="preserve"> </w:t>
      </w:r>
      <w:r>
        <w:t>1 декаб</w:t>
      </w:r>
      <w:r>
        <w:rPr>
          <w:lang w:val="uk-UA"/>
        </w:rPr>
        <w:t xml:space="preserve">ря </w:t>
      </w:r>
      <w:r>
        <w:rPr>
          <w:lang w:val="uk-UA"/>
        </w:rPr>
        <w:br/>
      </w:r>
      <w:r>
        <w:t>1999 г. – СПб</w:t>
      </w:r>
      <w:proofErr w:type="gramStart"/>
      <w:r>
        <w:t xml:space="preserve">., </w:t>
      </w:r>
      <w:proofErr w:type="gramEnd"/>
      <w:r>
        <w:t>1999. – С. 128–129.</w:t>
      </w:r>
      <w:bookmarkEnd w:id="220"/>
    </w:p>
    <w:p w:rsidR="00F73245" w:rsidRDefault="00F73245" w:rsidP="0012613F">
      <w:pPr>
        <w:pStyle w:val="affffffffffffffffffffffffff0"/>
        <w:numPr>
          <w:ilvl w:val="0"/>
          <w:numId w:val="51"/>
        </w:numPr>
        <w:tabs>
          <w:tab w:val="num" w:pos="567"/>
        </w:tabs>
        <w:ind w:left="567" w:hanging="513"/>
        <w:rPr>
          <w:lang w:val="uk-UA"/>
        </w:rPr>
      </w:pPr>
      <w:bookmarkStart w:id="221" w:name="_Ref215210391"/>
      <w:r>
        <w:t>Седаков, Г.В.</w:t>
      </w:r>
      <w:r>
        <w:rPr>
          <w:lang w:val="uk-UA"/>
        </w:rPr>
        <w:t xml:space="preserve"> Анализ эффективности внутриартериальной адъювантной полихимиотерапии у больных раком молочной железы </w:t>
      </w:r>
      <w:r>
        <w:t xml:space="preserve">[Текст] / </w:t>
      </w:r>
      <w:r>
        <w:rPr>
          <w:lang w:val="uk-UA"/>
        </w:rPr>
        <w:br/>
      </w:r>
      <w:r>
        <w:t>Г.В. Седаков, С.В. Бондарь, Е.В. Бутенко //</w:t>
      </w:r>
      <w:r>
        <w:rPr>
          <w:lang w:val="uk-UA"/>
        </w:rPr>
        <w:t xml:space="preserve"> Вестник неотложной и восстановительной медицины. – 2008. – Т. 9, №1. – С.12–15.</w:t>
      </w:r>
      <w:bookmarkEnd w:id="221"/>
    </w:p>
    <w:p w:rsidR="00F73245" w:rsidRDefault="00F73245" w:rsidP="0012613F">
      <w:pPr>
        <w:pStyle w:val="affffffffffffffffffffffffff0"/>
        <w:numPr>
          <w:ilvl w:val="0"/>
          <w:numId w:val="51"/>
        </w:numPr>
        <w:tabs>
          <w:tab w:val="num" w:pos="567"/>
        </w:tabs>
        <w:ind w:left="567" w:hanging="513"/>
      </w:pPr>
      <w:bookmarkStart w:id="222" w:name="_Ref215210040"/>
      <w:r>
        <w:t>Семиглазов, В.В. Лечение протокового рака in situ молочной железы</w:t>
      </w:r>
      <w:r>
        <w:rPr>
          <w:lang w:val="uk-UA"/>
        </w:rPr>
        <w:t xml:space="preserve"> </w:t>
      </w:r>
      <w:r>
        <w:t xml:space="preserve">[Текст] </w:t>
      </w:r>
      <w:r>
        <w:rPr>
          <w:lang w:val="uk-UA"/>
        </w:rPr>
        <w:t>/</w:t>
      </w:r>
      <w:r>
        <w:t xml:space="preserve"> В.В.</w:t>
      </w:r>
      <w:r>
        <w:rPr>
          <w:lang w:val="uk-UA"/>
        </w:rPr>
        <w:t xml:space="preserve"> </w:t>
      </w:r>
      <w:r>
        <w:t>Семиглазов //</w:t>
      </w:r>
      <w:r>
        <w:rPr>
          <w:lang w:val="uk-UA"/>
        </w:rPr>
        <w:t xml:space="preserve"> </w:t>
      </w:r>
      <w:r>
        <w:t>матер. VII Российского онкологического конгресса, Москва, 25–27 ноября 2003 г. – М.: Издательская группа РОНЦ им. Н.Н. Блохина РАМН, 2003. – С. 82–85.</w:t>
      </w:r>
      <w:bookmarkEnd w:id="222"/>
    </w:p>
    <w:p w:rsidR="00F73245" w:rsidRDefault="00F73245" w:rsidP="0012613F">
      <w:pPr>
        <w:pStyle w:val="affffffffffffffffffffffffff0"/>
        <w:numPr>
          <w:ilvl w:val="0"/>
          <w:numId w:val="51"/>
        </w:numPr>
        <w:tabs>
          <w:tab w:val="num" w:pos="567"/>
        </w:tabs>
        <w:ind w:left="567" w:hanging="513"/>
      </w:pPr>
      <w:bookmarkStart w:id="223" w:name="_Ref215208118"/>
      <w:r>
        <w:t xml:space="preserve">Семиглазов, В.Ф. Лечение ранних форм рака молочной железы [Текст] </w:t>
      </w:r>
      <w:r>
        <w:rPr>
          <w:lang w:val="uk-UA"/>
        </w:rPr>
        <w:t xml:space="preserve">/ </w:t>
      </w:r>
      <w:r>
        <w:t>В.Ф.</w:t>
      </w:r>
      <w:r>
        <w:rPr>
          <w:lang w:val="uk-UA"/>
        </w:rPr>
        <w:t xml:space="preserve"> </w:t>
      </w:r>
      <w:r>
        <w:t>Семиглазов //</w:t>
      </w:r>
      <w:r>
        <w:rPr>
          <w:lang w:val="uk-UA"/>
        </w:rPr>
        <w:t xml:space="preserve"> </w:t>
      </w:r>
      <w:r>
        <w:t>Маммология. – 1996. – №2. – С. 3–8.</w:t>
      </w:r>
      <w:bookmarkEnd w:id="223"/>
    </w:p>
    <w:p w:rsidR="00F73245" w:rsidRDefault="00F73245" w:rsidP="0012613F">
      <w:pPr>
        <w:pStyle w:val="affffffffffffffffffffffffff0"/>
        <w:numPr>
          <w:ilvl w:val="0"/>
          <w:numId w:val="51"/>
        </w:numPr>
        <w:tabs>
          <w:tab w:val="num" w:pos="567"/>
        </w:tabs>
        <w:ind w:left="567" w:hanging="513"/>
      </w:pPr>
      <w:bookmarkStart w:id="224" w:name="_Ref215210149"/>
      <w:r>
        <w:t>Семиглазов, В.Ф.</w:t>
      </w:r>
      <w:r>
        <w:rPr>
          <w:lang w:val="uk-UA"/>
        </w:rPr>
        <w:t xml:space="preserve"> </w:t>
      </w:r>
      <w:r>
        <w:t>Минимальный рак молочной железы</w:t>
      </w:r>
      <w:r>
        <w:rPr>
          <w:lang w:val="uk-UA"/>
        </w:rPr>
        <w:t xml:space="preserve"> </w:t>
      </w:r>
      <w:r>
        <w:t xml:space="preserve">[Текст] </w:t>
      </w:r>
      <w:r>
        <w:rPr>
          <w:lang w:val="uk-UA"/>
        </w:rPr>
        <w:t xml:space="preserve">/ </w:t>
      </w:r>
      <w:r>
        <w:br/>
        <w:t>В.Ф.</w:t>
      </w:r>
      <w:r>
        <w:rPr>
          <w:lang w:val="uk-UA"/>
        </w:rPr>
        <w:t xml:space="preserve"> </w:t>
      </w:r>
      <w:r>
        <w:t>Семиглазов, А.Г.</w:t>
      </w:r>
      <w:r>
        <w:rPr>
          <w:lang w:val="uk-UA"/>
        </w:rPr>
        <w:t xml:space="preserve"> </w:t>
      </w:r>
      <w:r>
        <w:t>Веснин, В.М.</w:t>
      </w:r>
      <w:r>
        <w:rPr>
          <w:lang w:val="uk-UA"/>
        </w:rPr>
        <w:t xml:space="preserve"> </w:t>
      </w:r>
      <w:r>
        <w:t>Моисеенко</w:t>
      </w:r>
      <w:r>
        <w:rPr>
          <w:lang w:val="uk-UA"/>
        </w:rPr>
        <w:t>.</w:t>
      </w:r>
      <w:r>
        <w:t xml:space="preserve"> – Л.: Гиппократ, 1992. – 240 с.</w:t>
      </w:r>
      <w:bookmarkEnd w:id="224"/>
      <w:r>
        <w:t xml:space="preserve"> </w:t>
      </w:r>
    </w:p>
    <w:p w:rsidR="00F73245" w:rsidRDefault="00F73245" w:rsidP="0012613F">
      <w:pPr>
        <w:pStyle w:val="affffffffffffffffffffffffff0"/>
        <w:numPr>
          <w:ilvl w:val="0"/>
          <w:numId w:val="51"/>
        </w:numPr>
        <w:tabs>
          <w:tab w:val="num" w:pos="567"/>
        </w:tabs>
        <w:ind w:left="567" w:hanging="513"/>
      </w:pPr>
      <w:bookmarkStart w:id="225" w:name="_Ref215209180"/>
      <w:r>
        <w:t>Семиглазов, В.Ф.</w:t>
      </w:r>
      <w:r>
        <w:rPr>
          <w:lang w:val="uk-UA"/>
        </w:rPr>
        <w:t xml:space="preserve"> </w:t>
      </w:r>
      <w:r>
        <w:t>Опухоли молочной железы (лечение и профилактика)</w:t>
      </w:r>
      <w:r>
        <w:rPr>
          <w:lang w:val="uk-UA"/>
        </w:rPr>
        <w:t xml:space="preserve"> </w:t>
      </w:r>
      <w:r>
        <w:t xml:space="preserve">[Текст] </w:t>
      </w:r>
      <w:r>
        <w:rPr>
          <w:lang w:val="uk-UA"/>
        </w:rPr>
        <w:t xml:space="preserve">/ </w:t>
      </w:r>
      <w:r>
        <w:t>В.Ф.</w:t>
      </w:r>
      <w:r>
        <w:rPr>
          <w:lang w:val="uk-UA"/>
        </w:rPr>
        <w:t xml:space="preserve"> </w:t>
      </w:r>
      <w:r>
        <w:t>Семиглазов, К.Ш.</w:t>
      </w:r>
      <w:r>
        <w:rPr>
          <w:lang w:val="uk-UA"/>
        </w:rPr>
        <w:t xml:space="preserve"> </w:t>
      </w:r>
      <w:r>
        <w:t>Нургазиев, А.С. Арзуманов.  – Алматы, 2001. – 345 с.</w:t>
      </w:r>
      <w:bookmarkEnd w:id="225"/>
    </w:p>
    <w:p w:rsidR="00F73245" w:rsidRDefault="00F73245" w:rsidP="0012613F">
      <w:pPr>
        <w:pStyle w:val="affffffffffffffffffffffffff0"/>
        <w:numPr>
          <w:ilvl w:val="0"/>
          <w:numId w:val="51"/>
        </w:numPr>
        <w:tabs>
          <w:tab w:val="num" w:pos="567"/>
        </w:tabs>
        <w:ind w:left="567" w:hanging="513"/>
      </w:pPr>
      <w:bookmarkStart w:id="226" w:name="_Ref215209290"/>
      <w:r>
        <w:lastRenderedPageBreak/>
        <w:t>Семиглазов, В.Ф.</w:t>
      </w:r>
      <w:r>
        <w:rPr>
          <w:lang w:val="uk-UA"/>
        </w:rPr>
        <w:t xml:space="preserve"> </w:t>
      </w:r>
      <w:r>
        <w:t xml:space="preserve">Органосохраняющее (консервативное) лечение рака молочной железы [Текст] </w:t>
      </w:r>
      <w:r>
        <w:rPr>
          <w:lang w:val="uk-UA"/>
        </w:rPr>
        <w:t xml:space="preserve">/ </w:t>
      </w:r>
      <w:r>
        <w:t>В.Ф.</w:t>
      </w:r>
      <w:r>
        <w:rPr>
          <w:lang w:val="uk-UA"/>
        </w:rPr>
        <w:t xml:space="preserve"> </w:t>
      </w:r>
      <w:r>
        <w:t xml:space="preserve">Семиглазов, С.В.Канаев, </w:t>
      </w:r>
      <w:r>
        <w:rPr>
          <w:lang w:val="uk-UA"/>
        </w:rPr>
        <w:br/>
      </w:r>
      <w:r>
        <w:t>О.Л.</w:t>
      </w:r>
      <w:r>
        <w:rPr>
          <w:lang w:val="uk-UA"/>
        </w:rPr>
        <w:t xml:space="preserve"> </w:t>
      </w:r>
      <w:r>
        <w:t>Чагунава // Вопр. онкологии. – 1996. – Т.42, №3. – С. 26-29</w:t>
      </w:r>
      <w:bookmarkEnd w:id="226"/>
    </w:p>
    <w:p w:rsidR="00F73245" w:rsidRDefault="00F73245" w:rsidP="0012613F">
      <w:pPr>
        <w:pStyle w:val="affffffffffffffffffffffffff0"/>
        <w:numPr>
          <w:ilvl w:val="0"/>
          <w:numId w:val="51"/>
        </w:numPr>
        <w:tabs>
          <w:tab w:val="num" w:pos="567"/>
        </w:tabs>
        <w:ind w:left="567" w:hanging="513"/>
      </w:pPr>
      <w:bookmarkStart w:id="227" w:name="_Ref215208073"/>
      <w:r>
        <w:t xml:space="preserve">Семиглазов, В.Ф. Проблема рака молочной железы. Что делать? [Текст] / В.Ф. Семиглазов // матер. </w:t>
      </w:r>
      <w:r>
        <w:rPr>
          <w:lang w:val="en-US"/>
        </w:rPr>
        <w:t>III</w:t>
      </w:r>
      <w:r>
        <w:t xml:space="preserve"> съезда онкологов и радиологов стран СНГ, Минск, 25–28 мая 2004 г.  – Минск: ОДО «Тонпик», 2004. – Ч.</w:t>
      </w:r>
      <w:r>
        <w:rPr>
          <w:lang w:val="en-US"/>
        </w:rPr>
        <w:t>I</w:t>
      </w:r>
      <w:r>
        <w:t xml:space="preserve">. – </w:t>
      </w:r>
      <w:r>
        <w:br/>
        <w:t>С.110–111.</w:t>
      </w:r>
      <w:bookmarkEnd w:id="227"/>
    </w:p>
    <w:p w:rsidR="00F73245" w:rsidRDefault="00F73245" w:rsidP="0012613F">
      <w:pPr>
        <w:pStyle w:val="affffffffffffffffffffffffff0"/>
        <w:numPr>
          <w:ilvl w:val="0"/>
          <w:numId w:val="51"/>
        </w:numPr>
        <w:tabs>
          <w:tab w:val="num" w:pos="567"/>
        </w:tabs>
        <w:ind w:left="567" w:hanging="513"/>
      </w:pPr>
      <w:bookmarkStart w:id="228" w:name="_Ref215208082"/>
      <w:r>
        <w:t xml:space="preserve">Семиглазов, В.Ф. Разработка новых подходов к лечению рака молочной железы [Текст] </w:t>
      </w:r>
      <w:r>
        <w:rPr>
          <w:lang w:val="uk-UA"/>
        </w:rPr>
        <w:t xml:space="preserve">/ </w:t>
      </w:r>
      <w:r>
        <w:t>В.Ф.</w:t>
      </w:r>
      <w:r>
        <w:rPr>
          <w:lang w:val="uk-UA"/>
        </w:rPr>
        <w:t xml:space="preserve"> </w:t>
      </w:r>
      <w:r>
        <w:t>Семиглазов // Вопр. онкологии. – 1997.– Т. 43, №1.– С .22–26.</w:t>
      </w:r>
      <w:bookmarkEnd w:id="228"/>
      <w:r>
        <w:t xml:space="preserve"> </w:t>
      </w:r>
    </w:p>
    <w:p w:rsidR="00F73245" w:rsidRDefault="00F73245" w:rsidP="0012613F">
      <w:pPr>
        <w:pStyle w:val="affffffffffffffffffffffffff0"/>
        <w:numPr>
          <w:ilvl w:val="0"/>
          <w:numId w:val="51"/>
        </w:numPr>
        <w:tabs>
          <w:tab w:val="num" w:pos="567"/>
        </w:tabs>
        <w:ind w:left="567" w:hanging="513"/>
      </w:pPr>
      <w:bookmarkStart w:id="229" w:name="_Ref215211981"/>
      <w:r>
        <w:t xml:space="preserve">Семиглазов, В.Ф. Роль лучевой терапии в лечении ранних стадий рака молочной железы [Текст] </w:t>
      </w:r>
      <w:r>
        <w:rPr>
          <w:lang w:val="uk-UA"/>
        </w:rPr>
        <w:t xml:space="preserve">/ </w:t>
      </w:r>
      <w:r>
        <w:t>В.Ф.</w:t>
      </w:r>
      <w:r>
        <w:rPr>
          <w:lang w:val="uk-UA"/>
        </w:rPr>
        <w:t xml:space="preserve"> </w:t>
      </w:r>
      <w:r>
        <w:t>Семиглазов // матер. Третьей ежегодной российской онкологической конференции, Санкт-Петербург, 29 нояб</w:t>
      </w:r>
      <w:r>
        <w:rPr>
          <w:lang w:val="uk-UA"/>
        </w:rPr>
        <w:t xml:space="preserve">ря </w:t>
      </w:r>
      <w:r>
        <w:t>–</w:t>
      </w:r>
      <w:r>
        <w:br/>
        <w:t>1 декаб</w:t>
      </w:r>
      <w:r>
        <w:rPr>
          <w:lang w:val="uk-UA"/>
        </w:rPr>
        <w:t>ря</w:t>
      </w:r>
      <w:r>
        <w:t xml:space="preserve"> 1999 г. – СПб</w:t>
      </w:r>
      <w:proofErr w:type="gramStart"/>
      <w:r>
        <w:t xml:space="preserve">., </w:t>
      </w:r>
      <w:proofErr w:type="gramEnd"/>
      <w:r>
        <w:t>1999. – С. 99–103.</w:t>
      </w:r>
      <w:bookmarkEnd w:id="229"/>
    </w:p>
    <w:p w:rsidR="00F73245" w:rsidRDefault="00F73245" w:rsidP="0012613F">
      <w:pPr>
        <w:pStyle w:val="affffffffffffffffffffffffff0"/>
        <w:numPr>
          <w:ilvl w:val="0"/>
          <w:numId w:val="51"/>
        </w:numPr>
        <w:tabs>
          <w:tab w:val="num" w:pos="567"/>
        </w:tabs>
        <w:ind w:left="567" w:hanging="513"/>
      </w:pPr>
      <w:bookmarkStart w:id="230" w:name="_Ref215209187"/>
      <w:r>
        <w:t xml:space="preserve">Семиглазов, В.Ф. Хирургическое лечение рака молочной железы (история и современность) [Текст] </w:t>
      </w:r>
      <w:r>
        <w:rPr>
          <w:lang w:val="uk-UA"/>
        </w:rPr>
        <w:t xml:space="preserve">/ </w:t>
      </w:r>
      <w:r>
        <w:t>В.Ф.</w:t>
      </w:r>
      <w:r>
        <w:rPr>
          <w:lang w:val="uk-UA"/>
        </w:rPr>
        <w:t xml:space="preserve"> </w:t>
      </w:r>
      <w:r>
        <w:t>Семиглазов // Практ. онкология. –2002. – Т.3, №1. – С. 21–29.</w:t>
      </w:r>
      <w:bookmarkEnd w:id="230"/>
    </w:p>
    <w:p w:rsidR="00F73245" w:rsidRDefault="00F73245" w:rsidP="0012613F">
      <w:pPr>
        <w:pStyle w:val="affffffffffffffffffffffffff0"/>
        <w:numPr>
          <w:ilvl w:val="0"/>
          <w:numId w:val="51"/>
        </w:numPr>
        <w:tabs>
          <w:tab w:val="num" w:pos="567"/>
        </w:tabs>
        <w:ind w:left="567" w:hanging="513"/>
      </w:pPr>
      <w:bookmarkStart w:id="231" w:name="_Ref215210994"/>
      <w:r>
        <w:t>Семиглазов, В.Ф. Эндокринотерапия рака молочной железы [Текст] / В.Ф. Семиглазов // матер. IV съезда онкологов и радиологов СНГ, Баку, 28 сентября – 1 октября 2006 г.  –2006. – С.13–18.</w:t>
      </w:r>
      <w:bookmarkEnd w:id="231"/>
    </w:p>
    <w:p w:rsidR="00F73245" w:rsidRDefault="00F73245" w:rsidP="0012613F">
      <w:pPr>
        <w:pStyle w:val="affffffffffffffffffffffffff0"/>
        <w:numPr>
          <w:ilvl w:val="0"/>
          <w:numId w:val="51"/>
        </w:numPr>
        <w:tabs>
          <w:tab w:val="num" w:pos="567"/>
        </w:tabs>
        <w:ind w:left="567" w:hanging="513"/>
      </w:pPr>
      <w:bookmarkStart w:id="232" w:name="_Ref215210450"/>
      <w:r>
        <w:t xml:space="preserve">Семиглазов, В.Ф. Эффективность адьювантного лечения больных раком молочной железы ранних стадий (I–IIa) [Текст] </w:t>
      </w:r>
      <w:r>
        <w:rPr>
          <w:lang w:val="uk-UA"/>
        </w:rPr>
        <w:t xml:space="preserve">/ </w:t>
      </w:r>
      <w:r>
        <w:t>В.Ф.</w:t>
      </w:r>
      <w:r>
        <w:rPr>
          <w:lang w:val="uk-UA"/>
        </w:rPr>
        <w:t xml:space="preserve"> </w:t>
      </w:r>
      <w:r>
        <w:t>Семиглазов // Вопр. онкологии. – 1998. – Т.44, №2. – С. 137–141.</w:t>
      </w:r>
      <w:bookmarkEnd w:id="232"/>
    </w:p>
    <w:p w:rsidR="00F73245" w:rsidRDefault="00F73245" w:rsidP="0012613F">
      <w:pPr>
        <w:pStyle w:val="affffffffffffffffffffffffff0"/>
        <w:numPr>
          <w:ilvl w:val="0"/>
          <w:numId w:val="51"/>
        </w:numPr>
        <w:tabs>
          <w:tab w:val="num" w:pos="567"/>
        </w:tabs>
        <w:ind w:left="567" w:hanging="513"/>
      </w:pPr>
      <w:bookmarkStart w:id="233" w:name="_Ref215209244"/>
      <w:bookmarkStart w:id="234" w:name="OLE_LINK284"/>
      <w:r>
        <w:t>Скляр, С.Ю. Результати проведення органозберiгаючих операцiй при раку молочної залози [Текст] / С.Ю. Скляр // Рак в Українi: епiдемiологiчнi та органiзацiйнi аспекти проблеми: матер. наук</w:t>
      </w:r>
      <w:proofErr w:type="gramStart"/>
      <w:r>
        <w:t>.-</w:t>
      </w:r>
      <w:proofErr w:type="gramEnd"/>
      <w:r>
        <w:t>практ. конф., Київ, 1–3 жовтня 1997 р. – К., 1997. – С. 103–107.</w:t>
      </w:r>
      <w:bookmarkEnd w:id="233"/>
    </w:p>
    <w:p w:rsidR="00F73245" w:rsidRDefault="00F73245" w:rsidP="0012613F">
      <w:pPr>
        <w:pStyle w:val="affffffffffffffffffffffffff0"/>
        <w:numPr>
          <w:ilvl w:val="0"/>
          <w:numId w:val="51"/>
        </w:numPr>
        <w:tabs>
          <w:tab w:val="num" w:pos="567"/>
        </w:tabs>
        <w:ind w:left="567" w:hanging="513"/>
        <w:rPr>
          <w:lang w:val="uk-UA"/>
        </w:rPr>
      </w:pPr>
      <w:bookmarkStart w:id="235" w:name="_Ref215206453"/>
      <w:r>
        <w:rPr>
          <w:lang w:val="uk-UA"/>
        </w:rPr>
        <w:t>Скляр, С.Ю. Сучасні стандарти лікування хворих на рак молочної залози [Текст] / С.Ю. Скляр // Онкологія :  матер. міжнар. консенсусу, Санкт–Галлен, 2007– 2008. –Т.10, №1. – С.74–78.</w:t>
      </w:r>
      <w:bookmarkEnd w:id="235"/>
    </w:p>
    <w:p w:rsidR="00F73245" w:rsidRDefault="00F73245" w:rsidP="0012613F">
      <w:pPr>
        <w:pStyle w:val="affffffffffffffffffffffffff0"/>
        <w:numPr>
          <w:ilvl w:val="0"/>
          <w:numId w:val="51"/>
        </w:numPr>
        <w:tabs>
          <w:tab w:val="num" w:pos="567"/>
        </w:tabs>
        <w:ind w:left="567" w:hanging="513"/>
      </w:pPr>
      <w:bookmarkStart w:id="236" w:name="_Ref215209429"/>
      <w:r>
        <w:lastRenderedPageBreak/>
        <w:t xml:space="preserve">Скочиляс, Т.Л. </w:t>
      </w:r>
      <w:r>
        <w:rPr>
          <w:lang w:val="uk-UA"/>
        </w:rPr>
        <w:t xml:space="preserve">Новые предпосылки для органосохраняющих операций при «раннем» раке молочной железы </w:t>
      </w:r>
      <w:r>
        <w:t xml:space="preserve">[Текст] </w:t>
      </w:r>
      <w:r>
        <w:rPr>
          <w:lang w:val="uk-UA"/>
        </w:rPr>
        <w:t>/</w:t>
      </w:r>
      <w:r>
        <w:t xml:space="preserve"> Т.Л. Скочиляс, </w:t>
      </w:r>
      <w:r>
        <w:br/>
        <w:t>Я.В. Денисенко //</w:t>
      </w:r>
      <w:r>
        <w:rPr>
          <w:lang w:val="uk-UA"/>
        </w:rPr>
        <w:t xml:space="preserve"> Архив клин</w:t>
      </w:r>
      <w:proofErr w:type="gramStart"/>
      <w:r>
        <w:rPr>
          <w:lang w:val="uk-UA"/>
        </w:rPr>
        <w:t>.</w:t>
      </w:r>
      <w:proofErr w:type="gramEnd"/>
      <w:r>
        <w:rPr>
          <w:lang w:val="uk-UA"/>
        </w:rPr>
        <w:t xml:space="preserve"> </w:t>
      </w:r>
      <w:proofErr w:type="gramStart"/>
      <w:r>
        <w:rPr>
          <w:lang w:val="uk-UA"/>
        </w:rPr>
        <w:t>и</w:t>
      </w:r>
      <w:proofErr w:type="gramEnd"/>
      <w:r>
        <w:rPr>
          <w:lang w:val="uk-UA"/>
        </w:rPr>
        <w:t xml:space="preserve"> эксперим. медицины. – Т. 14, №2. – 2005. – С.216–219.</w:t>
      </w:r>
      <w:bookmarkEnd w:id="236"/>
    </w:p>
    <w:p w:rsidR="00F73245" w:rsidRDefault="00F73245" w:rsidP="0012613F">
      <w:pPr>
        <w:pStyle w:val="affffffffffffffffffffffffff0"/>
        <w:numPr>
          <w:ilvl w:val="0"/>
          <w:numId w:val="51"/>
        </w:numPr>
        <w:tabs>
          <w:tab w:val="num" w:pos="567"/>
        </w:tabs>
        <w:ind w:left="567" w:hanging="513"/>
      </w:pPr>
      <w:bookmarkStart w:id="237" w:name="_Ref215207616"/>
      <w:r>
        <w:t xml:space="preserve">Слонимская, Е.М. Сочетанная интраоперационная и дистанционная лучевая терапия в органосохраняющем лечении рака молочной железы [Текст] / </w:t>
      </w:r>
      <w:bookmarkStart w:id="238" w:name="OLE_LINK279"/>
      <w:r>
        <w:t>Е.М. Слонимская, А.В. Дорошенко,</w:t>
      </w:r>
      <w:bookmarkEnd w:id="238"/>
      <w:r>
        <w:t xml:space="preserve"> Е.Ю. Гарбуков // </w:t>
      </w:r>
      <w:r>
        <w:rPr>
          <w:szCs w:val="28"/>
        </w:rPr>
        <w:t>Опухоли женской репродукт. системы.</w:t>
      </w:r>
      <w:r>
        <w:t xml:space="preserve"> – 2007. – №3. – С. 26–28.</w:t>
      </w:r>
      <w:bookmarkEnd w:id="237"/>
    </w:p>
    <w:p w:rsidR="00F73245" w:rsidRDefault="00F73245" w:rsidP="0012613F">
      <w:pPr>
        <w:pStyle w:val="affffffffffffffffffffffffff0"/>
        <w:numPr>
          <w:ilvl w:val="0"/>
          <w:numId w:val="51"/>
        </w:numPr>
        <w:tabs>
          <w:tab w:val="num" w:pos="567"/>
        </w:tabs>
        <w:ind w:left="567" w:hanging="513"/>
        <w:rPr>
          <w:lang w:val="uk-UA"/>
        </w:rPr>
      </w:pPr>
      <w:bookmarkStart w:id="239" w:name="OLE_LINK263"/>
      <w:bookmarkStart w:id="240" w:name="_Ref215207418"/>
      <w:bookmarkEnd w:id="234"/>
      <w:r>
        <w:rPr>
          <w:lang w:val="uk-UA"/>
        </w:rPr>
        <w:t>Смоланка, І.І.</w:t>
      </w:r>
      <w:bookmarkEnd w:id="239"/>
      <w:r>
        <w:rPr>
          <w:lang w:val="uk-UA"/>
        </w:rPr>
        <w:t xml:space="preserve"> Стандартизація та клінічні протоколи комплексного лікування хворих на первинний рак молочної залози [Текст] / </w:t>
      </w:r>
      <w:r>
        <w:rPr>
          <w:lang w:val="uk-UA"/>
        </w:rPr>
        <w:br/>
        <w:t xml:space="preserve">І.І. Смоланка, С.Ю. Скляр // Укр. мед. альманах. – 2005. – Т.8, №3. – </w:t>
      </w:r>
      <w:r>
        <w:rPr>
          <w:lang w:val="uk-UA"/>
        </w:rPr>
        <w:br/>
        <w:t>С. 102–105.</w:t>
      </w:r>
      <w:bookmarkEnd w:id="240"/>
    </w:p>
    <w:p w:rsidR="00F73245" w:rsidRDefault="00F73245" w:rsidP="0012613F">
      <w:pPr>
        <w:pStyle w:val="affffffffffffffffffffffffff0"/>
        <w:numPr>
          <w:ilvl w:val="0"/>
          <w:numId w:val="51"/>
        </w:numPr>
        <w:tabs>
          <w:tab w:val="num" w:pos="567"/>
        </w:tabs>
        <w:ind w:left="567" w:hanging="513"/>
      </w:pPr>
      <w:bookmarkStart w:id="241" w:name="_Ref215208258"/>
      <w:r>
        <w:t xml:space="preserve">Современная идеология комбинированного лечения злокачественных опухолей [Текст] / С.Л. Дарьялова, А.В. Бойко, Л.В. Демидова [и др.] // </w:t>
      </w:r>
      <w:r>
        <w:rPr>
          <w:lang w:val="uk-UA"/>
        </w:rPr>
        <w:t>м</w:t>
      </w:r>
      <w:r>
        <w:t xml:space="preserve">атер. </w:t>
      </w:r>
      <w:r>
        <w:rPr>
          <w:lang w:val="en-US"/>
        </w:rPr>
        <w:t>I</w:t>
      </w:r>
      <w:r w:rsidRPr="00F73245">
        <w:t xml:space="preserve"> </w:t>
      </w:r>
      <w:r>
        <w:t xml:space="preserve">съезда онкологов стран СНГ, Москва, 3–6 декабря 1996 г. – </w:t>
      </w:r>
      <w:r>
        <w:br/>
      </w:r>
      <w:proofErr w:type="gramStart"/>
      <w:r>
        <w:t>М.,</w:t>
      </w:r>
      <w:proofErr w:type="gramEnd"/>
      <w:r>
        <w:t xml:space="preserve"> 1996. – Ч. II. – C. 593–593.</w:t>
      </w:r>
      <w:bookmarkEnd w:id="241"/>
    </w:p>
    <w:p w:rsidR="00F73245" w:rsidRDefault="00F73245" w:rsidP="0012613F">
      <w:pPr>
        <w:pStyle w:val="affffffffffffffffffffffffff0"/>
        <w:numPr>
          <w:ilvl w:val="0"/>
          <w:numId w:val="51"/>
        </w:numPr>
        <w:tabs>
          <w:tab w:val="num" w:pos="567"/>
        </w:tabs>
        <w:ind w:left="567" w:hanging="513"/>
      </w:pPr>
      <w:bookmarkStart w:id="242" w:name="_Ref215208343"/>
      <w:r>
        <w:t xml:space="preserve">Современные возможности лечения рака молочной железы у больных пожилого и старческого возраста [Текст] / В.М. Иванов, </w:t>
      </w:r>
      <w:r>
        <w:br/>
        <w:t>Л.Е. Ротобельская, И.В. Высоцкая [и др.] // Маммология. – 1996. – №1. – С. 53–55.</w:t>
      </w:r>
      <w:bookmarkEnd w:id="242"/>
    </w:p>
    <w:p w:rsidR="00F73245" w:rsidRDefault="00F73245" w:rsidP="0012613F">
      <w:pPr>
        <w:pStyle w:val="affffffffffffffffffffffffff0"/>
        <w:numPr>
          <w:ilvl w:val="0"/>
          <w:numId w:val="51"/>
        </w:numPr>
        <w:tabs>
          <w:tab w:val="num" w:pos="567"/>
        </w:tabs>
        <w:ind w:left="567" w:hanging="513"/>
      </w:pPr>
      <w:bookmarkStart w:id="243" w:name="_Ref215210415"/>
      <w:r>
        <w:t>Современные лекарственные возможности лечения рака молочной железы [Текст] / Э.К. Возный, Н.Ю. Добровольская, С.Н. Гуров [и др.] // Маммология. – 1996. – №1. – С. 45–48.</w:t>
      </w:r>
      <w:bookmarkEnd w:id="243"/>
    </w:p>
    <w:p w:rsidR="00F73245" w:rsidRDefault="00F73245" w:rsidP="0012613F">
      <w:pPr>
        <w:pStyle w:val="affffffffffffffffffffffffff0"/>
        <w:numPr>
          <w:ilvl w:val="0"/>
          <w:numId w:val="51"/>
        </w:numPr>
        <w:tabs>
          <w:tab w:val="num" w:pos="567"/>
        </w:tabs>
        <w:ind w:left="567" w:hanging="513"/>
        <w:rPr>
          <w:lang w:val="uk-UA"/>
        </w:rPr>
      </w:pPr>
      <w:bookmarkStart w:id="244" w:name="_Ref215207452"/>
      <w:r>
        <w:rPr>
          <w:lang w:val="uk-UA"/>
        </w:rPr>
        <w:t xml:space="preserve">Современные подходы к лечению рака молочной железы </w:t>
      </w:r>
      <w:r>
        <w:rPr>
          <w:lang w:val="en-US"/>
        </w:rPr>
        <w:t>I</w:t>
      </w:r>
      <w:r>
        <w:t>–</w:t>
      </w:r>
      <w:r>
        <w:rPr>
          <w:lang w:val="en-US"/>
        </w:rPr>
        <w:t>II</w:t>
      </w:r>
      <w:r>
        <w:t xml:space="preserve"> стадии [Текст] /</w:t>
      </w:r>
      <w:bookmarkStart w:id="245" w:name="OLE_LINK265"/>
      <w:r>
        <w:t xml:space="preserve"> В.Ф. Завизион</w:t>
      </w:r>
      <w:bookmarkEnd w:id="245"/>
      <w:r>
        <w:t xml:space="preserve">, </w:t>
      </w:r>
      <w:bookmarkStart w:id="246" w:name="OLE_LINK266"/>
      <w:r>
        <w:t>В.А. Коса</w:t>
      </w:r>
      <w:bookmarkEnd w:id="246"/>
      <w:r>
        <w:t xml:space="preserve">, И.Н. Бондаренко [и др.] </w:t>
      </w:r>
      <w:r>
        <w:rPr>
          <w:lang w:val="uk-UA"/>
        </w:rPr>
        <w:t>// м</w:t>
      </w:r>
      <w:r>
        <w:t xml:space="preserve">атер. </w:t>
      </w:r>
      <w:r>
        <w:rPr>
          <w:lang w:val="en-US"/>
        </w:rPr>
        <w:t>III</w:t>
      </w:r>
      <w:r>
        <w:t xml:space="preserve"> съезда онкологов и радиологов стран СНГ, Минск, 25–28 мая 2004 г.</w:t>
      </w:r>
      <w:r>
        <w:rPr>
          <w:lang w:val="uk-UA"/>
        </w:rPr>
        <w:t xml:space="preserve"> </w:t>
      </w:r>
      <w:r>
        <w:t>– Минск: ОДО «Тонпик», 2004. – Ч.</w:t>
      </w:r>
      <w:r>
        <w:rPr>
          <w:lang w:val="en-US"/>
        </w:rPr>
        <w:t>II</w:t>
      </w:r>
      <w:r>
        <w:t>. – С.52–53.</w:t>
      </w:r>
      <w:bookmarkEnd w:id="244"/>
      <w:r>
        <w:rPr>
          <w:lang w:val="uk-UA"/>
        </w:rPr>
        <w:t xml:space="preserve"> </w:t>
      </w:r>
    </w:p>
    <w:p w:rsidR="00F73245" w:rsidRDefault="00F73245" w:rsidP="0012613F">
      <w:pPr>
        <w:pStyle w:val="affffffffffffffffffffffffff0"/>
        <w:numPr>
          <w:ilvl w:val="0"/>
          <w:numId w:val="51"/>
        </w:numPr>
        <w:tabs>
          <w:tab w:val="num" w:pos="567"/>
        </w:tabs>
        <w:ind w:left="567" w:hanging="513"/>
      </w:pPr>
      <w:bookmarkStart w:id="247" w:name="_Ref215209519"/>
      <w:r>
        <w:t xml:space="preserve">Соотношение размеров молочной железы и опухоли – новый подход к возможности выполнения органосохраняющих операций по поводу рака </w:t>
      </w:r>
      <w:r>
        <w:lastRenderedPageBreak/>
        <w:t>[Текст] / Н.Г. Безрук, В.А. Косс</w:t>
      </w:r>
      <w:proofErr w:type="gramStart"/>
      <w:r>
        <w:rPr>
          <w:lang w:val="en-US"/>
        </w:rPr>
        <w:t>e</w:t>
      </w:r>
      <w:proofErr w:type="gramEnd"/>
      <w:r>
        <w:t>, В.Ф. Завизион [и др.] // матер. II съезда онкологов стран СНГ, Киев, 23–26 мая 2000 г. – К., 2000. – Реф. 836.</w:t>
      </w:r>
      <w:bookmarkEnd w:id="247"/>
    </w:p>
    <w:p w:rsidR="00F73245" w:rsidRDefault="00F73245" w:rsidP="0012613F">
      <w:pPr>
        <w:pStyle w:val="affffffffffffffffffffffffff0"/>
        <w:numPr>
          <w:ilvl w:val="0"/>
          <w:numId w:val="51"/>
        </w:numPr>
        <w:tabs>
          <w:tab w:val="num" w:pos="567"/>
        </w:tabs>
        <w:ind w:left="567" w:hanging="513"/>
      </w:pPr>
      <w:bookmarkStart w:id="248" w:name="_Ref215213022"/>
      <w:r>
        <w:t xml:space="preserve">Сохранение молочной железы при мультицентрическом раке: реальность или утопия? [Текст] / Р.А. Керимов, Т.М. Кочоян, </w:t>
      </w:r>
      <w:r>
        <w:br/>
        <w:t xml:space="preserve">В.М. Иванов [и др.] // </w:t>
      </w:r>
      <w:r>
        <w:rPr>
          <w:lang w:val="uk-UA"/>
        </w:rPr>
        <w:t>м</w:t>
      </w:r>
      <w:r>
        <w:t>атер. IV съезда онкологов и радиологов СНГ, Баку, 28 сентября – 01 октября 2006 г. – 2006.– С.126. – Реф. 511.</w:t>
      </w:r>
      <w:bookmarkEnd w:id="248"/>
    </w:p>
    <w:p w:rsidR="00F73245" w:rsidRDefault="00F73245" w:rsidP="0012613F">
      <w:pPr>
        <w:pStyle w:val="affffffffffffffffffffffffff0"/>
        <w:numPr>
          <w:ilvl w:val="0"/>
          <w:numId w:val="51"/>
        </w:numPr>
        <w:tabs>
          <w:tab w:val="num" w:pos="567"/>
        </w:tabs>
        <w:ind w:left="567" w:hanging="513"/>
      </w:pPr>
      <w:bookmarkStart w:id="249" w:name="_Ref215211731"/>
      <w:r>
        <w:t xml:space="preserve">Сочетанная интраоперационная и дистанционная лучевая терапия в органосохраняющем лечении рака молочной железы [Текст] / </w:t>
      </w:r>
      <w:r>
        <w:br/>
        <w:t xml:space="preserve">Е.М. Слонимская, А.В. Дорошенко, Е.Ю. Гарбуков [и др.] // </w:t>
      </w:r>
      <w:r>
        <w:rPr>
          <w:szCs w:val="28"/>
        </w:rPr>
        <w:t xml:space="preserve">Опухоли женской репродукт. системы. </w:t>
      </w:r>
      <w:r>
        <w:t>– 2007. – №3. – С. 26–28.</w:t>
      </w:r>
      <w:bookmarkEnd w:id="249"/>
    </w:p>
    <w:p w:rsidR="00F73245" w:rsidRDefault="00F73245" w:rsidP="0012613F">
      <w:pPr>
        <w:pStyle w:val="affffffffffffffffffffffffff0"/>
        <w:numPr>
          <w:ilvl w:val="0"/>
          <w:numId w:val="51"/>
        </w:numPr>
        <w:tabs>
          <w:tab w:val="num" w:pos="567"/>
        </w:tabs>
        <w:ind w:left="567" w:hanging="513"/>
      </w:pPr>
      <w:bookmarkStart w:id="250" w:name="_Ref215211414"/>
      <w:r>
        <w:t xml:space="preserve">Сравнительный анализ эффективности обычного и крупного фракционирования дозы при предоперационном облучении рака молочной железы [Текст] / Н.Н. Александров, Г.В. Муравская, </w:t>
      </w:r>
      <w:r>
        <w:br/>
        <w:t>Т.А. Пантюшенко [и др.] // Вопр. онкологии. – 1981. – №7. – C. 3–8.</w:t>
      </w:r>
      <w:bookmarkEnd w:id="250"/>
      <w:r>
        <w:t xml:space="preserve"> </w:t>
      </w:r>
    </w:p>
    <w:p w:rsidR="00F73245" w:rsidRDefault="00F73245" w:rsidP="0012613F">
      <w:pPr>
        <w:pStyle w:val="affffffffffffffffffffffffff0"/>
        <w:numPr>
          <w:ilvl w:val="0"/>
          <w:numId w:val="51"/>
        </w:numPr>
        <w:tabs>
          <w:tab w:val="num" w:pos="567"/>
        </w:tabs>
        <w:ind w:left="567" w:hanging="513"/>
      </w:pPr>
      <w:bookmarkStart w:id="251" w:name="_Ref215212904"/>
      <w:r>
        <w:t>Сторожевые лимфатические узлы при раке молочной железы [Текст] / Л.З. Вельшер, Д.Н. Решетов, З.Р. Габуния [и др.] // матер. IV съезда онкологов и радиологов СНГ, Баку, 28 сентября – 01 октября 2006 г.  – 2006. – С.191–192.</w:t>
      </w:r>
      <w:bookmarkEnd w:id="251"/>
    </w:p>
    <w:p w:rsidR="00F73245" w:rsidRDefault="00F73245" w:rsidP="0012613F">
      <w:pPr>
        <w:pStyle w:val="affffffffffffffffffffffffff0"/>
        <w:numPr>
          <w:ilvl w:val="0"/>
          <w:numId w:val="51"/>
        </w:numPr>
        <w:tabs>
          <w:tab w:val="num" w:pos="567"/>
        </w:tabs>
        <w:ind w:left="567" w:hanging="513"/>
      </w:pPr>
      <w:bookmarkStart w:id="252" w:name="_Ref215207999"/>
      <w:r>
        <w:t>Тарутинов, В.И. Рак молочной железы [Текст] / В.И. Тарутинов // Л</w:t>
      </w:r>
      <w:proofErr w:type="gramStart"/>
      <w:r>
        <w:t>i</w:t>
      </w:r>
      <w:proofErr w:type="gramEnd"/>
      <w:r>
        <w:t>кування та дiагностика. – 1998. – №2. – C. 22–23.</w:t>
      </w:r>
      <w:bookmarkEnd w:id="252"/>
    </w:p>
    <w:p w:rsidR="00F73245" w:rsidRDefault="00F73245" w:rsidP="0012613F">
      <w:pPr>
        <w:pStyle w:val="affffffffffffffffffffffffff0"/>
        <w:numPr>
          <w:ilvl w:val="0"/>
          <w:numId w:val="51"/>
        </w:numPr>
        <w:tabs>
          <w:tab w:val="num" w:pos="567"/>
        </w:tabs>
        <w:ind w:left="567" w:hanging="513"/>
      </w:pPr>
      <w:bookmarkStart w:id="253" w:name="_Ref215209064"/>
      <w:r>
        <w:t xml:space="preserve">Ташиев, Р.К. Криодеструкция опухолей в комбинированном и комплексном лечении рака молочной железы [Текст] / Р.К. Ташиев, </w:t>
      </w:r>
      <w:r>
        <w:br/>
        <w:t>Н.В. Миненко // Онкология 2000: матер. II съезда онкологов стран СНГ, Киев, 23–26 мая 2000 г. – К., 2000. – Реф. 959.</w:t>
      </w:r>
      <w:bookmarkEnd w:id="253"/>
    </w:p>
    <w:p w:rsidR="00F73245" w:rsidRDefault="00F73245" w:rsidP="0012613F">
      <w:pPr>
        <w:pStyle w:val="affffffffffffffffffffffffff0"/>
        <w:numPr>
          <w:ilvl w:val="0"/>
          <w:numId w:val="51"/>
        </w:numPr>
        <w:tabs>
          <w:tab w:val="num" w:pos="567"/>
        </w:tabs>
        <w:ind w:left="567" w:hanging="513"/>
      </w:pPr>
      <w:bookmarkStart w:id="254" w:name="_Ref215209798"/>
      <w:r>
        <w:t xml:space="preserve">Трапезников, Н.Н. Лечение опухолей молочной железы [Текст] / </w:t>
      </w:r>
      <w:r>
        <w:br/>
        <w:t xml:space="preserve">Н.Н. Трапезников, В.П. Летягин, Д.А. Алиев. – М.: Медицина, 1989. – </w:t>
      </w:r>
      <w:r>
        <w:br/>
        <w:t>175 с.</w:t>
      </w:r>
      <w:bookmarkEnd w:id="254"/>
      <w:r>
        <w:t xml:space="preserve"> </w:t>
      </w:r>
    </w:p>
    <w:p w:rsidR="00F73245" w:rsidRDefault="00F73245" w:rsidP="0012613F">
      <w:pPr>
        <w:pStyle w:val="affffffffffffffffffffffffff0"/>
        <w:numPr>
          <w:ilvl w:val="0"/>
          <w:numId w:val="51"/>
        </w:numPr>
        <w:tabs>
          <w:tab w:val="num" w:pos="567"/>
        </w:tabs>
        <w:ind w:left="567" w:hanging="513"/>
      </w:pPr>
      <w:bookmarkStart w:id="255" w:name="_Ref215208326"/>
      <w:r>
        <w:t xml:space="preserve">Тюляндин, С.А. Адъювантная терапия рака молочной железы: гипотезы и практика [Текст] / С.А. Тюляндин // Современные тенденции развития </w:t>
      </w:r>
      <w:r>
        <w:lastRenderedPageBreak/>
        <w:t xml:space="preserve">лекарственной терапии опухолей: матер. </w:t>
      </w:r>
      <w:r>
        <w:rPr>
          <w:lang w:val="en-US"/>
        </w:rPr>
        <w:t>II</w:t>
      </w:r>
      <w:r>
        <w:t xml:space="preserve"> ежегодной Росс. онкол. конф., Москва, 8–10 декабря 1998 г. – Москва, 1998. – С.31-34.</w:t>
      </w:r>
      <w:bookmarkEnd w:id="255"/>
    </w:p>
    <w:p w:rsidR="00F73245" w:rsidRDefault="00F73245" w:rsidP="0012613F">
      <w:pPr>
        <w:pStyle w:val="affffffffffffffffffffffffff0"/>
        <w:numPr>
          <w:ilvl w:val="0"/>
          <w:numId w:val="51"/>
        </w:numPr>
        <w:tabs>
          <w:tab w:val="num" w:pos="567"/>
        </w:tabs>
        <w:ind w:left="567" w:hanging="513"/>
      </w:pPr>
      <w:bookmarkStart w:id="256" w:name="_Ref215210253"/>
      <w:r>
        <w:t xml:space="preserve">Улучшение качества жизни больных раком молочной железы Т1-2N0-1M0 после органосохранного лечения [Текст] / Л.А. Орловская, </w:t>
      </w:r>
      <w:r>
        <w:br/>
        <w:t>Н.В. Солдаткина [и др.] // матер. VII Российского онкологического конгресса, Москва, 25–27 ноября 2003 г. – М.: Издательская группа РОНЦ им. Н.Н. Блохина РАМН, 2003. – С. 238–239.</w:t>
      </w:r>
      <w:bookmarkEnd w:id="256"/>
    </w:p>
    <w:p w:rsidR="00F73245" w:rsidRDefault="00F73245" w:rsidP="0012613F">
      <w:pPr>
        <w:pStyle w:val="affffffffffffffffffffffffff0"/>
        <w:numPr>
          <w:ilvl w:val="0"/>
          <w:numId w:val="51"/>
        </w:numPr>
        <w:tabs>
          <w:tab w:val="num" w:pos="567"/>
        </w:tabs>
        <w:ind w:left="567" w:hanging="513"/>
        <w:rPr>
          <w:lang w:val="uk-UA"/>
        </w:rPr>
      </w:pPr>
      <w:bookmarkStart w:id="257" w:name="_Ref215208138"/>
      <w:r>
        <w:t xml:space="preserve">Факторы прогноза рака молочной железы у женщин молодого возраста [Текст] / А.Д. Зикиряходжаев, В.П. Летягин, И.В. Высоцкая [и др.] // матер. </w:t>
      </w:r>
      <w:r>
        <w:rPr>
          <w:lang w:val="en-US"/>
        </w:rPr>
        <w:t>III</w:t>
      </w:r>
      <w:r>
        <w:t xml:space="preserve"> съезда онкологов и радиологов стран СНГ, Минск, 25–28 мая 2004 г.  – Минск: ОДО «Тонпик», 2004. – Ч.</w:t>
      </w:r>
      <w:r>
        <w:rPr>
          <w:lang w:val="en-US"/>
        </w:rPr>
        <w:t>I</w:t>
      </w:r>
      <w:r>
        <w:t>І. – С.53-54.</w:t>
      </w:r>
      <w:bookmarkEnd w:id="257"/>
    </w:p>
    <w:p w:rsidR="00F73245" w:rsidRDefault="00F73245" w:rsidP="0012613F">
      <w:pPr>
        <w:pStyle w:val="affffffffffffffffffffffffff0"/>
        <w:numPr>
          <w:ilvl w:val="0"/>
          <w:numId w:val="51"/>
        </w:numPr>
        <w:tabs>
          <w:tab w:val="num" w:pos="567"/>
        </w:tabs>
        <w:ind w:left="567" w:hanging="513"/>
      </w:pPr>
      <w:bookmarkStart w:id="258" w:name="_Ref215209194"/>
      <w:r>
        <w:t xml:space="preserve">Функционально-сберегающие и органосохраняющие операции в лечении первично-операбельного рака молочной железы [Текст] / </w:t>
      </w:r>
      <w:r>
        <w:br/>
        <w:t xml:space="preserve">М. Ратиани, З. Зауташвили, В. Янушкевич [и др.] // Маммология. – </w:t>
      </w:r>
      <w:r>
        <w:rPr>
          <w:lang w:val="uk-UA"/>
        </w:rPr>
        <w:br/>
      </w:r>
      <w:r>
        <w:t>1998. – №1. – С. 45–49.</w:t>
      </w:r>
      <w:bookmarkEnd w:id="258"/>
    </w:p>
    <w:p w:rsidR="00F73245" w:rsidRDefault="00F73245" w:rsidP="0012613F">
      <w:pPr>
        <w:pStyle w:val="affffffffffffffffffffffffff0"/>
        <w:numPr>
          <w:ilvl w:val="0"/>
          <w:numId w:val="51"/>
        </w:numPr>
        <w:tabs>
          <w:tab w:val="num" w:pos="567"/>
        </w:tabs>
        <w:ind w:left="567" w:hanging="513"/>
      </w:pPr>
      <w:bookmarkStart w:id="259" w:name="_Ref215207944"/>
      <w:r>
        <w:t xml:space="preserve">Хайленко, В.А. Ранняя диагностика рака молочной железы [Текст] / </w:t>
      </w:r>
      <w:r>
        <w:rPr>
          <w:lang w:val="uk-UA"/>
        </w:rPr>
        <w:br/>
      </w:r>
      <w:r>
        <w:t>В.А. Хайленко // матер. VI ежегодной Росс</w:t>
      </w:r>
      <w:proofErr w:type="gramStart"/>
      <w:r>
        <w:t>.</w:t>
      </w:r>
      <w:proofErr w:type="gramEnd"/>
      <w:r>
        <w:t xml:space="preserve"> </w:t>
      </w:r>
      <w:proofErr w:type="gramStart"/>
      <w:r>
        <w:t>о</w:t>
      </w:r>
      <w:proofErr w:type="gramEnd"/>
      <w:r>
        <w:t xml:space="preserve">нкол. конф., Москва, </w:t>
      </w:r>
      <w:r>
        <w:rPr>
          <w:lang w:val="uk-UA"/>
        </w:rPr>
        <w:br/>
      </w:r>
      <w:r>
        <w:t>26–28 ноября 2002 г. – М.: Издательская группа РОНЦ им. Н.Н. Блохина</w:t>
      </w:r>
      <w:r>
        <w:rPr>
          <w:lang w:val="uk-UA"/>
        </w:rPr>
        <w:t xml:space="preserve"> </w:t>
      </w:r>
      <w:r>
        <w:t>РАМН, 2002. – С. 1–3.</w:t>
      </w:r>
      <w:bookmarkEnd w:id="259"/>
    </w:p>
    <w:p w:rsidR="00F73245" w:rsidRDefault="00F73245" w:rsidP="0012613F">
      <w:pPr>
        <w:pStyle w:val="affffffffffffffffffffffffff0"/>
        <w:numPr>
          <w:ilvl w:val="0"/>
          <w:numId w:val="51"/>
        </w:numPr>
        <w:tabs>
          <w:tab w:val="num" w:pos="567"/>
        </w:tabs>
        <w:ind w:left="567" w:hanging="513"/>
      </w:pPr>
      <w:bookmarkStart w:id="260" w:name="_Ref215212923"/>
      <w:r>
        <w:t xml:space="preserve">Халилов, Э.Ш. Объективные неблагоприятные критерии к проведению биопсии подмышечных «сторожевых» лимфатических узлов [Текст] / Э.Ш. Халилов, М.И. Нечушкин, С.В. Ширяев // </w:t>
      </w:r>
      <w:r>
        <w:rPr>
          <w:lang w:val="uk-UA"/>
        </w:rPr>
        <w:t>м</w:t>
      </w:r>
      <w:r>
        <w:t>атер. IV съезда онкологов и радиологов СНГ</w:t>
      </w:r>
      <w:r>
        <w:rPr>
          <w:lang w:val="uk-UA"/>
        </w:rPr>
        <w:t xml:space="preserve">, </w:t>
      </w:r>
      <w:r>
        <w:t xml:space="preserve">Баку, 28 сентября – 01 октября 2006 г. – </w:t>
      </w:r>
      <w:r>
        <w:rPr>
          <w:lang w:val="uk-UA"/>
        </w:rPr>
        <w:t xml:space="preserve">Баку, </w:t>
      </w:r>
      <w:r>
        <w:t>2006. – С.138. – Реф. 568.</w:t>
      </w:r>
      <w:bookmarkEnd w:id="260"/>
    </w:p>
    <w:p w:rsidR="00F73245" w:rsidRDefault="00F73245" w:rsidP="0012613F">
      <w:pPr>
        <w:pStyle w:val="affffffffffffffffffffffffff0"/>
        <w:numPr>
          <w:ilvl w:val="0"/>
          <w:numId w:val="51"/>
        </w:numPr>
        <w:tabs>
          <w:tab w:val="num" w:pos="567"/>
        </w:tabs>
        <w:ind w:left="567" w:hanging="513"/>
      </w:pPr>
      <w:bookmarkStart w:id="261" w:name="_Ref215212989"/>
      <w:r>
        <w:t xml:space="preserve">Хансон, К.П. Биотерапия злокачественных новообразований [Текст] / К.П. Хансон, В.М. Моисеенко // </w:t>
      </w:r>
      <w:r>
        <w:rPr>
          <w:lang w:val="uk-UA"/>
        </w:rPr>
        <w:t>м</w:t>
      </w:r>
      <w:r>
        <w:t>атер</w:t>
      </w:r>
      <w:proofErr w:type="gramStart"/>
      <w:r>
        <w:t>.</w:t>
      </w:r>
      <w:proofErr w:type="gramEnd"/>
      <w:r>
        <w:t xml:space="preserve"> ІІІ </w:t>
      </w:r>
      <w:proofErr w:type="gramStart"/>
      <w:r>
        <w:t>с</w:t>
      </w:r>
      <w:proofErr w:type="gramEnd"/>
      <w:r>
        <w:t>ъезда онкологов и радиологов СНГ</w:t>
      </w:r>
      <w:r>
        <w:rPr>
          <w:lang w:val="uk-UA"/>
        </w:rPr>
        <w:t>, Минск, 2004 г.</w:t>
      </w:r>
      <w:r>
        <w:t xml:space="preserve"> – Минск, 2004. – Ч. 1. – С. 46-58.</w:t>
      </w:r>
      <w:bookmarkEnd w:id="261"/>
    </w:p>
    <w:p w:rsidR="00F73245" w:rsidRDefault="00F73245" w:rsidP="0012613F">
      <w:pPr>
        <w:pStyle w:val="affffffffffffffffffffffffff0"/>
        <w:numPr>
          <w:ilvl w:val="0"/>
          <w:numId w:val="51"/>
        </w:numPr>
        <w:tabs>
          <w:tab w:val="num" w:pos="567"/>
        </w:tabs>
        <w:ind w:left="567" w:hanging="513"/>
      </w:pPr>
      <w:bookmarkStart w:id="262" w:name="_Ref215213124"/>
      <w:r>
        <w:t xml:space="preserve">Хирургическая модификация и ее роль в комбинированном лечении операбельного рака молочной железы (ОРМЖ) [Текст] / М. Ратиани, </w:t>
      </w:r>
      <w:r>
        <w:rPr>
          <w:lang w:val="uk-UA"/>
        </w:rPr>
        <w:br/>
      </w:r>
      <w:r>
        <w:t xml:space="preserve">У. Викманис, С. Янушкевич [и др.] // </w:t>
      </w:r>
      <w:r>
        <w:rPr>
          <w:lang w:val="uk-UA"/>
        </w:rPr>
        <w:t>м</w:t>
      </w:r>
      <w:r>
        <w:t xml:space="preserve">атер. </w:t>
      </w:r>
      <w:r>
        <w:rPr>
          <w:lang w:val="en-US"/>
        </w:rPr>
        <w:t>III</w:t>
      </w:r>
      <w:r>
        <w:t xml:space="preserve"> съезда онкологов и </w:t>
      </w:r>
      <w:r>
        <w:lastRenderedPageBreak/>
        <w:t>радиологов стран СНГ, Минск</w:t>
      </w:r>
      <w:r>
        <w:rPr>
          <w:lang w:val="uk-UA"/>
        </w:rPr>
        <w:t xml:space="preserve">, </w:t>
      </w:r>
      <w:r>
        <w:t>25–28 мая 2004 г.</w:t>
      </w:r>
      <w:r>
        <w:rPr>
          <w:lang w:val="uk-UA"/>
        </w:rPr>
        <w:t xml:space="preserve"> </w:t>
      </w:r>
      <w:r>
        <w:t>– Ч.</w:t>
      </w:r>
      <w:r>
        <w:rPr>
          <w:lang w:val="en-US"/>
        </w:rPr>
        <w:t>II</w:t>
      </w:r>
      <w:r>
        <w:t>. – М</w:t>
      </w:r>
      <w:r>
        <w:rPr>
          <w:lang w:val="uk-UA"/>
        </w:rPr>
        <w:t>инск</w:t>
      </w:r>
      <w:r>
        <w:t>: ОДО «Тонпик», 2004. – С.71.</w:t>
      </w:r>
      <w:bookmarkEnd w:id="262"/>
    </w:p>
    <w:p w:rsidR="00F73245" w:rsidRDefault="00F73245" w:rsidP="0012613F">
      <w:pPr>
        <w:pStyle w:val="affffffffffffffffffffffffff0"/>
        <w:numPr>
          <w:ilvl w:val="0"/>
          <w:numId w:val="51"/>
        </w:numPr>
        <w:tabs>
          <w:tab w:val="num" w:pos="567"/>
        </w:tabs>
        <w:ind w:left="567" w:hanging="513"/>
      </w:pPr>
      <w:bookmarkStart w:id="263" w:name="_Ref215210142"/>
      <w:r>
        <w:t xml:space="preserve">Хирургическое лечение рака молочной железы у женщин молодого возраста [Текст] / А.Д. Зикиряходжаев, В.П. Летягин, И.В. Высоцкая </w:t>
      </w:r>
      <w:r>
        <w:rPr>
          <w:lang w:val="uk-UA"/>
        </w:rPr>
        <w:br/>
      </w:r>
      <w:r>
        <w:t xml:space="preserve">[и др.] // </w:t>
      </w:r>
      <w:r>
        <w:rPr>
          <w:lang w:val="uk-UA"/>
        </w:rPr>
        <w:t>м</w:t>
      </w:r>
      <w:r>
        <w:t>атер. VII Росс</w:t>
      </w:r>
      <w:proofErr w:type="gramStart"/>
      <w:r>
        <w:t>.</w:t>
      </w:r>
      <w:proofErr w:type="gramEnd"/>
      <w:r>
        <w:t xml:space="preserve"> </w:t>
      </w:r>
      <w:proofErr w:type="gramStart"/>
      <w:r>
        <w:t>о</w:t>
      </w:r>
      <w:proofErr w:type="gramEnd"/>
      <w:r>
        <w:t>нкол. конгресса, Москва</w:t>
      </w:r>
      <w:r>
        <w:rPr>
          <w:lang w:val="uk-UA"/>
        </w:rPr>
        <w:t xml:space="preserve">, </w:t>
      </w:r>
      <w:r>
        <w:t xml:space="preserve">25–27 ноября </w:t>
      </w:r>
      <w:r>
        <w:rPr>
          <w:lang w:val="uk-UA"/>
        </w:rPr>
        <w:br/>
      </w:r>
      <w:r>
        <w:t xml:space="preserve">2003 г. – М.: Издательская группа РОНЦ им. Н.Н. Блохина РАМН, </w:t>
      </w:r>
      <w:r>
        <w:rPr>
          <w:lang w:val="uk-UA"/>
        </w:rPr>
        <w:br/>
      </w:r>
      <w:r>
        <w:t>2003. – С.245–246.</w:t>
      </w:r>
      <w:bookmarkEnd w:id="263"/>
    </w:p>
    <w:p w:rsidR="00F73245" w:rsidRDefault="00F73245" w:rsidP="0012613F">
      <w:pPr>
        <w:pStyle w:val="affffffffffffffffffffffffff0"/>
        <w:numPr>
          <w:ilvl w:val="0"/>
          <w:numId w:val="51"/>
        </w:numPr>
        <w:tabs>
          <w:tab w:val="num" w:pos="567"/>
        </w:tabs>
        <w:ind w:left="567" w:hanging="513"/>
      </w:pPr>
      <w:bookmarkStart w:id="264" w:name="_Ref215211285"/>
      <w:r>
        <w:t>Хмелевский,</w:t>
      </w:r>
      <w:r>
        <w:rPr>
          <w:lang w:val="uk-UA"/>
        </w:rPr>
        <w:t xml:space="preserve"> </w:t>
      </w:r>
      <w:r>
        <w:t>Е.В. Современные технологии облучения при консервативном лечении местнораспространенного рака молочной железы [Текст] / Е.В. Хмелевский, В.П. Харченко, Г.А. Паньшин // Вопр. онкологии. – 1997. – Т. 43, №5. – С. 499–504.</w:t>
      </w:r>
      <w:bookmarkEnd w:id="264"/>
    </w:p>
    <w:p w:rsidR="00F73245" w:rsidRDefault="00F73245" w:rsidP="0012613F">
      <w:pPr>
        <w:pStyle w:val="affffffffffffffffffffffffff0"/>
        <w:numPr>
          <w:ilvl w:val="0"/>
          <w:numId w:val="51"/>
        </w:numPr>
        <w:tabs>
          <w:tab w:val="num" w:pos="567"/>
        </w:tabs>
        <w:ind w:left="567" w:hanging="513"/>
        <w:rPr>
          <w:lang w:val="uk-UA"/>
        </w:rPr>
      </w:pPr>
      <w:bookmarkStart w:id="265" w:name="_Ref215212933"/>
      <w:r>
        <w:t>Ча</w:t>
      </w:r>
      <w:r>
        <w:rPr>
          <w:lang w:val="uk-UA"/>
        </w:rPr>
        <w:t>стота ураження лімфатичних вузлів залежно від розмі</w:t>
      </w:r>
      <w:proofErr w:type="gramStart"/>
      <w:r>
        <w:rPr>
          <w:lang w:val="uk-UA"/>
        </w:rPr>
        <w:t>р</w:t>
      </w:r>
      <w:proofErr w:type="gramEnd"/>
      <w:r>
        <w:rPr>
          <w:lang w:val="uk-UA"/>
        </w:rPr>
        <w:t xml:space="preserve">ів первинної пухлини при інвазивному раку молочної залози </w:t>
      </w:r>
      <w:r>
        <w:t xml:space="preserve">[Текст] </w:t>
      </w:r>
      <w:r>
        <w:rPr>
          <w:lang w:val="uk-UA"/>
        </w:rPr>
        <w:t xml:space="preserve">/ </w:t>
      </w:r>
      <w:r>
        <w:rPr>
          <w:lang w:val="uk-UA"/>
        </w:rPr>
        <w:br/>
        <w:t xml:space="preserve">С.Б. Балабушко, В.М. Зотов, Н.М. Захарченко </w:t>
      </w:r>
      <w:r>
        <w:t>[</w:t>
      </w:r>
      <w:r>
        <w:rPr>
          <w:lang w:val="uk-UA"/>
        </w:rPr>
        <w:t>та ін.</w:t>
      </w:r>
      <w:r>
        <w:t>]</w:t>
      </w:r>
      <w:r>
        <w:rPr>
          <w:lang w:val="uk-UA"/>
        </w:rPr>
        <w:t xml:space="preserve"> // м</w:t>
      </w:r>
      <w:r>
        <w:t>атер. ХІ з’їзд онкологів України, Судак, АР Крим</w:t>
      </w:r>
      <w:r>
        <w:rPr>
          <w:lang w:val="uk-UA"/>
        </w:rPr>
        <w:t>,</w:t>
      </w:r>
      <w:r>
        <w:t xml:space="preserve"> 29 травня–2 червня 2006 г.</w:t>
      </w:r>
      <w:r>
        <w:rPr>
          <w:lang w:val="uk-UA"/>
        </w:rPr>
        <w:t xml:space="preserve"> </w:t>
      </w:r>
      <w:r>
        <w:t>– Судак, 2006. – С. 7</w:t>
      </w:r>
      <w:r>
        <w:rPr>
          <w:lang w:val="uk-UA"/>
        </w:rPr>
        <w:t>0</w:t>
      </w:r>
      <w:r>
        <w:t>.</w:t>
      </w:r>
      <w:bookmarkEnd w:id="265"/>
    </w:p>
    <w:p w:rsidR="00F73245" w:rsidRDefault="00F73245" w:rsidP="0012613F">
      <w:pPr>
        <w:pStyle w:val="affffffffffffffffffffffffff0"/>
        <w:numPr>
          <w:ilvl w:val="0"/>
          <w:numId w:val="51"/>
        </w:numPr>
        <w:tabs>
          <w:tab w:val="num" w:pos="567"/>
        </w:tabs>
        <w:ind w:left="567" w:hanging="513"/>
      </w:pPr>
      <w:bookmarkStart w:id="266" w:name="_Ref215207486"/>
      <w:r>
        <w:t xml:space="preserve">Чиссов, В.И. Пути развития органосохраняющего лечения в онкологии [Текст] / В.И. Чиссов // </w:t>
      </w:r>
      <w:r>
        <w:rPr>
          <w:lang w:val="uk-UA"/>
        </w:rPr>
        <w:t>м</w:t>
      </w:r>
      <w:r>
        <w:t xml:space="preserve">атер. </w:t>
      </w:r>
      <w:r>
        <w:rPr>
          <w:lang w:val="en-US"/>
        </w:rPr>
        <w:t>III</w:t>
      </w:r>
      <w:r>
        <w:t xml:space="preserve"> съезда онкологов и радиологов стран СНГ, Минск</w:t>
      </w:r>
      <w:r>
        <w:rPr>
          <w:lang w:val="uk-UA"/>
        </w:rPr>
        <w:t xml:space="preserve">, </w:t>
      </w:r>
      <w:r>
        <w:t>25–28 мая 2004 г. –</w:t>
      </w:r>
      <w:r>
        <w:rPr>
          <w:lang w:val="uk-UA"/>
        </w:rPr>
        <w:t xml:space="preserve"> </w:t>
      </w:r>
      <w:r>
        <w:t>М</w:t>
      </w:r>
      <w:r>
        <w:rPr>
          <w:lang w:val="uk-UA"/>
        </w:rPr>
        <w:t>инск</w:t>
      </w:r>
      <w:r>
        <w:t>: ОДО «Тонпик», 2004. – Ч.</w:t>
      </w:r>
      <w:r>
        <w:rPr>
          <w:lang w:val="en-US"/>
        </w:rPr>
        <w:t>I</w:t>
      </w:r>
      <w:r>
        <w:t>. – С.42–46.</w:t>
      </w:r>
      <w:bookmarkEnd w:id="266"/>
    </w:p>
    <w:p w:rsidR="00F73245" w:rsidRDefault="00F73245" w:rsidP="0012613F">
      <w:pPr>
        <w:pStyle w:val="affffffffffffffffffffffffff0"/>
        <w:numPr>
          <w:ilvl w:val="0"/>
          <w:numId w:val="51"/>
        </w:numPr>
        <w:tabs>
          <w:tab w:val="num" w:pos="567"/>
        </w:tabs>
        <w:ind w:left="567" w:hanging="513"/>
      </w:pPr>
      <w:bookmarkStart w:id="267" w:name="_Ref215208539"/>
      <w:r>
        <w:t>Шпарик, Я.В. Ад’ювантна х</w:t>
      </w:r>
      <w:proofErr w:type="gramStart"/>
      <w:r>
        <w:rPr>
          <w:lang w:val="en-US"/>
        </w:rPr>
        <w:t>i</w:t>
      </w:r>
      <w:proofErr w:type="gramEnd"/>
      <w:r>
        <w:t>м</w:t>
      </w:r>
      <w:r>
        <w:rPr>
          <w:lang w:val="en-US"/>
        </w:rPr>
        <w:t>i</w:t>
      </w:r>
      <w:r>
        <w:t>отерап</w:t>
      </w:r>
      <w:r>
        <w:rPr>
          <w:lang w:val="en-US"/>
        </w:rPr>
        <w:t>i</w:t>
      </w:r>
      <w:r>
        <w:t>я раку грудної залози: Пос</w:t>
      </w:r>
      <w:proofErr w:type="gramStart"/>
      <w:r>
        <w:rPr>
          <w:lang w:val="en-US"/>
        </w:rPr>
        <w:t>i</w:t>
      </w:r>
      <w:proofErr w:type="gramEnd"/>
      <w:r>
        <w:t>бник для л</w:t>
      </w:r>
      <w:r>
        <w:rPr>
          <w:lang w:val="en-US"/>
        </w:rPr>
        <w:t>i</w:t>
      </w:r>
      <w:r>
        <w:t>кар</w:t>
      </w:r>
      <w:r>
        <w:rPr>
          <w:lang w:val="en-US"/>
        </w:rPr>
        <w:t>i</w:t>
      </w:r>
      <w:r>
        <w:t>в [Текст] / Я.В. Шпарик, Б.Т. Б</w:t>
      </w:r>
      <w:r>
        <w:rPr>
          <w:lang w:val="en-US"/>
        </w:rPr>
        <w:t>i</w:t>
      </w:r>
      <w:r>
        <w:t>линський. – Льв</w:t>
      </w:r>
      <w:proofErr w:type="gramStart"/>
      <w:r>
        <w:rPr>
          <w:lang w:val="en-US"/>
        </w:rPr>
        <w:t>i</w:t>
      </w:r>
      <w:proofErr w:type="gramEnd"/>
      <w:r>
        <w:t xml:space="preserve">в: </w:t>
      </w:r>
      <w:r>
        <w:rPr>
          <w:lang w:val="en-US"/>
        </w:rPr>
        <w:t>Acta</w:t>
      </w:r>
      <w:r w:rsidRPr="00F73245">
        <w:t xml:space="preserve"> </w:t>
      </w:r>
      <w:r>
        <w:rPr>
          <w:lang w:val="en-US"/>
        </w:rPr>
        <w:t>medica</w:t>
      </w:r>
      <w:r>
        <w:t>, 1997. – 65 с.</w:t>
      </w:r>
      <w:bookmarkEnd w:id="267"/>
    </w:p>
    <w:p w:rsidR="00F73245" w:rsidRDefault="00F73245" w:rsidP="0012613F">
      <w:pPr>
        <w:pStyle w:val="affffffffffffffffffffffffff0"/>
        <w:numPr>
          <w:ilvl w:val="0"/>
          <w:numId w:val="51"/>
        </w:numPr>
        <w:tabs>
          <w:tab w:val="num" w:pos="567"/>
        </w:tabs>
        <w:ind w:left="567" w:hanging="513"/>
      </w:pPr>
      <w:bookmarkStart w:id="268" w:name="_Ref215210668"/>
      <w:r>
        <w:t>Шпарик, Я.В. Режим CMF у хі</w:t>
      </w:r>
      <w:proofErr w:type="gramStart"/>
      <w:r>
        <w:t>м</w:t>
      </w:r>
      <w:proofErr w:type="gramEnd"/>
      <w:r>
        <w:t xml:space="preserve">іотерапії раку грудної залози: кому, коли, як? [Текст] / Я.В. Шпарик // Онкология. – 2002. – Т. 4, №2. – </w:t>
      </w:r>
      <w:r>
        <w:rPr>
          <w:lang w:val="uk-UA"/>
        </w:rPr>
        <w:br/>
      </w:r>
      <w:r>
        <w:t>С. 145–150.</w:t>
      </w:r>
      <w:bookmarkEnd w:id="268"/>
    </w:p>
    <w:p w:rsidR="00F73245" w:rsidRDefault="00F73245" w:rsidP="0012613F">
      <w:pPr>
        <w:pStyle w:val="affffffffffffffffffffffffff0"/>
        <w:numPr>
          <w:ilvl w:val="0"/>
          <w:numId w:val="51"/>
        </w:numPr>
        <w:tabs>
          <w:tab w:val="num" w:pos="567"/>
        </w:tabs>
        <w:ind w:left="567" w:hanging="513"/>
        <w:rPr>
          <w:lang w:val="uk-UA"/>
        </w:rPr>
      </w:pPr>
      <w:bookmarkStart w:id="269" w:name="OLE_LINK264"/>
      <w:bookmarkStart w:id="270" w:name="_Ref215207428"/>
      <w:r>
        <w:rPr>
          <w:lang w:val="uk-UA"/>
        </w:rPr>
        <w:t>Щепотин, И.Б</w:t>
      </w:r>
      <w:bookmarkEnd w:id="269"/>
      <w:r>
        <w:rPr>
          <w:lang w:val="uk-UA"/>
        </w:rPr>
        <w:t xml:space="preserve">. Стандарты диагностики и критерии эффективности лечения больных раком молочной железы </w:t>
      </w:r>
      <w:r>
        <w:t xml:space="preserve">[Текст] </w:t>
      </w:r>
      <w:r>
        <w:rPr>
          <w:lang w:val="uk-UA"/>
        </w:rPr>
        <w:t xml:space="preserve">/ И.Б. Щепотин, </w:t>
      </w:r>
      <w:r>
        <w:rPr>
          <w:lang w:val="uk-UA"/>
        </w:rPr>
        <w:br/>
        <w:t xml:space="preserve">В.Е. Чешук, И.Н. Мотузюк // Укр. мед. альманах. – 2005. – Т.8, №3. – </w:t>
      </w:r>
      <w:r>
        <w:rPr>
          <w:lang w:val="uk-UA"/>
        </w:rPr>
        <w:br/>
        <w:t>С. 125–130.</w:t>
      </w:r>
      <w:bookmarkEnd w:id="270"/>
    </w:p>
    <w:p w:rsidR="00F73245" w:rsidRDefault="00F73245" w:rsidP="0012613F">
      <w:pPr>
        <w:pStyle w:val="affffffffffffffffffffffffff0"/>
        <w:numPr>
          <w:ilvl w:val="0"/>
          <w:numId w:val="51"/>
        </w:numPr>
        <w:tabs>
          <w:tab w:val="num" w:pos="567"/>
        </w:tabs>
        <w:ind w:left="567" w:hanging="513"/>
      </w:pPr>
      <w:bookmarkStart w:id="271" w:name="_Ref215209394"/>
      <w:r>
        <w:lastRenderedPageBreak/>
        <w:t>Эффективность хирургических операций в лечении рака молочной железы (</w:t>
      </w:r>
      <w:r>
        <w:rPr>
          <w:lang w:val="en-US"/>
        </w:rPr>
        <w:t>I</w:t>
      </w:r>
      <w:r>
        <w:t>–</w:t>
      </w:r>
      <w:r>
        <w:rPr>
          <w:lang w:val="en-US"/>
        </w:rPr>
        <w:t>II</w:t>
      </w:r>
      <w:r>
        <w:t xml:space="preserve"> стадии) [Текст] / А.Г. Кучиеру, П.М. Пихун, Е.Н. Кудина </w:t>
      </w:r>
      <w:r>
        <w:rPr>
          <w:lang w:val="uk-UA"/>
        </w:rPr>
        <w:br/>
      </w:r>
      <w:r>
        <w:t xml:space="preserve">[и др.] // Гормонозависимые опухоли: </w:t>
      </w:r>
      <w:r>
        <w:rPr>
          <w:lang w:val="uk-UA"/>
        </w:rPr>
        <w:t>м</w:t>
      </w:r>
      <w:r>
        <w:t>атер. IX Всеросийской конф. онкологов, Санкт-Петербург</w:t>
      </w:r>
      <w:r>
        <w:rPr>
          <w:lang w:val="uk-UA"/>
        </w:rPr>
        <w:t>,</w:t>
      </w:r>
      <w:r>
        <w:t>1–3 октября 2002 г. – СПб</w:t>
      </w:r>
      <w:proofErr w:type="gramStart"/>
      <w:r>
        <w:t xml:space="preserve">., </w:t>
      </w:r>
      <w:proofErr w:type="gramEnd"/>
      <w:r>
        <w:t xml:space="preserve">2002. – </w:t>
      </w:r>
      <w:r>
        <w:rPr>
          <w:lang w:val="uk-UA"/>
        </w:rPr>
        <w:br/>
      </w:r>
      <w:r>
        <w:t>С. 136 – 138.</w:t>
      </w:r>
      <w:bookmarkEnd w:id="271"/>
    </w:p>
    <w:p w:rsidR="00F73245" w:rsidRDefault="00F73245" w:rsidP="0012613F">
      <w:pPr>
        <w:pStyle w:val="affffffffffffffffffffffffff0"/>
        <w:numPr>
          <w:ilvl w:val="0"/>
          <w:numId w:val="51"/>
        </w:numPr>
        <w:tabs>
          <w:tab w:val="num" w:pos="567"/>
        </w:tabs>
        <w:ind w:left="567" w:hanging="513"/>
      </w:pPr>
      <w:bookmarkStart w:id="272" w:name="_Ref215207396"/>
      <w:r>
        <w:t xml:space="preserve">Якеж, Р. Диагностика и хирургическое лечение рака молочной железы [Текст] / Р. Якеж // </w:t>
      </w:r>
      <w:r>
        <w:rPr>
          <w:lang w:val="en-US"/>
        </w:rPr>
        <w:t>Onco</w:t>
      </w:r>
      <w:r w:rsidRPr="00F73245">
        <w:t xml:space="preserve"> </w:t>
      </w:r>
      <w:r>
        <w:rPr>
          <w:lang w:val="en-US"/>
        </w:rPr>
        <w:t>view</w:t>
      </w:r>
      <w:r>
        <w:t>. – 2006. – №2. – С. 2–9.</w:t>
      </w:r>
      <w:bookmarkEnd w:id="272"/>
    </w:p>
    <w:p w:rsidR="00F73245" w:rsidRDefault="00F73245" w:rsidP="0012613F">
      <w:pPr>
        <w:pStyle w:val="affffffffffffffffffffffffff0"/>
        <w:numPr>
          <w:ilvl w:val="0"/>
          <w:numId w:val="51"/>
        </w:numPr>
        <w:tabs>
          <w:tab w:val="num" w:pos="567"/>
        </w:tabs>
        <w:ind w:left="567" w:hanging="513"/>
      </w:pPr>
      <w:bookmarkStart w:id="273" w:name="_Ref215212323"/>
      <w:r>
        <w:t xml:space="preserve">Якимова, Т.П. Гистоструктура рака молочной железы в различные ритмы лучевой терапии [Текст] / Т.П. Якимова // Онкология 2000: </w:t>
      </w:r>
      <w:r>
        <w:rPr>
          <w:lang w:val="uk-UA"/>
        </w:rPr>
        <w:t>т</w:t>
      </w:r>
      <w:r>
        <w:t xml:space="preserve">ез. </w:t>
      </w:r>
      <w:r>
        <w:rPr>
          <w:lang w:val="en-US"/>
        </w:rPr>
        <w:t>II</w:t>
      </w:r>
      <w:r>
        <w:t xml:space="preserve"> съезда онкологов стран СНГ, Киев</w:t>
      </w:r>
      <w:r>
        <w:rPr>
          <w:lang w:val="uk-UA"/>
        </w:rPr>
        <w:t xml:space="preserve">, </w:t>
      </w:r>
      <w:r>
        <w:t xml:space="preserve">23–26 мая 2000 г. – </w:t>
      </w:r>
      <w:proofErr w:type="gramStart"/>
      <w:r>
        <w:t>К.,</w:t>
      </w:r>
      <w:proofErr w:type="gramEnd"/>
      <w:r>
        <w:t xml:space="preserve"> 2000. – </w:t>
      </w:r>
      <w:r>
        <w:rPr>
          <w:lang w:val="uk-UA"/>
        </w:rPr>
        <w:br/>
      </w:r>
      <w:r>
        <w:t>С. 975–976.</w:t>
      </w:r>
      <w:bookmarkEnd w:id="273"/>
    </w:p>
    <w:p w:rsidR="00F73245" w:rsidRDefault="00F73245" w:rsidP="0012613F">
      <w:pPr>
        <w:pStyle w:val="affffffffffffffffffffffffff0"/>
        <w:numPr>
          <w:ilvl w:val="0"/>
          <w:numId w:val="51"/>
        </w:numPr>
        <w:tabs>
          <w:tab w:val="num" w:pos="567"/>
        </w:tabs>
        <w:ind w:left="567" w:hanging="513"/>
      </w:pPr>
      <w:bookmarkStart w:id="274" w:name="_Ref189006444"/>
      <w:r>
        <w:t>Якимова, Т.П. Иммуноморфологические критерии оценки эффективности и прогнозирования предоперационной лучевой терапии рака молочной железы</w:t>
      </w:r>
      <w:r>
        <w:rPr>
          <w:lang w:val="uk-UA"/>
        </w:rPr>
        <w:t xml:space="preserve"> </w:t>
      </w:r>
      <w:r>
        <w:t>[Текст]</w:t>
      </w:r>
      <w:proofErr w:type="gramStart"/>
      <w:r>
        <w:rPr>
          <w:lang w:val="uk-UA"/>
        </w:rPr>
        <w:t xml:space="preserve"> </w:t>
      </w:r>
      <w:r>
        <w:t>:</w:t>
      </w:r>
      <w:proofErr w:type="gramEnd"/>
      <w:r>
        <w:t xml:space="preserve"> </w:t>
      </w:r>
      <w:r>
        <w:rPr>
          <w:lang w:val="uk-UA"/>
        </w:rPr>
        <w:t>и</w:t>
      </w:r>
      <w:r>
        <w:t>нформ. письмо / Т.П. Якимова. – Киев, 1982. – 1 с.</w:t>
      </w:r>
      <w:bookmarkEnd w:id="274"/>
      <w:r>
        <w:t xml:space="preserve"> </w:t>
      </w:r>
    </w:p>
    <w:p w:rsidR="00F73245" w:rsidRDefault="00F73245" w:rsidP="0012613F">
      <w:pPr>
        <w:pStyle w:val="affffffffffffffffffffffffff0"/>
        <w:numPr>
          <w:ilvl w:val="0"/>
          <w:numId w:val="51"/>
        </w:numPr>
        <w:tabs>
          <w:tab w:val="num" w:pos="567"/>
        </w:tabs>
        <w:ind w:left="567" w:hanging="513"/>
      </w:pPr>
      <w:bookmarkStart w:id="275" w:name="_Ref215208166"/>
      <w:r>
        <w:t xml:space="preserve">Якимова, Т.П. Клініко-морфологічне обгрунтування </w:t>
      </w:r>
      <w:proofErr w:type="gramStart"/>
      <w:r>
        <w:t>р</w:t>
      </w:r>
      <w:proofErr w:type="gramEnd"/>
      <w:r>
        <w:t xml:space="preserve">ізних способів променевої терапії раку молочної залози [Текст] / Т.П. Якимова, </w:t>
      </w:r>
      <w:r>
        <w:rPr>
          <w:lang w:val="uk-UA"/>
        </w:rPr>
        <w:br/>
      </w:r>
      <w:r>
        <w:t xml:space="preserve">П.І. Костя // Укр. радіол. журн. – 1999. – Т. VII, </w:t>
      </w:r>
      <w:r>
        <w:rPr>
          <w:lang w:val="uk-UA"/>
        </w:rPr>
        <w:t>В</w:t>
      </w:r>
      <w:r>
        <w:t>ип. 1. – С. 104–105.</w:t>
      </w:r>
      <w:bookmarkEnd w:id="275"/>
    </w:p>
    <w:p w:rsidR="00F73245" w:rsidRDefault="00F73245" w:rsidP="0012613F">
      <w:pPr>
        <w:pStyle w:val="affffffffffffffffffffffffff0"/>
        <w:numPr>
          <w:ilvl w:val="0"/>
          <w:numId w:val="51"/>
        </w:numPr>
        <w:tabs>
          <w:tab w:val="num" w:pos="567"/>
        </w:tabs>
        <w:ind w:left="567" w:hanging="513"/>
      </w:pPr>
      <w:bookmarkStart w:id="276" w:name="_Ref215210531"/>
      <w:r>
        <w:t xml:space="preserve">Яремчук, А.Я. Опыт применения неоадъювантной химиотерапии (НХТ) по программе FAC в комплексном лечении рака молочной железы (РМЖ) [Текст] / А.Я. Яремчук, А.С. Зотов, В.М. Дроздов // Онкология 2000: </w:t>
      </w:r>
      <w:r>
        <w:rPr>
          <w:lang w:val="uk-UA"/>
        </w:rPr>
        <w:t>м</w:t>
      </w:r>
      <w:r>
        <w:t>атер. II съезда онкологов стран СНГ, Киев</w:t>
      </w:r>
      <w:r>
        <w:rPr>
          <w:lang w:val="uk-UA"/>
        </w:rPr>
        <w:t xml:space="preserve">, </w:t>
      </w:r>
      <w:r>
        <w:t xml:space="preserve">23–26 мая 2000 г. – </w:t>
      </w:r>
      <w:r>
        <w:rPr>
          <w:lang w:val="uk-UA"/>
        </w:rPr>
        <w:br/>
      </w:r>
      <w:r>
        <w:t>К., 2000. – Реф. 976.</w:t>
      </w:r>
      <w:bookmarkEnd w:id="276"/>
    </w:p>
    <w:p w:rsidR="00F73245" w:rsidRDefault="00F73245" w:rsidP="0012613F">
      <w:pPr>
        <w:pStyle w:val="affffffffffffffffffffffffff0"/>
        <w:numPr>
          <w:ilvl w:val="0"/>
          <w:numId w:val="51"/>
        </w:numPr>
        <w:tabs>
          <w:tab w:val="num" w:pos="567"/>
        </w:tabs>
        <w:ind w:left="567" w:hanging="513"/>
        <w:rPr>
          <w:lang w:val="en-US"/>
        </w:rPr>
      </w:pPr>
      <w:bookmarkStart w:id="277" w:name="_Ref215211133"/>
      <w:r>
        <w:rPr>
          <w:lang w:val="en-US"/>
        </w:rPr>
        <w:t xml:space="preserve">A comparison of the efficacy of adjuvant therapy (goserelin plus tamoxifen versus CMF in the treatment of premenopausal women with stage I-II breast cancer): 4 year results of Australian Breast Cancer Study Group [Text] / </w:t>
      </w:r>
      <w:r>
        <w:rPr>
          <w:lang w:val="uk-UA"/>
        </w:rPr>
        <w:br/>
      </w:r>
      <w:r>
        <w:rPr>
          <w:lang w:val="en-US"/>
        </w:rPr>
        <w:t>R. Tasker, H. Hausmaninger, H. Samonigg [et al.] // Proc Am Clin Oncol. – 1999. – Vol.18. – P.67.</w:t>
      </w:r>
      <w:bookmarkEnd w:id="277"/>
    </w:p>
    <w:p w:rsidR="00F73245" w:rsidRDefault="00F73245" w:rsidP="0012613F">
      <w:pPr>
        <w:pStyle w:val="affffffffffffffffffffffffff0"/>
        <w:numPr>
          <w:ilvl w:val="0"/>
          <w:numId w:val="51"/>
        </w:numPr>
        <w:tabs>
          <w:tab w:val="num" w:pos="567"/>
        </w:tabs>
        <w:ind w:left="567" w:hanging="513"/>
        <w:rPr>
          <w:lang w:val="en-US"/>
        </w:rPr>
      </w:pPr>
      <w:bookmarkStart w:id="278" w:name="_Ref215211704"/>
      <w:r>
        <w:rPr>
          <w:lang w:val="en-US"/>
        </w:rPr>
        <w:lastRenderedPageBreak/>
        <w:t>Accelerated partial breast irradiation using 3D conformal radiation therapy (3D-CRT) [Text] / K.L. Baglan, M.B. Sharpe, D. Jaffray [et al.] // Int. J. Radiat. Oncol. Biol. Phys. – 2003. – Vol. 55, №2. –</w:t>
      </w:r>
      <w:r>
        <w:rPr>
          <w:lang w:val="uk-UA"/>
        </w:rPr>
        <w:t xml:space="preserve"> </w:t>
      </w:r>
      <w:r>
        <w:rPr>
          <w:lang w:val="en-US"/>
        </w:rPr>
        <w:t>P. 302-311.</w:t>
      </w:r>
      <w:bookmarkEnd w:id="278"/>
    </w:p>
    <w:p w:rsidR="00F73245" w:rsidRDefault="00F73245" w:rsidP="0012613F">
      <w:pPr>
        <w:pStyle w:val="affffffffffffffffffffffffff0"/>
        <w:numPr>
          <w:ilvl w:val="0"/>
          <w:numId w:val="51"/>
        </w:numPr>
        <w:tabs>
          <w:tab w:val="num" w:pos="567"/>
        </w:tabs>
        <w:ind w:left="567" w:hanging="513"/>
        <w:rPr>
          <w:lang w:val="en-US"/>
        </w:rPr>
      </w:pPr>
      <w:bookmarkStart w:id="279" w:name="_Ref215212123"/>
      <w:r>
        <w:rPr>
          <w:lang w:val="en-US"/>
        </w:rPr>
        <w:t xml:space="preserve">Accelerated treatment of breast cancer [Text] / F.A. Vicini, K.L. Baglan, </w:t>
      </w:r>
      <w:r>
        <w:rPr>
          <w:lang w:val="en-US"/>
        </w:rPr>
        <w:br/>
        <w:t>L.L. Kestin [et al.] // J. Clin. Oncol. – 2001. – Vol. 19, №7. – P. 1993–2001.</w:t>
      </w:r>
      <w:bookmarkEnd w:id="279"/>
    </w:p>
    <w:p w:rsidR="00F73245" w:rsidRDefault="00F73245" w:rsidP="0012613F">
      <w:pPr>
        <w:pStyle w:val="affffffffffffffffffffffffff0"/>
        <w:numPr>
          <w:ilvl w:val="0"/>
          <w:numId w:val="51"/>
        </w:numPr>
        <w:tabs>
          <w:tab w:val="num" w:pos="567"/>
        </w:tabs>
        <w:ind w:left="567" w:hanging="513"/>
        <w:rPr>
          <w:lang w:val="en-US"/>
        </w:rPr>
      </w:pPr>
      <w:bookmarkStart w:id="280" w:name="_Ref215210684"/>
      <w:r>
        <w:rPr>
          <w:lang w:val="en-US"/>
        </w:rPr>
        <w:t xml:space="preserve">Acute toxicity of concurrent adjuvant radiotherapy and chemotherapy (CMF or AC) in breast cancer patients. </w:t>
      </w:r>
      <w:proofErr w:type="gramStart"/>
      <w:r>
        <w:rPr>
          <w:lang w:val="en-US"/>
        </w:rPr>
        <w:t>a</w:t>
      </w:r>
      <w:proofErr w:type="gramEnd"/>
      <w:r>
        <w:rPr>
          <w:lang w:val="en-US"/>
        </w:rPr>
        <w:t xml:space="preserve"> prospective, comparative, non-randomised study [Text] / W.E. Fiets, R.P. van Helvoirt, J.W. Nortier [et al.] // Eur. J. Cancer. – 2003. – Vol. 39, №8. – P. 1081–1088.</w:t>
      </w:r>
      <w:bookmarkEnd w:id="280"/>
    </w:p>
    <w:p w:rsidR="00F73245" w:rsidRDefault="00F73245" w:rsidP="0012613F">
      <w:pPr>
        <w:pStyle w:val="affffffffffffffffffffffffff0"/>
        <w:numPr>
          <w:ilvl w:val="0"/>
          <w:numId w:val="51"/>
        </w:numPr>
        <w:tabs>
          <w:tab w:val="num" w:pos="567"/>
        </w:tabs>
        <w:ind w:left="567" w:hanging="513"/>
        <w:rPr>
          <w:lang w:val="en-US"/>
        </w:rPr>
      </w:pPr>
      <w:bookmarkStart w:id="281" w:name="_Ref215210894"/>
      <w:r>
        <w:rPr>
          <w:lang w:val="en-US"/>
        </w:rPr>
        <w:t>Addition of adjuvant tamoxifen to cyclophosphamide, methotrexate and 5-fluorouracil for premenopausal women with oestrogen receptor-positive breast cancer [Text] / H.C. Li, X.F. Wen, Y.F. Hou [et al.] //Asian. J. Surg. – 2003. – Vol. 26, №3. – P. 163–168.</w:t>
      </w:r>
      <w:bookmarkEnd w:id="28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282" w:name="_Ref215211124"/>
      <w:r>
        <w:rPr>
          <w:lang w:val="en-US"/>
        </w:rPr>
        <w:t>Advanced age and adjuvant tamoxifen prescription in early-stage breast carcinoma patients [Text] / S.B. Blackman, T.L. Lash, A.K. Fink [et al.] // Cancer – 2002. – Vol. 95, №12. – P. 2465–472.</w:t>
      </w:r>
      <w:bookmarkEnd w:id="282"/>
    </w:p>
    <w:p w:rsidR="00F73245" w:rsidRDefault="00F73245" w:rsidP="0012613F">
      <w:pPr>
        <w:pStyle w:val="affffffffffffffffffffffffff0"/>
        <w:numPr>
          <w:ilvl w:val="0"/>
          <w:numId w:val="51"/>
        </w:numPr>
        <w:tabs>
          <w:tab w:val="num" w:pos="567"/>
        </w:tabs>
        <w:ind w:left="567" w:hanging="513"/>
        <w:rPr>
          <w:lang w:val="en-US"/>
        </w:rPr>
      </w:pPr>
      <w:bookmarkStart w:id="283" w:name="_Ref215211803"/>
      <w:r>
        <w:rPr>
          <w:lang w:val="en-US"/>
        </w:rPr>
        <w:t>Amichetti, M. Quality of life in patients with early stage breast carcinoma treated with conservation surgery and radiotherapy. An Italian monoinstitutional study [Text] / M. Amichetti, O. Caffo // Tumori. – 2001. – Vol. 87, №2. – P. 78–84.</w:t>
      </w:r>
      <w:bookmarkEnd w:id="283"/>
    </w:p>
    <w:p w:rsidR="00F73245" w:rsidRDefault="00F73245" w:rsidP="0012613F">
      <w:pPr>
        <w:pStyle w:val="affffffffffffffffffffffffff0"/>
        <w:numPr>
          <w:ilvl w:val="0"/>
          <w:numId w:val="51"/>
        </w:numPr>
        <w:tabs>
          <w:tab w:val="num" w:pos="567"/>
        </w:tabs>
        <w:ind w:left="567" w:hanging="513"/>
        <w:rPr>
          <w:lang w:val="en-US"/>
        </w:rPr>
      </w:pPr>
      <w:bookmarkStart w:id="284" w:name="_Ref215210065"/>
      <w:r>
        <w:rPr>
          <w:lang w:val="en-US"/>
        </w:rPr>
        <w:t>Amichetti, M. Quality of life in patients with ductal carcinoma in situ of the breast treated with conservative surgery and postoperative irradiation [Text] / M. Amichetti, O. Caffo, M. Arcicasa // Breast. Cancer. Res. Treat. – 1999. – Vol. 54, №2. – P. 109–115.</w:t>
      </w:r>
      <w:bookmarkEnd w:id="284"/>
    </w:p>
    <w:p w:rsidR="00F73245" w:rsidRDefault="00F73245" w:rsidP="0012613F">
      <w:pPr>
        <w:pStyle w:val="affffffffffffffffffffffffff0"/>
        <w:numPr>
          <w:ilvl w:val="0"/>
          <w:numId w:val="51"/>
        </w:numPr>
        <w:tabs>
          <w:tab w:val="num" w:pos="567"/>
        </w:tabs>
        <w:ind w:left="567" w:hanging="513"/>
        <w:rPr>
          <w:lang w:val="en-US"/>
        </w:rPr>
      </w:pPr>
      <w:bookmarkStart w:id="285" w:name="_Ref215211428"/>
      <w:r>
        <w:rPr>
          <w:lang w:val="en-US"/>
        </w:rPr>
        <w:t>Angiosarcoma after breast-conserving therapy: experience with hyperfractionated radiotherapy [Text] / S.J. Feigenberg, N.P. Mendenhall, J.D. Reith [et al.] // Int. J. Radiat. Oncol. Biol. Phys. – 2002. – Vol. 52, №3. – P. 620–626.</w:t>
      </w:r>
      <w:bookmarkEnd w:id="285"/>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286" w:name="OLE_LINK290"/>
      <w:bookmarkStart w:id="287" w:name="_Ref215207544"/>
      <w:r>
        <w:rPr>
          <w:lang w:val="en-US"/>
        </w:rPr>
        <w:lastRenderedPageBreak/>
        <w:t xml:space="preserve">Apantaku, L.M. </w:t>
      </w:r>
      <w:bookmarkEnd w:id="286"/>
      <w:r>
        <w:rPr>
          <w:lang w:val="en-US"/>
        </w:rPr>
        <w:t xml:space="preserve">Breast-conserving surgery for breast cancer [Text] / </w:t>
      </w:r>
      <w:r>
        <w:rPr>
          <w:lang w:val="uk-UA"/>
        </w:rPr>
        <w:br/>
      </w:r>
      <w:r>
        <w:rPr>
          <w:lang w:val="en-US"/>
        </w:rPr>
        <w:t>L.M. Apantaku // Am. Fam. Physician. – 2002. – Vol.66, № 12. – P. 2271–2278.</w:t>
      </w:r>
      <w:bookmarkEnd w:id="28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288" w:name="_Ref215211681"/>
      <w:r>
        <w:rPr>
          <w:lang w:val="en-US"/>
        </w:rPr>
        <w:t xml:space="preserve">Are the axillary lymph nodes treated by standard tangent breast fields? </w:t>
      </w:r>
      <w:r>
        <w:rPr>
          <w:lang w:val="uk-UA"/>
        </w:rPr>
        <w:br/>
      </w:r>
      <w:r>
        <w:rPr>
          <w:lang w:val="en-US"/>
        </w:rPr>
        <w:t xml:space="preserve">[Text] / B. McCormick, M. Botnick, M. Hunt [et al.] // J. Surg. Oncol. – </w:t>
      </w:r>
      <w:r>
        <w:rPr>
          <w:lang w:val="uk-UA"/>
        </w:rPr>
        <w:br/>
      </w:r>
      <w:r>
        <w:rPr>
          <w:lang w:val="en-US"/>
        </w:rPr>
        <w:t>2002. – Vol. 81, №1. – P. 12–16.</w:t>
      </w:r>
      <w:bookmarkEnd w:id="288"/>
    </w:p>
    <w:p w:rsidR="00F73245" w:rsidRDefault="00F73245" w:rsidP="0012613F">
      <w:pPr>
        <w:pStyle w:val="affffffffffffffffffffffffff0"/>
        <w:numPr>
          <w:ilvl w:val="0"/>
          <w:numId w:val="51"/>
        </w:numPr>
        <w:tabs>
          <w:tab w:val="num" w:pos="567"/>
        </w:tabs>
        <w:ind w:left="567" w:hanging="513"/>
        <w:rPr>
          <w:lang w:val="en-US"/>
        </w:rPr>
      </w:pPr>
      <w:bookmarkStart w:id="289" w:name="_Ref215209120"/>
      <w:r>
        <w:rPr>
          <w:lang w:val="en-US"/>
        </w:rPr>
        <w:t>Ariel, I. Breast cancer. Diagnosis and Treatment [Text] / I. Ariel, J. Cleary – New York: Mc.Graw-Hill Book Co., 1987. –</w:t>
      </w:r>
      <w:r>
        <w:rPr>
          <w:lang w:val="uk-UA"/>
        </w:rPr>
        <w:t xml:space="preserve"> </w:t>
      </w:r>
      <w:r>
        <w:rPr>
          <w:lang w:val="en-US"/>
        </w:rPr>
        <w:t xml:space="preserve">577 </w:t>
      </w:r>
      <w:r>
        <w:t>р</w:t>
      </w:r>
      <w:r>
        <w:rPr>
          <w:lang w:val="en-US"/>
        </w:rPr>
        <w:t>.</w:t>
      </w:r>
      <w:bookmarkEnd w:id="289"/>
    </w:p>
    <w:p w:rsidR="00F73245" w:rsidRDefault="00F73245" w:rsidP="0012613F">
      <w:pPr>
        <w:pStyle w:val="affffffffffffffffffffffffff0"/>
        <w:numPr>
          <w:ilvl w:val="0"/>
          <w:numId w:val="51"/>
        </w:numPr>
        <w:tabs>
          <w:tab w:val="num" w:pos="567"/>
        </w:tabs>
        <w:ind w:left="567" w:hanging="513"/>
        <w:rPr>
          <w:lang w:val="en-US"/>
        </w:rPr>
      </w:pPr>
      <w:bookmarkStart w:id="290" w:name="OLE_LINK215"/>
      <w:bookmarkStart w:id="291" w:name="_Ref215211612"/>
      <w:r>
        <w:rPr>
          <w:lang w:val="en-US"/>
        </w:rPr>
        <w:t>Arriagada, R</w:t>
      </w:r>
      <w:bookmarkEnd w:id="290"/>
      <w:r>
        <w:rPr>
          <w:lang w:val="en-US"/>
        </w:rPr>
        <w:t>. Adjuvant radiotherapy in breast cancer – the treatment of lymph node areas [Text] / R. Arriagada, M.G. Le // Acta Oncol. – 2000. – Vol. 39, №3. – P. 295–305.</w:t>
      </w:r>
      <w:bookmarkEnd w:id="29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292" w:name="_Ref215211304"/>
      <w:r>
        <w:rPr>
          <w:lang w:val="en-US"/>
        </w:rPr>
        <w:t>Arriagada, R. Radiotherapy for breast cancer [Text] / R. Arriagada // N. Engl. J. Med. – 2002. – Vol. 346, №11. – P. 862–864.</w:t>
      </w:r>
      <w:bookmarkEnd w:id="292"/>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293" w:name="_Ref215210811"/>
      <w:r>
        <w:rPr>
          <w:lang w:val="en-US"/>
        </w:rPr>
        <w:t xml:space="preserve">Assessment of the response to therapy in advanced breast cancer [Text] / </w:t>
      </w:r>
      <w:r>
        <w:rPr>
          <w:lang w:val="uk-UA"/>
        </w:rPr>
        <w:br/>
      </w:r>
      <w:r>
        <w:rPr>
          <w:lang w:val="en-US"/>
        </w:rPr>
        <w:t>J.L. Hayward, P.P. Carbone, J.C. Heuson [et al.] // Br. J. Cancer. – 1977. – Vol. 35. – P. 292–298.</w:t>
      </w:r>
      <w:bookmarkEnd w:id="29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294" w:name="_Ref215208508"/>
      <w:r>
        <w:rPr>
          <w:lang w:val="en-US"/>
        </w:rPr>
        <w:t>Athas, W.F. Travel distance to radiation therapy and receipt of radiotherapy following breast-conserving surgery [Text] / W.F. Athas, M. Adams-Cameron, W.C. Hunt // J. Natl. Cancer. Inst. – 2000. – Vol. 92, №3. – P. 269–271.</w:t>
      </w:r>
      <w:bookmarkEnd w:id="294"/>
    </w:p>
    <w:p w:rsidR="00F73245" w:rsidRDefault="00F73245" w:rsidP="0012613F">
      <w:pPr>
        <w:pStyle w:val="affffffffffffffffffffffffff0"/>
        <w:numPr>
          <w:ilvl w:val="0"/>
          <w:numId w:val="51"/>
        </w:numPr>
        <w:tabs>
          <w:tab w:val="num" w:pos="567"/>
        </w:tabs>
        <w:ind w:left="567" w:hanging="513"/>
        <w:rPr>
          <w:lang w:val="en-US"/>
        </w:rPr>
      </w:pPr>
      <w:bookmarkStart w:id="295" w:name="_Ref215209596"/>
      <w:r>
        <w:rPr>
          <w:lang w:val="en-US"/>
        </w:rPr>
        <w:t xml:space="preserve">Axillary dissection in breast-conserving surgery for stage I and II breast cancer: a National Cancer Data Base study of patterns of omission and implications for survival [Text] / K. Bland, C.E. Scott Conner, H. Menck </w:t>
      </w:r>
      <w:r>
        <w:rPr>
          <w:lang w:val="en-US"/>
        </w:rPr>
        <w:br/>
        <w:t>[et al.] // J. Am. Coll. Surg. – 1999. – Vol. 188, №6. – P. 586–595.</w:t>
      </w:r>
      <w:bookmarkEnd w:id="295"/>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296" w:name="_Ref215209734"/>
      <w:r>
        <w:rPr>
          <w:lang w:val="en-US"/>
        </w:rPr>
        <w:t xml:space="preserve">Axillary treatment in conservative management of operable breast cancer: dissection or radiotherapy? Results of a randomized study with 15 years of follow-up [Text] / C. Louis-Sylvestre, K. Clough, B. Asselain [et al.] // </w:t>
      </w:r>
      <w:r>
        <w:rPr>
          <w:lang w:val="en-US"/>
        </w:rPr>
        <w:br/>
        <w:t>J. Clin. Oncol. – 2004. – Vol. 22, №1. – P. 97–101.</w:t>
      </w:r>
      <w:bookmarkEnd w:id="296"/>
    </w:p>
    <w:p w:rsidR="00F73245" w:rsidRDefault="00F73245" w:rsidP="0012613F">
      <w:pPr>
        <w:pStyle w:val="affffffffffffffffffffffffff0"/>
        <w:numPr>
          <w:ilvl w:val="0"/>
          <w:numId w:val="51"/>
        </w:numPr>
        <w:tabs>
          <w:tab w:val="num" w:pos="567"/>
        </w:tabs>
        <w:ind w:left="567" w:hanging="513"/>
        <w:rPr>
          <w:lang w:val="en-US"/>
        </w:rPr>
      </w:pPr>
      <w:bookmarkStart w:id="297" w:name="_Ref215212040"/>
      <w:r>
        <w:rPr>
          <w:lang w:val="en-US"/>
        </w:rPr>
        <w:t>Baillet, F. Radiotherapy--an alternative to surgery in the treatment of breast cancer [Text] / F. Baillet //Chirurgie. – 1995. – Vol. 120, №6-7. – P. 343–347.</w:t>
      </w:r>
      <w:bookmarkEnd w:id="29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298" w:name="_Ref215209859"/>
      <w:r>
        <w:rPr>
          <w:lang w:val="en-US"/>
        </w:rPr>
        <w:lastRenderedPageBreak/>
        <w:t>Bansal, M. Sentinel lymph node biopsy, axillary dissection and breast cancer: radiation oncologist’s viewpoint [Text] / M. Bansal, B.K. Mohanti //Natl. Med. J. India. – 2002. – Vol. 15, №3. – P. 154–157.</w:t>
      </w:r>
      <w:bookmarkEnd w:id="298"/>
    </w:p>
    <w:p w:rsidR="00F73245" w:rsidRDefault="00F73245" w:rsidP="0012613F">
      <w:pPr>
        <w:pStyle w:val="affffffffffffffffffffffffff0"/>
        <w:numPr>
          <w:ilvl w:val="0"/>
          <w:numId w:val="51"/>
        </w:numPr>
        <w:tabs>
          <w:tab w:val="num" w:pos="567"/>
        </w:tabs>
        <w:ind w:left="567" w:hanging="513"/>
        <w:rPr>
          <w:lang w:val="en-US"/>
        </w:rPr>
      </w:pPr>
      <w:bookmarkStart w:id="299" w:name="_Ref215207709"/>
      <w:r>
        <w:rPr>
          <w:lang w:val="en-US"/>
        </w:rPr>
        <w:t>Belkacémi, Y.</w:t>
      </w:r>
      <w:r>
        <w:rPr>
          <w:lang w:val="uk-UA"/>
        </w:rPr>
        <w:t xml:space="preserve"> </w:t>
      </w:r>
      <w:r>
        <w:rPr>
          <w:lang w:val="en-US"/>
        </w:rPr>
        <w:t xml:space="preserve">New tools in adjuvant breast cancer radiotherapy [Text] / </w:t>
      </w:r>
      <w:r>
        <w:rPr>
          <w:lang w:val="uk-UA"/>
        </w:rPr>
        <w:br/>
      </w:r>
      <w:r>
        <w:rPr>
          <w:lang w:val="en-US"/>
        </w:rPr>
        <w:t>Y. Belkacémi, D. Azria // Bull. Cancer. – 2007. – Vol. 94, № 4. – P. 389–397.</w:t>
      </w:r>
      <w:bookmarkEnd w:id="299"/>
    </w:p>
    <w:p w:rsidR="00F73245" w:rsidRDefault="00F73245" w:rsidP="0012613F">
      <w:pPr>
        <w:pStyle w:val="affffffffffffffffffffffffff0"/>
        <w:numPr>
          <w:ilvl w:val="0"/>
          <w:numId w:val="51"/>
        </w:numPr>
        <w:tabs>
          <w:tab w:val="num" w:pos="567"/>
        </w:tabs>
        <w:ind w:left="567" w:hanging="513"/>
        <w:rPr>
          <w:lang w:val="en-US"/>
        </w:rPr>
      </w:pPr>
      <w:bookmarkStart w:id="300" w:name="_Ref215208635"/>
      <w:r>
        <w:rPr>
          <w:lang w:val="en-US"/>
        </w:rPr>
        <w:t>Biological concepts of prolonged neoadjuvant treatment plus GM-CSF in locally advanced tumors [Text] / H.M. Pinedo, T.D. de Gruijl, E. van Der Wall [et al.] // Oncologist. – 2000. – Vol.5, №6. – P. 497–500.</w:t>
      </w:r>
      <w:bookmarkEnd w:id="300"/>
    </w:p>
    <w:p w:rsidR="00F73245" w:rsidRDefault="00F73245" w:rsidP="0012613F">
      <w:pPr>
        <w:pStyle w:val="affffffffffffffffffffffffff0"/>
        <w:numPr>
          <w:ilvl w:val="0"/>
          <w:numId w:val="51"/>
        </w:numPr>
        <w:tabs>
          <w:tab w:val="num" w:pos="567"/>
        </w:tabs>
        <w:ind w:left="567" w:hanging="513"/>
        <w:rPr>
          <w:lang w:val="en-US"/>
        </w:rPr>
      </w:pPr>
      <w:bookmarkStart w:id="301" w:name="_Ref215209129"/>
      <w:r>
        <w:rPr>
          <w:lang w:val="en-US"/>
        </w:rPr>
        <w:t xml:space="preserve">Bland, K.I. The Breast [Text] / K.I. Bland, E.M. Copeland. – Philadelphia: W.B. Saunders Co., 1991. – 1128 </w:t>
      </w:r>
      <w:r>
        <w:t>р</w:t>
      </w:r>
      <w:r>
        <w:rPr>
          <w:lang w:val="en-US"/>
        </w:rPr>
        <w:t>.</w:t>
      </w:r>
      <w:bookmarkEnd w:id="301"/>
    </w:p>
    <w:p w:rsidR="00F73245" w:rsidRDefault="00F73245" w:rsidP="0012613F">
      <w:pPr>
        <w:pStyle w:val="affffffffffffffffffffffffff0"/>
        <w:numPr>
          <w:ilvl w:val="0"/>
          <w:numId w:val="51"/>
        </w:numPr>
        <w:tabs>
          <w:tab w:val="num" w:pos="567"/>
        </w:tabs>
        <w:ind w:left="567" w:hanging="513"/>
        <w:rPr>
          <w:lang w:val="en-US"/>
        </w:rPr>
      </w:pPr>
      <w:bookmarkStart w:id="302" w:name="_Ref215211906"/>
      <w:r>
        <w:rPr>
          <w:lang w:val="en-US"/>
        </w:rPr>
        <w:t>Breast cancer in elderly women: is partial breast irradiation a good alternative? [Text] / J.M. Hannoun-Levi, A. Courdi, H. Marsiglia [et al.] // Breast. Cancer. Res. Treat. – 2003. – Vol. 81, №3. – P. 243–251.</w:t>
      </w:r>
      <w:bookmarkEnd w:id="302"/>
    </w:p>
    <w:p w:rsidR="00F73245" w:rsidRDefault="00F73245" w:rsidP="0012613F">
      <w:pPr>
        <w:pStyle w:val="affffffffffffffffffffffffff0"/>
        <w:numPr>
          <w:ilvl w:val="0"/>
          <w:numId w:val="51"/>
        </w:numPr>
        <w:tabs>
          <w:tab w:val="num" w:pos="567"/>
        </w:tabs>
        <w:ind w:left="567" w:hanging="513"/>
        <w:rPr>
          <w:lang w:val="en-US"/>
        </w:rPr>
      </w:pPr>
      <w:bookmarkStart w:id="303" w:name="_Ref215209776"/>
      <w:r>
        <w:rPr>
          <w:lang w:val="en-US"/>
        </w:rPr>
        <w:t>Breast cancer patients treated without axillary surgery: clinical implications and biologic analysis [Text] / M. Greco, R. Agresti, N. Cascinelli [et al.] // Ann. Surg. – 2000. – Vol. 232, №1. – P. 1–7.</w:t>
      </w:r>
      <w:bookmarkEnd w:id="30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04" w:name="_Ref215208609"/>
      <w:r>
        <w:rPr>
          <w:lang w:val="en-US"/>
        </w:rPr>
        <w:t>Breast conservation therapy in the United States following the 1990 National Institutes of Health Consensus Development Conference on the treatment of patients with early stage invasive breast carcinoma [Text] / D. Lazovich, C.C. Solomon, D.B. Thomas [et al.] // Cancer. – 1999. – Vol.86, №4. – P. 628-637.</w:t>
      </w:r>
      <w:bookmarkEnd w:id="304"/>
    </w:p>
    <w:p w:rsidR="00F73245" w:rsidRDefault="00F73245" w:rsidP="0012613F">
      <w:pPr>
        <w:pStyle w:val="affffffffffffffffffffffffff0"/>
        <w:numPr>
          <w:ilvl w:val="0"/>
          <w:numId w:val="51"/>
        </w:numPr>
        <w:tabs>
          <w:tab w:val="num" w:pos="567"/>
        </w:tabs>
        <w:ind w:left="567" w:hanging="513"/>
        <w:rPr>
          <w:lang w:val="en-US"/>
        </w:rPr>
      </w:pPr>
      <w:bookmarkStart w:id="305" w:name="_Ref215210369"/>
      <w:r>
        <w:rPr>
          <w:lang w:val="en-US"/>
        </w:rPr>
        <w:t>Breast conservation therapy rates are no different in medically indigent versus insured patients with early stage breast cancer [Text] / M. Parviz, J.B. Cassel, B.J. Kaplan [et al.] // J. Surg. Oncol. – 2003. – Vol. 84, №2. – P. 57–62.</w:t>
      </w:r>
      <w:bookmarkEnd w:id="305"/>
    </w:p>
    <w:p w:rsidR="00F73245" w:rsidRDefault="00F73245" w:rsidP="0012613F">
      <w:pPr>
        <w:pStyle w:val="affffffffffffffffffffffffff0"/>
        <w:numPr>
          <w:ilvl w:val="0"/>
          <w:numId w:val="51"/>
        </w:numPr>
        <w:tabs>
          <w:tab w:val="num" w:pos="567"/>
        </w:tabs>
        <w:ind w:left="567" w:hanging="513"/>
        <w:rPr>
          <w:lang w:val="en-US"/>
        </w:rPr>
      </w:pPr>
      <w:bookmarkStart w:id="306" w:name="_Ref215212010"/>
      <w:r>
        <w:rPr>
          <w:lang w:val="en-US"/>
        </w:rPr>
        <w:t>Breast radiotherapy after breast-conserving surgery. The Steering Committee on Clinical Practice Guidelines for the Care and Treatment of Breast Cancer // CMAJ. – 1998. – Vol. 158, №3 (Suppl.). – P. 35–42.</w:t>
      </w:r>
      <w:bookmarkEnd w:id="306"/>
    </w:p>
    <w:p w:rsidR="00F73245" w:rsidRDefault="00F73245" w:rsidP="0012613F">
      <w:pPr>
        <w:pStyle w:val="affffffffffffffffffffffffff0"/>
        <w:numPr>
          <w:ilvl w:val="0"/>
          <w:numId w:val="51"/>
        </w:numPr>
        <w:tabs>
          <w:tab w:val="num" w:pos="567"/>
        </w:tabs>
        <w:ind w:left="567" w:hanging="513"/>
        <w:rPr>
          <w:lang w:val="en-US"/>
        </w:rPr>
      </w:pPr>
      <w:bookmarkStart w:id="307" w:name="_Ref215210602"/>
      <w:r>
        <w:rPr>
          <w:lang w:val="en-US"/>
        </w:rPr>
        <w:t>Breast tumor response to primary chemotherapy predicts local and distant control as well as survival [Text] / S.M. Scholl, J.Y. Piegra, B. Asselain [et al.] // Eur. J. Cancer. – 1996. – Vol. 31A, №12. – P. 1969–1975.</w:t>
      </w:r>
      <w:bookmarkEnd w:id="30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08" w:name="_Ref215211337"/>
      <w:r>
        <w:rPr>
          <w:lang w:val="en-US"/>
        </w:rPr>
        <w:lastRenderedPageBreak/>
        <w:t>Breast-Concerving surgery following preoperative radiotherapy to the primary breast cancer of 3 cm or larger: histological analysis of size reduction of the tumors by radiotherapy [Text] / S. Ohsumi, S. Takashima, T. Saeki [et al.] // Breast.Cancer. – 1998. – Vol. 30, №5 (1). – P.59–66.</w:t>
      </w:r>
      <w:bookmarkEnd w:id="308"/>
    </w:p>
    <w:p w:rsidR="00F73245" w:rsidRDefault="00F73245" w:rsidP="0012613F">
      <w:pPr>
        <w:pStyle w:val="affffffffffffffffffffffffff0"/>
        <w:numPr>
          <w:ilvl w:val="0"/>
          <w:numId w:val="51"/>
        </w:numPr>
        <w:tabs>
          <w:tab w:val="num" w:pos="567"/>
        </w:tabs>
        <w:ind w:left="567" w:hanging="513"/>
        <w:rPr>
          <w:lang w:val="en-US"/>
        </w:rPr>
      </w:pPr>
      <w:bookmarkStart w:id="309" w:name="_Ref215209902"/>
      <w:r>
        <w:rPr>
          <w:lang w:val="en-US"/>
        </w:rPr>
        <w:t>Breast-conserving surgery and autogenous tissue reconstruction in patients with breast cancer: efficacy of MRI of the breast in the detection of recurrent disease [Text] / A. Rieber, K. Schramm, G. Helms [et al.] // Eur. Radiol. – 2003. – Vol. 13, № 4. – P. 780–787.</w:t>
      </w:r>
      <w:bookmarkEnd w:id="309"/>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10" w:name="_Ref215209926"/>
      <w:r>
        <w:rPr>
          <w:lang w:val="en-US"/>
        </w:rPr>
        <w:t>Breast-conserving surgery without radiotherapy in the Cancer Institute Hospital, Tokyo [Text] / F. Kasumi, K. Takahashi, S. Nishimura [et al.] // Nippon. Geka. Gakkai. Zasshi. – 2002. – Vol. 103, № 11. – P. 816–820.</w:t>
      </w:r>
      <w:bookmarkEnd w:id="310"/>
    </w:p>
    <w:p w:rsidR="00F73245" w:rsidRDefault="00F73245" w:rsidP="0012613F">
      <w:pPr>
        <w:pStyle w:val="affffffffffffffffffffffffff0"/>
        <w:numPr>
          <w:ilvl w:val="0"/>
          <w:numId w:val="51"/>
        </w:numPr>
        <w:tabs>
          <w:tab w:val="num" w:pos="567"/>
        </w:tabs>
        <w:ind w:left="567" w:hanging="513"/>
        <w:rPr>
          <w:lang w:val="en-US"/>
        </w:rPr>
      </w:pPr>
      <w:bookmarkStart w:id="311" w:name="_Ref215209310"/>
      <w:r>
        <w:rPr>
          <w:lang w:val="en-US"/>
        </w:rPr>
        <w:t>Breast-conserving surgery: quadrantectomy [Text] / H. Kawamoto, H. Ogata, T. Ohta [et al.] // Nippon. Geka. Gakkai. Zasshi. – 2002. – Vol.103, № 11. – P. 811–815.</w:t>
      </w:r>
      <w:bookmarkEnd w:id="311"/>
    </w:p>
    <w:p w:rsidR="00F73245" w:rsidRDefault="00F73245" w:rsidP="0012613F">
      <w:pPr>
        <w:pStyle w:val="affffffffffffffffffffffffff0"/>
        <w:numPr>
          <w:ilvl w:val="0"/>
          <w:numId w:val="51"/>
        </w:numPr>
        <w:tabs>
          <w:tab w:val="num" w:pos="567"/>
        </w:tabs>
        <w:ind w:left="567" w:hanging="513"/>
        <w:rPr>
          <w:lang w:val="en-US"/>
        </w:rPr>
      </w:pPr>
      <w:bookmarkStart w:id="312" w:name="_Ref215208239"/>
      <w:r>
        <w:rPr>
          <w:lang w:val="en-US"/>
        </w:rPr>
        <w:t xml:space="preserve">Breast-conserving therapy (BCT) for early-stage breast cancer [Text] / </w:t>
      </w:r>
      <w:r>
        <w:rPr>
          <w:lang w:val="uk-UA"/>
        </w:rPr>
        <w:br/>
      </w:r>
      <w:r>
        <w:rPr>
          <w:lang w:val="en-US"/>
        </w:rPr>
        <w:t>R.K. Benda, N.P. Mendenhall, D.S. Lind [et al.] //J. Surg. Oncol. – 2004. – Vol. 85, №1. – P. 14–27.</w:t>
      </w:r>
      <w:bookmarkEnd w:id="312"/>
    </w:p>
    <w:p w:rsidR="00F73245" w:rsidRDefault="00F73245" w:rsidP="0012613F">
      <w:pPr>
        <w:pStyle w:val="affffffffffffffffffffffffff0"/>
        <w:numPr>
          <w:ilvl w:val="0"/>
          <w:numId w:val="51"/>
        </w:numPr>
        <w:tabs>
          <w:tab w:val="num" w:pos="567"/>
        </w:tabs>
        <w:ind w:left="567" w:hanging="513"/>
        <w:rPr>
          <w:lang w:val="en-US"/>
        </w:rPr>
      </w:pPr>
      <w:bookmarkStart w:id="313" w:name="_Ref215209420"/>
      <w:r>
        <w:rPr>
          <w:lang w:val="en-US"/>
        </w:rPr>
        <w:t>Breast-conserving therapy consisting of wide excision, axillary dissection, and radiotherapy for early-stage breast cancer: the experience of the National Shikoku Cancer Center [Text] / S. Ohsumi, S. Takashima, T. Saeki, [et al.] // Biomed. Pharmacother. – 2002. – Vol. 56, № 1 (Suppl.). – P. 196–200.</w:t>
      </w:r>
      <w:bookmarkEnd w:id="31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14" w:name="_Ref215209441"/>
      <w:r>
        <w:rPr>
          <w:lang w:val="en-US"/>
        </w:rPr>
        <w:t>Breast-conserving therapy in the management of early stage breast cancer: Our experience in 103 cases [Text] / T. Miyashita, A. Tateno, T. Kumazaki [et al.] // J. Nippon. Med. Sch. – 2002. – Vol. 69, №1. – P. 24–30.</w:t>
      </w:r>
      <w:bookmarkEnd w:id="314"/>
    </w:p>
    <w:p w:rsidR="00F73245" w:rsidRDefault="00F73245" w:rsidP="0012613F">
      <w:pPr>
        <w:pStyle w:val="affffffffffffffffffffffffff0"/>
        <w:numPr>
          <w:ilvl w:val="0"/>
          <w:numId w:val="51"/>
        </w:numPr>
        <w:tabs>
          <w:tab w:val="num" w:pos="567"/>
        </w:tabs>
        <w:ind w:left="567" w:hanging="513"/>
        <w:rPr>
          <w:lang w:val="en-US"/>
        </w:rPr>
      </w:pPr>
      <w:bookmarkStart w:id="315" w:name="_Ref215209346"/>
      <w:r>
        <w:rPr>
          <w:lang w:val="en-US"/>
        </w:rPr>
        <w:t xml:space="preserve">Breast-conserving therapy vs mastectomy in early-stage breast cancer: a meta-analysis of 10-year survival [Text] / A.D. Morris, R.D. Morris, </w:t>
      </w:r>
      <w:r>
        <w:rPr>
          <w:lang w:val="uk-UA"/>
        </w:rPr>
        <w:br/>
      </w:r>
      <w:r>
        <w:rPr>
          <w:lang w:val="en-US"/>
        </w:rPr>
        <w:t>J.F. Wilson [et al.] // Cancer. J. Sci. Am. – 1997. – Vol.3, №1. – P. 6–12.</w:t>
      </w:r>
      <w:bookmarkEnd w:id="315"/>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16" w:name="_Ref215208468"/>
      <w:r>
        <w:rPr>
          <w:lang w:val="en-US"/>
        </w:rPr>
        <w:t xml:space="preserve">Breast-conserving therapy with adjuvant paclitaxel and radiation therapy: feasibility of concurrent treatment [Text] / N. Ellerbroek, S. Martino, </w:t>
      </w:r>
      <w:r>
        <w:rPr>
          <w:lang w:val="uk-UA"/>
        </w:rPr>
        <w:br/>
      </w:r>
      <w:r>
        <w:rPr>
          <w:lang w:val="en-US"/>
        </w:rPr>
        <w:t>B. Mautner [et al.] // Breast. J. – 2003. – Vol.9, №2. – P. 74–78.</w:t>
      </w:r>
      <w:bookmarkEnd w:id="316"/>
    </w:p>
    <w:p w:rsidR="00F73245" w:rsidRDefault="00F73245" w:rsidP="0012613F">
      <w:pPr>
        <w:pStyle w:val="affffffffffffffffffffffffff0"/>
        <w:numPr>
          <w:ilvl w:val="0"/>
          <w:numId w:val="51"/>
        </w:numPr>
        <w:tabs>
          <w:tab w:val="num" w:pos="567"/>
        </w:tabs>
        <w:ind w:left="567" w:hanging="513"/>
        <w:rPr>
          <w:lang w:val="en-US"/>
        </w:rPr>
      </w:pPr>
      <w:bookmarkStart w:id="317" w:name="_Ref215209096"/>
      <w:r>
        <w:rPr>
          <w:lang w:val="en-US"/>
        </w:rPr>
        <w:lastRenderedPageBreak/>
        <w:t>Breasted, J. The Edwin Smith Surgical Papyrus [Text] / J. Breasted. – Chicago: University of Chicago Press, 1930. –Vol.1. – P. 363–463.</w:t>
      </w:r>
      <w:bookmarkEnd w:id="317"/>
    </w:p>
    <w:p w:rsidR="00F73245" w:rsidRDefault="00F73245" w:rsidP="0012613F">
      <w:pPr>
        <w:pStyle w:val="affffffffffffffffffffffffff0"/>
        <w:numPr>
          <w:ilvl w:val="0"/>
          <w:numId w:val="51"/>
        </w:numPr>
        <w:tabs>
          <w:tab w:val="num" w:pos="567"/>
        </w:tabs>
        <w:ind w:left="567" w:hanging="513"/>
        <w:rPr>
          <w:lang w:val="en-US"/>
        </w:rPr>
      </w:pPr>
      <w:bookmarkStart w:id="318" w:name="_Ref215210850"/>
      <w:r>
        <w:rPr>
          <w:lang w:val="en-US"/>
        </w:rPr>
        <w:t xml:space="preserve">Burstein, H.J. Preoperative therapy with trastuzumab and paclitaxel followed by sequential adjuvant doxorubicin/cyclophosphamide for HER2 overexpressing stage II or III breast cancer: a pilot study [Text] / </w:t>
      </w:r>
      <w:r>
        <w:rPr>
          <w:lang w:val="uk-UA"/>
        </w:rPr>
        <w:br/>
      </w:r>
      <w:r>
        <w:rPr>
          <w:lang w:val="en-US"/>
        </w:rPr>
        <w:t>H.J. Burstein, L.N. Harris, R. Gelman // J. Clin. Oncol. – 2003. – Vol. 21, №1. – P. 46–53.</w:t>
      </w:r>
      <w:bookmarkEnd w:id="318"/>
    </w:p>
    <w:p w:rsidR="00F73245" w:rsidRDefault="00F73245" w:rsidP="0012613F">
      <w:pPr>
        <w:pStyle w:val="affffffffffffffffffffffffff0"/>
        <w:numPr>
          <w:ilvl w:val="0"/>
          <w:numId w:val="51"/>
        </w:numPr>
        <w:tabs>
          <w:tab w:val="num" w:pos="567"/>
        </w:tabs>
        <w:ind w:left="567" w:hanging="513"/>
        <w:rPr>
          <w:lang w:val="en-US"/>
        </w:rPr>
      </w:pPr>
      <w:bookmarkStart w:id="319" w:name="_Ref215210871"/>
      <w:r>
        <w:rPr>
          <w:lang w:val="en-US"/>
        </w:rPr>
        <w:t xml:space="preserve">Burstein, H.J. Preoperative therapy with trastuzumab and paclitaxel followed by sequential adjuvant doxorubicin/cyclophosphamide for HER2 overexpressing stage II or III breast cancer: a pilot study [Text] / </w:t>
      </w:r>
      <w:r>
        <w:rPr>
          <w:lang w:val="uk-UA"/>
        </w:rPr>
        <w:br/>
      </w:r>
      <w:r>
        <w:rPr>
          <w:lang w:val="en-US"/>
        </w:rPr>
        <w:t>H.J. Burstein, L.N. Harris, R. Gelman // J. Clin. Oncol. – 2003. – Vol. 21, №1. – P. 46–53.</w:t>
      </w:r>
      <w:bookmarkEnd w:id="319"/>
    </w:p>
    <w:p w:rsidR="00F73245" w:rsidRDefault="00F73245" w:rsidP="0012613F">
      <w:pPr>
        <w:pStyle w:val="affffffffffffffffffffffffff0"/>
        <w:numPr>
          <w:ilvl w:val="0"/>
          <w:numId w:val="51"/>
        </w:numPr>
        <w:tabs>
          <w:tab w:val="num" w:pos="567"/>
        </w:tabs>
        <w:ind w:left="567" w:hanging="513"/>
        <w:rPr>
          <w:lang w:val="en-US"/>
        </w:rPr>
      </w:pPr>
      <w:bookmarkStart w:id="320" w:name="OLE_LINK28"/>
      <w:bookmarkStart w:id="321" w:name="_Ref215487319"/>
      <w:bookmarkStart w:id="322" w:name="_Ref215210378"/>
      <w:r>
        <w:rPr>
          <w:lang w:val="en-US"/>
        </w:rPr>
        <w:t>Carroll</w:t>
      </w:r>
      <w:r>
        <w:rPr>
          <w:lang w:val="uk-UA"/>
        </w:rPr>
        <w:t>,</w:t>
      </w:r>
      <w:r>
        <w:rPr>
          <w:lang w:val="en-US"/>
        </w:rPr>
        <w:t xml:space="preserve"> K.K. </w:t>
      </w:r>
      <w:bookmarkEnd w:id="320"/>
      <w:r>
        <w:rPr>
          <w:lang w:val="en-US"/>
        </w:rPr>
        <w:t>Fat and cancer</w:t>
      </w:r>
      <w:r>
        <w:rPr>
          <w:lang w:val="uk-UA"/>
        </w:rPr>
        <w:t xml:space="preserve"> </w:t>
      </w:r>
      <w:r>
        <w:rPr>
          <w:lang w:val="en-US"/>
        </w:rPr>
        <w:t>/ K.K. Carroll, L.M. Braden, J.A. Bell // Cancer.</w:t>
      </w:r>
      <w:r>
        <w:fldChar w:fldCharType="begin"/>
      </w:r>
      <w:r>
        <w:rPr>
          <w:lang w:val="en-US"/>
        </w:rPr>
        <w:instrText>SYMBOL 45 \f "Symbol" \s 14</w:instrText>
      </w:r>
      <w:r>
        <w:fldChar w:fldCharType="separate"/>
      </w:r>
      <w:r>
        <w:rPr>
          <w:rFonts w:ascii="Symbol" w:hAnsi="Symbol"/>
          <w:lang w:val="en-US"/>
        </w:rPr>
        <w:t>-</w:t>
      </w:r>
      <w:r>
        <w:fldChar w:fldCharType="end"/>
      </w:r>
      <w:r>
        <w:rPr>
          <w:lang w:val="en-US"/>
        </w:rPr>
        <w:t>1986.</w:t>
      </w:r>
      <w:r>
        <w:fldChar w:fldCharType="begin"/>
      </w:r>
      <w:r>
        <w:rPr>
          <w:lang w:val="en-US"/>
        </w:rPr>
        <w:instrText>SYMBOL 45 \f "Symbol" \s 14</w:instrText>
      </w:r>
      <w:r>
        <w:fldChar w:fldCharType="separate"/>
      </w:r>
      <w:r>
        <w:rPr>
          <w:rFonts w:ascii="Symbol" w:hAnsi="Symbol"/>
          <w:lang w:val="en-US"/>
        </w:rPr>
        <w:t>-</w:t>
      </w:r>
      <w:r>
        <w:fldChar w:fldCharType="end"/>
      </w:r>
      <w:r>
        <w:rPr>
          <w:lang w:val="en-US"/>
        </w:rPr>
        <w:t xml:space="preserve"> Vol. 58, № 58</w:t>
      </w:r>
      <w:proofErr w:type="gramStart"/>
      <w:r>
        <w:rPr>
          <w:lang w:val="en-US"/>
        </w:rPr>
        <w:t>.-</w:t>
      </w:r>
      <w:proofErr w:type="gramEnd"/>
      <w:r>
        <w:rPr>
          <w:lang w:val="en-US"/>
        </w:rPr>
        <w:t xml:space="preserve"> </w:t>
      </w:r>
      <w:r>
        <w:t>Р</w:t>
      </w:r>
      <w:r>
        <w:rPr>
          <w:lang w:val="en-US"/>
        </w:rPr>
        <w:t>. 1818-1825.</w:t>
      </w:r>
      <w:bookmarkEnd w:id="321"/>
    </w:p>
    <w:p w:rsidR="00F73245" w:rsidRDefault="00F73245" w:rsidP="0012613F">
      <w:pPr>
        <w:pStyle w:val="affffffffffffffffffffffffff0"/>
        <w:numPr>
          <w:ilvl w:val="0"/>
          <w:numId w:val="51"/>
        </w:numPr>
        <w:tabs>
          <w:tab w:val="num" w:pos="567"/>
        </w:tabs>
        <w:ind w:left="567" w:hanging="513"/>
        <w:rPr>
          <w:lang w:val="en-US"/>
        </w:rPr>
      </w:pPr>
      <w:bookmarkStart w:id="323" w:name="_Ref215509739"/>
      <w:r>
        <w:rPr>
          <w:lang w:val="en-US"/>
        </w:rPr>
        <w:t xml:space="preserve">Cardoso, F. The best use of chemotherapy in the adjuvant setting [Text] / </w:t>
      </w:r>
      <w:r>
        <w:rPr>
          <w:lang w:val="en-US"/>
        </w:rPr>
        <w:br/>
        <w:t>F. Cardoso, M.J. Piccart // Breast. – 2003. – Vol. 12, № 6. – P. 522–558.</w:t>
      </w:r>
      <w:bookmarkEnd w:id="322"/>
      <w:bookmarkEnd w:id="32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24" w:name="_Ref215487375"/>
      <w:bookmarkStart w:id="325" w:name="_Ref215209563"/>
      <w:r>
        <w:rPr>
          <w:lang w:val="en-US"/>
        </w:rPr>
        <w:t xml:space="preserve">Chajes V. Influence of n-3 fatty asids on the growth of human breast cancer cells in vitro: relationship to peroxides and vitamin-E [Text] / V. Chajes, </w:t>
      </w:r>
      <w:r>
        <w:rPr>
          <w:lang w:val="en-US"/>
        </w:rPr>
        <w:br/>
        <w:t>W. Sattler, A. Stranzl // Breast Cancer Res. Treat.</w:t>
      </w:r>
      <w:r>
        <w:fldChar w:fldCharType="begin"/>
      </w:r>
      <w:r>
        <w:rPr>
          <w:lang w:val="en-US"/>
        </w:rPr>
        <w:instrText>SYMBOL 45 \f "Symbol" \s 14</w:instrText>
      </w:r>
      <w:r>
        <w:fldChar w:fldCharType="separate"/>
      </w:r>
      <w:r>
        <w:rPr>
          <w:rFonts w:ascii="Symbol" w:hAnsi="Symbol"/>
          <w:lang w:val="en-US"/>
        </w:rPr>
        <w:t>-</w:t>
      </w:r>
      <w:r>
        <w:fldChar w:fldCharType="end"/>
      </w:r>
      <w:r>
        <w:rPr>
          <w:lang w:val="en-US"/>
        </w:rPr>
        <w:t xml:space="preserve"> 1995.</w:t>
      </w:r>
      <w:r>
        <w:fldChar w:fldCharType="begin"/>
      </w:r>
      <w:r>
        <w:rPr>
          <w:lang w:val="en-US"/>
        </w:rPr>
        <w:instrText>SYMBOL 45 \f "Symbol" \s 14</w:instrText>
      </w:r>
      <w:r>
        <w:fldChar w:fldCharType="separate"/>
      </w:r>
      <w:r>
        <w:rPr>
          <w:rFonts w:ascii="Symbol" w:hAnsi="Symbol"/>
          <w:lang w:val="en-US"/>
        </w:rPr>
        <w:t>-</w:t>
      </w:r>
      <w:r>
        <w:fldChar w:fldCharType="end"/>
      </w:r>
      <w:r>
        <w:rPr>
          <w:lang w:val="en-US"/>
        </w:rPr>
        <w:t xml:space="preserve"> Vol. 34, </w:t>
      </w:r>
      <w:r>
        <w:rPr>
          <w:lang w:val="en-US"/>
        </w:rPr>
        <w:br/>
        <w:t>№ 3.</w:t>
      </w:r>
      <w:r>
        <w:fldChar w:fldCharType="begin"/>
      </w:r>
      <w:r>
        <w:rPr>
          <w:lang w:val="en-US"/>
        </w:rPr>
        <w:instrText>SYMBOL 45 \f "Symbol" \s 14</w:instrText>
      </w:r>
      <w:r>
        <w:fldChar w:fldCharType="separate"/>
      </w:r>
      <w:r>
        <w:rPr>
          <w:rFonts w:ascii="Symbol" w:hAnsi="Symbol"/>
          <w:lang w:val="en-US"/>
        </w:rPr>
        <w:t>-</w:t>
      </w:r>
      <w:r>
        <w:fldChar w:fldCharType="end"/>
      </w:r>
      <w:r>
        <w:rPr>
          <w:lang w:val="en-US"/>
        </w:rPr>
        <w:t xml:space="preserve"> </w:t>
      </w:r>
      <w:r>
        <w:t>Р</w:t>
      </w:r>
      <w:r>
        <w:rPr>
          <w:lang w:val="en-US"/>
        </w:rPr>
        <w:t>.199.</w:t>
      </w:r>
      <w:bookmarkEnd w:id="324"/>
    </w:p>
    <w:p w:rsidR="00F73245" w:rsidRDefault="00F73245" w:rsidP="0012613F">
      <w:pPr>
        <w:pStyle w:val="affffffffffffffffffffffffff0"/>
        <w:numPr>
          <w:ilvl w:val="0"/>
          <w:numId w:val="51"/>
        </w:numPr>
        <w:tabs>
          <w:tab w:val="num" w:pos="567"/>
        </w:tabs>
        <w:ind w:left="567" w:hanging="513"/>
        <w:rPr>
          <w:lang w:val="en-US"/>
        </w:rPr>
      </w:pPr>
      <w:bookmarkStart w:id="326" w:name="_Ref215511338"/>
      <w:r>
        <w:rPr>
          <w:lang w:val="en-US"/>
        </w:rPr>
        <w:t>Chen, A.M. Breast-conserving therapy in the setting of collagen vascular disease [Text] / A.M. Chen, E. Obedian, B.G. Haffty //Cancer J. – 2001. – Vol. 7, №6</w:t>
      </w:r>
      <w:proofErr w:type="gramStart"/>
      <w:r>
        <w:rPr>
          <w:lang w:val="en-US"/>
        </w:rPr>
        <w:t>.–</w:t>
      </w:r>
      <w:proofErr w:type="gramEnd"/>
      <w:r>
        <w:rPr>
          <w:lang w:val="en-US"/>
        </w:rPr>
        <w:t xml:space="preserve"> P. 475–476.</w:t>
      </w:r>
      <w:bookmarkEnd w:id="325"/>
      <w:bookmarkEnd w:id="326"/>
    </w:p>
    <w:p w:rsidR="00F73245" w:rsidRDefault="00F73245" w:rsidP="0012613F">
      <w:pPr>
        <w:pStyle w:val="affffffffffffffffffffffffff0"/>
        <w:numPr>
          <w:ilvl w:val="0"/>
          <w:numId w:val="51"/>
        </w:numPr>
        <w:tabs>
          <w:tab w:val="num" w:pos="567"/>
        </w:tabs>
        <w:ind w:left="567" w:hanging="513"/>
        <w:rPr>
          <w:lang w:val="en-US"/>
        </w:rPr>
      </w:pPr>
      <w:bookmarkStart w:id="327" w:name="_Ref215210648"/>
      <w:r>
        <w:rPr>
          <w:lang w:val="en-US"/>
        </w:rPr>
        <w:t xml:space="preserve">Clinical prognostic factors for primary chemotherapy in operable breast cancer [Text] / P. Ellis, I.E. Smith, S. Ashley [et al.] //J. Clin. Oncol. – </w:t>
      </w:r>
      <w:r>
        <w:rPr>
          <w:lang w:val="en-US"/>
        </w:rPr>
        <w:br/>
        <w:t>1998. – Vol. 16, №1. – P. 107–114.</w:t>
      </w:r>
      <w:bookmarkEnd w:id="32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28" w:name="_Ref215210819"/>
      <w:r>
        <w:rPr>
          <w:lang w:val="en-US"/>
        </w:rPr>
        <w:t>Cocconi, G. Adjuvant chemotherapy in early breast cancer: optimal and suboptimal anthracycline-containing regimens [Text] / G. Cocconi // Breast Cancer. Res. Treat. – 2003. – Vol. 80, №3. – P. 313–320.</w:t>
      </w:r>
      <w:bookmarkEnd w:id="328"/>
    </w:p>
    <w:p w:rsidR="00F73245" w:rsidRDefault="00F73245" w:rsidP="0012613F">
      <w:pPr>
        <w:pStyle w:val="affffffffffffffffffffffffff0"/>
        <w:numPr>
          <w:ilvl w:val="0"/>
          <w:numId w:val="51"/>
        </w:numPr>
        <w:tabs>
          <w:tab w:val="num" w:pos="567"/>
        </w:tabs>
        <w:ind w:left="567" w:hanging="513"/>
        <w:rPr>
          <w:lang w:val="en-US"/>
        </w:rPr>
      </w:pPr>
      <w:bookmarkStart w:id="329" w:name="_Ref215210488"/>
      <w:r>
        <w:rPr>
          <w:lang w:val="en-US"/>
        </w:rPr>
        <w:lastRenderedPageBreak/>
        <w:t xml:space="preserve">Colleoni, M. Adjuvant chemotherapy in breast cancer: back to the future [Text] / M. Colleoni, A. Goldhirsch // Onkologie. – 2003. – Vol. 26, №2. – </w:t>
      </w:r>
      <w:r>
        <w:rPr>
          <w:lang w:val="en-US"/>
        </w:rPr>
        <w:br/>
        <w:t>P. 111–112.</w:t>
      </w:r>
      <w:bookmarkEnd w:id="329"/>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30" w:name="_Ref215210769"/>
      <w:r>
        <w:rPr>
          <w:lang w:val="en-US"/>
        </w:rPr>
        <w:t xml:space="preserve">Combined modality treatment of locally advanced breast cancer in elderly patients using tamoxifen as primary therapy [Text] / V. Valero, P.M. Hoff, S.E. Singletary [et al.] // Proc. Am. Soc. Clin. Oncol. – 1998. – Vol. 17. – </w:t>
      </w:r>
      <w:r>
        <w:rPr>
          <w:lang w:val="en-US"/>
        </w:rPr>
        <w:br/>
        <w:t>P. 105–10</w:t>
      </w:r>
      <w:r>
        <w:t>6</w:t>
      </w:r>
      <w:r>
        <w:rPr>
          <w:lang w:val="en-US"/>
        </w:rPr>
        <w:t>.</w:t>
      </w:r>
      <w:bookmarkEnd w:id="330"/>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31" w:name="_Ref215210952"/>
      <w:r>
        <w:rPr>
          <w:lang w:val="en-US"/>
        </w:rPr>
        <w:t>Comparison of chemotherapy with chemohormonal therapy as first-line therapy for metastasis, hormone-sensitive breast cancer: An Eastern Cooperative Oncology Group study [Text] / G.W. Sledge, P. Hu, G. Falkson [et al.] // J.Clin.Oncol. – 2000. – Vol.18, №2. – P. 262–266.</w:t>
      </w:r>
      <w:bookmarkEnd w:id="33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32" w:name="_Ref215210934"/>
      <w:r>
        <w:rPr>
          <w:lang w:val="en-US"/>
        </w:rPr>
        <w:t>Comparison of mastectomy with tamoxifen for treating elderly patients with operable breast cancer [Text] / J.R. Robertson, J.H. Todd, I.O. Ellis [et al.] // Br. Med. J. – 1989. – Vol. 297. – P. 511–514.</w:t>
      </w:r>
      <w:bookmarkEnd w:id="332"/>
    </w:p>
    <w:p w:rsidR="00F73245" w:rsidRDefault="00F73245" w:rsidP="0012613F">
      <w:pPr>
        <w:pStyle w:val="affffffffffffffffffffffffff0"/>
        <w:numPr>
          <w:ilvl w:val="0"/>
          <w:numId w:val="51"/>
        </w:numPr>
        <w:tabs>
          <w:tab w:val="num" w:pos="567"/>
        </w:tabs>
        <w:ind w:left="567" w:hanging="513"/>
        <w:rPr>
          <w:lang w:val="en-US"/>
        </w:rPr>
      </w:pPr>
      <w:bookmarkStart w:id="333" w:name="_Ref215209359"/>
      <w:r>
        <w:rPr>
          <w:lang w:val="en-US"/>
        </w:rPr>
        <w:t xml:space="preserve">Conservative treatment of early breast cancer [Text] / U. Veronesi, </w:t>
      </w:r>
      <w:r>
        <w:rPr>
          <w:lang w:val="en-US"/>
        </w:rPr>
        <w:br/>
        <w:t xml:space="preserve">B. Salvadori, Luini A. [et al.] // Ann. Surg. –1990. –Vol. 211, №3. – </w:t>
      </w:r>
      <w:r>
        <w:rPr>
          <w:lang w:val="en-US"/>
        </w:rPr>
        <w:br/>
        <w:t>P. 250–259.</w:t>
      </w:r>
      <w:bookmarkEnd w:id="33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34" w:name="_Ref215210355"/>
      <w:r>
        <w:rPr>
          <w:lang w:val="en-US"/>
        </w:rPr>
        <w:t xml:space="preserve">Consultation with a medical oncologist before surgery and type of surgery among elderly women with early-stage breast cancer [Text] / N.L. Keating, M.B. Landrum, J.Z. Ayanian [et al.] // J. Clin. Oncol. – 2003. – Vol. 21, </w:t>
      </w:r>
      <w:r>
        <w:rPr>
          <w:lang w:val="en-US"/>
        </w:rPr>
        <w:br/>
        <w:t>№24. – P.4532–4539.</w:t>
      </w:r>
      <w:bookmarkEnd w:id="334"/>
    </w:p>
    <w:p w:rsidR="00F73245" w:rsidRDefault="00F73245" w:rsidP="0012613F">
      <w:pPr>
        <w:pStyle w:val="affffffffffffffffffffffffff0"/>
        <w:numPr>
          <w:ilvl w:val="0"/>
          <w:numId w:val="51"/>
        </w:numPr>
        <w:tabs>
          <w:tab w:val="num" w:pos="567"/>
        </w:tabs>
        <w:ind w:left="567" w:hanging="513"/>
        <w:rPr>
          <w:lang w:val="en-US"/>
        </w:rPr>
      </w:pPr>
      <w:bookmarkStart w:id="335" w:name="_Ref215209411"/>
      <w:r>
        <w:rPr>
          <w:lang w:val="en-US"/>
        </w:rPr>
        <w:t xml:space="preserve">Co-operative Grup (BCCG) [Text] / D. Curran, J.P. van Dongen, </w:t>
      </w:r>
      <w:r>
        <w:rPr>
          <w:lang w:val="en-US"/>
        </w:rPr>
        <w:br/>
        <w:t>N.K. Aaronson [et al.] // Eur. J. Cancer. – 1998. – Vol.34, №3. – P. 307–314.</w:t>
      </w:r>
      <w:bookmarkEnd w:id="335"/>
    </w:p>
    <w:p w:rsidR="00F73245" w:rsidRDefault="00F73245" w:rsidP="0012613F">
      <w:pPr>
        <w:pStyle w:val="affffffffffffffffffffffffff0"/>
        <w:numPr>
          <w:ilvl w:val="0"/>
          <w:numId w:val="51"/>
        </w:numPr>
        <w:tabs>
          <w:tab w:val="num" w:pos="567"/>
        </w:tabs>
        <w:ind w:left="567" w:hanging="513"/>
        <w:rPr>
          <w:lang w:val="en-US"/>
        </w:rPr>
      </w:pPr>
      <w:bookmarkStart w:id="336" w:name="_Ref215210073"/>
      <w:r>
        <w:rPr>
          <w:lang w:val="en-US"/>
        </w:rPr>
        <w:t>Correlation of clinical and pathologic features with outcome in patients with ductal carcinoma in situ of the breast treated with breast-conserving surgery and radiotherapy [Text] / N. Rodrigues, D. Carter, D. Dillon [et al.] // Int. J. Radiat. Oncol. Biol. Phys. – 2002. – Vol. 54, № 5. – P. 1331–1335.</w:t>
      </w:r>
      <w:bookmarkEnd w:id="336"/>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37" w:name="_Ref502950572"/>
      <w:r>
        <w:rPr>
          <w:lang w:val="en-US"/>
        </w:rPr>
        <w:t>Cox, D.R. Regression models and life–tables [Text] / D.R. Cox // J. R. Statist. Soc. B. – 1972. – Vol. 34. – P. 187–220.</w:t>
      </w:r>
      <w:bookmarkEnd w:id="337"/>
    </w:p>
    <w:p w:rsidR="00F73245" w:rsidRDefault="00F73245" w:rsidP="0012613F">
      <w:pPr>
        <w:pStyle w:val="affffffffffffffffffffffffff0"/>
        <w:numPr>
          <w:ilvl w:val="0"/>
          <w:numId w:val="51"/>
        </w:numPr>
        <w:tabs>
          <w:tab w:val="num" w:pos="567"/>
        </w:tabs>
        <w:ind w:left="567" w:hanging="513"/>
        <w:rPr>
          <w:lang w:val="en-US"/>
        </w:rPr>
      </w:pPr>
      <w:bookmarkStart w:id="338" w:name="_Ref215209325"/>
      <w:r>
        <w:rPr>
          <w:lang w:val="en-US"/>
        </w:rPr>
        <w:lastRenderedPageBreak/>
        <w:t xml:space="preserve">Current indications for mastectomy in patients with breast cancer [Text] / </w:t>
      </w:r>
      <w:r>
        <w:rPr>
          <w:lang w:val="en-US"/>
        </w:rPr>
        <w:br/>
        <w:t xml:space="preserve">C. Nakanishi, M. Toi, S. Saji [et al.] // Nippon. Geka. Gakkai. Zasshi. – </w:t>
      </w:r>
      <w:r>
        <w:rPr>
          <w:lang w:val="en-US"/>
        </w:rPr>
        <w:br/>
        <w:t>2002. – Vol.103, № 11. – P. 821–824.</w:t>
      </w:r>
      <w:bookmarkEnd w:id="338"/>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39" w:name="_Ref215211050"/>
      <w:r>
        <w:rPr>
          <w:lang w:val="en-US"/>
        </w:rPr>
        <w:t xml:space="preserve">Cyclophosphamide, methotrexate, and fluorouracil versus tamoxifen plus ovarian suppression as adjuvant treatment of estrogen receptor-positive pre-/peri-menopausal breast cancer patients: results of the Italian Breast Cancer Adjuvant Study Group 02 randomized trial [Text] /  F. Boccardo, </w:t>
      </w:r>
      <w:r>
        <w:rPr>
          <w:lang w:val="en-US"/>
        </w:rPr>
        <w:br/>
        <w:t>F. Rubagotti, D. Amoroso [et al.] // Clin. Oncol. – 2000. – P. 2718–2727.</w:t>
      </w:r>
      <w:bookmarkEnd w:id="339"/>
    </w:p>
    <w:p w:rsidR="00F73245" w:rsidRDefault="00F73245" w:rsidP="0012613F">
      <w:pPr>
        <w:pStyle w:val="affffffffffffffffffffffffff0"/>
        <w:numPr>
          <w:ilvl w:val="0"/>
          <w:numId w:val="51"/>
        </w:numPr>
        <w:tabs>
          <w:tab w:val="num" w:pos="567"/>
        </w:tabs>
        <w:ind w:left="567" w:hanging="513"/>
        <w:rPr>
          <w:lang w:val="en-US"/>
        </w:rPr>
      </w:pPr>
      <w:bookmarkStart w:id="340" w:name="_Ref215211577"/>
      <w:r>
        <w:rPr>
          <w:lang w:val="en-US"/>
        </w:rPr>
        <w:t xml:space="preserve">Danish randomized trial comparing breast conservation therapy with mastectomy: six years of life-table analysis. Danish Breast Cancer Cooperative Group [Text] / M. Blichert-Toft, C. Rose, J.A. Andersen </w:t>
      </w:r>
      <w:r>
        <w:rPr>
          <w:lang w:val="en-US"/>
        </w:rPr>
        <w:br/>
        <w:t>[et al.] // J. Nat. Cancer Inst.Monogr. – 1992. – Vol. 11. – P. 19–25.</w:t>
      </w:r>
      <w:bookmarkEnd w:id="340"/>
    </w:p>
    <w:p w:rsidR="00F73245" w:rsidRDefault="00F73245" w:rsidP="0012613F">
      <w:pPr>
        <w:pStyle w:val="affffffffffffffffffffffffff0"/>
        <w:numPr>
          <w:ilvl w:val="0"/>
          <w:numId w:val="51"/>
        </w:numPr>
        <w:tabs>
          <w:tab w:val="num" w:pos="567"/>
        </w:tabs>
        <w:ind w:left="567" w:hanging="513"/>
        <w:rPr>
          <w:lang w:val="en-US"/>
        </w:rPr>
      </w:pPr>
      <w:bookmarkStart w:id="341" w:name="_Ref215210551"/>
      <w:r>
        <w:rPr>
          <w:lang w:val="en-US"/>
        </w:rPr>
        <w:t>Decatris, M.P. Platinum-based chemotherapy in metastatic breast cancer: current status [Text] / M.P. Decatris, S. Sundar, K.J. O’Byrne // Cancer. Treat. Rev. – 2004. – Vol. 30, №1. – P. 53–81.</w:t>
      </w:r>
      <w:bookmarkEnd w:id="34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42" w:name="_Ref215211010"/>
      <w:r>
        <w:rPr>
          <w:lang w:val="en-US"/>
        </w:rPr>
        <w:t>Decreased immunoreactivity for p27 protein in patients with early-stage breast carcinoma is correlated with HER-2/neu overexpression and with benefit from one course of perioperative chemotherapy in patients with negative lymph node status: results from International Breast Cancer Study Group Trial V [Text] / V.J. Spataro, H. Litman, G. Viale [et al.] // Cancer. – 2003. – Vol. 97, №7. – P. 1591–1600.</w:t>
      </w:r>
      <w:bookmarkEnd w:id="342"/>
    </w:p>
    <w:p w:rsidR="00F73245" w:rsidRDefault="00F73245" w:rsidP="0012613F">
      <w:pPr>
        <w:pStyle w:val="affffffffffffffffffffffffff0"/>
        <w:numPr>
          <w:ilvl w:val="0"/>
          <w:numId w:val="51"/>
        </w:numPr>
        <w:tabs>
          <w:tab w:val="num" w:pos="567"/>
        </w:tabs>
        <w:ind w:left="567" w:hanging="513"/>
        <w:rPr>
          <w:lang w:val="en-US"/>
        </w:rPr>
      </w:pPr>
      <w:bookmarkStart w:id="343" w:name="_Ref215213032"/>
      <w:r>
        <w:rPr>
          <w:lang w:val="en-US"/>
        </w:rPr>
        <w:t xml:space="preserve">Derby, S. Mortality from cardiovascular disease after radiotherapy for breast cancer in 298885 women registered in the SEER cancer registries [Text] / </w:t>
      </w:r>
      <w:r>
        <w:rPr>
          <w:lang w:val="en-US"/>
        </w:rPr>
        <w:br/>
        <w:t>S. Derby, P. McGale, R. Peto // 27</w:t>
      </w:r>
      <w:r>
        <w:rPr>
          <w:vertAlign w:val="superscript"/>
          <w:lang w:val="en-US"/>
        </w:rPr>
        <w:t>th</w:t>
      </w:r>
      <w:r>
        <w:rPr>
          <w:lang w:val="en-US"/>
        </w:rPr>
        <w:t xml:space="preserve"> Annual San Antonio Breast cancer Symposium. – 2004. – Vol. 88. – Abstr. 32.</w:t>
      </w:r>
      <w:bookmarkEnd w:id="343"/>
    </w:p>
    <w:p w:rsidR="00F73245" w:rsidRDefault="00F73245" w:rsidP="0012613F">
      <w:pPr>
        <w:pStyle w:val="affffffffffffffffffffffffff0"/>
        <w:numPr>
          <w:ilvl w:val="0"/>
          <w:numId w:val="51"/>
        </w:numPr>
        <w:tabs>
          <w:tab w:val="num" w:pos="567"/>
        </w:tabs>
        <w:ind w:left="567" w:hanging="513"/>
        <w:rPr>
          <w:lang w:val="en-US"/>
        </w:rPr>
      </w:pPr>
      <w:bookmarkStart w:id="344" w:name="_Ref215208484"/>
      <w:r>
        <w:rPr>
          <w:lang w:val="en-US"/>
        </w:rPr>
        <w:t>Does local recurrence affect the rate of distant metastases and survival in patients with early-stage breast carcinoma treated with breast-conserving therapy? [Text] / F.A. Vicini, L. Kestin, R. Huang [et al.] // Cancer. – 2003. – Vol. 97, № 4. – P. 910–919.</w:t>
      </w:r>
      <w:bookmarkEnd w:id="344"/>
    </w:p>
    <w:p w:rsidR="00F73245" w:rsidRDefault="00F73245" w:rsidP="0012613F">
      <w:pPr>
        <w:pStyle w:val="affffffffffffffffffffffffff0"/>
        <w:numPr>
          <w:ilvl w:val="0"/>
          <w:numId w:val="51"/>
        </w:numPr>
        <w:tabs>
          <w:tab w:val="num" w:pos="567"/>
        </w:tabs>
        <w:ind w:left="567" w:hanging="513"/>
        <w:rPr>
          <w:lang w:val="en-US"/>
        </w:rPr>
      </w:pPr>
      <w:bookmarkStart w:id="345" w:name="_Ref215210623"/>
      <w:r>
        <w:rPr>
          <w:lang w:val="en-US"/>
        </w:rPr>
        <w:lastRenderedPageBreak/>
        <w:t xml:space="preserve">Dose distributions through the supraclavicular-axillaryregion of patients undergoing breast cancer treatment [Text] / C. Saw, B. Darnell, L. Korb </w:t>
      </w:r>
      <w:r>
        <w:rPr>
          <w:lang w:val="en-US"/>
        </w:rPr>
        <w:br/>
        <w:t>[et al.] // Med. Dosim. – 1996. – Vol. 21, №3. – P. 133–137.</w:t>
      </w:r>
      <w:bookmarkEnd w:id="345"/>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46" w:name="_Ref215210677"/>
      <w:r>
        <w:rPr>
          <w:lang w:val="en-US"/>
        </w:rPr>
        <w:t>Doxorubicin in combination with fluorouracil and cyclophosphamide (i.v. FAC regimen, day 1, 21) versus methotrexate in combination with fluorouracil and cyclophosphamide (i.v. CMF regimen, day 1, 21) as adjuvant chemotherapy for operable breast cancer: a study by the GEICAM group [Text] / M. Martin, A. Villar, A. Sole-Calvo [et al.] // Ann. Oncol. – 2003. – Vol. 14, №6. – P. 833–842.</w:t>
      </w:r>
      <w:bookmarkEnd w:id="346"/>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47" w:name="_Ref215210865"/>
      <w:r>
        <w:rPr>
          <w:lang w:val="en-US"/>
        </w:rPr>
        <w:t>Doxorubicin-docetaxel sequential schedule: results of front-line treatment in advanced breast cancer [Text] / S. Palmeri, V. Leonardi, M. Tamburo De Bella [et al.] // Oncology. – 2002. – Vol. 63, №3. – P. 205–212.</w:t>
      </w:r>
      <w:bookmarkEnd w:id="347"/>
    </w:p>
    <w:p w:rsidR="00F73245" w:rsidRDefault="00F73245" w:rsidP="0012613F">
      <w:pPr>
        <w:pStyle w:val="affffffffffffffffffffffffff0"/>
        <w:numPr>
          <w:ilvl w:val="0"/>
          <w:numId w:val="51"/>
        </w:numPr>
        <w:tabs>
          <w:tab w:val="num" w:pos="567"/>
        </w:tabs>
        <w:ind w:left="567" w:hanging="513"/>
        <w:rPr>
          <w:lang w:val="en-US"/>
        </w:rPr>
      </w:pPr>
      <w:bookmarkStart w:id="348" w:name="_Ref215210757"/>
      <w:r>
        <w:rPr>
          <w:lang w:val="en-US"/>
        </w:rPr>
        <w:t xml:space="preserve">Early Breast Cancer Trialists’ Collaborative Group. Tamoxifen for early breast cancer: An overview of randomised trials // Lancet. – 1998. – </w:t>
      </w:r>
      <w:r>
        <w:rPr>
          <w:lang w:val="en-US"/>
        </w:rPr>
        <w:br/>
        <w:t>Vol. 351. – P. 1451–1467.</w:t>
      </w:r>
      <w:bookmarkEnd w:id="348"/>
    </w:p>
    <w:p w:rsidR="00F73245" w:rsidRDefault="00F73245" w:rsidP="0012613F">
      <w:pPr>
        <w:pStyle w:val="affffffffffffffffffffffffff0"/>
        <w:numPr>
          <w:ilvl w:val="0"/>
          <w:numId w:val="51"/>
        </w:numPr>
        <w:tabs>
          <w:tab w:val="num" w:pos="567"/>
        </w:tabs>
        <w:ind w:left="567" w:hanging="513"/>
        <w:rPr>
          <w:lang w:val="en-US"/>
        </w:rPr>
      </w:pPr>
      <w:bookmarkStart w:id="349" w:name="_Ref215209988"/>
      <w:r>
        <w:rPr>
          <w:lang w:val="en-US"/>
        </w:rPr>
        <w:t>Early stage breast cancer: costs and quality of life one year after treatment by mastectomy or conservative surgery and radiation therapy [Text] / P. Kenny, M.T. King, A. Shiell [et al.] // Breast. – 2000. – Vol. 9, №1. – P. 37–44.</w:t>
      </w:r>
      <w:bookmarkEnd w:id="349"/>
    </w:p>
    <w:p w:rsidR="00F73245" w:rsidRDefault="00F73245" w:rsidP="0012613F">
      <w:pPr>
        <w:pStyle w:val="affffffffffffffffffffffffff0"/>
        <w:numPr>
          <w:ilvl w:val="0"/>
          <w:numId w:val="51"/>
        </w:numPr>
        <w:tabs>
          <w:tab w:val="num" w:pos="567"/>
        </w:tabs>
        <w:ind w:left="567" w:hanging="513"/>
        <w:rPr>
          <w:lang w:val="en-US"/>
        </w:rPr>
      </w:pPr>
      <w:bookmarkStart w:id="350" w:name="_Ref215208027"/>
      <w:r>
        <w:rPr>
          <w:lang w:val="en-US"/>
        </w:rPr>
        <w:t>Effect of Screening and Adjuvant Therapy on Mortality from Breast Cancer [Text] / D.A. Berry [et al.] // New Engl Journ of Medicine. –2005. –Vol. 10. –P. 1784-1792.</w:t>
      </w:r>
      <w:bookmarkEnd w:id="350"/>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51" w:name="_Ref215210558"/>
      <w:r>
        <w:rPr>
          <w:lang w:val="en-US"/>
        </w:rPr>
        <w:t>Effect of different neoadjuvant chemotherapy regimens on locally advanced breast cancer [Text] / U. Coskun, N. Gunel, E. Onuk [et al.]  // Neoplasma. – 2003. – Vol. 50, №3. – P. 210–216.</w:t>
      </w:r>
      <w:bookmarkEnd w:id="35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52" w:name="_Ref215210788"/>
      <w:r>
        <w:rPr>
          <w:lang w:val="en-US"/>
        </w:rPr>
        <w:t>Effect of preoperative chemotherapy on local-regional disease in women with operable breast cancer: findings from National Surgical Adjuvant Breast and Bowel Project B-18 [Text] / B. Fisher, A. Brown, E. Mamounas [et al.] // J.Clin.Oncol. – 1997. – Vol.15, №7. – P. 2483–2493.</w:t>
      </w:r>
      <w:bookmarkEnd w:id="352"/>
    </w:p>
    <w:p w:rsidR="00F73245" w:rsidRDefault="00F73245" w:rsidP="0012613F">
      <w:pPr>
        <w:pStyle w:val="affffffffffffffffffffffffff0"/>
        <w:numPr>
          <w:ilvl w:val="0"/>
          <w:numId w:val="51"/>
        </w:numPr>
        <w:tabs>
          <w:tab w:val="num" w:pos="567"/>
        </w:tabs>
        <w:ind w:left="567" w:hanging="513"/>
        <w:rPr>
          <w:lang w:val="en-US"/>
        </w:rPr>
      </w:pPr>
      <w:bookmarkStart w:id="353" w:name="_Ref215210564"/>
      <w:r>
        <w:rPr>
          <w:lang w:val="en-US"/>
        </w:rPr>
        <w:t xml:space="preserve">Effect of preoperative therapy for primary breast cancer (BC) on loco-regional disease, disease-free survival (DFS) and survival (S): Results from </w:t>
      </w:r>
      <w:r>
        <w:rPr>
          <w:lang w:val="en-US"/>
        </w:rPr>
        <w:lastRenderedPageBreak/>
        <w:t>NSABP B-18 [Text] / B. Fisher, A. Brown, E. Mamounas [et al.] // Proc. Annu. Meet. Am. Soc. Oncol. – 1997. – Vol. 16. – P. 127–12</w:t>
      </w:r>
      <w:r>
        <w:t>8</w:t>
      </w:r>
      <w:r>
        <w:rPr>
          <w:lang w:val="en-US"/>
        </w:rPr>
        <w:t>.</w:t>
      </w:r>
      <w:bookmarkEnd w:id="35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54" w:name="_Ref215208516"/>
      <w:r>
        <w:rPr>
          <w:lang w:val="en-US"/>
        </w:rPr>
        <w:t xml:space="preserve">Effect of time interval between breast-conserving surgery and radiation therapy on ipsilateral breast recurrence [Text] / P.J. Froud, D. Mates, </w:t>
      </w:r>
      <w:r>
        <w:rPr>
          <w:lang w:val="en-US"/>
        </w:rPr>
        <w:br/>
        <w:t xml:space="preserve">J.S. Jackson [et al.] // Int. J. Radiat. Oncol. Biol. Phys. – 2000. – Vol. 46, </w:t>
      </w:r>
      <w:r>
        <w:rPr>
          <w:lang w:val="en-US"/>
        </w:rPr>
        <w:br/>
        <w:t>№1. – P. 363–372.</w:t>
      </w:r>
      <w:bookmarkEnd w:id="354"/>
    </w:p>
    <w:p w:rsidR="00F73245" w:rsidRDefault="00F73245" w:rsidP="0012613F">
      <w:pPr>
        <w:pStyle w:val="affffffffffffffffffffffffff0"/>
        <w:numPr>
          <w:ilvl w:val="0"/>
          <w:numId w:val="51"/>
        </w:numPr>
        <w:tabs>
          <w:tab w:val="num" w:pos="567"/>
        </w:tabs>
        <w:ind w:left="567" w:hanging="513"/>
        <w:rPr>
          <w:lang w:val="en-US"/>
        </w:rPr>
      </w:pPr>
      <w:bookmarkStart w:id="355" w:name="_Ref215211058"/>
      <w:r>
        <w:rPr>
          <w:lang w:val="en-US"/>
        </w:rPr>
        <w:t>Effectiveness of chemoendocrine ther</w:t>
      </w:r>
      <w:r>
        <w:rPr>
          <w:lang w:val="en-US"/>
        </w:rPr>
        <w:softHyphen/>
        <w:t xml:space="preserve">apy in the treatment of node-positive breast cancer patients with hormone receptor-positive tumors: an Eastern Cooperative Oncology Group phase III [Text] / N. Davidson, A. ObNeill, </w:t>
      </w:r>
      <w:r>
        <w:rPr>
          <w:lang w:val="en-US"/>
        </w:rPr>
        <w:br/>
        <w:t xml:space="preserve">A. Vukov [et al.] // Proc. Am. Soc. Clin. Oncol. – 1999.  – Vol. 18. – </w:t>
      </w:r>
      <w:r>
        <w:t>Р</w:t>
      </w:r>
      <w:r>
        <w:rPr>
          <w:lang w:val="en-US"/>
        </w:rPr>
        <w:t>. 67.</w:t>
      </w:r>
      <w:bookmarkEnd w:id="355"/>
    </w:p>
    <w:p w:rsidR="00F73245" w:rsidRDefault="00F73245" w:rsidP="0012613F">
      <w:pPr>
        <w:pStyle w:val="affffffffffffffffffffffffff0"/>
        <w:numPr>
          <w:ilvl w:val="0"/>
          <w:numId w:val="51"/>
        </w:numPr>
        <w:tabs>
          <w:tab w:val="num" w:pos="567"/>
        </w:tabs>
        <w:ind w:left="567" w:hanging="513"/>
        <w:rPr>
          <w:lang w:val="en-US"/>
        </w:rPr>
      </w:pPr>
      <w:bookmarkStart w:id="356" w:name="_Ref215208290"/>
      <w:r>
        <w:rPr>
          <w:lang w:val="en-US"/>
        </w:rPr>
        <w:t>Effects of preoperative chemotherapy on the outcome of women with operable breast cancer [Text] / B. Fisher, J. Bryant, N. Wolmark [et al.] // J.Clin.Oncol. – 1998. – Vol. 16. – P. 2672–2685.</w:t>
      </w:r>
      <w:bookmarkEnd w:id="356"/>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57" w:name="_Ref215211219"/>
      <w:r>
        <w:rPr>
          <w:lang w:val="en-US"/>
        </w:rPr>
        <w:t>Effects of radiotherapy and surgery in early breast cancer. An overview of the randomized trials. Early Breast Cancer Trilists Collaborative Group // New Eng. J. Med. – 1995. – Vol. 333, № 22. – P. 1444–1455.</w:t>
      </w:r>
      <w:bookmarkEnd w:id="357"/>
    </w:p>
    <w:p w:rsidR="00F73245" w:rsidRDefault="00F73245" w:rsidP="0012613F">
      <w:pPr>
        <w:pStyle w:val="affffffffffffffffffffffffff0"/>
        <w:numPr>
          <w:ilvl w:val="0"/>
          <w:numId w:val="51"/>
        </w:numPr>
        <w:tabs>
          <w:tab w:val="num" w:pos="567"/>
        </w:tabs>
        <w:ind w:left="567" w:hanging="513"/>
        <w:rPr>
          <w:lang w:val="en-US"/>
        </w:rPr>
      </w:pPr>
      <w:bookmarkStart w:id="358" w:name="_Ref215211184"/>
      <w:r>
        <w:rPr>
          <w:lang w:val="en-US"/>
        </w:rPr>
        <w:t>Emens, L.A. Adjuvant hormonal therapy for premenopausal women with breast cancer [Text] / L.A. Emens, N.E. Davidson // Clin. Cancer Res. – 2003. – Vol. 9, №1 (Pt 2). – P. 486–494.</w:t>
      </w:r>
      <w:bookmarkEnd w:id="358"/>
    </w:p>
    <w:p w:rsidR="00F73245" w:rsidRDefault="00F73245" w:rsidP="0012613F">
      <w:pPr>
        <w:pStyle w:val="affffffffffffffffffffffffff0"/>
        <w:numPr>
          <w:ilvl w:val="0"/>
          <w:numId w:val="51"/>
        </w:numPr>
        <w:tabs>
          <w:tab w:val="num" w:pos="567"/>
        </w:tabs>
        <w:ind w:left="567" w:hanging="513"/>
        <w:rPr>
          <w:lang w:val="en-US"/>
        </w:rPr>
      </w:pPr>
      <w:bookmarkStart w:id="359" w:name="_Ref215210385"/>
      <w:r>
        <w:rPr>
          <w:lang w:val="en-US"/>
        </w:rPr>
        <w:t>Energy balance in early breast cancer patients receiving adjuvant chemotherapy [Text] / M.N. Harvie, I.T. Campbell, A. Baildam [et al.] // Breast. Cancer. Res. Treat. – 2004. – Vol. 83, №3. – P. 201–210.</w:t>
      </w:r>
      <w:bookmarkEnd w:id="359"/>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60" w:name="_Ref215208493"/>
      <w:r>
        <w:rPr>
          <w:lang w:val="en-US"/>
        </w:rPr>
        <w:t>Evaluation of a new rehabilitation program for postoperative patients with breast cancer [Text] / T. Morimoto, A. Tamura, T. Ichihara [et al.] // Nurs. Health. Sci. – 2003. – Vol. 5, №4. – P. 275–282.</w:t>
      </w:r>
      <w:bookmarkEnd w:id="360"/>
      <w:r>
        <w:rPr>
          <w:lang w:val="en-US"/>
        </w:rPr>
        <w:t xml:space="preserve"> </w:t>
      </w:r>
    </w:p>
    <w:p w:rsidR="00F73245" w:rsidRDefault="00F73245" w:rsidP="0012613F">
      <w:pPr>
        <w:pStyle w:val="affffffffffffffffffffffffff0"/>
        <w:numPr>
          <w:ilvl w:val="0"/>
          <w:numId w:val="51"/>
        </w:numPr>
        <w:tabs>
          <w:tab w:val="num" w:pos="567"/>
        </w:tabs>
        <w:ind w:left="567" w:hanging="513"/>
        <w:rPr>
          <w:lang w:val="en-GB"/>
        </w:rPr>
      </w:pPr>
      <w:bookmarkStart w:id="361" w:name="_Ref215213196"/>
      <w:r>
        <w:rPr>
          <w:lang w:val="en-GB"/>
        </w:rPr>
        <w:t>Evaluation of serum lipids and high-density lipoprotein subfractions (HDL2, HDL3) in postmenopausal patients with breast cancer</w:t>
      </w:r>
      <w:r>
        <w:rPr>
          <w:lang w:val="en-US"/>
        </w:rPr>
        <w:t xml:space="preserve"> </w:t>
      </w:r>
      <w:r>
        <w:rPr>
          <w:szCs w:val="28"/>
          <w:lang w:val="en-US"/>
        </w:rPr>
        <w:t xml:space="preserve">[Text] </w:t>
      </w:r>
      <w:r>
        <w:rPr>
          <w:lang w:val="en-US"/>
        </w:rPr>
        <w:t xml:space="preserve">/ </w:t>
      </w:r>
      <w:r>
        <w:rPr>
          <w:lang w:val="en-GB"/>
        </w:rPr>
        <w:t>V. Michalaki, G. Koutroulis, K. Syrigos</w:t>
      </w:r>
      <w:r>
        <w:rPr>
          <w:szCs w:val="28"/>
          <w:lang w:val="en-US"/>
        </w:rPr>
        <w:t xml:space="preserve"> [et al.] </w:t>
      </w:r>
      <w:r>
        <w:rPr>
          <w:lang w:val="en-GB"/>
        </w:rPr>
        <w:t xml:space="preserve"> </w:t>
      </w:r>
      <w:r>
        <w:rPr>
          <w:lang w:val="en-US"/>
        </w:rPr>
        <w:t xml:space="preserve">// </w:t>
      </w:r>
      <w:r>
        <w:rPr>
          <w:lang w:val="en-GB"/>
        </w:rPr>
        <w:t>Mol Cell Biochem.</w:t>
      </w:r>
      <w:r>
        <w:rPr>
          <w:lang w:val="en-US"/>
        </w:rPr>
        <w:t xml:space="preserve"> – </w:t>
      </w:r>
      <w:r>
        <w:rPr>
          <w:lang w:val="en-GB"/>
        </w:rPr>
        <w:t>2005</w:t>
      </w:r>
      <w:r>
        <w:rPr>
          <w:lang w:val="en-US"/>
        </w:rPr>
        <w:t>.</w:t>
      </w:r>
      <w:r>
        <w:rPr>
          <w:lang w:val="en-GB"/>
        </w:rPr>
        <w:t xml:space="preserve"> </w:t>
      </w:r>
      <w:r>
        <w:rPr>
          <w:lang w:val="en-US"/>
        </w:rPr>
        <w:t xml:space="preserve">– Vol. </w:t>
      </w:r>
      <w:r>
        <w:rPr>
          <w:lang w:val="en-GB"/>
        </w:rPr>
        <w:t>268</w:t>
      </w:r>
      <w:proofErr w:type="gramStart"/>
      <w:r>
        <w:rPr>
          <w:lang w:val="en-GB"/>
        </w:rPr>
        <w:t xml:space="preserve">,  </w:t>
      </w:r>
      <w:r>
        <w:rPr>
          <w:lang w:val="uk-UA"/>
        </w:rPr>
        <w:t>№</w:t>
      </w:r>
      <w:proofErr w:type="gramEnd"/>
      <w:r>
        <w:rPr>
          <w:lang w:val="en-GB"/>
        </w:rPr>
        <w:t>1</w:t>
      </w:r>
      <w:r>
        <w:rPr>
          <w:lang w:val="uk-UA"/>
        </w:rPr>
        <w:t>–</w:t>
      </w:r>
      <w:r>
        <w:rPr>
          <w:lang w:val="en-GB"/>
        </w:rPr>
        <w:t>2</w:t>
      </w:r>
      <w:r>
        <w:rPr>
          <w:lang w:val="uk-UA"/>
        </w:rPr>
        <w:t xml:space="preserve">. – Р. </w:t>
      </w:r>
      <w:r>
        <w:rPr>
          <w:lang w:val="en-GB"/>
        </w:rPr>
        <w:t>19</w:t>
      </w:r>
      <w:r>
        <w:rPr>
          <w:lang w:val="uk-UA"/>
        </w:rPr>
        <w:t>–</w:t>
      </w:r>
      <w:r>
        <w:rPr>
          <w:lang w:val="en-GB"/>
        </w:rPr>
        <w:t>24.</w:t>
      </w:r>
      <w:r>
        <w:rPr>
          <w:lang w:val="en-US"/>
        </w:rPr>
        <w:t xml:space="preserve"> </w:t>
      </w:r>
      <w:bookmarkEnd w:id="361"/>
    </w:p>
    <w:p w:rsidR="00F73245" w:rsidRDefault="00F73245" w:rsidP="0012613F">
      <w:pPr>
        <w:pStyle w:val="affffffffffffffffffffffffff0"/>
        <w:numPr>
          <w:ilvl w:val="0"/>
          <w:numId w:val="51"/>
        </w:numPr>
        <w:tabs>
          <w:tab w:val="num" w:pos="567"/>
        </w:tabs>
        <w:ind w:left="567" w:hanging="513"/>
        <w:rPr>
          <w:lang w:val="en-US"/>
        </w:rPr>
      </w:pPr>
      <w:bookmarkStart w:id="362" w:name="_Ref215212184"/>
      <w:r>
        <w:rPr>
          <w:lang w:val="en-US"/>
        </w:rPr>
        <w:lastRenderedPageBreak/>
        <w:t>External beam irradiation plus (192</w:t>
      </w:r>
      <w:proofErr w:type="gramStart"/>
      <w:r>
        <w:rPr>
          <w:lang w:val="en-US"/>
        </w:rPr>
        <w:t>)Ir</w:t>
      </w:r>
      <w:proofErr w:type="gramEnd"/>
      <w:r>
        <w:rPr>
          <w:lang w:val="en-US"/>
        </w:rPr>
        <w:t xml:space="preserve"> implant after breast-preserving surgery in women with early breast cancer [Text] / F. Moreno, F. Guedea, Y. Lopez [et al.] // Int. J. Radiat. Oncol. Biol. Phys. –2000. –Vol.48, №3. – P. 757–765.</w:t>
      </w:r>
      <w:bookmarkEnd w:id="362"/>
    </w:p>
    <w:p w:rsidR="00F73245" w:rsidRDefault="00F73245" w:rsidP="0012613F">
      <w:pPr>
        <w:pStyle w:val="affffffffffffffffffffffffff0"/>
        <w:numPr>
          <w:ilvl w:val="0"/>
          <w:numId w:val="51"/>
        </w:numPr>
        <w:tabs>
          <w:tab w:val="num" w:pos="567"/>
        </w:tabs>
        <w:ind w:left="567" w:hanging="513"/>
        <w:rPr>
          <w:lang w:val="en-US"/>
        </w:rPr>
      </w:pPr>
      <w:bookmarkStart w:id="363" w:name="_Ref215487357"/>
      <w:bookmarkStart w:id="364" w:name="_Ref215211114"/>
      <w:r>
        <w:rPr>
          <w:lang w:val="en-US"/>
        </w:rPr>
        <w:t>Fanelli, F.R. Tumor-induced changes in host metabolism: a possible marker of neoplastic disease [Text] / F.R.</w:t>
      </w:r>
      <w:r>
        <w:rPr>
          <w:lang w:val="uk-UA"/>
        </w:rPr>
        <w:t xml:space="preserve"> </w:t>
      </w:r>
      <w:r>
        <w:rPr>
          <w:lang w:val="en-US"/>
        </w:rPr>
        <w:t>Fanelli, C.</w:t>
      </w:r>
      <w:r>
        <w:rPr>
          <w:lang w:val="uk-UA"/>
        </w:rPr>
        <w:t xml:space="preserve"> </w:t>
      </w:r>
      <w:r>
        <w:rPr>
          <w:lang w:val="en-US"/>
        </w:rPr>
        <w:t>Cangiano, M.</w:t>
      </w:r>
      <w:r>
        <w:rPr>
          <w:lang w:val="uk-UA"/>
        </w:rPr>
        <w:t xml:space="preserve"> </w:t>
      </w:r>
      <w:r>
        <w:rPr>
          <w:lang w:val="en-US"/>
        </w:rPr>
        <w:t>Muscaritolli // Nutrition.</w:t>
      </w:r>
      <w:r>
        <w:fldChar w:fldCharType="begin"/>
      </w:r>
      <w:r>
        <w:rPr>
          <w:lang w:val="en-US"/>
        </w:rPr>
        <w:instrText>SYMBOL 45 \f "Symbol" \s 14</w:instrText>
      </w:r>
      <w:r>
        <w:fldChar w:fldCharType="separate"/>
      </w:r>
      <w:r>
        <w:rPr>
          <w:rFonts w:ascii="Symbol" w:hAnsi="Symbol"/>
          <w:lang w:val="en-US"/>
        </w:rPr>
        <w:t>-</w:t>
      </w:r>
      <w:r>
        <w:fldChar w:fldCharType="end"/>
      </w:r>
      <w:r>
        <w:rPr>
          <w:lang w:val="en-US"/>
        </w:rPr>
        <w:t xml:space="preserve"> 1995.</w:t>
      </w:r>
      <w:r>
        <w:fldChar w:fldCharType="begin"/>
      </w:r>
      <w:r>
        <w:rPr>
          <w:lang w:val="en-US"/>
        </w:rPr>
        <w:instrText>SYMBOL 45 \f "Symbol" \s 14</w:instrText>
      </w:r>
      <w:r>
        <w:fldChar w:fldCharType="separate"/>
      </w:r>
      <w:r>
        <w:rPr>
          <w:rFonts w:ascii="Symbol" w:hAnsi="Symbol"/>
          <w:lang w:val="en-US"/>
        </w:rPr>
        <w:t>-</w:t>
      </w:r>
      <w:r>
        <w:fldChar w:fldCharType="end"/>
      </w:r>
      <w:r>
        <w:rPr>
          <w:lang w:val="en-US"/>
        </w:rPr>
        <w:t xml:space="preserve"> Vol. 11, № 5 (Supple).</w:t>
      </w:r>
      <w:r>
        <w:fldChar w:fldCharType="begin"/>
      </w:r>
      <w:r>
        <w:rPr>
          <w:lang w:val="en-US"/>
        </w:rPr>
        <w:instrText>SYMBOL 45 \f "Symbol" \s 14</w:instrText>
      </w:r>
      <w:r>
        <w:fldChar w:fldCharType="separate"/>
      </w:r>
      <w:r>
        <w:rPr>
          <w:rFonts w:ascii="Symbol" w:hAnsi="Symbol"/>
          <w:lang w:val="en-US"/>
        </w:rPr>
        <w:t>-</w:t>
      </w:r>
      <w:r>
        <w:fldChar w:fldCharType="end"/>
      </w:r>
      <w:r>
        <w:rPr>
          <w:lang w:val="en-US"/>
        </w:rPr>
        <w:t xml:space="preserve"> </w:t>
      </w:r>
      <w:r>
        <w:t>Р</w:t>
      </w:r>
      <w:r>
        <w:rPr>
          <w:lang w:val="en-US"/>
        </w:rPr>
        <w:t>. 595-599.</w:t>
      </w:r>
      <w:bookmarkEnd w:id="363"/>
    </w:p>
    <w:p w:rsidR="00F73245" w:rsidRDefault="00F73245" w:rsidP="0012613F">
      <w:pPr>
        <w:pStyle w:val="affffffffffffffffffffffffff0"/>
        <w:numPr>
          <w:ilvl w:val="0"/>
          <w:numId w:val="51"/>
        </w:numPr>
        <w:tabs>
          <w:tab w:val="num" w:pos="567"/>
        </w:tabs>
        <w:ind w:left="567" w:hanging="513"/>
        <w:rPr>
          <w:lang w:val="en-US"/>
        </w:rPr>
      </w:pPr>
      <w:bookmarkStart w:id="365" w:name="_Ref215510943"/>
      <w:r>
        <w:rPr>
          <w:lang w:val="en-US"/>
        </w:rPr>
        <w:t>Fazlodex: Development of a novel, “pure” antistrogen [Text] / A. Howell, C.K. Osborn, C. Morris [et al.] // Cancer. – 2000. – Vol. 89. – P.817–825.</w:t>
      </w:r>
      <w:bookmarkEnd w:id="364"/>
      <w:bookmarkEnd w:id="365"/>
    </w:p>
    <w:p w:rsidR="00F73245" w:rsidRDefault="00F73245" w:rsidP="0012613F">
      <w:pPr>
        <w:pStyle w:val="affffffffffffffffffffffffff0"/>
        <w:numPr>
          <w:ilvl w:val="0"/>
          <w:numId w:val="51"/>
        </w:numPr>
        <w:tabs>
          <w:tab w:val="num" w:pos="567"/>
        </w:tabs>
        <w:ind w:left="567" w:hanging="513"/>
        <w:rPr>
          <w:lang w:val="en-US"/>
        </w:rPr>
      </w:pPr>
      <w:bookmarkStart w:id="366" w:name="_Ref215211765"/>
      <w:r>
        <w:rPr>
          <w:lang w:val="en-US"/>
        </w:rPr>
        <w:t>Fifteen-year results of breast-conserving surgery and definitive irradiation for Stage I and II breast carcinoma: the University of Pennsylvania experience [Text] / R.J. Santiago, L. Wu, E. Harris [et al.] // Int. J. Radiat. Oncol. Biol. Phys. – 2004. – Vol. 58, №1. – P. 233–240.</w:t>
      </w:r>
      <w:bookmarkEnd w:id="366"/>
    </w:p>
    <w:p w:rsidR="00F73245" w:rsidRDefault="00F73245" w:rsidP="0012613F">
      <w:pPr>
        <w:pStyle w:val="affffffffffffffffffffffffff0"/>
        <w:numPr>
          <w:ilvl w:val="0"/>
          <w:numId w:val="51"/>
        </w:numPr>
        <w:tabs>
          <w:tab w:val="num" w:pos="567"/>
        </w:tabs>
        <w:ind w:left="567" w:hanging="513"/>
        <w:rPr>
          <w:lang w:val="en-US"/>
        </w:rPr>
      </w:pPr>
      <w:bookmarkStart w:id="367" w:name="_Ref215211241"/>
      <w:r>
        <w:rPr>
          <w:lang w:val="en-US"/>
        </w:rPr>
        <w:t>Fodor, J. Evidence-based radiotherapy in the treatment of operable breast cancer: results in the 1990-ies [Text] / J. Fodor, C. Polg</w:t>
      </w:r>
      <w:r>
        <w:t>с</w:t>
      </w:r>
      <w:r>
        <w:rPr>
          <w:lang w:val="en-US"/>
        </w:rPr>
        <w:t xml:space="preserve">r, G. Nometh // </w:t>
      </w:r>
      <w:proofErr w:type="gramStart"/>
      <w:r>
        <w:rPr>
          <w:lang w:val="en-US"/>
        </w:rPr>
        <w:t>Orv</w:t>
      </w:r>
      <w:proofErr w:type="gramEnd"/>
      <w:r>
        <w:rPr>
          <w:lang w:val="en-US"/>
        </w:rPr>
        <w:t>. Hetil. – 2000. – Vol. 141, №28. – P. 1551–1555.</w:t>
      </w:r>
      <w:bookmarkEnd w:id="367"/>
    </w:p>
    <w:p w:rsidR="00F73245" w:rsidRDefault="00F73245" w:rsidP="0012613F">
      <w:pPr>
        <w:pStyle w:val="affffffffffffffffffffffffff0"/>
        <w:numPr>
          <w:ilvl w:val="0"/>
          <w:numId w:val="51"/>
        </w:numPr>
        <w:tabs>
          <w:tab w:val="num" w:pos="567"/>
        </w:tabs>
        <w:ind w:left="567" w:hanging="513"/>
        <w:rPr>
          <w:lang w:val="en-US"/>
        </w:rPr>
      </w:pPr>
      <w:r>
        <w:rPr>
          <w:lang w:val="en-US"/>
        </w:rPr>
        <w:t>Fukutomi, T. Option of the surgical mode for breast cancer based on the effect of neoadjuvant chemotherapy [Text] / T. Fukutomi // Nippon. Geka. Gakkai. Zasshi. – 2002. – Vol. 103, № 11. – P. 803–805.</w:t>
      </w:r>
    </w:p>
    <w:p w:rsidR="00F73245" w:rsidRDefault="00F73245" w:rsidP="0012613F">
      <w:pPr>
        <w:pStyle w:val="affffffffffffffffffffffffff0"/>
        <w:numPr>
          <w:ilvl w:val="0"/>
          <w:numId w:val="51"/>
        </w:numPr>
        <w:tabs>
          <w:tab w:val="num" w:pos="567"/>
        </w:tabs>
        <w:ind w:left="567" w:hanging="513"/>
        <w:rPr>
          <w:lang w:val="en-US"/>
        </w:rPr>
      </w:pPr>
      <w:bookmarkStart w:id="368" w:name="_Ref215211772"/>
      <w:r>
        <w:rPr>
          <w:lang w:val="en-US"/>
        </w:rPr>
        <w:t xml:space="preserve">Full-dose intraoperative radiotherapy with electrons during breast-conserving surgery [Text] / U. Veronesi, G. Gatti, A. Luini [et al.] // Arch. Surg. – </w:t>
      </w:r>
      <w:r>
        <w:rPr>
          <w:lang w:val="en-US"/>
        </w:rPr>
        <w:br/>
        <w:t>2003. – Vol. 138, №11. – P. 1253–1256.</w:t>
      </w:r>
      <w:bookmarkEnd w:id="368"/>
    </w:p>
    <w:p w:rsidR="00F73245" w:rsidRDefault="00F73245" w:rsidP="0012613F">
      <w:pPr>
        <w:pStyle w:val="affffffffffffffffffffffffff0"/>
        <w:numPr>
          <w:ilvl w:val="0"/>
          <w:numId w:val="51"/>
        </w:numPr>
        <w:tabs>
          <w:tab w:val="num" w:pos="567"/>
        </w:tabs>
        <w:ind w:left="567" w:hanging="513"/>
        <w:rPr>
          <w:lang w:val="en-US"/>
        </w:rPr>
      </w:pPr>
      <w:bookmarkStart w:id="369" w:name="_Ref215208309"/>
      <w:r>
        <w:rPr>
          <w:lang w:val="en-US"/>
        </w:rPr>
        <w:t xml:space="preserve">Further evaluation of intensified and increased total dose of cyclophosphamide for the treatment of primary breast cancer: findings from National Surgical Adjuvant Breast and Bowel Project B-25 [Text] / B. Fisher, S. Anderson, A. DeCillis [et al.] // J. Clin. Oncol. – 2000. – Vol.17, №11. – </w:t>
      </w:r>
      <w:r>
        <w:rPr>
          <w:lang w:val="en-US"/>
        </w:rPr>
        <w:br/>
        <w:t>P. 3374–3388.</w:t>
      </w:r>
      <w:bookmarkEnd w:id="369"/>
    </w:p>
    <w:p w:rsidR="00F73245" w:rsidRDefault="00F73245" w:rsidP="0012613F">
      <w:pPr>
        <w:pStyle w:val="affffffffffffffffffffffffff0"/>
        <w:numPr>
          <w:ilvl w:val="0"/>
          <w:numId w:val="51"/>
        </w:numPr>
        <w:tabs>
          <w:tab w:val="num" w:pos="567"/>
        </w:tabs>
        <w:ind w:left="567" w:hanging="513"/>
        <w:rPr>
          <w:lang w:val="en-US"/>
        </w:rPr>
      </w:pPr>
      <w:bookmarkStart w:id="370" w:name="_Ref215209503"/>
      <w:r>
        <w:rPr>
          <w:lang w:val="en-US"/>
        </w:rPr>
        <w:t>Gazet, J.C. Future prospects in limited surgery for early breast cancer [Text] / J.C. Gazet // Semin. Surg. Oncol. – 1996. – Vol. 12, №1. – P. 39–45.</w:t>
      </w:r>
      <w:bookmarkEnd w:id="370"/>
    </w:p>
    <w:p w:rsidR="00F73245" w:rsidRDefault="00F73245" w:rsidP="0012613F">
      <w:pPr>
        <w:pStyle w:val="affffffffffffffffffffffffff0"/>
        <w:numPr>
          <w:ilvl w:val="0"/>
          <w:numId w:val="51"/>
        </w:numPr>
        <w:tabs>
          <w:tab w:val="num" w:pos="567"/>
        </w:tabs>
        <w:ind w:left="567" w:hanging="513"/>
        <w:rPr>
          <w:lang w:val="en-US"/>
        </w:rPr>
      </w:pPr>
      <w:bookmarkStart w:id="371" w:name="_Ref215212736"/>
      <w:r>
        <w:rPr>
          <w:lang w:val="en-US"/>
        </w:rPr>
        <w:t xml:space="preserve">Global cancer statistics, 2002 [Text] / D.M. Parkin, F. Bray, J. Ferlay </w:t>
      </w:r>
      <w:r>
        <w:rPr>
          <w:lang w:val="en-US"/>
        </w:rPr>
        <w:br/>
        <w:t xml:space="preserve">[et al.] // CA Cancer J Clin. – 2005. –Vol. 55, №2. – </w:t>
      </w:r>
      <w:proofErr w:type="gramStart"/>
      <w:r>
        <w:t>Р</w:t>
      </w:r>
      <w:r>
        <w:rPr>
          <w:lang w:val="en-US"/>
        </w:rPr>
        <w:t>. 74</w:t>
      </w:r>
      <w:proofErr w:type="gramEnd"/>
      <w:r>
        <w:rPr>
          <w:lang w:val="en-US"/>
        </w:rPr>
        <w:t>–108.</w:t>
      </w:r>
      <w:bookmarkEnd w:id="371"/>
    </w:p>
    <w:p w:rsidR="00F73245" w:rsidRDefault="00F73245" w:rsidP="0012613F">
      <w:pPr>
        <w:pStyle w:val="affffffffffffffffffffffffff0"/>
        <w:numPr>
          <w:ilvl w:val="0"/>
          <w:numId w:val="51"/>
        </w:numPr>
        <w:tabs>
          <w:tab w:val="num" w:pos="567"/>
        </w:tabs>
        <w:ind w:left="567" w:hanging="513"/>
        <w:rPr>
          <w:lang w:val="en-US"/>
        </w:rPr>
      </w:pPr>
      <w:bookmarkStart w:id="372" w:name="_Ref215206416"/>
      <w:r>
        <w:rPr>
          <w:lang w:val="en-US"/>
        </w:rPr>
        <w:lastRenderedPageBreak/>
        <w:t xml:space="preserve">Global cancer statistics, 2002 [Text] / D.M. Parkin, F. Bray, J. Ferlay </w:t>
      </w:r>
      <w:r>
        <w:rPr>
          <w:lang w:val="en-US"/>
        </w:rPr>
        <w:br/>
        <w:t>[et al.] // CA Cancer J Clin. –2005. –Vol. 55, №2. –</w:t>
      </w:r>
      <w:r>
        <w:t>Р</w:t>
      </w:r>
      <w:r>
        <w:rPr>
          <w:lang w:val="en-US"/>
        </w:rPr>
        <w:t>. 74-108.</w:t>
      </w:r>
      <w:bookmarkEnd w:id="372"/>
    </w:p>
    <w:p w:rsidR="00F73245" w:rsidRDefault="00F73245" w:rsidP="0012613F">
      <w:pPr>
        <w:pStyle w:val="affffffffffffffffffffffffff0"/>
        <w:numPr>
          <w:ilvl w:val="0"/>
          <w:numId w:val="51"/>
        </w:numPr>
        <w:tabs>
          <w:tab w:val="num" w:pos="567"/>
        </w:tabs>
        <w:ind w:left="567" w:hanging="513"/>
        <w:rPr>
          <w:lang w:val="en-US"/>
        </w:rPr>
      </w:pPr>
      <w:bookmarkStart w:id="373" w:name="_Ref215210748"/>
      <w:r>
        <w:rPr>
          <w:lang w:val="en-US"/>
        </w:rPr>
        <w:t xml:space="preserve">Goldie, G.H. A mathematical model for relating the drug sensitivity of the tumors to their spontaneous mutation rate [Text] / G.H. Goldie, </w:t>
      </w:r>
      <w:r>
        <w:rPr>
          <w:lang w:val="en-US"/>
        </w:rPr>
        <w:br/>
        <w:t>A.J. Coldman // Cancer. Treat. Rep. – 1979. – Vol. 63. – P. 1727–1733.</w:t>
      </w:r>
      <w:bookmarkEnd w:id="37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74" w:name="_Ref215211207"/>
      <w:r>
        <w:rPr>
          <w:lang w:val="en-US"/>
        </w:rPr>
        <w:t>Gordils-Perez, J. Advances in radiation treatment of patients with breast cancer [Text] / J. Gordils-Perez, R. Rawlins-Duell, J.F. Kelvin // Clin. J. Oncol. Nurs. – 2003. – Vol. 7, №6. – P. 629–636.</w:t>
      </w:r>
      <w:bookmarkEnd w:id="374"/>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75" w:name="_Ref215211213"/>
      <w:r>
        <w:rPr>
          <w:lang w:val="en-US"/>
        </w:rPr>
        <w:t xml:space="preserve">Gottlieb, S. Surgery in early stage breast cancer should be followed by radiotherapy [Text] / S. Gottlieb // BMJ. – 2004. – Vol. 328, №7433. – </w:t>
      </w:r>
      <w:r>
        <w:rPr>
          <w:lang w:val="en-US"/>
        </w:rPr>
        <w:br/>
        <w:t>P. 186–187.</w:t>
      </w:r>
      <w:bookmarkEnd w:id="375"/>
    </w:p>
    <w:p w:rsidR="00F73245" w:rsidRDefault="00F73245" w:rsidP="0012613F">
      <w:pPr>
        <w:pStyle w:val="affffffffffffffffffffffffff0"/>
        <w:numPr>
          <w:ilvl w:val="0"/>
          <w:numId w:val="51"/>
        </w:numPr>
        <w:tabs>
          <w:tab w:val="num" w:pos="567"/>
        </w:tabs>
        <w:ind w:left="567" w:hanging="513"/>
        <w:rPr>
          <w:lang w:val="en-US"/>
        </w:rPr>
      </w:pPr>
      <w:bookmarkStart w:id="376" w:name="_Ref215208572"/>
      <w:r>
        <w:rPr>
          <w:lang w:val="en-US"/>
        </w:rPr>
        <w:t xml:space="preserve">Gradishar, W.J. A rationale for the reinitiation of adjuvant tamoxifen therapy in women receiving fewer than 5 years of therapy [Text] / W.J. Gradishar, </w:t>
      </w:r>
      <w:r>
        <w:rPr>
          <w:lang w:val="en-US"/>
        </w:rPr>
        <w:br/>
        <w:t>R. Hellmund // Clin. Breast. Cancer. – 2002. – Vol. 2, №4. – P. 282–286.</w:t>
      </w:r>
      <w:bookmarkEnd w:id="376"/>
    </w:p>
    <w:p w:rsidR="00F73245" w:rsidRDefault="00F73245" w:rsidP="0012613F">
      <w:pPr>
        <w:pStyle w:val="affffffffffffffffffffffffff0"/>
        <w:numPr>
          <w:ilvl w:val="0"/>
          <w:numId w:val="51"/>
        </w:numPr>
        <w:tabs>
          <w:tab w:val="num" w:pos="567"/>
        </w:tabs>
        <w:ind w:left="567" w:hanging="513"/>
        <w:rPr>
          <w:lang w:val="en-US"/>
        </w:rPr>
      </w:pPr>
      <w:bookmarkStart w:id="377" w:name="_Ref215210425"/>
      <w:r>
        <w:rPr>
          <w:lang w:val="en-US"/>
        </w:rPr>
        <w:t xml:space="preserve">Gradishar, W.J. Adjuvant systemic therapy of early stage breast cancer [Text] / W.J. Gradishar // Curr. Treat. Options. Oncol. – 2003. – Vol. 4, №2. – </w:t>
      </w:r>
      <w:r>
        <w:rPr>
          <w:lang w:val="en-US"/>
        </w:rPr>
        <w:br/>
        <w:t>P. 141–150.</w:t>
      </w:r>
      <w:bookmarkEnd w:id="377"/>
    </w:p>
    <w:p w:rsidR="00F73245" w:rsidRDefault="00F73245" w:rsidP="0012613F">
      <w:pPr>
        <w:pStyle w:val="affffffffffffffffffffffffff0"/>
        <w:numPr>
          <w:ilvl w:val="0"/>
          <w:numId w:val="51"/>
        </w:numPr>
        <w:tabs>
          <w:tab w:val="num" w:pos="567"/>
        </w:tabs>
        <w:ind w:left="567" w:hanging="513"/>
        <w:rPr>
          <w:lang w:val="en-US"/>
        </w:rPr>
      </w:pPr>
      <w:bookmarkStart w:id="378" w:name="_Ref215209139"/>
      <w:r>
        <w:rPr>
          <w:lang w:val="en-US"/>
        </w:rPr>
        <w:t>Haagensen, C. Diseases of the Breast. [Text] / C. Haagensen. – Philadelphia: P.A. Saunders Co., 1986.</w:t>
      </w:r>
      <w:bookmarkEnd w:id="378"/>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79" w:name="_Ref215209160"/>
      <w:r>
        <w:rPr>
          <w:lang w:val="en-US"/>
        </w:rPr>
        <w:t>Halsted, W.S. A clinical histological study of certain adenocarcinoma of the breast [Text] / W.S. Halsted // Ann. Surg. –1898. –Vol.28. –P. 557–557.</w:t>
      </w:r>
      <w:bookmarkEnd w:id="379"/>
    </w:p>
    <w:p w:rsidR="00F73245" w:rsidRDefault="00F73245" w:rsidP="0012613F">
      <w:pPr>
        <w:pStyle w:val="affffffffffffffffffffffffff0"/>
        <w:numPr>
          <w:ilvl w:val="0"/>
          <w:numId w:val="51"/>
        </w:numPr>
        <w:tabs>
          <w:tab w:val="num" w:pos="567"/>
        </w:tabs>
        <w:ind w:left="567" w:hanging="513"/>
        <w:rPr>
          <w:lang w:val="en-US"/>
        </w:rPr>
      </w:pPr>
      <w:bookmarkStart w:id="380" w:name="_Ref215209170"/>
      <w:r>
        <w:rPr>
          <w:lang w:val="en-US"/>
        </w:rPr>
        <w:t>Halsted, W.S. The result of operations for the cure of cancer of the breast performed at the Johns Hopkins Hospital from June 1889 to January 1894 [Text] / W.S. Halsted // Johns Hopkins Hosp Bull. –1895. –Vol.4. – P. 297–297.</w:t>
      </w:r>
      <w:bookmarkEnd w:id="380"/>
    </w:p>
    <w:p w:rsidR="00F73245" w:rsidRDefault="00F73245" w:rsidP="0012613F">
      <w:pPr>
        <w:pStyle w:val="affffffffffffffffffffffffff0"/>
        <w:numPr>
          <w:ilvl w:val="0"/>
          <w:numId w:val="51"/>
        </w:numPr>
        <w:tabs>
          <w:tab w:val="num" w:pos="567"/>
        </w:tabs>
        <w:ind w:left="567" w:hanging="513"/>
        <w:rPr>
          <w:lang w:val="en-US"/>
        </w:rPr>
      </w:pPr>
      <w:bookmarkStart w:id="381" w:name="_Ref215210482"/>
      <w:r>
        <w:rPr>
          <w:lang w:val="en-US"/>
        </w:rPr>
        <w:t>Harbeck, N. Adjuvant chemotherapy in primary carcinoma of the breast [Text] / N.Harbeck //Zentralbl. Gynakol. –2003. –Vol.125, № 9. – P.322–326.</w:t>
      </w:r>
      <w:bookmarkEnd w:id="38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82" w:name="_Ref215210979"/>
      <w:r>
        <w:rPr>
          <w:lang w:val="en-US"/>
        </w:rPr>
        <w:t xml:space="preserve">Henderson, I.C. A rose is no longer a rose [Text] / I.C. Henderson // J. Clin. </w:t>
      </w:r>
      <w:proofErr w:type="gramStart"/>
      <w:r>
        <w:rPr>
          <w:lang w:val="en-US"/>
        </w:rPr>
        <w:t>oncol</w:t>
      </w:r>
      <w:proofErr w:type="gramEnd"/>
      <w:r>
        <w:rPr>
          <w:lang w:val="en-US"/>
        </w:rPr>
        <w:t>. –2002. – Vol. 20. – P.3365–3368.</w:t>
      </w:r>
      <w:r>
        <w:rPr>
          <w:highlight w:val="yellow"/>
          <w:lang w:val="en-US"/>
        </w:rPr>
        <w:t xml:space="preserve"> </w:t>
      </w:r>
      <w:bookmarkEnd w:id="382"/>
    </w:p>
    <w:p w:rsidR="00F73245" w:rsidRDefault="00F73245" w:rsidP="0012613F">
      <w:pPr>
        <w:pStyle w:val="affffffffffffffffffffffffff0"/>
        <w:numPr>
          <w:ilvl w:val="0"/>
          <w:numId w:val="51"/>
        </w:numPr>
        <w:tabs>
          <w:tab w:val="num" w:pos="567"/>
        </w:tabs>
        <w:ind w:left="567" w:hanging="513"/>
        <w:rPr>
          <w:lang w:val="en-US"/>
        </w:rPr>
      </w:pPr>
      <w:bookmarkStart w:id="383" w:name="_Ref215212314"/>
      <w:r>
        <w:rPr>
          <w:lang w:val="en-US"/>
        </w:rPr>
        <w:lastRenderedPageBreak/>
        <w:t xml:space="preserve">Herpes zoster in breast cancer patients after radiotherapy [Text] / J. Dunst, </w:t>
      </w:r>
      <w:r>
        <w:rPr>
          <w:lang w:val="en-US"/>
        </w:rPr>
        <w:br/>
        <w:t xml:space="preserve">B. Steil, S. Furch [et al.] // Strahlenther. Onkol. – 2000. – Vol. 176, №11. – </w:t>
      </w:r>
      <w:r>
        <w:rPr>
          <w:lang w:val="en-US"/>
        </w:rPr>
        <w:br/>
        <w:t>P. 513–516.</w:t>
      </w:r>
      <w:bookmarkEnd w:id="383"/>
    </w:p>
    <w:p w:rsidR="00F73245" w:rsidRDefault="00F73245" w:rsidP="0012613F">
      <w:pPr>
        <w:pStyle w:val="affffffffffffffffffffffffff0"/>
        <w:numPr>
          <w:ilvl w:val="0"/>
          <w:numId w:val="51"/>
        </w:numPr>
        <w:tabs>
          <w:tab w:val="num" w:pos="567"/>
        </w:tabs>
        <w:ind w:left="567" w:hanging="513"/>
        <w:rPr>
          <w:lang w:val="en-US"/>
        </w:rPr>
      </w:pPr>
      <w:bookmarkStart w:id="384" w:name="_Ref215211275"/>
      <w:r>
        <w:rPr>
          <w:lang w:val="en-US"/>
        </w:rPr>
        <w:t>Hevezi, J.M. Emerging technology in cancer treatment: radiotherapy modalities [Text] / J.M. Hevezi // Oncology (Huntingt). – 2003. – Vol. 17, №10. – P. 1445–1446.</w:t>
      </w:r>
      <w:bookmarkEnd w:id="384"/>
    </w:p>
    <w:p w:rsidR="00F73245" w:rsidRDefault="00F73245" w:rsidP="0012613F">
      <w:pPr>
        <w:pStyle w:val="affffffffffffffffffffffffff0"/>
        <w:numPr>
          <w:ilvl w:val="0"/>
          <w:numId w:val="51"/>
        </w:numPr>
        <w:tabs>
          <w:tab w:val="num" w:pos="567"/>
        </w:tabs>
        <w:ind w:left="567" w:hanging="513"/>
        <w:rPr>
          <w:lang w:val="en-US"/>
        </w:rPr>
      </w:pPr>
      <w:bookmarkStart w:id="385" w:name="_Ref215210695"/>
      <w:r>
        <w:rPr>
          <w:lang w:val="en-US"/>
        </w:rPr>
        <w:t xml:space="preserve">High complete remissions with primary (neoadjuvant) infusional chemotherapy for large early breast cancer [Text] / G. Bonadonna, </w:t>
      </w:r>
      <w:r>
        <w:rPr>
          <w:lang w:val="en-US"/>
        </w:rPr>
        <w:br/>
        <w:t xml:space="preserve">P. Valagussa, C.Brambilla [et al.] // J. Clin. Oncol. –1995. – Vol.13. – </w:t>
      </w:r>
      <w:r>
        <w:rPr>
          <w:lang w:val="en-US"/>
        </w:rPr>
        <w:br/>
        <w:t>P. 424–429.</w:t>
      </w:r>
      <w:bookmarkEnd w:id="385"/>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86" w:name="_Ref215211856"/>
      <w:r>
        <w:rPr>
          <w:lang w:val="en-US"/>
        </w:rPr>
        <w:t xml:space="preserve">Holmberg, L. Breast-conserving surgery without radiotherapy [Text] / </w:t>
      </w:r>
      <w:r>
        <w:rPr>
          <w:lang w:val="en-US"/>
        </w:rPr>
        <w:br/>
        <w:t>L. Holmberg // Acta Oncologica. – 1995. – Vol. 34, №5. – P. 681–683.</w:t>
      </w:r>
      <w:bookmarkEnd w:id="386"/>
    </w:p>
    <w:p w:rsidR="00F73245" w:rsidRDefault="00F73245" w:rsidP="0012613F">
      <w:pPr>
        <w:pStyle w:val="affffffffffffffffffffffffff0"/>
        <w:numPr>
          <w:ilvl w:val="0"/>
          <w:numId w:val="51"/>
        </w:numPr>
        <w:tabs>
          <w:tab w:val="num" w:pos="567"/>
        </w:tabs>
        <w:ind w:left="567" w:hanging="513"/>
        <w:rPr>
          <w:lang w:val="en-US"/>
        </w:rPr>
      </w:pPr>
      <w:bookmarkStart w:id="387" w:name="_Ref215210780"/>
      <w:r>
        <w:rPr>
          <w:lang w:val="en-US"/>
        </w:rPr>
        <w:t>Hormonal therapy prolongs survival in irradiated locally advanced breast cancer: a European Organization for Research and Treatment of Cancer randomised phase III trial [Text] / H. Bartelink, R.D. Rubens, E. van der Schueren [et al.] // J. Clin. Oncol. – 1997. – Vol. 15. – P. 207–215.</w:t>
      </w:r>
      <w:bookmarkEnd w:id="38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88" w:name="_Ref215212159"/>
      <w:r>
        <w:rPr>
          <w:lang w:val="en-US"/>
        </w:rPr>
        <w:t xml:space="preserve">Impact of boost technique on outcome in early-stage breast cancer patients treated with breast-conserving therapy [Text] / R.C. Frazier, L.L. Kestin, </w:t>
      </w:r>
      <w:r>
        <w:rPr>
          <w:lang w:val="en-US"/>
        </w:rPr>
        <w:br/>
        <w:t>V. Kini [et al.] // Am. J. Clin. Oncol. – 2001. – Vol. 24, №1. – P. 26–32.</w:t>
      </w:r>
      <w:bookmarkEnd w:id="388"/>
    </w:p>
    <w:p w:rsidR="00F73245" w:rsidRDefault="00F73245" w:rsidP="0012613F">
      <w:pPr>
        <w:pStyle w:val="affffffffffffffffffffffffff0"/>
        <w:numPr>
          <w:ilvl w:val="0"/>
          <w:numId w:val="51"/>
        </w:numPr>
        <w:tabs>
          <w:tab w:val="num" w:pos="567"/>
        </w:tabs>
        <w:ind w:left="567" w:hanging="513"/>
        <w:rPr>
          <w:lang w:val="en-US"/>
        </w:rPr>
      </w:pPr>
      <w:bookmarkStart w:id="389" w:name="_Ref215209386"/>
      <w:r>
        <w:rPr>
          <w:lang w:val="en-US"/>
        </w:rPr>
        <w:t>Impact of locoregional treatment on the early-stage breast cancer patients: a retrospective analysis [Text] / J.A. van der Hage, H. Putter, J. Bonnema [et al.] // Eur. J. Cancer. – 2003. – Vol. 39, №15. – P. 2192–2199.</w:t>
      </w:r>
      <w:bookmarkEnd w:id="389"/>
    </w:p>
    <w:p w:rsidR="00F73245" w:rsidRDefault="00F73245" w:rsidP="0012613F">
      <w:pPr>
        <w:pStyle w:val="affffffffffffffffffffffffff0"/>
        <w:numPr>
          <w:ilvl w:val="0"/>
          <w:numId w:val="51"/>
        </w:numPr>
        <w:tabs>
          <w:tab w:val="num" w:pos="567"/>
        </w:tabs>
        <w:ind w:left="567" w:hanging="513"/>
        <w:rPr>
          <w:lang w:val="en-US"/>
        </w:rPr>
      </w:pPr>
      <w:bookmarkStart w:id="390" w:name="_Ref215209695"/>
      <w:r>
        <w:rPr>
          <w:lang w:val="en-US"/>
        </w:rPr>
        <w:t>Impact of radiation therapy on acute toxicity in breast conservation therapy for early breast cancer [Text] / M. Back, M. Guerrieri, C. Wratten [et al.] // Clin. Oncol. – 2004. – Vol. 16, №1. – P. 12–16.</w:t>
      </w:r>
      <w:bookmarkEnd w:id="390"/>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91" w:name="_Ref215210843"/>
      <w:r>
        <w:rPr>
          <w:lang w:val="en-US"/>
        </w:rPr>
        <w:t>Improved outcomes from adding sequential Paclitaxel but not from escalating doxorubicin dose in an adjuvant chemotherapy regimen for patients with node-positive primary breast cancer [Text] / I.C. Henderson, D.A. Berry, G.D. Demetri [et al.] // J.Clin.Oncol. – 2003. – Vol. 21, №6. – P. 976–983.</w:t>
      </w:r>
      <w:bookmarkEnd w:id="391"/>
    </w:p>
    <w:p w:rsidR="00F73245" w:rsidRDefault="00F73245" w:rsidP="0012613F">
      <w:pPr>
        <w:pStyle w:val="affffffffffffffffffffffffff0"/>
        <w:numPr>
          <w:ilvl w:val="0"/>
          <w:numId w:val="51"/>
        </w:numPr>
        <w:tabs>
          <w:tab w:val="num" w:pos="567"/>
        </w:tabs>
        <w:ind w:left="567" w:hanging="513"/>
        <w:rPr>
          <w:lang w:val="en-US"/>
        </w:rPr>
      </w:pPr>
      <w:bookmarkStart w:id="392" w:name="_Ref215212142"/>
      <w:r>
        <w:rPr>
          <w:lang w:val="en-US"/>
        </w:rPr>
        <w:lastRenderedPageBreak/>
        <w:t>Initial clinical experience with the MammoSite breast brachytherapy applicator in women with early-stage breast cancer treated with breast-conserving therapy [Text] / M. Keisch, F. Vicini, R.R. Kuske [et al.] //</w:t>
      </w:r>
      <w:r>
        <w:rPr>
          <w:lang w:val="uk-UA"/>
        </w:rPr>
        <w:t xml:space="preserve"> </w:t>
      </w:r>
      <w:r>
        <w:rPr>
          <w:lang w:val="en-US"/>
        </w:rPr>
        <w:t>Int. J. Radiat. Oncol. Biol. Phys. – 2003. – Vol. 55, №2. – P. 289–293.</w:t>
      </w:r>
      <w:bookmarkEnd w:id="392"/>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93" w:name="_Ref215212192"/>
      <w:r>
        <w:rPr>
          <w:lang w:val="en-US"/>
        </w:rPr>
        <w:t>Interstitial high-dose-rate brachytherapy boost: the feasibility and cosmetic outcome of a fractionated outpatient delivery scheme [Text] / M.A. Manning, D.W. Arthur, R.K.</w:t>
      </w:r>
      <w:r>
        <w:rPr>
          <w:lang w:val="uk-UA"/>
        </w:rPr>
        <w:t xml:space="preserve"> </w:t>
      </w:r>
      <w:r>
        <w:rPr>
          <w:lang w:val="en-US"/>
        </w:rPr>
        <w:t>Schmidt-Ullrich [et al.] //</w:t>
      </w:r>
      <w:r>
        <w:rPr>
          <w:lang w:val="uk-UA"/>
        </w:rPr>
        <w:t xml:space="preserve"> </w:t>
      </w:r>
      <w:r>
        <w:rPr>
          <w:lang w:val="en-US"/>
        </w:rPr>
        <w:t xml:space="preserve">Int. J. Radiat. Oncol. Biol. </w:t>
      </w:r>
      <w:r>
        <w:rPr>
          <w:lang w:val="en-US"/>
        </w:rPr>
        <w:br/>
        <w:t>Phys. – 2000. – Vol. 48, №5. – P. 1301–1306.</w:t>
      </w:r>
      <w:bookmarkEnd w:id="393"/>
    </w:p>
    <w:p w:rsidR="00F73245" w:rsidRDefault="00F73245" w:rsidP="0012613F">
      <w:pPr>
        <w:pStyle w:val="affffffffffffffffffffffffff0"/>
        <w:numPr>
          <w:ilvl w:val="0"/>
          <w:numId w:val="51"/>
        </w:numPr>
        <w:tabs>
          <w:tab w:val="num" w:pos="567"/>
        </w:tabs>
        <w:ind w:left="567" w:hanging="513"/>
        <w:rPr>
          <w:lang w:val="en-US"/>
        </w:rPr>
      </w:pPr>
      <w:bookmarkStart w:id="394" w:name="_Ref215212211"/>
      <w:r>
        <w:rPr>
          <w:lang w:val="en-US"/>
        </w:rPr>
        <w:t>Iridium-192 versus cobalt-60 boost in 3–7 cm breast cancertreated by irradiation alone: final results of a randomized trial [Text] / A.</w:t>
      </w:r>
      <w:r>
        <w:rPr>
          <w:lang w:val="uk-UA"/>
        </w:rPr>
        <w:t xml:space="preserve"> </w:t>
      </w:r>
      <w:r>
        <w:rPr>
          <w:lang w:val="en-US"/>
        </w:rPr>
        <w:t xml:space="preserve">Fourquet, </w:t>
      </w:r>
      <w:r>
        <w:rPr>
          <w:lang w:val="en-US"/>
        </w:rPr>
        <w:br/>
        <w:t>F.</w:t>
      </w:r>
      <w:r>
        <w:rPr>
          <w:lang w:val="uk-UA"/>
        </w:rPr>
        <w:t xml:space="preserve"> </w:t>
      </w:r>
      <w:r>
        <w:rPr>
          <w:lang w:val="en-US"/>
        </w:rPr>
        <w:t>Campana, V.</w:t>
      </w:r>
      <w:r>
        <w:rPr>
          <w:lang w:val="uk-UA"/>
        </w:rPr>
        <w:t xml:space="preserve"> </w:t>
      </w:r>
      <w:r>
        <w:rPr>
          <w:lang w:val="en-US"/>
        </w:rPr>
        <w:t>Mosseri [et al.] //</w:t>
      </w:r>
      <w:r>
        <w:rPr>
          <w:lang w:val="uk-UA"/>
        </w:rPr>
        <w:t xml:space="preserve"> </w:t>
      </w:r>
      <w:r>
        <w:rPr>
          <w:lang w:val="en-US"/>
        </w:rPr>
        <w:t>Radiother. Oncol. – 1995. – Vol. 34, №2. – P. 114–120.</w:t>
      </w:r>
      <w:bookmarkEnd w:id="394"/>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95" w:name="_Ref215209111"/>
      <w:r>
        <w:rPr>
          <w:lang w:val="en-US"/>
        </w:rPr>
        <w:t>Jatoi, I. The natural history of breast cancer [Text] / I.</w:t>
      </w:r>
      <w:r>
        <w:rPr>
          <w:lang w:val="uk-UA"/>
        </w:rPr>
        <w:t xml:space="preserve"> </w:t>
      </w:r>
      <w:r>
        <w:rPr>
          <w:lang w:val="en-US"/>
        </w:rPr>
        <w:t>Jatoi //</w:t>
      </w:r>
      <w:r>
        <w:rPr>
          <w:lang w:val="uk-UA"/>
        </w:rPr>
        <w:t xml:space="preserve"> </w:t>
      </w:r>
      <w:r>
        <w:rPr>
          <w:lang w:val="en-US"/>
        </w:rPr>
        <w:t>Surg. Clin. North. Am. – 1999. – Vol.79, №5. – P. 949–960.</w:t>
      </w:r>
      <w:bookmarkEnd w:id="395"/>
    </w:p>
    <w:p w:rsidR="00F73245" w:rsidRDefault="00F73245" w:rsidP="0012613F">
      <w:pPr>
        <w:pStyle w:val="affffffffffffffffffffffffff0"/>
        <w:numPr>
          <w:ilvl w:val="0"/>
          <w:numId w:val="51"/>
        </w:numPr>
        <w:tabs>
          <w:tab w:val="num" w:pos="567"/>
        </w:tabs>
        <w:ind w:left="567" w:hanging="513"/>
        <w:rPr>
          <w:lang w:val="en-US"/>
        </w:rPr>
      </w:pPr>
      <w:bookmarkStart w:id="396" w:name="_Ref215212279"/>
      <w:r>
        <w:rPr>
          <w:lang w:val="en-US"/>
        </w:rPr>
        <w:t xml:space="preserve">Johansson, S. Timescale of evolution of late radiation injury after postoperative radiotherapy of breast cancer patients [Text] / S. Johansson, </w:t>
      </w:r>
      <w:r>
        <w:rPr>
          <w:lang w:val="en-US"/>
        </w:rPr>
        <w:br/>
        <w:t xml:space="preserve">H. Svensson, J. Denekamp // Int. J. Radiat. Oncol. Biol. Phys. – 2000. – </w:t>
      </w:r>
      <w:r>
        <w:rPr>
          <w:lang w:val="en-US"/>
        </w:rPr>
        <w:br/>
        <w:t>Vol. 48; №3. – P. 745–450.</w:t>
      </w:r>
      <w:bookmarkEnd w:id="396"/>
    </w:p>
    <w:p w:rsidR="00F73245" w:rsidRDefault="00F73245" w:rsidP="0012613F">
      <w:pPr>
        <w:pStyle w:val="affffffffffffffffffffffffff0"/>
        <w:numPr>
          <w:ilvl w:val="0"/>
          <w:numId w:val="51"/>
        </w:numPr>
        <w:tabs>
          <w:tab w:val="num" w:pos="567"/>
        </w:tabs>
        <w:ind w:left="567" w:hanging="513"/>
        <w:rPr>
          <w:lang w:val="en-US"/>
        </w:rPr>
      </w:pPr>
      <w:bookmarkStart w:id="397" w:name="_Ref215209768"/>
      <w:r>
        <w:rPr>
          <w:lang w:val="en-US"/>
        </w:rPr>
        <w:t xml:space="preserve">Julien, J.P. Radiotherapy of in situ carcinoma of the breast. </w:t>
      </w:r>
      <w:r>
        <w:rPr>
          <w:lang w:val="de-DE"/>
        </w:rPr>
        <w:t xml:space="preserve">EORTC Breast Group [Text] / J.P. Julien // Schweiz. Rundsch. </w:t>
      </w:r>
      <w:r>
        <w:rPr>
          <w:lang w:val="en-US"/>
        </w:rPr>
        <w:t>Med. Prax. – 1998. – Vol. 87, №15. – P. 520–523.</w:t>
      </w:r>
      <w:bookmarkEnd w:id="39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398" w:name="_Ref215207665"/>
      <w:r>
        <w:rPr>
          <w:lang w:val="en-US"/>
        </w:rPr>
        <w:t>Kacsó, G. Adjuvant partial breast radiotherapy for early breast cancer--ready for a change? [Text] / G. Kacsó, Z. Fekete // J. BUON. – 2008. – Vol. 13, №2. – P. 169–175.</w:t>
      </w:r>
      <w:bookmarkEnd w:id="398"/>
    </w:p>
    <w:p w:rsidR="00F73245" w:rsidRDefault="00F73245" w:rsidP="0012613F">
      <w:pPr>
        <w:pStyle w:val="affffffffffffffffffffffffff0"/>
        <w:numPr>
          <w:ilvl w:val="0"/>
          <w:numId w:val="51"/>
        </w:numPr>
        <w:tabs>
          <w:tab w:val="num" w:pos="567"/>
        </w:tabs>
        <w:ind w:left="567" w:hanging="513"/>
        <w:rPr>
          <w:lang w:val="en-US"/>
        </w:rPr>
      </w:pPr>
      <w:bookmarkStart w:id="399" w:name="_Ref502950589"/>
      <w:r>
        <w:rPr>
          <w:lang w:val="en-US"/>
        </w:rPr>
        <w:t>Kaplan, E.L. Nonparametric estimation from incomplete observations [Text] / E.L. Kaplan, P. Mejer // J. Am. Stat. Assoc. – 1958. – Vol. 53. – P. 457–481.</w:t>
      </w:r>
      <w:bookmarkEnd w:id="399"/>
    </w:p>
    <w:p w:rsidR="00F73245" w:rsidRDefault="00F73245" w:rsidP="0012613F">
      <w:pPr>
        <w:pStyle w:val="affffffffffffffffffffffffff0"/>
        <w:numPr>
          <w:ilvl w:val="0"/>
          <w:numId w:val="51"/>
        </w:numPr>
        <w:tabs>
          <w:tab w:val="num" w:pos="567"/>
        </w:tabs>
        <w:ind w:left="567" w:hanging="513"/>
        <w:rPr>
          <w:lang w:val="en-US"/>
        </w:rPr>
      </w:pPr>
      <w:bookmarkStart w:id="400" w:name="_Ref215209783"/>
      <w:r>
        <w:rPr>
          <w:lang w:val="en-US"/>
        </w:rPr>
        <w:t xml:space="preserve">Kinne, W.D. Breast cancer. Questions physicians often ask about early disease management [Text] / W.D. Kinne // Consultant. – 1998. – №10. – </w:t>
      </w:r>
      <w:r>
        <w:rPr>
          <w:lang w:val="en-US"/>
        </w:rPr>
        <w:br/>
        <w:t>P. 2323–2332.</w:t>
      </w:r>
      <w:bookmarkEnd w:id="400"/>
    </w:p>
    <w:p w:rsidR="00F73245" w:rsidRDefault="00F73245" w:rsidP="0012613F">
      <w:pPr>
        <w:pStyle w:val="affffffffffffffffffffffffff0"/>
        <w:numPr>
          <w:ilvl w:val="0"/>
          <w:numId w:val="51"/>
        </w:numPr>
        <w:tabs>
          <w:tab w:val="num" w:pos="567"/>
        </w:tabs>
        <w:ind w:left="567" w:hanging="513"/>
        <w:rPr>
          <w:lang w:val="en-US"/>
        </w:rPr>
      </w:pPr>
      <w:bookmarkStart w:id="401" w:name="_Ref215209639"/>
      <w:r>
        <w:rPr>
          <w:lang w:val="en-US"/>
        </w:rPr>
        <w:lastRenderedPageBreak/>
        <w:t>Kiricuta, C.I. A mathematical model of axillary lymph node involvement based on 1446 complete axillary dissections in patients with breast carcinoma [Text] / C.I. Kiricuta, J. Tausch // Cancer. – 1992. – Vol. 69, №10. – P. 2496–2501.</w:t>
      </w:r>
      <w:bookmarkEnd w:id="40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02" w:name="OLE_LINK260"/>
      <w:bookmarkStart w:id="403" w:name="_Ref215207377"/>
      <w:r>
        <w:rPr>
          <w:lang w:val="en-US"/>
        </w:rPr>
        <w:t xml:space="preserve">Kobayashi, S. </w:t>
      </w:r>
      <w:bookmarkEnd w:id="402"/>
      <w:r>
        <w:rPr>
          <w:lang w:val="en-US"/>
        </w:rPr>
        <w:t>What caused the decline in breast cancer mortality in the United Kingdom? [Text] / S. Kobayashi // Breast Cancer. – 2004. – Vol. 11. – P. 156-158.</w:t>
      </w:r>
      <w:bookmarkEnd w:id="40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04" w:name="_Ref215212053"/>
      <w:r>
        <w:rPr>
          <w:lang w:val="en-US"/>
        </w:rPr>
        <w:t>Kurtz, J.M. Radiotherapy for early breast cancer: was a comprehensive overview of trials needed? [Text] / J.M. Kurtz // Lancet. – 2000. – Vol. 355, №9217. – P. 1739–1740.</w:t>
      </w:r>
      <w:bookmarkEnd w:id="404"/>
    </w:p>
    <w:p w:rsidR="00F73245" w:rsidRDefault="00F73245" w:rsidP="0012613F">
      <w:pPr>
        <w:pStyle w:val="affffffffffffffffffffffffff0"/>
        <w:numPr>
          <w:ilvl w:val="0"/>
          <w:numId w:val="51"/>
        </w:numPr>
        <w:tabs>
          <w:tab w:val="num" w:pos="567"/>
        </w:tabs>
        <w:ind w:left="567" w:hanging="513"/>
      </w:pPr>
      <w:bookmarkStart w:id="405" w:name="_Ref215212060"/>
      <w:r>
        <w:rPr>
          <w:lang w:val="en-US"/>
        </w:rPr>
        <w:t>Kurtz, J.M. Radiotherapy in the curative treatment of breast cancer: current status and future trends. An opinion sample of radiation oncologists active in breast cancer research [Text] / J.M. Kurtz // Radiother. Oncol</w:t>
      </w:r>
      <w:r>
        <w:t xml:space="preserve">. – 1994. – </w:t>
      </w:r>
      <w:r>
        <w:rPr>
          <w:lang w:val="en-US"/>
        </w:rPr>
        <w:br/>
        <w:t>Vol</w:t>
      </w:r>
      <w:r>
        <w:t xml:space="preserve">. 32, №1. – </w:t>
      </w:r>
      <w:r>
        <w:rPr>
          <w:lang w:val="en-US"/>
        </w:rPr>
        <w:t>P</w:t>
      </w:r>
      <w:r>
        <w:t>. 21–28.</w:t>
      </w:r>
      <w:bookmarkEnd w:id="405"/>
    </w:p>
    <w:p w:rsidR="00F73245" w:rsidRDefault="00F73245" w:rsidP="0012613F">
      <w:pPr>
        <w:pStyle w:val="affffffffffffffffffffffffff0"/>
        <w:numPr>
          <w:ilvl w:val="0"/>
          <w:numId w:val="51"/>
        </w:numPr>
        <w:tabs>
          <w:tab w:val="num" w:pos="567"/>
        </w:tabs>
        <w:ind w:left="567" w:hanging="513"/>
      </w:pPr>
      <w:bookmarkStart w:id="406" w:name="_Ref215207644"/>
      <w:r>
        <w:rPr>
          <w:lang w:val="de-DE"/>
        </w:rPr>
        <w:t>Lim</w:t>
      </w:r>
      <w:r>
        <w:t xml:space="preserve">, </w:t>
      </w:r>
      <w:r>
        <w:rPr>
          <w:lang w:val="de-DE"/>
        </w:rPr>
        <w:t>M</w:t>
      </w:r>
      <w:r>
        <w:t xml:space="preserve">. Проспективное исследование консервативной хирургии без лучевой терапии у больных раком молочной железы І стадии по селективным показаниям [Текст] / </w:t>
      </w:r>
      <w:r>
        <w:rPr>
          <w:lang w:val="de-DE"/>
        </w:rPr>
        <w:t>M</w:t>
      </w:r>
      <w:r>
        <w:t xml:space="preserve">. </w:t>
      </w:r>
      <w:r>
        <w:rPr>
          <w:lang w:val="de-DE"/>
        </w:rPr>
        <w:t>Lim</w:t>
      </w:r>
      <w:r>
        <w:t xml:space="preserve">, </w:t>
      </w:r>
      <w:r>
        <w:rPr>
          <w:lang w:val="de-DE"/>
        </w:rPr>
        <w:t>J</w:t>
      </w:r>
      <w:r>
        <w:t>.</w:t>
      </w:r>
      <w:r>
        <w:rPr>
          <w:lang w:val="de-DE"/>
        </w:rPr>
        <w:t>R</w:t>
      </w:r>
      <w:r>
        <w:t xml:space="preserve">. </w:t>
      </w:r>
      <w:r>
        <w:rPr>
          <w:lang w:val="de-DE"/>
        </w:rPr>
        <w:t>Bellon</w:t>
      </w:r>
      <w:r>
        <w:t xml:space="preserve">, </w:t>
      </w:r>
      <w:r>
        <w:rPr>
          <w:lang w:val="de-DE"/>
        </w:rPr>
        <w:t>R</w:t>
      </w:r>
      <w:r>
        <w:t>.</w:t>
      </w:r>
      <w:r>
        <w:rPr>
          <w:lang w:val="de-DE"/>
        </w:rPr>
        <w:t>A</w:t>
      </w:r>
      <w:r>
        <w:t xml:space="preserve">. </w:t>
      </w:r>
      <w:r>
        <w:rPr>
          <w:lang w:val="de-DE"/>
        </w:rPr>
        <w:t>Gelman</w:t>
      </w:r>
      <w:r>
        <w:t xml:space="preserve"> // Опухоли женской репродукт. системы. – 2007. – №1–2. – С. 37–38.</w:t>
      </w:r>
      <w:bookmarkEnd w:id="406"/>
    </w:p>
    <w:p w:rsidR="00F73245" w:rsidRDefault="00F73245" w:rsidP="0012613F">
      <w:pPr>
        <w:pStyle w:val="affffffffffffffffffffffffff0"/>
        <w:numPr>
          <w:ilvl w:val="0"/>
          <w:numId w:val="51"/>
        </w:numPr>
        <w:tabs>
          <w:tab w:val="num" w:pos="567"/>
        </w:tabs>
        <w:ind w:left="567" w:hanging="513"/>
        <w:rPr>
          <w:lang w:val="en-US"/>
        </w:rPr>
      </w:pPr>
      <w:bookmarkStart w:id="407" w:name="_Ref215487570"/>
      <w:bookmarkStart w:id="408" w:name="_Ref215211160"/>
      <w:r>
        <w:rPr>
          <w:bCs/>
          <w:lang w:val="en-GB"/>
        </w:rPr>
        <w:t>Lipids isolated from bone induce the migration of human breast cancer cells</w:t>
      </w:r>
      <w:r>
        <w:rPr>
          <w:lang w:val="en-GB"/>
        </w:rPr>
        <w:t xml:space="preserve"> </w:t>
      </w:r>
      <w:r w:rsidRPr="00F73245">
        <w:rPr>
          <w:szCs w:val="28"/>
          <w:lang w:val="en-US"/>
        </w:rPr>
        <w:t>[</w:t>
      </w:r>
      <w:r>
        <w:rPr>
          <w:szCs w:val="28"/>
          <w:lang w:val="en-US"/>
        </w:rPr>
        <w:t>Text</w:t>
      </w:r>
      <w:r w:rsidRPr="00F73245">
        <w:rPr>
          <w:szCs w:val="28"/>
          <w:lang w:val="en-US"/>
        </w:rPr>
        <w:t xml:space="preserve">] </w:t>
      </w:r>
      <w:r w:rsidRPr="00F73245">
        <w:rPr>
          <w:lang w:val="en-US"/>
        </w:rPr>
        <w:t xml:space="preserve">/ </w:t>
      </w:r>
      <w:r>
        <w:rPr>
          <w:lang w:val="en-GB"/>
        </w:rPr>
        <w:t>J</w:t>
      </w:r>
      <w:r w:rsidRPr="00F73245">
        <w:rPr>
          <w:lang w:val="en-US"/>
        </w:rPr>
        <w:t xml:space="preserve">. </w:t>
      </w:r>
      <w:r>
        <w:rPr>
          <w:lang w:val="en-GB"/>
        </w:rPr>
        <w:t>Silva</w:t>
      </w:r>
      <w:r w:rsidRPr="00F73245">
        <w:rPr>
          <w:lang w:val="en-US"/>
        </w:rPr>
        <w:t xml:space="preserve">, </w:t>
      </w:r>
      <w:r>
        <w:rPr>
          <w:lang w:val="en-GB"/>
        </w:rPr>
        <w:t>S</w:t>
      </w:r>
      <w:r w:rsidRPr="00F73245">
        <w:rPr>
          <w:lang w:val="en-US"/>
        </w:rPr>
        <w:t xml:space="preserve">. </w:t>
      </w:r>
      <w:r>
        <w:rPr>
          <w:lang w:val="en-GB"/>
        </w:rPr>
        <w:t>Dasgupta</w:t>
      </w:r>
      <w:r w:rsidRPr="00F73245">
        <w:rPr>
          <w:lang w:val="en-US"/>
        </w:rPr>
        <w:t xml:space="preserve">, </w:t>
      </w:r>
      <w:r>
        <w:rPr>
          <w:lang w:val="en-GB"/>
        </w:rPr>
        <w:t>G</w:t>
      </w:r>
      <w:r w:rsidRPr="00F73245">
        <w:rPr>
          <w:lang w:val="en-US"/>
        </w:rPr>
        <w:t xml:space="preserve">. </w:t>
      </w:r>
      <w:r>
        <w:rPr>
          <w:lang w:val="en-GB"/>
        </w:rPr>
        <w:t xml:space="preserve">Wang </w:t>
      </w:r>
      <w:r w:rsidRPr="00F73245">
        <w:rPr>
          <w:szCs w:val="28"/>
          <w:lang w:val="en-US"/>
        </w:rPr>
        <w:t>[</w:t>
      </w:r>
      <w:r>
        <w:rPr>
          <w:szCs w:val="28"/>
          <w:lang w:val="en-US"/>
        </w:rPr>
        <w:t>et al</w:t>
      </w:r>
      <w:r w:rsidRPr="00F73245">
        <w:rPr>
          <w:szCs w:val="28"/>
          <w:lang w:val="en-US"/>
        </w:rPr>
        <w:t xml:space="preserve">.] </w:t>
      </w:r>
      <w:r w:rsidRPr="00F73245">
        <w:rPr>
          <w:lang w:val="en-US"/>
        </w:rPr>
        <w:t xml:space="preserve">// </w:t>
      </w:r>
      <w:r>
        <w:rPr>
          <w:lang w:val="en-GB"/>
        </w:rPr>
        <w:t>J</w:t>
      </w:r>
      <w:r>
        <w:rPr>
          <w:lang w:val="en-US"/>
        </w:rPr>
        <w:t>.</w:t>
      </w:r>
      <w:r>
        <w:rPr>
          <w:lang w:val="en-GB"/>
        </w:rPr>
        <w:t xml:space="preserve"> Lipid Res.</w:t>
      </w:r>
      <w:r>
        <w:rPr>
          <w:lang w:val="en-US"/>
        </w:rPr>
        <w:t xml:space="preserve">– </w:t>
      </w:r>
      <w:r>
        <w:rPr>
          <w:lang w:val="en-GB"/>
        </w:rPr>
        <w:t>2006</w:t>
      </w:r>
      <w:r>
        <w:rPr>
          <w:lang w:val="en-US"/>
        </w:rPr>
        <w:t>.</w:t>
      </w:r>
      <w:r>
        <w:rPr>
          <w:lang w:val="en-GB"/>
        </w:rPr>
        <w:t xml:space="preserve"> </w:t>
      </w:r>
      <w:r>
        <w:rPr>
          <w:lang w:val="en-US"/>
        </w:rPr>
        <w:t xml:space="preserve">– </w:t>
      </w:r>
      <w:r>
        <w:rPr>
          <w:lang w:val="en-US"/>
        </w:rPr>
        <w:br/>
        <w:t xml:space="preserve">Vol. </w:t>
      </w:r>
      <w:r>
        <w:rPr>
          <w:lang w:val="en-GB"/>
        </w:rPr>
        <w:t xml:space="preserve">47, </w:t>
      </w:r>
      <w:r>
        <w:rPr>
          <w:lang w:val="en-US"/>
        </w:rPr>
        <w:t>№</w:t>
      </w:r>
      <w:r>
        <w:rPr>
          <w:lang w:val="en-GB"/>
        </w:rPr>
        <w:t>4</w:t>
      </w:r>
      <w:r>
        <w:rPr>
          <w:lang w:val="en-US"/>
        </w:rPr>
        <w:t xml:space="preserve">. – </w:t>
      </w:r>
      <w:r>
        <w:t>Р</w:t>
      </w:r>
      <w:r>
        <w:rPr>
          <w:lang w:val="en-US"/>
        </w:rPr>
        <w:t>.</w:t>
      </w:r>
      <w:r>
        <w:rPr>
          <w:lang w:val="en-GB"/>
        </w:rPr>
        <w:t>724</w:t>
      </w:r>
      <w:r>
        <w:rPr>
          <w:lang w:val="en-US"/>
        </w:rPr>
        <w:t>–7</w:t>
      </w:r>
      <w:r>
        <w:rPr>
          <w:lang w:val="en-GB"/>
        </w:rPr>
        <w:t>33.</w:t>
      </w:r>
      <w:bookmarkEnd w:id="407"/>
      <w:r>
        <w:rPr>
          <w:lang w:val="en-GB"/>
        </w:rPr>
        <w:t xml:space="preserve"> </w:t>
      </w:r>
      <w:bookmarkEnd w:id="408"/>
    </w:p>
    <w:p w:rsidR="00F73245" w:rsidRDefault="00F73245" w:rsidP="0012613F">
      <w:pPr>
        <w:pStyle w:val="affffffffffffffffffffffffff0"/>
        <w:numPr>
          <w:ilvl w:val="0"/>
          <w:numId w:val="51"/>
        </w:numPr>
        <w:tabs>
          <w:tab w:val="num" w:pos="567"/>
        </w:tabs>
        <w:ind w:left="567" w:hanging="513"/>
        <w:rPr>
          <w:lang w:val="en-US"/>
        </w:rPr>
      </w:pPr>
      <w:bookmarkStart w:id="409" w:name="_Ref215209689"/>
      <w:r>
        <w:rPr>
          <w:lang w:val="en-US"/>
        </w:rPr>
        <w:t xml:space="preserve">Local recurrence after conservative surgery for breast cancer [Text] / </w:t>
      </w:r>
      <w:r>
        <w:rPr>
          <w:lang w:val="en-US"/>
        </w:rPr>
        <w:br/>
        <w:t>M. Takahashi, H. Takahashi, H. Suzuki [et al.] // Breast. Cancer. – 1996. – Vol. 3, №2. – P. 135–139.</w:t>
      </w:r>
      <w:bookmarkEnd w:id="409"/>
    </w:p>
    <w:p w:rsidR="00F73245" w:rsidRDefault="00F73245" w:rsidP="0012613F">
      <w:pPr>
        <w:pStyle w:val="affffffffffffffffffffffffff0"/>
        <w:numPr>
          <w:ilvl w:val="0"/>
          <w:numId w:val="51"/>
        </w:numPr>
        <w:tabs>
          <w:tab w:val="num" w:pos="567"/>
        </w:tabs>
        <w:ind w:left="567" w:hanging="513"/>
        <w:rPr>
          <w:lang w:val="en-US"/>
        </w:rPr>
      </w:pPr>
      <w:bookmarkStart w:id="410" w:name="_Ref215209703"/>
      <w:r>
        <w:rPr>
          <w:lang w:val="en-US"/>
        </w:rPr>
        <w:t xml:space="preserve">Local recurrences and distant metastases after breast-conserving surgery and radiation therapy for early breast cancer [Text] / E. Touboul, L. Buffat, </w:t>
      </w:r>
      <w:r>
        <w:rPr>
          <w:lang w:val="en-US"/>
        </w:rPr>
        <w:br/>
        <w:t>Y. Belkacomi [et al.] // Int. J. Radiat. Oncol. Biol. Phys. – 1999. – Vol. 43, №1. – P.25–38.</w:t>
      </w:r>
      <w:bookmarkEnd w:id="410"/>
    </w:p>
    <w:p w:rsidR="00F73245" w:rsidRDefault="00F73245" w:rsidP="0012613F">
      <w:pPr>
        <w:pStyle w:val="affffffffffffffffffffffffff0"/>
        <w:numPr>
          <w:ilvl w:val="0"/>
          <w:numId w:val="51"/>
        </w:numPr>
        <w:tabs>
          <w:tab w:val="num" w:pos="567"/>
        </w:tabs>
        <w:ind w:left="567" w:hanging="513"/>
        <w:rPr>
          <w:lang w:val="en-US"/>
        </w:rPr>
      </w:pPr>
      <w:bookmarkStart w:id="411" w:name="_Ref215208402"/>
      <w:r>
        <w:rPr>
          <w:lang w:val="en-US"/>
        </w:rPr>
        <w:t xml:space="preserve">Locoregional recurrence after doxorubicin-based chemotherapy and postmastectomy: Implications for breast cancer patients with early-stage </w:t>
      </w:r>
      <w:r>
        <w:rPr>
          <w:lang w:val="en-US"/>
        </w:rPr>
        <w:lastRenderedPageBreak/>
        <w:t>disease and predictors for recurrence after postmastectomy radiation [Text] / W.A. Woodward, E.A. Strom, S.L. Tucker [et al.] // Int. J. Radiat. Oncol. Biol. Phys. – 2003. – Vol. 57, №2. – P. 336–344.</w:t>
      </w:r>
      <w:bookmarkEnd w:id="411"/>
    </w:p>
    <w:p w:rsidR="00F73245" w:rsidRDefault="00F73245" w:rsidP="0012613F">
      <w:pPr>
        <w:pStyle w:val="affffffffffffffffffffffffff0"/>
        <w:numPr>
          <w:ilvl w:val="0"/>
          <w:numId w:val="51"/>
        </w:numPr>
        <w:tabs>
          <w:tab w:val="num" w:pos="567"/>
        </w:tabs>
        <w:ind w:left="567" w:hanging="513"/>
        <w:rPr>
          <w:lang w:val="en-US"/>
        </w:rPr>
      </w:pPr>
      <w:bookmarkStart w:id="412" w:name="_Ref215211595"/>
      <w:r>
        <w:rPr>
          <w:lang w:val="en-US"/>
        </w:rPr>
        <w:t xml:space="preserve">Locoregional recurrence in patients with one to three positive axillary nodes after mastectomy without adjuvant radiotherapy [Text] / J.C. Cheng, </w:t>
      </w:r>
      <w:r>
        <w:rPr>
          <w:lang w:val="en-US"/>
        </w:rPr>
        <w:br/>
        <w:t>C.M. Chen, M.C. Liu, M.H. Tsou [et al.] // J. Formos. Med. Assoc. – 2000. – Vol.99, №10. – P.759–765.</w:t>
      </w:r>
      <w:bookmarkEnd w:id="412"/>
    </w:p>
    <w:p w:rsidR="00F73245" w:rsidRDefault="00F73245" w:rsidP="0012613F">
      <w:pPr>
        <w:pStyle w:val="affffffffffffffffffffffffff0"/>
        <w:numPr>
          <w:ilvl w:val="0"/>
          <w:numId w:val="51"/>
        </w:numPr>
        <w:tabs>
          <w:tab w:val="num" w:pos="567"/>
        </w:tabs>
        <w:ind w:left="567" w:hanging="513"/>
        <w:rPr>
          <w:lang w:val="en-US"/>
        </w:rPr>
      </w:pPr>
      <w:bookmarkStart w:id="413" w:name="_Ref215209759"/>
      <w:r>
        <w:rPr>
          <w:lang w:val="en-US"/>
        </w:rPr>
        <w:t>Long-term complications associated with breast-conservation surgery and radiotherapy [Text] / F. Meric, T.A. Buchholz, N.Q. Mirza [et al.] // Ann. Surg. Oncol. – 2002. – Vol. 9, №6. – P. 543–549.</w:t>
      </w:r>
      <w:bookmarkEnd w:id="413"/>
    </w:p>
    <w:p w:rsidR="00F73245" w:rsidRDefault="00F73245" w:rsidP="0012613F">
      <w:pPr>
        <w:pStyle w:val="affffffffffffffffffffffffff0"/>
        <w:numPr>
          <w:ilvl w:val="0"/>
          <w:numId w:val="51"/>
        </w:numPr>
        <w:tabs>
          <w:tab w:val="num" w:pos="567"/>
        </w:tabs>
        <w:ind w:left="567" w:hanging="513"/>
        <w:rPr>
          <w:lang w:val="en-US"/>
        </w:rPr>
      </w:pPr>
      <w:bookmarkStart w:id="414" w:name="_Ref215212073"/>
      <w:r>
        <w:rPr>
          <w:lang w:val="en-US"/>
        </w:rPr>
        <w:t xml:space="preserve">Long-term follow-up of a prospective policy of margin-directed radiation dose escalation in breast-conserving therapy [Text] / A.C. Neuschatz, </w:t>
      </w:r>
      <w:r>
        <w:rPr>
          <w:lang w:val="en-US"/>
        </w:rPr>
        <w:br/>
        <w:t>T. DiPetrillo, H. Safaii [et al.] // Cancer. – 2003. – Vol. 97, № 1. – P. 30–39.</w:t>
      </w:r>
      <w:bookmarkEnd w:id="414"/>
    </w:p>
    <w:p w:rsidR="00F73245" w:rsidRDefault="00F73245" w:rsidP="0012613F">
      <w:pPr>
        <w:pStyle w:val="affffffffffffffffffffffffff0"/>
        <w:numPr>
          <w:ilvl w:val="0"/>
          <w:numId w:val="51"/>
        </w:numPr>
        <w:tabs>
          <w:tab w:val="num" w:pos="567"/>
        </w:tabs>
        <w:ind w:left="567" w:hanging="513"/>
        <w:rPr>
          <w:lang w:val="en-US"/>
        </w:rPr>
      </w:pPr>
      <w:bookmarkStart w:id="415" w:name="_Ref215207566"/>
      <w:r>
        <w:rPr>
          <w:lang w:val="en-US"/>
        </w:rPr>
        <w:t>Long-term results of a randomized trial comparing breast-conserving therapy with mastectomy: European Organization for Research and Treatment of Cancer 10801 trial [Text] /</w:t>
      </w:r>
      <w:bookmarkStart w:id="416" w:name="OLE_LINK287"/>
      <w:bookmarkStart w:id="417" w:name="OLE_LINK278"/>
      <w:r>
        <w:rPr>
          <w:lang w:val="en-US"/>
        </w:rPr>
        <w:t xml:space="preserve"> J. Van Dongen, A. Voogd</w:t>
      </w:r>
      <w:bookmarkEnd w:id="416"/>
      <w:bookmarkEnd w:id="417"/>
      <w:r>
        <w:rPr>
          <w:lang w:val="en-US"/>
        </w:rPr>
        <w:t>, L. Fentiman [et al.] // J/ Natl/ Cancer Inst. – 2000. – Vol. 92. – P. 1143–1150.</w:t>
      </w:r>
      <w:bookmarkEnd w:id="415"/>
    </w:p>
    <w:p w:rsidR="00F73245" w:rsidRDefault="00F73245" w:rsidP="0012613F">
      <w:pPr>
        <w:pStyle w:val="affffffffffffffffffffffffff0"/>
        <w:numPr>
          <w:ilvl w:val="0"/>
          <w:numId w:val="51"/>
        </w:numPr>
        <w:tabs>
          <w:tab w:val="num" w:pos="567"/>
        </w:tabs>
        <w:ind w:left="567" w:hanging="513"/>
        <w:rPr>
          <w:lang w:val="en-US"/>
        </w:rPr>
      </w:pPr>
      <w:bookmarkStart w:id="418" w:name="_Ref215210200"/>
      <w:r>
        <w:rPr>
          <w:lang w:val="en-US"/>
        </w:rPr>
        <w:t xml:space="preserve">Long-term results of breast-conserving treatment for early-stage breast cancer in Japanese women from multicenter investigation [Text] / S. Ohsumi, </w:t>
      </w:r>
      <w:r>
        <w:rPr>
          <w:lang w:val="en-US"/>
        </w:rPr>
        <w:br/>
        <w:t>G. Sakamoto, S. Takashima [et al.] // Jpn. J. Clin. Oncol. – 2003. – Vol. 33, № 2. – P. 61–67.</w:t>
      </w:r>
      <w:bookmarkEnd w:id="418"/>
    </w:p>
    <w:p w:rsidR="00F73245" w:rsidRDefault="00F73245" w:rsidP="0012613F">
      <w:pPr>
        <w:pStyle w:val="affffffffffffffffffffffffff0"/>
        <w:numPr>
          <w:ilvl w:val="0"/>
          <w:numId w:val="51"/>
        </w:numPr>
        <w:tabs>
          <w:tab w:val="num" w:pos="567"/>
        </w:tabs>
        <w:ind w:left="567" w:hanging="513"/>
        <w:rPr>
          <w:lang w:val="en-US"/>
        </w:rPr>
      </w:pPr>
      <w:bookmarkStart w:id="419" w:name="_Ref215212202"/>
      <w:r>
        <w:rPr>
          <w:lang w:val="en-US"/>
        </w:rPr>
        <w:t xml:space="preserve">Long-term results of wide-field brachytherapy as the sole method of radiation therapy after segmental mastectomy for the breast cancer [Text] / T.A. King, J.S. Bolton, R.R. Kuske [et al.] // Am. J. Surg. – 2000. – Vol. 180, №4. – </w:t>
      </w:r>
      <w:r>
        <w:rPr>
          <w:lang w:val="en-US"/>
        </w:rPr>
        <w:br/>
        <w:t>P. 299–304.</w:t>
      </w:r>
      <w:bookmarkEnd w:id="419"/>
    </w:p>
    <w:p w:rsidR="00F73245" w:rsidRDefault="00F73245" w:rsidP="0012613F">
      <w:pPr>
        <w:pStyle w:val="affffffffffffffffffffffffff0"/>
        <w:numPr>
          <w:ilvl w:val="0"/>
          <w:numId w:val="51"/>
        </w:numPr>
        <w:tabs>
          <w:tab w:val="num" w:pos="567"/>
        </w:tabs>
        <w:ind w:left="567" w:hanging="513"/>
        <w:rPr>
          <w:lang w:val="en-US"/>
        </w:rPr>
      </w:pPr>
      <w:bookmarkStart w:id="420" w:name="_Ref215209679"/>
      <w:r>
        <w:rPr>
          <w:lang w:val="en-US"/>
        </w:rPr>
        <w:t>Long-term survival following postmastectomy locoregional recurrence of breast cancer [Text] / J. Willner, I.C. Kiricuta, O. Kolbl [et al.] // Breast. – 1999. – Vol. 8, №4. – P. 200–204.</w:t>
      </w:r>
      <w:bookmarkEnd w:id="420"/>
    </w:p>
    <w:p w:rsidR="00F73245" w:rsidRDefault="00F73245" w:rsidP="0012613F">
      <w:pPr>
        <w:pStyle w:val="affffffffffffffffffffffffff0"/>
        <w:numPr>
          <w:ilvl w:val="0"/>
          <w:numId w:val="51"/>
        </w:numPr>
        <w:tabs>
          <w:tab w:val="num" w:pos="567"/>
        </w:tabs>
        <w:ind w:left="567" w:hanging="513"/>
        <w:rPr>
          <w:lang w:val="en-US"/>
        </w:rPr>
      </w:pPr>
      <w:bookmarkStart w:id="421" w:name="_Ref215209580"/>
      <w:r>
        <w:rPr>
          <w:lang w:val="en-US"/>
        </w:rPr>
        <w:lastRenderedPageBreak/>
        <w:t>Lymphatic mapping and sentinel node biopsy in the patient with breast cancer [Text] / J.J. Albertini, C. Cox, T. Yeatman [et al.] // Proc. Amer. Soc. Clin. Oncol. – 1995. – Vol. 14. – P. 99.</w:t>
      </w:r>
      <w:bookmarkEnd w:id="421"/>
    </w:p>
    <w:p w:rsidR="00F73245" w:rsidRDefault="00F73245" w:rsidP="0012613F">
      <w:pPr>
        <w:pStyle w:val="affffffffffffffffffffffffff0"/>
        <w:numPr>
          <w:ilvl w:val="0"/>
          <w:numId w:val="51"/>
        </w:numPr>
        <w:tabs>
          <w:tab w:val="num" w:pos="567"/>
        </w:tabs>
        <w:ind w:left="567" w:hanging="513"/>
        <w:rPr>
          <w:lang w:val="en-US"/>
        </w:rPr>
      </w:pPr>
      <w:bookmarkStart w:id="422" w:name="_Ref215212301"/>
      <w:r>
        <w:rPr>
          <w:lang w:val="en-US"/>
        </w:rPr>
        <w:t xml:space="preserve">Lymphedema and quality of life in survivors of early-stage breast cancer [Text] / S.M. Beaulac, L.A. McNair, T.E. Scott [et al.] // Arch. Surg. – </w:t>
      </w:r>
      <w:r>
        <w:rPr>
          <w:lang w:val="en-US"/>
        </w:rPr>
        <w:br/>
        <w:t>2002. – Vol. 137, №11. – P. 1253–1257.</w:t>
      </w:r>
      <w:bookmarkEnd w:id="422"/>
    </w:p>
    <w:p w:rsidR="00F73245" w:rsidRDefault="00F73245" w:rsidP="0012613F">
      <w:pPr>
        <w:pStyle w:val="affffffffffffffffffffffffff0"/>
        <w:numPr>
          <w:ilvl w:val="0"/>
          <w:numId w:val="51"/>
        </w:numPr>
        <w:tabs>
          <w:tab w:val="num" w:pos="567"/>
        </w:tabs>
        <w:ind w:left="567" w:hanging="513"/>
        <w:rPr>
          <w:lang w:val="en-US"/>
        </w:rPr>
      </w:pPr>
      <w:bookmarkStart w:id="423" w:name="_Ref215210090"/>
      <w:r>
        <w:rPr>
          <w:lang w:val="en-US"/>
        </w:rPr>
        <w:t>Mammographically detected ductal carcinoma in situ treated with conservative surgery with or without radiation therapy: patterns of failure and 10-year results [Text] / L.L. Kestin, N.S. Goldstein, A.A. Martinez [et al.] // Ann. Surg. – 2000. – Vol. 231, №2. – P. 235–245.</w:t>
      </w:r>
      <w:bookmarkEnd w:id="423"/>
    </w:p>
    <w:p w:rsidR="00F73245" w:rsidRDefault="00F73245" w:rsidP="0012613F">
      <w:pPr>
        <w:pStyle w:val="affffffffffffffffffffffffff0"/>
        <w:numPr>
          <w:ilvl w:val="0"/>
          <w:numId w:val="51"/>
        </w:numPr>
        <w:tabs>
          <w:tab w:val="num" w:pos="567"/>
        </w:tabs>
        <w:ind w:left="567" w:hanging="513"/>
        <w:rPr>
          <w:lang w:val="en-US"/>
        </w:rPr>
      </w:pPr>
      <w:bookmarkStart w:id="424" w:name="_Ref215210057"/>
      <w:r>
        <w:rPr>
          <w:lang w:val="en-US"/>
        </w:rPr>
        <w:t>McCormick, B. Radiation therapy for breast cancer [Text] / B. McCormick // Current. Opinion. Oncol. – 1994. – Vol. 66, №6. – P. 565–569.</w:t>
      </w:r>
      <w:bookmarkEnd w:id="424"/>
    </w:p>
    <w:p w:rsidR="00F73245" w:rsidRDefault="00F73245" w:rsidP="0012613F">
      <w:pPr>
        <w:pStyle w:val="affffffffffffffffffffffffff0"/>
        <w:numPr>
          <w:ilvl w:val="0"/>
          <w:numId w:val="51"/>
        </w:numPr>
        <w:tabs>
          <w:tab w:val="num" w:pos="567"/>
        </w:tabs>
        <w:ind w:left="567" w:hanging="513"/>
        <w:rPr>
          <w:lang w:val="en-US"/>
        </w:rPr>
      </w:pPr>
      <w:bookmarkStart w:id="425" w:name="_Ref215210969"/>
      <w:r>
        <w:rPr>
          <w:lang w:val="en-US"/>
        </w:rPr>
        <w:t>McGuire, W.L. Evaluation of estrogen receptor assays in human breast cancer tissue [Text] / W.L. McGuire, M. De La Garza, G.C. Chamness // Cancer Res. – 1977. – Vol. 37, № 3. – P. 637–639.</w:t>
      </w:r>
      <w:bookmarkEnd w:id="425"/>
    </w:p>
    <w:p w:rsidR="00F73245" w:rsidRDefault="00F73245" w:rsidP="0012613F">
      <w:pPr>
        <w:pStyle w:val="affffffffffffffffffffffffff0"/>
        <w:numPr>
          <w:ilvl w:val="0"/>
          <w:numId w:val="51"/>
        </w:numPr>
        <w:tabs>
          <w:tab w:val="num" w:pos="567"/>
        </w:tabs>
        <w:ind w:left="567" w:hanging="513"/>
        <w:rPr>
          <w:lang w:val="en-US"/>
        </w:rPr>
      </w:pPr>
      <w:bookmarkStart w:id="426" w:name="_Ref215209838"/>
      <w:r>
        <w:rPr>
          <w:lang w:val="en-US"/>
        </w:rPr>
        <w:t xml:space="preserve">Mendenhall, N.P. Breast-conserving therapy for early-stage breast cancer [Text] / N.P. Mendenhall // Hematol. Oncol. Clin. North. Am. – 2001. – </w:t>
      </w:r>
      <w:r>
        <w:rPr>
          <w:lang w:val="en-US"/>
        </w:rPr>
        <w:br/>
        <w:t>Vol. 15, №2. – P. 219–242.</w:t>
      </w:r>
      <w:bookmarkEnd w:id="426"/>
    </w:p>
    <w:p w:rsidR="00F73245" w:rsidRDefault="00F73245" w:rsidP="0012613F">
      <w:pPr>
        <w:pStyle w:val="affffffffffffffffffffffffff0"/>
        <w:numPr>
          <w:ilvl w:val="0"/>
          <w:numId w:val="51"/>
        </w:numPr>
        <w:tabs>
          <w:tab w:val="num" w:pos="567"/>
        </w:tabs>
        <w:ind w:left="567" w:hanging="513"/>
        <w:rPr>
          <w:lang w:val="en-US"/>
        </w:rPr>
      </w:pPr>
      <w:bookmarkStart w:id="427" w:name="_Ref215212958"/>
      <w:r>
        <w:rPr>
          <w:lang w:val="en-US"/>
        </w:rPr>
        <w:t xml:space="preserve">Microinvasive breast cancer carcinoma: clinicopatologic analysis of a single institution experience [Text] / R.F. Padmore, B. Fowble, J. Hoffman [et al.] // Cancer. – 2000. – Vol. 88, №6. – </w:t>
      </w:r>
      <w:proofErr w:type="gramStart"/>
      <w:r>
        <w:t>С</w:t>
      </w:r>
      <w:r>
        <w:rPr>
          <w:lang w:val="en-US"/>
        </w:rPr>
        <w:t>. 1403</w:t>
      </w:r>
      <w:proofErr w:type="gramEnd"/>
      <w:r>
        <w:rPr>
          <w:lang w:val="en-US"/>
        </w:rPr>
        <w:t>–1409.</w:t>
      </w:r>
      <w:bookmarkEnd w:id="427"/>
    </w:p>
    <w:p w:rsidR="00F73245" w:rsidRDefault="00F73245" w:rsidP="0012613F">
      <w:pPr>
        <w:pStyle w:val="affffffffffffffffffffffffff0"/>
        <w:numPr>
          <w:ilvl w:val="0"/>
          <w:numId w:val="51"/>
        </w:numPr>
        <w:tabs>
          <w:tab w:val="num" w:pos="567"/>
        </w:tabs>
        <w:ind w:left="567" w:hanging="513"/>
        <w:rPr>
          <w:lang w:val="en-US"/>
        </w:rPr>
      </w:pPr>
      <w:bookmarkStart w:id="428" w:name="_Ref215210322"/>
      <w:r>
        <w:rPr>
          <w:lang w:val="en-US"/>
        </w:rPr>
        <w:t>Modified radical operation for early breast cancer for preserving nipple-areolar complex and breast reconstruction using transverse rectus abdominis myocutaneous (TRAM) flap [Text] / S.Y. Wang, Z. Lu, X.D. Cheng [et al.] // Ai. Zheng. – 2004. – Vol. 23, №1. – P. 56–59.</w:t>
      </w:r>
      <w:bookmarkEnd w:id="428"/>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29" w:name="_Ref215210541"/>
      <w:r>
        <w:rPr>
          <w:lang w:val="en-US"/>
        </w:rPr>
        <w:t xml:space="preserve">Morrow, T. Chemotherapy dose intensity determination as a quality of care measure for managed care organizations in the treatment of early-stage breast cancer [Text] / T. Morrow, M. Siegel, S. Boone // Am. J. Med. Qual. – </w:t>
      </w:r>
      <w:r>
        <w:rPr>
          <w:lang w:val="en-US"/>
        </w:rPr>
        <w:br/>
        <w:t>2002. – Vol. 17, №6. – P. 218–224.</w:t>
      </w:r>
      <w:bookmarkEnd w:id="429"/>
    </w:p>
    <w:p w:rsidR="00F73245" w:rsidRDefault="00F73245" w:rsidP="0012613F">
      <w:pPr>
        <w:pStyle w:val="affffffffffffffffffffffffff0"/>
        <w:numPr>
          <w:ilvl w:val="0"/>
          <w:numId w:val="51"/>
        </w:numPr>
        <w:tabs>
          <w:tab w:val="num" w:pos="567"/>
        </w:tabs>
        <w:ind w:left="567" w:hanging="513"/>
        <w:rPr>
          <w:lang w:val="en-US"/>
        </w:rPr>
      </w:pPr>
      <w:bookmarkStart w:id="430" w:name="_Ref215209885"/>
      <w:r>
        <w:rPr>
          <w:lang w:val="en-US"/>
        </w:rPr>
        <w:lastRenderedPageBreak/>
        <w:t xml:space="preserve">Nambiar, R.M. Breast conservation therapy–surgical aspects [Text] / </w:t>
      </w:r>
      <w:r>
        <w:rPr>
          <w:lang w:val="en-US"/>
        </w:rPr>
        <w:br/>
        <w:t xml:space="preserve">R.M.  Nambiar // Gan. To. Kagaku. Ryoho. – 2000. – Vol. 27, №2. – </w:t>
      </w:r>
      <w:r>
        <w:rPr>
          <w:lang w:val="en-US"/>
        </w:rPr>
        <w:br/>
        <w:t>P. 268–271.</w:t>
      </w:r>
      <w:bookmarkEnd w:id="430"/>
    </w:p>
    <w:p w:rsidR="00F73245" w:rsidRDefault="00F73245" w:rsidP="0012613F">
      <w:pPr>
        <w:pStyle w:val="affffffffffffffffffffffffff0"/>
        <w:numPr>
          <w:ilvl w:val="0"/>
          <w:numId w:val="51"/>
        </w:numPr>
        <w:tabs>
          <w:tab w:val="num" w:pos="567"/>
        </w:tabs>
        <w:ind w:left="567" w:hanging="513"/>
        <w:rPr>
          <w:lang w:val="en-US"/>
        </w:rPr>
      </w:pPr>
      <w:bookmarkStart w:id="431" w:name="_Ref215211094"/>
      <w:r>
        <w:rPr>
          <w:lang w:val="en-US"/>
        </w:rPr>
        <w:t>Nonadherence to adjuvant tamoxifen therapy in women with primary breast cancer [Text] / A.H. Partridge, P.S. Wang, E.P. Winer [et al.] // J. Clin. Oncol. – 2003. – Vol. 21, №4. – P. 602–606.</w:t>
      </w:r>
      <w:bookmarkEnd w:id="431"/>
    </w:p>
    <w:p w:rsidR="00F73245" w:rsidRDefault="00F73245" w:rsidP="0012613F">
      <w:pPr>
        <w:pStyle w:val="affffffffffffffffffffffffff0"/>
        <w:numPr>
          <w:ilvl w:val="0"/>
          <w:numId w:val="51"/>
        </w:numPr>
        <w:tabs>
          <w:tab w:val="num" w:pos="567"/>
        </w:tabs>
        <w:ind w:left="567" w:hanging="513"/>
        <w:rPr>
          <w:lang w:val="en-US"/>
        </w:rPr>
      </w:pPr>
      <w:bookmarkStart w:id="432" w:name="_Ref215210315"/>
      <w:r>
        <w:rPr>
          <w:lang w:val="en-US"/>
        </w:rPr>
        <w:t>Oncoplastic techniques allow extensive resections for breast-conserving therapy of breast carcinomas [Text] / K.B. Clough, J.S. Lewis, B. Couturaud [et al.] // Ann. Surg. – 2003. – Vol. 237, № 1. – P. 26–34.</w:t>
      </w:r>
      <w:bookmarkEnd w:id="432"/>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33" w:name="_Ref215211757"/>
      <w:r>
        <w:rPr>
          <w:lang w:val="en-US"/>
        </w:rPr>
        <w:t>Optimizing breast cancer treatment efficacy with intensity-modulated radiotherapy [Text] / F.A. Vicini, M. Sharpe, L. Kestin [et al.] // Int. J. Radiat. Oncol. Biol. Phys. – 2002. – Vol. 54, №5. – P. 1336–1344.</w:t>
      </w:r>
      <w:bookmarkEnd w:id="43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34" w:name="_Ref215211031"/>
      <w:r>
        <w:rPr>
          <w:lang w:val="en-US"/>
        </w:rPr>
        <w:t>Ovarian ablation in early breast cancer: overview of the randomised trials. Early Breast Cancer Trialists’ Collaborative Group // Lancet. – 1996. – Vol.348, №9036. – P. 1189–1196.</w:t>
      </w:r>
      <w:bookmarkEnd w:id="434"/>
    </w:p>
    <w:p w:rsidR="00F73245" w:rsidRDefault="00F73245" w:rsidP="0012613F">
      <w:pPr>
        <w:pStyle w:val="affffffffffffffffffffffffff0"/>
        <w:numPr>
          <w:ilvl w:val="0"/>
          <w:numId w:val="51"/>
        </w:numPr>
        <w:tabs>
          <w:tab w:val="num" w:pos="567"/>
        </w:tabs>
        <w:ind w:left="567" w:hanging="513"/>
        <w:rPr>
          <w:lang w:val="en-US"/>
        </w:rPr>
      </w:pPr>
      <w:bookmarkStart w:id="435" w:name="_Ref215210739"/>
      <w:r>
        <w:rPr>
          <w:lang w:val="en-US"/>
        </w:rPr>
        <w:t xml:space="preserve">Palliative chemotherapy after failure of high-dose chemotherapy in breast cancer-toxicity and efficacy [Text] / J.G. Schrama, M.M. de Boer, </w:t>
      </w:r>
      <w:r>
        <w:rPr>
          <w:lang w:val="en-US"/>
        </w:rPr>
        <w:br/>
        <w:t>J.W. Baars [et al.] // Anticancer. Res. – 2003. – Vol. 23, №3C. – P. 2795–2800.</w:t>
      </w:r>
      <w:bookmarkEnd w:id="435"/>
    </w:p>
    <w:p w:rsidR="00F73245" w:rsidRDefault="00F73245" w:rsidP="0012613F">
      <w:pPr>
        <w:pStyle w:val="affffffffffffffffffffffffff0"/>
        <w:numPr>
          <w:ilvl w:val="0"/>
          <w:numId w:val="51"/>
        </w:numPr>
        <w:tabs>
          <w:tab w:val="num" w:pos="567"/>
        </w:tabs>
        <w:ind w:left="567" w:hanging="513"/>
        <w:rPr>
          <w:lang w:val="en-US"/>
        </w:rPr>
      </w:pPr>
      <w:bookmarkStart w:id="436" w:name="_Ref215211317"/>
      <w:r>
        <w:rPr>
          <w:lang w:val="en-US"/>
        </w:rPr>
        <w:t xml:space="preserve">Park, C.C. Outcome at 8 years after breast-conserving surgery and radiation therapy for invasive breast cancer: influence of margin status and systemic therapy on local recurrence [Text] / C.C. Park, M. Mitsumori, A. Nixon // </w:t>
      </w:r>
      <w:r>
        <w:rPr>
          <w:lang w:val="en-US"/>
        </w:rPr>
        <w:br/>
        <w:t>J. Clin. Oncol. – 2000. – Vol. 18, №8. – P. 1668–1675.</w:t>
      </w:r>
      <w:bookmarkEnd w:id="436"/>
    </w:p>
    <w:p w:rsidR="00F73245" w:rsidRDefault="00F73245" w:rsidP="0012613F">
      <w:pPr>
        <w:pStyle w:val="affffffffffffffffffffffffff0"/>
        <w:numPr>
          <w:ilvl w:val="0"/>
          <w:numId w:val="51"/>
        </w:numPr>
        <w:tabs>
          <w:tab w:val="num" w:pos="567"/>
        </w:tabs>
        <w:ind w:left="567" w:hanging="513"/>
        <w:rPr>
          <w:lang w:val="en-US"/>
        </w:rPr>
      </w:pPr>
      <w:bookmarkStart w:id="437" w:name="_Ref215210472"/>
      <w:r>
        <w:rPr>
          <w:lang w:val="en-US"/>
        </w:rPr>
        <w:t>Perez, E.A. Adjuvant therapy approaches to breast cancer: should taxanes be incorporated? [Text] / E.A. Perez // Curr. Oncol Rep. – 2003. – Vol. 5, №1. – P. 66–71.</w:t>
      </w:r>
      <w:bookmarkEnd w:id="437"/>
    </w:p>
    <w:p w:rsidR="00F73245" w:rsidRDefault="00F73245" w:rsidP="0012613F">
      <w:pPr>
        <w:pStyle w:val="affffffffffffffffffffffffff0"/>
        <w:numPr>
          <w:ilvl w:val="0"/>
          <w:numId w:val="51"/>
        </w:numPr>
        <w:tabs>
          <w:tab w:val="num" w:pos="567"/>
        </w:tabs>
        <w:ind w:left="567" w:hanging="513"/>
        <w:rPr>
          <w:lang w:val="en-US"/>
        </w:rPr>
      </w:pPr>
      <w:bookmarkStart w:id="438" w:name="_Ref215208530"/>
      <w:r>
        <w:rPr>
          <w:lang w:val="en-US"/>
        </w:rPr>
        <w:t>Peto, R. Mortality from breast cancer in UK has decreased suddenly [Text] / R. Peto // BMJ. – 1998. – Vol. 317, № 7156. – P. 476–477.</w:t>
      </w:r>
      <w:bookmarkEnd w:id="438"/>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39" w:name="_Ref215210440"/>
      <w:r>
        <w:rPr>
          <w:lang w:val="en-US"/>
        </w:rPr>
        <w:lastRenderedPageBreak/>
        <w:t xml:space="preserve">Phillips, K.A. Adjuvant breast cancer treatment and cognitive function: current knowledge and research directions [Text] / K.A. Phillips, </w:t>
      </w:r>
      <w:r>
        <w:rPr>
          <w:lang w:val="en-US"/>
        </w:rPr>
        <w:br/>
        <w:t>J. Bernhard // J. Natl. Cancer Inst. – 2003. – Vol. 95, №3. – P. 190–197.</w:t>
      </w:r>
      <w:bookmarkEnd w:id="439"/>
    </w:p>
    <w:p w:rsidR="00F73245" w:rsidRDefault="00F73245" w:rsidP="0012613F">
      <w:pPr>
        <w:pStyle w:val="affffffffffffffffffffffffff0"/>
        <w:numPr>
          <w:ilvl w:val="0"/>
          <w:numId w:val="51"/>
        </w:numPr>
        <w:tabs>
          <w:tab w:val="num" w:pos="567"/>
        </w:tabs>
        <w:ind w:left="567" w:hanging="513"/>
        <w:rPr>
          <w:lang w:val="en-US"/>
        </w:rPr>
      </w:pPr>
      <w:bookmarkStart w:id="440" w:name="_Ref215207656"/>
      <w:r>
        <w:rPr>
          <w:lang w:val="en-US"/>
        </w:rPr>
        <w:t>Pinn, S. Early breast cancer: are START radiotherapy data too good to be true? [Text] / S. Pinn // Br. J. Hosp. Med. – 2008. – Vol. 69, № 4. – P. 190.</w:t>
      </w:r>
      <w:bookmarkEnd w:id="440"/>
    </w:p>
    <w:p w:rsidR="00F73245" w:rsidRDefault="00F73245" w:rsidP="0012613F">
      <w:pPr>
        <w:pStyle w:val="affffffffffffffffffffffffff0"/>
        <w:numPr>
          <w:ilvl w:val="0"/>
          <w:numId w:val="51"/>
        </w:numPr>
        <w:tabs>
          <w:tab w:val="num" w:pos="567"/>
        </w:tabs>
        <w:ind w:left="567" w:hanging="513"/>
        <w:rPr>
          <w:lang w:val="en-US"/>
        </w:rPr>
      </w:pPr>
      <w:bookmarkStart w:id="441" w:name="_Ref215211814"/>
      <w:r>
        <w:rPr>
          <w:lang w:val="en-US"/>
        </w:rPr>
        <w:t>Polgar, C. Radiotherapy of early breast cancer. More than loco-regional tumor control [Text] / C. Polgar, J. Fodor, G. Nemeth // Magy. Onkol. – 2001. – Vol. 45, №4. – P. 361–371.</w:t>
      </w:r>
      <w:bookmarkEnd w:id="441"/>
    </w:p>
    <w:p w:rsidR="00F73245" w:rsidRDefault="00F73245" w:rsidP="0012613F">
      <w:pPr>
        <w:pStyle w:val="affffffffffffffffffffffffff0"/>
        <w:numPr>
          <w:ilvl w:val="0"/>
          <w:numId w:val="51"/>
        </w:numPr>
        <w:tabs>
          <w:tab w:val="num" w:pos="567"/>
        </w:tabs>
        <w:ind w:left="567" w:hanging="513"/>
        <w:rPr>
          <w:lang w:val="en-US"/>
        </w:rPr>
      </w:pPr>
      <w:bookmarkStart w:id="442" w:name="_Ref215209909"/>
      <w:r>
        <w:rPr>
          <w:lang w:val="en-US"/>
        </w:rPr>
        <w:t>Positive surgical margins and ipsilateral breast tumor recurrence predict disease-specific survival after breast-conserving therapy [Text] / F. Meric, N.Q. Mirza, G. Vlastos [et al.] // Cancer. –2003. –Vol. 97, № 4. – P. 926–933.</w:t>
      </w:r>
      <w:bookmarkEnd w:id="442"/>
    </w:p>
    <w:p w:rsidR="00F73245" w:rsidRDefault="00F73245" w:rsidP="0012613F">
      <w:pPr>
        <w:pStyle w:val="affffffffffffffffffffffffff0"/>
        <w:numPr>
          <w:ilvl w:val="0"/>
          <w:numId w:val="51"/>
        </w:numPr>
        <w:tabs>
          <w:tab w:val="num" w:pos="567"/>
        </w:tabs>
        <w:ind w:left="567" w:hanging="513"/>
        <w:rPr>
          <w:lang w:val="en-US"/>
        </w:rPr>
      </w:pPr>
      <w:bookmarkStart w:id="443" w:name="_Ref215211649"/>
      <w:r>
        <w:rPr>
          <w:lang w:val="en-US"/>
        </w:rPr>
        <w:t>Postoperative radiotherapy in high-risk premenopausalwomen with breast cancer who receive adjuvant chemotherapy [Text] / M. Overgaard, P. Hansen, J.Overgaard [</w:t>
      </w:r>
      <w:r>
        <w:t>е</w:t>
      </w:r>
      <w:r>
        <w:rPr>
          <w:lang w:val="en-US"/>
        </w:rPr>
        <w:t>t al.] // New. Eng. J. Med. –1997. –Vol.337, №14. –P.949–955.</w:t>
      </w:r>
      <w:bookmarkEnd w:id="443"/>
    </w:p>
    <w:p w:rsidR="00F73245" w:rsidRDefault="00F73245" w:rsidP="0012613F">
      <w:pPr>
        <w:pStyle w:val="affffffffffffffffffffffffff0"/>
        <w:numPr>
          <w:ilvl w:val="0"/>
          <w:numId w:val="51"/>
        </w:numPr>
        <w:tabs>
          <w:tab w:val="num" w:pos="567"/>
        </w:tabs>
        <w:ind w:left="567" w:hanging="513"/>
        <w:rPr>
          <w:lang w:val="en-US"/>
        </w:rPr>
      </w:pPr>
      <w:bookmarkStart w:id="444" w:name="_Ref215209457"/>
      <w:r>
        <w:rPr>
          <w:lang w:val="en-US"/>
        </w:rPr>
        <w:t>Predictive factors affect the choice of strategy for breast cancer surgery</w:t>
      </w:r>
      <w:r>
        <w:rPr>
          <w:lang w:val="en-US"/>
        </w:rPr>
        <w:br/>
        <w:t xml:space="preserve"> [Text] / T. Ikeda, H. Jinno, A. Matsui [et al.] // Nippon. Geka. Gakkai. Zasshi. – 2002. – Vol. 103, № 11. – P. 799–802.</w:t>
      </w:r>
      <w:bookmarkEnd w:id="444"/>
    </w:p>
    <w:p w:rsidR="00F73245" w:rsidRDefault="00F73245" w:rsidP="0012613F">
      <w:pPr>
        <w:pStyle w:val="affffffffffffffffffffffffff0"/>
        <w:numPr>
          <w:ilvl w:val="0"/>
          <w:numId w:val="51"/>
        </w:numPr>
        <w:tabs>
          <w:tab w:val="num" w:pos="567"/>
        </w:tabs>
        <w:ind w:left="567" w:hanging="513"/>
        <w:rPr>
          <w:lang w:val="en-US"/>
        </w:rPr>
      </w:pPr>
      <w:bookmarkStart w:id="445" w:name="_Ref215210117"/>
      <w:r>
        <w:rPr>
          <w:lang w:val="en-US"/>
        </w:rPr>
        <w:t xml:space="preserve">Predictive value of estrogen receptor status as assessed by ligand-binding assayin patients with early-stage breast cancer treated with breast conservingsurgery and radiation therapy [Text] / H. Takei, J. Horiguchi, </w:t>
      </w:r>
      <w:r>
        <w:rPr>
          <w:lang w:val="en-US"/>
        </w:rPr>
        <w:br/>
        <w:t>M. Maemura [et al.] // Oncol. Rep. – 2002. – Vol. 9, №2. – P. 375–378.</w:t>
      </w:r>
      <w:bookmarkEnd w:id="445"/>
    </w:p>
    <w:p w:rsidR="00F73245" w:rsidRDefault="00F73245" w:rsidP="0012613F">
      <w:pPr>
        <w:pStyle w:val="affffffffffffffffffffffffff0"/>
        <w:numPr>
          <w:ilvl w:val="0"/>
          <w:numId w:val="51"/>
        </w:numPr>
        <w:tabs>
          <w:tab w:val="num" w:pos="567"/>
        </w:tabs>
        <w:ind w:left="567" w:hanging="513"/>
        <w:rPr>
          <w:lang w:val="en-US"/>
        </w:rPr>
      </w:pPr>
      <w:bookmarkStart w:id="446" w:name="_Ref215208131"/>
      <w:r>
        <w:rPr>
          <w:lang w:val="en-US"/>
        </w:rPr>
        <w:t>Predictors of locoregional recurrence among patients with early-stage breast cancer treated with breast-conserving therapy [Text] / N.Q. Mirza, G. Vlastos, F. Meric [et al.] // Ann. Surg. Oncol. – 2002. – Vol. 9, №3. – P. 256–265.</w:t>
      </w:r>
      <w:bookmarkEnd w:id="446"/>
    </w:p>
    <w:p w:rsidR="00F73245" w:rsidRDefault="00F73245" w:rsidP="0012613F">
      <w:pPr>
        <w:pStyle w:val="affffffffffffffffffffffffff0"/>
        <w:numPr>
          <w:ilvl w:val="0"/>
          <w:numId w:val="51"/>
        </w:numPr>
        <w:tabs>
          <w:tab w:val="num" w:pos="567"/>
        </w:tabs>
        <w:ind w:left="567" w:hanging="513"/>
        <w:rPr>
          <w:lang w:val="en-US"/>
        </w:rPr>
      </w:pPr>
      <w:bookmarkStart w:id="447" w:name="_Ref215212221"/>
      <w:r>
        <w:rPr>
          <w:lang w:val="en-US"/>
        </w:rPr>
        <w:t>Preliminary results of a phase I/II study of HDR brachytherapy alone for T1/T2 breast cancer [Text] / D.E. Wazer, L. Berle, R. Graham [et al.] // Int. J. Radiat. Oncol. Biol. Phys. – 2002. – Vol. 53, №4. – P. 889–8897.</w:t>
      </w:r>
      <w:bookmarkEnd w:id="447"/>
    </w:p>
    <w:p w:rsidR="00F73245" w:rsidRDefault="00F73245" w:rsidP="0012613F">
      <w:pPr>
        <w:pStyle w:val="affffffffffffffffffffffffff0"/>
        <w:numPr>
          <w:ilvl w:val="0"/>
          <w:numId w:val="51"/>
        </w:numPr>
        <w:tabs>
          <w:tab w:val="num" w:pos="567"/>
        </w:tabs>
        <w:ind w:left="567" w:hanging="513"/>
        <w:rPr>
          <w:lang w:val="en-US"/>
        </w:rPr>
      </w:pPr>
      <w:bookmarkStart w:id="448" w:name="_Ref215210803"/>
      <w:r>
        <w:rPr>
          <w:lang w:val="en-US"/>
        </w:rPr>
        <w:t xml:space="preserve">Preoperative chemotherapy induced apoptosis in early breast cancer [Text] / P.A. Ellis, I.E. Smith, K. McCarthy [et al.] // Lancet. – 1997. – Vol. 349. – </w:t>
      </w:r>
      <w:r>
        <w:rPr>
          <w:lang w:val="en-US"/>
        </w:rPr>
        <w:br/>
        <w:t>P. 849–849.</w:t>
      </w:r>
      <w:bookmarkEnd w:id="448"/>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49" w:name="_Ref215211380"/>
      <w:r>
        <w:rPr>
          <w:lang w:val="en-US"/>
        </w:rPr>
        <w:lastRenderedPageBreak/>
        <w:t xml:space="preserve">Preoperative irradiation and interstitial radiotherapy-hyperthermia boost in breast tumors &gt; or = 3 cm. The Dusseldorf experience [Text] / K. Hartmann, W. Audretsch, U. Carl [et al.] // Strahlenther. Onkol. – 1997. – Bd. 173, </w:t>
      </w:r>
      <w:r>
        <w:rPr>
          <w:lang w:val="en-US"/>
        </w:rPr>
        <w:br/>
        <w:t>№10. – S.519–523.</w:t>
      </w:r>
      <w:bookmarkEnd w:id="449"/>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50" w:name="_Ref215208653"/>
      <w:r>
        <w:rPr>
          <w:lang w:val="en-US"/>
        </w:rPr>
        <w:t>Preoperative paclitaxel and radiotherapy for locally advanced breast cancer: surgical aspects [Text] / K.A. Skinner, H. Silberman, B. Florentine [et al.] // Ann. Surg. Oncol. – 2000. – Vol.7, №2. – P. 145–149.</w:t>
      </w:r>
      <w:bookmarkEnd w:id="450"/>
    </w:p>
    <w:p w:rsidR="00F73245" w:rsidRDefault="00F73245" w:rsidP="0012613F">
      <w:pPr>
        <w:pStyle w:val="affffffffffffffffffffffffff0"/>
        <w:numPr>
          <w:ilvl w:val="0"/>
          <w:numId w:val="51"/>
        </w:numPr>
        <w:tabs>
          <w:tab w:val="num" w:pos="567"/>
        </w:tabs>
        <w:ind w:left="567" w:hanging="513"/>
        <w:rPr>
          <w:lang w:val="en-US"/>
        </w:rPr>
      </w:pPr>
      <w:bookmarkStart w:id="451" w:name="_Ref215210707"/>
      <w:r>
        <w:rPr>
          <w:lang w:val="en-US"/>
        </w:rPr>
        <w:t xml:space="preserve">Primary chemotherapy in operable breast cancer: eight-year experience at the Milan Cancer Institute [Text] / I.E. Smith, G. Walsh, A. Jones [et al.] // </w:t>
      </w:r>
      <w:r>
        <w:rPr>
          <w:lang w:val="en-US"/>
        </w:rPr>
        <w:br/>
        <w:t>J. Clin. Oncol. – 1998. – Vol. 16. – P. 93–100.</w:t>
      </w:r>
      <w:bookmarkEnd w:id="45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52" w:name="_Ref215210400"/>
      <w:r>
        <w:rPr>
          <w:lang w:val="en-US"/>
        </w:rPr>
        <w:t xml:space="preserve">Pritchard, K.I. Adjuvant therapy for early breast cancer: where do we stand today? [Text] / K.I. Pritchard // Med. Gen. Med. – 2003. – Vol. 5, №2. – </w:t>
      </w:r>
      <w:r>
        <w:rPr>
          <w:lang w:val="en-US"/>
        </w:rPr>
        <w:br/>
        <w:t>P. 17–17.</w:t>
      </w:r>
      <w:bookmarkEnd w:id="452"/>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53" w:name="_Ref215210724"/>
      <w:r>
        <w:rPr>
          <w:lang w:val="en-US"/>
        </w:rPr>
        <w:t xml:space="preserve">Prognostic factors in locally advanced noninflammatory breast cancer. Long Term results following primary chemotherapy [Text] / P. Valagussa, </w:t>
      </w:r>
      <w:r>
        <w:rPr>
          <w:lang w:val="en-US"/>
        </w:rPr>
        <w:br/>
        <w:t>M. Zambetti, G. Bonadonna, [et al.] // Breast. Cancer Res. Treat. – 1990. – Vol. 15. – P. 137–147.</w:t>
      </w:r>
      <w:bookmarkEnd w:id="45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54" w:name="_Ref215211586"/>
      <w:r>
        <w:rPr>
          <w:lang w:val="en-US"/>
        </w:rPr>
        <w:t>Prognostic significance of axillary nodal status in primary breast cancer in relation to the number of resected nodes. Stockholm Breast Cancer Study Group [Text] /</w:t>
      </w:r>
      <w:bookmarkStart w:id="455" w:name="OLE_LINK251"/>
      <w:r>
        <w:rPr>
          <w:lang w:val="en-US"/>
        </w:rPr>
        <w:t xml:space="preserve"> N. Wilking, </w:t>
      </w:r>
      <w:bookmarkEnd w:id="455"/>
      <w:r>
        <w:rPr>
          <w:lang w:val="en-US"/>
        </w:rPr>
        <w:t xml:space="preserve">L.E. Rutqvist, J. Carstensen [et al.] // Acta </w:t>
      </w:r>
      <w:r>
        <w:rPr>
          <w:lang w:val="en-US"/>
        </w:rPr>
        <w:br/>
        <w:t>Oncol. – 1992. – Vol. 31, №1. – P. 29–35.</w:t>
      </w:r>
      <w:bookmarkEnd w:id="454"/>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56" w:name="_Ref215209854"/>
      <w:r>
        <w:rPr>
          <w:lang w:val="en-US"/>
        </w:rPr>
        <w:t>Prospective comparison of breast pain in patients participating in a randomized trial of breast-conserving surgery and tamoxifen with or without radiotherapy [Text] / G. Rayan, L.A. Dawson, A. Bezjak [et al.] // Int. J. Radiat. Oncol. Biol. Phys. – 2003. – Vol. 55, № 1. – P. 154–161.</w:t>
      </w:r>
      <w:bookmarkEnd w:id="456"/>
    </w:p>
    <w:p w:rsidR="00F73245" w:rsidRDefault="00F73245" w:rsidP="0012613F">
      <w:pPr>
        <w:pStyle w:val="affffffffffffffffffffffffff0"/>
        <w:numPr>
          <w:ilvl w:val="0"/>
          <w:numId w:val="51"/>
        </w:numPr>
        <w:tabs>
          <w:tab w:val="num" w:pos="567"/>
        </w:tabs>
        <w:ind w:left="567" w:hanging="513"/>
        <w:rPr>
          <w:lang w:val="en-US"/>
        </w:rPr>
      </w:pPr>
      <w:bookmarkStart w:id="457" w:name="_Ref215210911"/>
      <w:r>
        <w:rPr>
          <w:lang w:val="en-US"/>
        </w:rPr>
        <w:t>Prospective randomised trial of tamoxifen versus surgery in elderly patients with breast cancer [Text] / J.C. Gazet, C.H. Markopoulos, H.T. Ford [et al.] // Lancet. – 1988. – Vol. 1. – P. 679–681.</w:t>
      </w:r>
      <w:bookmarkEnd w:id="45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58" w:name="_Ref215209341"/>
      <w:r>
        <w:rPr>
          <w:lang w:val="en-US"/>
        </w:rPr>
        <w:lastRenderedPageBreak/>
        <w:t xml:space="preserve">Quadrantectomy versus lumpectomy for small size breast cancer [Text] / </w:t>
      </w:r>
      <w:r>
        <w:rPr>
          <w:lang w:val="en-US"/>
        </w:rPr>
        <w:br/>
        <w:t>U. Veronesi, F. Volterrani, A. Luini [et al.] // Eur. J. Cancer. – 1990. – Vol.26, №6. –P. 671–673.</w:t>
      </w:r>
      <w:bookmarkEnd w:id="458"/>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59" w:name="_Ref215211447"/>
      <w:r>
        <w:rPr>
          <w:lang w:val="en-US"/>
        </w:rPr>
        <w:t xml:space="preserve">Quality of life of early-stage breast cancer patients treated with radical mastectomy or breast-conserving procedures: results of EORTC Trial 10801. The European Organization for Research and Treatment of Cancer (EORTC), Breast Cancer Co-operative Gr up (BCCG) [Text] / D. Curran, J.P. van Dongen, N.K. Aaronson [et al.] // Eur. J. Cancer. – 1998. – Vol. 34, №3. – </w:t>
      </w:r>
      <w:r>
        <w:rPr>
          <w:lang w:val="en-US"/>
        </w:rPr>
        <w:br/>
      </w:r>
      <w:proofErr w:type="gramStart"/>
      <w:r>
        <w:t>Р</w:t>
      </w:r>
      <w:r>
        <w:rPr>
          <w:lang w:val="en-US"/>
        </w:rPr>
        <w:t>. 307</w:t>
      </w:r>
      <w:proofErr w:type="gramEnd"/>
      <w:r>
        <w:rPr>
          <w:lang w:val="en-US"/>
        </w:rPr>
        <w:t>–314.</w:t>
      </w:r>
      <w:bookmarkEnd w:id="459"/>
    </w:p>
    <w:p w:rsidR="00F73245" w:rsidRDefault="00F73245" w:rsidP="0012613F">
      <w:pPr>
        <w:pStyle w:val="affffffffffffffffffffffffff0"/>
        <w:numPr>
          <w:ilvl w:val="0"/>
          <w:numId w:val="51"/>
        </w:numPr>
        <w:tabs>
          <w:tab w:val="num" w:pos="567"/>
        </w:tabs>
        <w:ind w:left="567" w:hanging="513"/>
        <w:rPr>
          <w:lang w:val="en-US"/>
        </w:rPr>
      </w:pPr>
      <w:bookmarkStart w:id="460" w:name="_Ref215208108"/>
      <w:r>
        <w:rPr>
          <w:lang w:val="en-US"/>
        </w:rPr>
        <w:t>Rabaglio</w:t>
      </w:r>
      <w:r>
        <w:t xml:space="preserve">, </w:t>
      </w:r>
      <w:r>
        <w:rPr>
          <w:lang w:val="en-US"/>
        </w:rPr>
        <w:t>M</w:t>
      </w:r>
      <w:r>
        <w:t xml:space="preserve">. Дискуссионные вопросы адъювантной гормональной терапии при лечении больных раком молочной железы, принятые на конференции в г. Санкт-Галлене в 2007 г. [Текст] / </w:t>
      </w:r>
      <w:r>
        <w:rPr>
          <w:lang w:val="en-US"/>
        </w:rPr>
        <w:t>M</w:t>
      </w:r>
      <w:r>
        <w:t xml:space="preserve">. </w:t>
      </w:r>
      <w:r>
        <w:rPr>
          <w:lang w:val="en-US"/>
        </w:rPr>
        <w:t>Rabaglio</w:t>
      </w:r>
      <w:r>
        <w:t xml:space="preserve">. </w:t>
      </w:r>
      <w:r>
        <w:rPr>
          <w:lang w:val="en-US"/>
        </w:rPr>
        <w:t xml:space="preserve">S. Aebi, M. Cartiglione-Gertsch // </w:t>
      </w:r>
      <w:proofErr w:type="gramStart"/>
      <w:r>
        <w:rPr>
          <w:lang w:val="en-US"/>
        </w:rPr>
        <w:t>The</w:t>
      </w:r>
      <w:proofErr w:type="gramEnd"/>
      <w:r>
        <w:rPr>
          <w:lang w:val="en-US"/>
        </w:rPr>
        <w:t xml:space="preserve"> Lancet Oncology. – 2007. –№1. – </w:t>
      </w:r>
      <w:proofErr w:type="gramStart"/>
      <w:r>
        <w:rPr>
          <w:lang w:val="uk-UA"/>
        </w:rPr>
        <w:t>С. 38</w:t>
      </w:r>
      <w:proofErr w:type="gramEnd"/>
      <w:r>
        <w:rPr>
          <w:lang w:val="uk-UA"/>
        </w:rPr>
        <w:t xml:space="preserve">–49. </w:t>
      </w:r>
      <w:r>
        <w:rPr>
          <w:lang w:val="en-US"/>
        </w:rPr>
        <w:t xml:space="preserve"> </w:t>
      </w:r>
      <w:bookmarkEnd w:id="460"/>
    </w:p>
    <w:p w:rsidR="00F73245" w:rsidRDefault="00F73245" w:rsidP="0012613F">
      <w:pPr>
        <w:pStyle w:val="affffffffffffffffffffffffff0"/>
        <w:numPr>
          <w:ilvl w:val="0"/>
          <w:numId w:val="51"/>
        </w:numPr>
        <w:tabs>
          <w:tab w:val="num" w:pos="567"/>
        </w:tabs>
        <w:ind w:left="567" w:hanging="513"/>
        <w:rPr>
          <w:lang w:val="en-US"/>
        </w:rPr>
      </w:pPr>
      <w:r>
        <w:rPr>
          <w:lang w:val="en-US"/>
        </w:rPr>
        <w:t xml:space="preserve">Radiotherapy after breast-conserving surgery in small breast results of a randomized trial [Text] / </w:t>
      </w:r>
      <w:bookmarkStart w:id="461" w:name="OLE_LINK285"/>
      <w:r>
        <w:rPr>
          <w:lang w:val="en-US"/>
        </w:rPr>
        <w:t>Veronesi U., Marubini E.</w:t>
      </w:r>
      <w:bookmarkEnd w:id="461"/>
      <w:r>
        <w:rPr>
          <w:lang w:val="en-US"/>
        </w:rPr>
        <w:t>, Vmariant L. [et al.] //Ann. Oncol. – 2001. – Vol.12. – P.997–1003.</w:t>
      </w:r>
    </w:p>
    <w:p w:rsidR="00F73245" w:rsidRDefault="00F73245" w:rsidP="0012613F">
      <w:pPr>
        <w:pStyle w:val="affffffffffffffffffffffffff0"/>
        <w:numPr>
          <w:ilvl w:val="0"/>
          <w:numId w:val="51"/>
        </w:numPr>
        <w:tabs>
          <w:tab w:val="num" w:pos="567"/>
        </w:tabs>
        <w:ind w:left="567" w:hanging="513"/>
        <w:rPr>
          <w:lang w:val="en-US"/>
        </w:rPr>
      </w:pPr>
      <w:bookmarkStart w:id="462" w:name="_Ref215212019"/>
      <w:r>
        <w:rPr>
          <w:lang w:val="en-US"/>
        </w:rPr>
        <w:t xml:space="preserve">Radiotherapy after breast-conserving surgery in the treatment of breast cancer: early results from a non-university hospital in Norway [Text] / </w:t>
      </w:r>
      <w:r>
        <w:rPr>
          <w:lang w:val="en-US"/>
        </w:rPr>
        <w:br/>
        <w:t>I. Mjaaland, H. Dybvik, R. Heikkil [et al.] // Tidsskr. Nor. Laegeforen. – 2003. – Vol. 123, №12. – P. 1683–1684.</w:t>
      </w:r>
      <w:bookmarkEnd w:id="462"/>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63" w:name="_Ref215210081"/>
      <w:r>
        <w:rPr>
          <w:lang w:val="en-US"/>
        </w:rPr>
        <w:t xml:space="preserve">Radiotherapy in breast-conserving treatment for ductal carcinoma in situ: first results of the EORTC randomised phase III trial 10853. EORTC Breast Cancer Cooperative Group and EORTC Radiotherapy Group [Text] / </w:t>
      </w:r>
      <w:r>
        <w:rPr>
          <w:lang w:val="en-US"/>
        </w:rPr>
        <w:br/>
        <w:t xml:space="preserve">J.P. Julien, N. Bijker, I.S. Fentiman [et al.] // Lancet. – 2000. – Vol. 355, </w:t>
      </w:r>
      <w:r>
        <w:rPr>
          <w:lang w:val="en-US"/>
        </w:rPr>
        <w:br/>
        <w:t>№ 9203. – P. 528–353.</w:t>
      </w:r>
      <w:bookmarkEnd w:id="463"/>
    </w:p>
    <w:p w:rsidR="00F73245" w:rsidRDefault="00F73245" w:rsidP="0012613F">
      <w:pPr>
        <w:pStyle w:val="affffffffffffffffffffffffff0"/>
        <w:numPr>
          <w:ilvl w:val="0"/>
          <w:numId w:val="51"/>
        </w:numPr>
        <w:tabs>
          <w:tab w:val="num" w:pos="567"/>
        </w:tabs>
        <w:ind w:left="567" w:hanging="513"/>
        <w:rPr>
          <w:lang w:val="en-US"/>
        </w:rPr>
      </w:pPr>
      <w:bookmarkStart w:id="464" w:name="_Ref215207701"/>
      <w:r>
        <w:rPr>
          <w:lang w:val="en-US"/>
        </w:rPr>
        <w:t xml:space="preserve">Radiotherapy in Italy after conservative treatment of early breast cancer. A survey by the Italian Society of Radiation Oncology (AIRO) [Text] / </w:t>
      </w:r>
      <w:r>
        <w:rPr>
          <w:lang w:val="en-US"/>
        </w:rPr>
        <w:br/>
        <w:t>C. Aristei, M. Amichetti, M. Ciocca [et al.] // Tumori</w:t>
      </w:r>
      <w:proofErr w:type="gramStart"/>
      <w:r>
        <w:rPr>
          <w:lang w:val="en-US"/>
        </w:rPr>
        <w:t>.–</w:t>
      </w:r>
      <w:proofErr w:type="gramEnd"/>
      <w:r>
        <w:rPr>
          <w:lang w:val="en-US"/>
        </w:rPr>
        <w:t xml:space="preserve"> 2008. – Vol. 94, </w:t>
      </w:r>
      <w:r>
        <w:rPr>
          <w:lang w:val="en-US"/>
        </w:rPr>
        <w:br/>
        <w:t>№ 3. – P. 333–341.</w:t>
      </w:r>
      <w:bookmarkEnd w:id="464"/>
    </w:p>
    <w:p w:rsidR="00F73245" w:rsidRDefault="00F73245" w:rsidP="0012613F">
      <w:pPr>
        <w:pStyle w:val="affffffffffffffffffffffffff0"/>
        <w:numPr>
          <w:ilvl w:val="0"/>
          <w:numId w:val="51"/>
        </w:numPr>
        <w:tabs>
          <w:tab w:val="num" w:pos="567"/>
        </w:tabs>
        <w:ind w:left="567" w:hanging="513"/>
        <w:rPr>
          <w:lang w:val="en-US"/>
        </w:rPr>
      </w:pPr>
      <w:bookmarkStart w:id="465" w:name="_Ref215211690"/>
      <w:r>
        <w:rPr>
          <w:lang w:val="en-US"/>
        </w:rPr>
        <w:lastRenderedPageBreak/>
        <w:t>Radiotherapy of breast cancer after breast-conserving surgery: an improved technique using mixed electron-photon beamswith a multileaf collimator [Text] / T. Jansson, H. Lindman, K. Nygord [et al.] // Radiother. Oncol. – 1998. – Vol. 46, №1. – P. 83–89.</w:t>
      </w:r>
      <w:bookmarkEnd w:id="465"/>
    </w:p>
    <w:p w:rsidR="00F73245" w:rsidRDefault="00F73245" w:rsidP="0012613F">
      <w:pPr>
        <w:pStyle w:val="affffffffffffffffffffffffff0"/>
        <w:numPr>
          <w:ilvl w:val="0"/>
          <w:numId w:val="51"/>
        </w:numPr>
        <w:tabs>
          <w:tab w:val="num" w:pos="567"/>
        </w:tabs>
        <w:ind w:left="567" w:hanging="513"/>
        <w:rPr>
          <w:lang w:val="en-US"/>
        </w:rPr>
      </w:pPr>
      <w:bookmarkStart w:id="466" w:name="_Ref215209997"/>
      <w:r>
        <w:rPr>
          <w:lang w:val="en-US"/>
        </w:rPr>
        <w:t xml:space="preserve">Randomised controlled trial of conservation therapy for breast cancer: 6-year analysis of the Scottish trial. Scottish Cancer Trials Breast Group [Text] / </w:t>
      </w:r>
      <w:r>
        <w:rPr>
          <w:lang w:val="en-US"/>
        </w:rPr>
        <w:br/>
        <w:t xml:space="preserve">A. Forrest, H. Stewart, D. Everington [et al.] // Lancet. – 1996. – Vol. 348, </w:t>
      </w:r>
      <w:r>
        <w:rPr>
          <w:lang w:val="en-US"/>
        </w:rPr>
        <w:br/>
        <w:t>№ 9029. – P. 708–713.</w:t>
      </w:r>
      <w:bookmarkEnd w:id="466"/>
    </w:p>
    <w:p w:rsidR="00F73245" w:rsidRDefault="00F73245" w:rsidP="0012613F">
      <w:pPr>
        <w:pStyle w:val="affffffffffffffffffffffffff0"/>
        <w:numPr>
          <w:ilvl w:val="0"/>
          <w:numId w:val="51"/>
        </w:numPr>
        <w:tabs>
          <w:tab w:val="num" w:pos="567"/>
        </w:tabs>
        <w:ind w:left="567" w:hanging="513"/>
        <w:rPr>
          <w:lang w:val="en-US"/>
        </w:rPr>
      </w:pPr>
      <w:bookmarkStart w:id="467" w:name="_Ref215210613"/>
      <w:r>
        <w:rPr>
          <w:lang w:val="en-US"/>
        </w:rPr>
        <w:t xml:space="preserve">Randomised trial of chemoendocrine therapy started before or after surgery for treatment of primary breast cancer [Text] / T.J. Powles, T.F. Hickish, </w:t>
      </w:r>
      <w:r>
        <w:rPr>
          <w:lang w:val="en-US"/>
        </w:rPr>
        <w:br/>
        <w:t>A. Makris [et al.] // J.Clin.Oncol. – 1995. – Vol. 13. – P. 547–552.</w:t>
      </w:r>
      <w:bookmarkEnd w:id="46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68" w:name="_Ref215211192"/>
      <w:r>
        <w:rPr>
          <w:lang w:val="en-US"/>
        </w:rPr>
        <w:t>Randomized trial of tamoxifen versus tamoxifen plus aminoglutethimide as adjuvant treatment in postmenopausal breast cancer patients with hormone receptor-positive disease: Austrian breast and colorectal cancer study group trial 6 [Text] / M. Schmid, R. Jakesz, H. Samonigg [et al.] // J. Clin. Oncol. – 2003. – Vol. 21, №6. – P. 984–990.</w:t>
      </w:r>
      <w:bookmarkEnd w:id="468"/>
    </w:p>
    <w:p w:rsidR="00F73245" w:rsidRDefault="00F73245" w:rsidP="0012613F">
      <w:pPr>
        <w:pStyle w:val="affffffffffffffffffffffffff0"/>
        <w:numPr>
          <w:ilvl w:val="0"/>
          <w:numId w:val="51"/>
        </w:numPr>
        <w:tabs>
          <w:tab w:val="num" w:pos="567"/>
        </w:tabs>
        <w:ind w:left="567" w:hanging="513"/>
        <w:rPr>
          <w:lang w:val="en-US"/>
        </w:rPr>
      </w:pPr>
      <w:bookmarkStart w:id="469" w:name="_Ref215211325"/>
      <w:r>
        <w:rPr>
          <w:lang w:val="en-US"/>
        </w:rPr>
        <w:t xml:space="preserve">Recht, A. Integration of systemic therapy and radiation therapy for patients with early-stage breast cancer treated with conservative surgery [Text] / </w:t>
      </w:r>
      <w:r>
        <w:rPr>
          <w:lang w:val="en-US"/>
        </w:rPr>
        <w:br/>
        <w:t>A. Recht // Clin. Breast. Cancer. – 2003. – Vol. 4, №2. – P. 104–113.</w:t>
      </w:r>
      <w:bookmarkEnd w:id="469"/>
    </w:p>
    <w:p w:rsidR="00F73245" w:rsidRDefault="00F73245" w:rsidP="0012613F">
      <w:pPr>
        <w:pStyle w:val="affffffffffffffffffffffffff0"/>
        <w:numPr>
          <w:ilvl w:val="0"/>
          <w:numId w:val="51"/>
        </w:numPr>
        <w:tabs>
          <w:tab w:val="num" w:pos="567"/>
        </w:tabs>
        <w:ind w:left="567" w:hanging="513"/>
        <w:rPr>
          <w:lang w:val="en-US"/>
        </w:rPr>
      </w:pPr>
      <w:bookmarkStart w:id="470" w:name="_Ref215210108"/>
      <w:r>
        <w:rPr>
          <w:lang w:val="en-US"/>
        </w:rPr>
        <w:t xml:space="preserve">Recursive partitioning identifies patients at high and low risk for ipsilateral tumor recurrence after breast-conserving surgery and radiation [Text] / </w:t>
      </w:r>
      <w:r>
        <w:rPr>
          <w:lang w:val="en-US"/>
        </w:rPr>
        <w:br/>
        <w:t>G.M. Freedman, A.L. Hanlon, B.L. Fowble [et al.] // J. Clin. Oncol. – 2002. – Vol. 20, №19. – P. 4015–4021.</w:t>
      </w:r>
      <w:bookmarkEnd w:id="470"/>
    </w:p>
    <w:p w:rsidR="00F73245" w:rsidRDefault="00F73245" w:rsidP="0012613F">
      <w:pPr>
        <w:pStyle w:val="affffffffffffffffffffffffff0"/>
        <w:numPr>
          <w:ilvl w:val="0"/>
          <w:numId w:val="51"/>
        </w:numPr>
        <w:tabs>
          <w:tab w:val="num" w:pos="567"/>
        </w:tabs>
        <w:ind w:left="567" w:hanging="513"/>
        <w:rPr>
          <w:lang w:val="en-US"/>
        </w:rPr>
      </w:pPr>
      <w:bookmarkStart w:id="471" w:name="_Ref215209612"/>
      <w:r>
        <w:rPr>
          <w:lang w:val="en-US"/>
        </w:rPr>
        <w:t xml:space="preserve">Relation between appropriateness of primary therapy for early-stage breast carcinoma and increased use of breast-conserving surgery [Text] / </w:t>
      </w:r>
      <w:r>
        <w:rPr>
          <w:lang w:val="en-US"/>
        </w:rPr>
        <w:br/>
        <w:t xml:space="preserve">A.B. Nattinger, R.G. Hoffmann, R.T. Kneusel [et al.] // Lancet. – 2000. – </w:t>
      </w:r>
      <w:r>
        <w:rPr>
          <w:lang w:val="en-US"/>
        </w:rPr>
        <w:br/>
        <w:t>Vol. 30, №356 (9236). – P. 1148–1153.</w:t>
      </w:r>
      <w:bookmarkEnd w:id="47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72" w:name="_Ref215211420"/>
      <w:r>
        <w:rPr>
          <w:lang w:val="en-US"/>
        </w:rPr>
        <w:t>Remission rates following preoperative chemotherapy and radiation therapy in patients with breast cancer [Text] / B. Aryus, W. Audretsch, F. Gogolin [et al.] // Strahlenther. Onkol. – 2000. – Vol. 176, №9. – P. 411–415.</w:t>
      </w:r>
      <w:bookmarkEnd w:id="472"/>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73" w:name="_Ref215209331"/>
      <w:r>
        <w:rPr>
          <w:lang w:val="en-US"/>
        </w:rPr>
        <w:lastRenderedPageBreak/>
        <w:t xml:space="preserve">Repeat lumpectomy for patients with ipsilateral breast tumor recurrence after breast-conserving surgery. Preliminary results [Text] / Y. Komoike, </w:t>
      </w:r>
      <w:r>
        <w:rPr>
          <w:lang w:val="en-US"/>
        </w:rPr>
        <w:br/>
        <w:t>K. Motomura, H. Inaji [et al.] // Oncology. – 2003. – Vol.64, № 1. – P. 1–6.</w:t>
      </w:r>
      <w:bookmarkEnd w:id="47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74" w:name="_Ref215211914"/>
      <w:r>
        <w:rPr>
          <w:lang w:val="en-US"/>
        </w:rPr>
        <w:t xml:space="preserve">Response shift in quality of life measurement in early-stage breast cancer patients undergoing radiotherapy [Text] / S.J. Jansen, A.M. Stiggelbout, </w:t>
      </w:r>
      <w:r>
        <w:rPr>
          <w:lang w:val="en-US"/>
        </w:rPr>
        <w:br/>
        <w:t>M.A. Nooij [et al.] // Qual. Life. Res. – 2000. – Vol. 9, №6. – P. 603–615.</w:t>
      </w:r>
      <w:bookmarkEnd w:id="474"/>
    </w:p>
    <w:p w:rsidR="00F73245" w:rsidRDefault="00F73245" w:rsidP="0012613F">
      <w:pPr>
        <w:pStyle w:val="affffffffffffffffffffffffff0"/>
        <w:numPr>
          <w:ilvl w:val="0"/>
          <w:numId w:val="51"/>
        </w:numPr>
        <w:tabs>
          <w:tab w:val="num" w:pos="567"/>
        </w:tabs>
        <w:ind w:left="567" w:hanging="513"/>
        <w:rPr>
          <w:lang w:val="en-US"/>
        </w:rPr>
      </w:pPr>
      <w:bookmarkStart w:id="475" w:name="_Ref215211974"/>
      <w:r>
        <w:rPr>
          <w:lang w:val="en-US"/>
        </w:rPr>
        <w:t xml:space="preserve">Results of breast-conserving therapy for early stage breast cancer: Kyoto University experiences [Text] / M. Kokubo, M. Mitsumori, S. Ishikura </w:t>
      </w:r>
      <w:r>
        <w:rPr>
          <w:lang w:val="en-US"/>
        </w:rPr>
        <w:br/>
        <w:t>[et al.] // Am. J. Clin. Oncol. – 2000. – Vol. 23, №5. – P. 499–505.</w:t>
      </w:r>
      <w:bookmarkEnd w:id="475"/>
    </w:p>
    <w:p w:rsidR="00F73245" w:rsidRDefault="00F73245" w:rsidP="0012613F">
      <w:pPr>
        <w:pStyle w:val="affffffffffffffffffffffffff0"/>
        <w:numPr>
          <w:ilvl w:val="0"/>
          <w:numId w:val="51"/>
        </w:numPr>
        <w:tabs>
          <w:tab w:val="num" w:pos="567"/>
        </w:tabs>
        <w:ind w:left="567" w:hanging="513"/>
        <w:rPr>
          <w:lang w:val="en-US"/>
        </w:rPr>
      </w:pPr>
      <w:bookmarkStart w:id="476" w:name="_Ref215209622"/>
      <w:r>
        <w:rPr>
          <w:lang w:val="en-US"/>
        </w:rPr>
        <w:t xml:space="preserve">Results of conservative surgery for limited-sized infiltrating breast cancer: analysis of 962 tested patients: 24 years of experience [Text] / C. Vitucci, </w:t>
      </w:r>
      <w:r>
        <w:rPr>
          <w:lang w:val="en-US"/>
        </w:rPr>
        <w:br/>
        <w:t xml:space="preserve">C. Tirelli, F.Graziano [et al.] // J. Surg. Oncol. – 2000. – Vol. 74, №2. – </w:t>
      </w:r>
      <w:r>
        <w:rPr>
          <w:lang w:val="en-US"/>
        </w:rPr>
        <w:br/>
        <w:t>P. 108–115.</w:t>
      </w:r>
      <w:bookmarkEnd w:id="476"/>
    </w:p>
    <w:p w:rsidR="00F73245" w:rsidRDefault="00F73245" w:rsidP="0012613F">
      <w:pPr>
        <w:pStyle w:val="affffffffffffffffffffffffff0"/>
        <w:numPr>
          <w:ilvl w:val="0"/>
          <w:numId w:val="51"/>
        </w:numPr>
        <w:tabs>
          <w:tab w:val="num" w:pos="567"/>
        </w:tabs>
        <w:ind w:left="567" w:hanging="513"/>
        <w:rPr>
          <w:lang w:val="en-US"/>
        </w:rPr>
      </w:pPr>
      <w:bookmarkStart w:id="477" w:name="_Ref215211252"/>
      <w:r>
        <w:rPr>
          <w:lang w:val="en-US"/>
        </w:rPr>
        <w:t xml:space="preserve">Role of radiotherapy in the management of adenocarcinoma of the breast accessible to conservative surgery [Text] / P. Romestaing, J. Mazeron, </w:t>
      </w:r>
      <w:r>
        <w:rPr>
          <w:lang w:val="en-US"/>
        </w:rPr>
        <w:br/>
        <w:t>R. Coquard [et al.] // Cancer. Radiother. – 1997. – Vol. 1, №1. – P. 14–28.</w:t>
      </w:r>
      <w:bookmarkEnd w:id="47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78" w:name="_Ref215211789"/>
      <w:r>
        <w:rPr>
          <w:lang w:val="en-US"/>
        </w:rPr>
        <w:t>Rutqvist, L.E. Radiation therapy as an adjunct to primary surgery in early stage breast cancer: biological and clinical rationale [Text] / L.E. Rutqvist // Semin. Radiat. Oncol. – 1999. – Vol. 9, №3. – P. 217–222.</w:t>
      </w:r>
      <w:bookmarkEnd w:id="478"/>
    </w:p>
    <w:p w:rsidR="00F73245" w:rsidRDefault="00F73245" w:rsidP="0012613F">
      <w:pPr>
        <w:pStyle w:val="affffffffffffffffffffffffff0"/>
        <w:numPr>
          <w:ilvl w:val="0"/>
          <w:numId w:val="51"/>
        </w:numPr>
        <w:tabs>
          <w:tab w:val="num" w:pos="567"/>
        </w:tabs>
        <w:ind w:left="567" w:hanging="513"/>
        <w:rPr>
          <w:lang w:val="en-US"/>
        </w:rPr>
      </w:pPr>
      <w:bookmarkStart w:id="479" w:name="_Ref215210461"/>
      <w:r>
        <w:rPr>
          <w:lang w:val="en-US"/>
        </w:rPr>
        <w:t xml:space="preserve">Schiffenbauer, Y.S. Tumor sensitivity to anti-cancer drugs predicted by changes in fluorescence intensity and polarization in vitro [Text] / </w:t>
      </w:r>
      <w:r>
        <w:rPr>
          <w:lang w:val="en-US"/>
        </w:rPr>
        <w:br/>
        <w:t xml:space="preserve">Y.S. Schiffenbauer, E. Trubniykov, B.T. Zacharia // Anticancer Res. – </w:t>
      </w:r>
      <w:r>
        <w:rPr>
          <w:lang w:val="en-US"/>
        </w:rPr>
        <w:br/>
        <w:t>2002. – Vol. 22, №5. – P. 2663–2669.</w:t>
      </w:r>
      <w:bookmarkEnd w:id="479"/>
    </w:p>
    <w:p w:rsidR="00F73245" w:rsidRDefault="00F73245" w:rsidP="0012613F">
      <w:pPr>
        <w:pStyle w:val="affffffffffffffffffffffffff0"/>
        <w:numPr>
          <w:ilvl w:val="0"/>
          <w:numId w:val="51"/>
        </w:numPr>
        <w:tabs>
          <w:tab w:val="num" w:pos="567"/>
        </w:tabs>
        <w:ind w:left="567" w:hanging="513"/>
        <w:rPr>
          <w:lang w:val="en-US"/>
        </w:rPr>
      </w:pPr>
      <w:bookmarkStart w:id="480" w:name="_Ref215209715"/>
      <w:r>
        <w:rPr>
          <w:lang w:val="en-US"/>
        </w:rPr>
        <w:t xml:space="preserve">Second cancers after conservative surgery and radiation for stages I-II breast cancer: identifying a subset of women at increased risk [Text] / B. Fowble, </w:t>
      </w:r>
      <w:r>
        <w:rPr>
          <w:lang w:val="en-US"/>
        </w:rPr>
        <w:br/>
        <w:t>A. Hanlon, G. Freedman [et al.] // Int. J. Radiat. Oncol. Biol. Phys. – 2001. – Vol. 51, №3. – P.679–690.</w:t>
      </w:r>
      <w:bookmarkEnd w:id="480"/>
    </w:p>
    <w:p w:rsidR="00F73245" w:rsidRDefault="00F73245" w:rsidP="0012613F">
      <w:pPr>
        <w:pStyle w:val="affffffffffffffffffffffffff0"/>
        <w:numPr>
          <w:ilvl w:val="0"/>
          <w:numId w:val="51"/>
        </w:numPr>
        <w:tabs>
          <w:tab w:val="num" w:pos="567"/>
        </w:tabs>
        <w:ind w:left="567" w:hanging="513"/>
        <w:rPr>
          <w:lang w:val="en-US"/>
        </w:rPr>
      </w:pPr>
      <w:bookmarkStart w:id="481" w:name="_Ref215211548"/>
      <w:r>
        <w:rPr>
          <w:lang w:val="en-US"/>
        </w:rPr>
        <w:t xml:space="preserve">Seegenschmiedt, M. Adjuvant radiotherapy of breast carcinoma [Text] / </w:t>
      </w:r>
      <w:r>
        <w:rPr>
          <w:lang w:val="en-US"/>
        </w:rPr>
        <w:br/>
        <w:t>M. Seegenschmiedt, R. Sauer, V. Strnad // Schweiz. Rundschau. Medizin. Praxis. – 1995. – Vol. 84, №13. – P. 377–385.</w:t>
      </w:r>
      <w:bookmarkEnd w:id="481"/>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82" w:name="_Ref215209511"/>
      <w:r>
        <w:rPr>
          <w:lang w:val="en-US"/>
        </w:rPr>
        <w:lastRenderedPageBreak/>
        <w:t xml:space="preserve">Seltzer, M.H. Partial mastectomy and limited axillary dissection performed as a same day surgical procedure in the treatment of breast cancer [Text] / </w:t>
      </w:r>
      <w:r>
        <w:rPr>
          <w:lang w:val="en-US"/>
        </w:rPr>
        <w:br/>
        <w:t>M.H. Seltzer // Int. Surgery. – 1995. – Vol. 80, №1. – P. 79–81</w:t>
      </w:r>
      <w:bookmarkEnd w:id="482"/>
    </w:p>
    <w:p w:rsidR="00F73245" w:rsidRDefault="00F73245" w:rsidP="0012613F">
      <w:pPr>
        <w:pStyle w:val="affffffffffffffffffffffffff0"/>
        <w:numPr>
          <w:ilvl w:val="0"/>
          <w:numId w:val="51"/>
        </w:numPr>
        <w:tabs>
          <w:tab w:val="num" w:pos="567"/>
        </w:tabs>
        <w:ind w:left="567" w:hanging="513"/>
        <w:rPr>
          <w:lang w:val="en-US"/>
        </w:rPr>
      </w:pPr>
      <w:bookmarkStart w:id="483" w:name="_Ref215209572"/>
      <w:r>
        <w:rPr>
          <w:lang w:val="en-US"/>
        </w:rPr>
        <w:t xml:space="preserve">Sentinel lymphadenectomy in breast cancer [Text] / A.E. Giuliano, </w:t>
      </w:r>
      <w:r>
        <w:rPr>
          <w:lang w:val="en-US"/>
        </w:rPr>
        <w:br/>
        <w:t>R.</w:t>
      </w:r>
      <w:r>
        <w:t>С</w:t>
      </w:r>
      <w:r>
        <w:rPr>
          <w:lang w:val="en-US"/>
        </w:rPr>
        <w:t xml:space="preserve">. Jones, M. Brennan [et al.] // J. Clin. Oncol. – 1997. –Vol. 15. – </w:t>
      </w:r>
      <w:r>
        <w:rPr>
          <w:lang w:val="en-US"/>
        </w:rPr>
        <w:br/>
        <w:t>P. 2345–2350.</w:t>
      </w:r>
      <w:bookmarkEnd w:id="483"/>
    </w:p>
    <w:p w:rsidR="00F73245" w:rsidRDefault="00F73245" w:rsidP="0012613F">
      <w:pPr>
        <w:pStyle w:val="affffffffffffffffffffffffff0"/>
        <w:numPr>
          <w:ilvl w:val="0"/>
          <w:numId w:val="51"/>
        </w:numPr>
        <w:tabs>
          <w:tab w:val="num" w:pos="567"/>
        </w:tabs>
        <w:ind w:left="567" w:hanging="513"/>
        <w:rPr>
          <w:lang w:val="en-US"/>
        </w:rPr>
      </w:pPr>
      <w:bookmarkStart w:id="484" w:name="_Ref215209219"/>
      <w:r>
        <w:rPr>
          <w:lang w:val="en-US"/>
        </w:rPr>
        <w:t xml:space="preserve">Sentinel node biopsy to avoid axillary dissection in breast cancer with clinically negative lymph nodes [Text] / U. Veronesi, G. Paganelli, </w:t>
      </w:r>
      <w:r>
        <w:rPr>
          <w:lang w:val="en-US"/>
        </w:rPr>
        <w:br/>
        <w:t>V. Galimberti [et al.] // Lancet. – 1997. – Vol.349. – P. 1864–1867.</w:t>
      </w:r>
      <w:bookmarkEnd w:id="484"/>
    </w:p>
    <w:p w:rsidR="00F73245" w:rsidRDefault="00F73245" w:rsidP="0012613F">
      <w:pPr>
        <w:pStyle w:val="affffffffffffffffffffffffff0"/>
        <w:numPr>
          <w:ilvl w:val="0"/>
          <w:numId w:val="51"/>
        </w:numPr>
        <w:tabs>
          <w:tab w:val="num" w:pos="567"/>
        </w:tabs>
        <w:ind w:left="567" w:hanging="513"/>
        <w:rPr>
          <w:lang w:val="en-US"/>
        </w:rPr>
      </w:pPr>
      <w:bookmarkStart w:id="485" w:name="_Ref215487649"/>
      <w:bookmarkStart w:id="486" w:name="_Ref215213162"/>
      <w:r>
        <w:rPr>
          <w:bCs/>
          <w:lang w:val="en-GB"/>
        </w:rPr>
        <w:t>Serum lipids and outcome of early-stage breast cancer: results of a prospective   cohort study</w:t>
      </w:r>
      <w:r>
        <w:rPr>
          <w:lang w:val="en-GB"/>
        </w:rPr>
        <w:t xml:space="preserve"> </w:t>
      </w:r>
      <w:r>
        <w:rPr>
          <w:szCs w:val="28"/>
          <w:lang w:val="en-US"/>
        </w:rPr>
        <w:t xml:space="preserve">[Text] </w:t>
      </w:r>
      <w:r>
        <w:rPr>
          <w:lang w:val="en-US"/>
        </w:rPr>
        <w:t>/</w:t>
      </w:r>
      <w:r>
        <w:rPr>
          <w:lang w:val="en-GB"/>
        </w:rPr>
        <w:t xml:space="preserve"> M. Bahl, M. Ennis, I.F.Tannock</w:t>
      </w:r>
      <w:r>
        <w:rPr>
          <w:lang w:val="en-US"/>
        </w:rPr>
        <w:t xml:space="preserve"> </w:t>
      </w:r>
      <w:r>
        <w:rPr>
          <w:szCs w:val="28"/>
          <w:lang w:val="en-US"/>
        </w:rPr>
        <w:t xml:space="preserve">[et al.] </w:t>
      </w:r>
      <w:r>
        <w:rPr>
          <w:lang w:val="en-US"/>
        </w:rPr>
        <w:t xml:space="preserve">// </w:t>
      </w:r>
      <w:r>
        <w:rPr>
          <w:lang w:val="en-GB"/>
        </w:rPr>
        <w:t>Breast Cancer Res</w:t>
      </w:r>
      <w:r>
        <w:rPr>
          <w:lang w:val="en-US"/>
        </w:rPr>
        <w:t>.</w:t>
      </w:r>
      <w:r>
        <w:rPr>
          <w:lang w:val="en-GB"/>
        </w:rPr>
        <w:t xml:space="preserve"> Treat</w:t>
      </w:r>
      <w:r>
        <w:rPr>
          <w:lang w:val="en-US"/>
        </w:rPr>
        <w:t xml:space="preserve">. – </w:t>
      </w:r>
      <w:r>
        <w:rPr>
          <w:lang w:val="en-GB"/>
        </w:rPr>
        <w:t>2005</w:t>
      </w:r>
      <w:r>
        <w:rPr>
          <w:lang w:val="en-US"/>
        </w:rPr>
        <w:t>. – Vol.</w:t>
      </w:r>
      <w:r>
        <w:rPr>
          <w:lang w:val="en-GB"/>
        </w:rPr>
        <w:t xml:space="preserve">94. – </w:t>
      </w:r>
      <w:r>
        <w:rPr>
          <w:lang w:val="en-US"/>
        </w:rPr>
        <w:t>№</w:t>
      </w:r>
      <w:r>
        <w:rPr>
          <w:lang w:val="en-GB"/>
        </w:rPr>
        <w:t>2</w:t>
      </w:r>
      <w:r>
        <w:rPr>
          <w:lang w:val="en-US"/>
        </w:rPr>
        <w:t xml:space="preserve">. – </w:t>
      </w:r>
      <w:proofErr w:type="gramStart"/>
      <w:r>
        <w:t>Р</w:t>
      </w:r>
      <w:r>
        <w:rPr>
          <w:lang w:val="en-US"/>
        </w:rPr>
        <w:t xml:space="preserve">. </w:t>
      </w:r>
      <w:r>
        <w:rPr>
          <w:lang w:val="en-GB"/>
        </w:rPr>
        <w:t>135</w:t>
      </w:r>
      <w:proofErr w:type="gramEnd"/>
      <w:r>
        <w:rPr>
          <w:lang w:val="en-US"/>
        </w:rPr>
        <w:t>–1</w:t>
      </w:r>
      <w:r>
        <w:rPr>
          <w:lang w:val="en-GB"/>
        </w:rPr>
        <w:t>44.</w:t>
      </w:r>
      <w:bookmarkEnd w:id="485"/>
      <w:r>
        <w:rPr>
          <w:highlight w:val="green"/>
          <w:lang w:val="en-US"/>
        </w:rPr>
        <w:t xml:space="preserve"> </w:t>
      </w:r>
      <w:bookmarkEnd w:id="486"/>
    </w:p>
    <w:p w:rsidR="00F73245" w:rsidRDefault="00F73245" w:rsidP="0012613F">
      <w:pPr>
        <w:pStyle w:val="affffffffffffffffffffffffff0"/>
        <w:numPr>
          <w:ilvl w:val="0"/>
          <w:numId w:val="51"/>
        </w:numPr>
        <w:tabs>
          <w:tab w:val="num" w:pos="567"/>
        </w:tabs>
        <w:ind w:left="567" w:hanging="513"/>
        <w:rPr>
          <w:lang w:val="en-US"/>
        </w:rPr>
      </w:pPr>
      <w:bookmarkStart w:id="487" w:name="_Ref215487674"/>
      <w:bookmarkStart w:id="488" w:name="_Ref215213171"/>
      <w:r>
        <w:rPr>
          <w:bCs/>
          <w:lang w:val="en-GB"/>
        </w:rPr>
        <w:t>Serum</w:t>
      </w:r>
      <w:r>
        <w:rPr>
          <w:lang w:val="en-US"/>
        </w:rPr>
        <w:t xml:space="preserve"> </w:t>
      </w:r>
      <w:r>
        <w:rPr>
          <w:bCs/>
          <w:lang w:val="en-GB"/>
        </w:rPr>
        <w:t>lipids, lipid-lowering drugs, and the risk of breast cancer</w:t>
      </w:r>
      <w:r>
        <w:rPr>
          <w:lang w:val="en-US"/>
        </w:rPr>
        <w:t xml:space="preserve"> </w:t>
      </w:r>
      <w:r>
        <w:rPr>
          <w:szCs w:val="28"/>
          <w:lang w:val="en-US"/>
        </w:rPr>
        <w:t xml:space="preserve">[Text] </w:t>
      </w:r>
      <w:r>
        <w:rPr>
          <w:lang w:val="en-US"/>
        </w:rPr>
        <w:t>/</w:t>
      </w:r>
      <w:r>
        <w:rPr>
          <w:lang w:val="en-GB"/>
        </w:rPr>
        <w:t xml:space="preserve"> </w:t>
      </w:r>
      <w:r>
        <w:rPr>
          <w:lang w:val="en-GB"/>
        </w:rPr>
        <w:br/>
        <w:t>A.H. Eliassen, G.A. Colditz, B. Rosner</w:t>
      </w:r>
      <w:r>
        <w:rPr>
          <w:lang w:val="en-US"/>
        </w:rPr>
        <w:t xml:space="preserve"> </w:t>
      </w:r>
      <w:r>
        <w:rPr>
          <w:szCs w:val="28"/>
          <w:lang w:val="en-US"/>
        </w:rPr>
        <w:t xml:space="preserve">[et al.] </w:t>
      </w:r>
      <w:r>
        <w:rPr>
          <w:lang w:val="en-US"/>
        </w:rPr>
        <w:t xml:space="preserve">// </w:t>
      </w:r>
      <w:r>
        <w:rPr>
          <w:lang w:val="en-GB"/>
        </w:rPr>
        <w:t xml:space="preserve">Arch Intern Med. </w:t>
      </w:r>
      <w:r>
        <w:rPr>
          <w:lang w:val="en-US"/>
        </w:rPr>
        <w:t xml:space="preserve">– </w:t>
      </w:r>
      <w:r>
        <w:rPr>
          <w:lang w:val="en-GB"/>
        </w:rPr>
        <w:t>2005</w:t>
      </w:r>
      <w:r>
        <w:rPr>
          <w:lang w:val="en-US"/>
        </w:rPr>
        <w:t>.</w:t>
      </w:r>
      <w:r>
        <w:rPr>
          <w:lang w:val="en-GB"/>
        </w:rPr>
        <w:t xml:space="preserve"> </w:t>
      </w:r>
      <w:r>
        <w:rPr>
          <w:lang w:val="en-US"/>
        </w:rPr>
        <w:t xml:space="preserve">– Vol. </w:t>
      </w:r>
      <w:r>
        <w:rPr>
          <w:lang w:val="en-GB"/>
        </w:rPr>
        <w:t xml:space="preserve">165. – </w:t>
      </w:r>
      <w:r>
        <w:rPr>
          <w:lang w:val="en-US"/>
        </w:rPr>
        <w:t>№</w:t>
      </w:r>
      <w:r>
        <w:rPr>
          <w:lang w:val="en-GB"/>
        </w:rPr>
        <w:t>19</w:t>
      </w:r>
      <w:r>
        <w:rPr>
          <w:lang w:val="en-US"/>
        </w:rPr>
        <w:t xml:space="preserve">. – </w:t>
      </w:r>
      <w:r>
        <w:t>Р</w:t>
      </w:r>
      <w:r>
        <w:rPr>
          <w:lang w:val="en-US"/>
        </w:rPr>
        <w:t xml:space="preserve">. </w:t>
      </w:r>
      <w:r>
        <w:rPr>
          <w:lang w:val="en-GB"/>
        </w:rPr>
        <w:t>2264</w:t>
      </w:r>
      <w:r>
        <w:rPr>
          <w:lang w:val="en-US"/>
        </w:rPr>
        <w:t>–22</w:t>
      </w:r>
      <w:r>
        <w:rPr>
          <w:lang w:val="en-GB"/>
        </w:rPr>
        <w:t>71.</w:t>
      </w:r>
      <w:bookmarkEnd w:id="487"/>
      <w:r>
        <w:rPr>
          <w:lang w:val="en-US"/>
        </w:rPr>
        <w:t xml:space="preserve"> </w:t>
      </w:r>
      <w:bookmarkEnd w:id="488"/>
    </w:p>
    <w:p w:rsidR="00F73245" w:rsidRDefault="00F73245" w:rsidP="0012613F">
      <w:pPr>
        <w:pStyle w:val="affffffffffffffffffffffffff0"/>
        <w:numPr>
          <w:ilvl w:val="0"/>
          <w:numId w:val="51"/>
        </w:numPr>
        <w:tabs>
          <w:tab w:val="num" w:pos="567"/>
        </w:tabs>
        <w:ind w:left="567" w:hanging="513"/>
        <w:rPr>
          <w:lang w:val="en-US"/>
        </w:rPr>
      </w:pPr>
      <w:bookmarkStart w:id="489" w:name="_Ref215210826"/>
      <w:r>
        <w:rPr>
          <w:lang w:val="en-US"/>
        </w:rPr>
        <w:t>Shannon, C. Is there still a role for neoadjuvant therapy in breast cancer? [Text] / C. Shannon, I. Smith // Crit. Rev. Oncol. Hematol. – 2003. – Vol. 45, № 1. – P. 77–90.</w:t>
      </w:r>
      <w:bookmarkEnd w:id="489"/>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90" w:name="_Ref215210407"/>
      <w:r>
        <w:rPr>
          <w:lang w:val="en-US"/>
        </w:rPr>
        <w:t xml:space="preserve">Simes, R.J. Patient preferences for adjuvant chemotherapy of early breast cancer: how much benefit is needed? [Text] / R.J. Simes, A.S. Coates // </w:t>
      </w:r>
      <w:r>
        <w:rPr>
          <w:lang w:val="en-US"/>
        </w:rPr>
        <w:br/>
        <w:t>J. Natl. Cancer. Inst. Monogr. – 2001. – Vol. 30. – P. 146–152.</w:t>
      </w:r>
      <w:bookmarkEnd w:id="490"/>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91" w:name="_Ref215209631"/>
      <w:r>
        <w:rPr>
          <w:lang w:val="en-US"/>
        </w:rPr>
        <w:t xml:space="preserve">Singletary, S.E. Minimally invasive techniques in breast cancer treatment [Text] / S.E. Singletary // Semin. Surg. Oncol. – 2001. – Vol. 20, №3. – </w:t>
      </w:r>
      <w:r>
        <w:rPr>
          <w:lang w:val="en-US"/>
        </w:rPr>
        <w:br/>
        <w:t>P. 246–250.</w:t>
      </w:r>
      <w:bookmarkEnd w:id="491"/>
    </w:p>
    <w:p w:rsidR="00F73245" w:rsidRDefault="00F73245" w:rsidP="0012613F">
      <w:pPr>
        <w:pStyle w:val="affffffffffffffffffffffffff0"/>
        <w:numPr>
          <w:ilvl w:val="0"/>
          <w:numId w:val="51"/>
        </w:numPr>
        <w:tabs>
          <w:tab w:val="num" w:pos="567"/>
        </w:tabs>
        <w:ind w:left="567" w:hanging="513"/>
        <w:rPr>
          <w:lang w:val="en-US"/>
        </w:rPr>
      </w:pPr>
      <w:bookmarkStart w:id="492" w:name="_Ref215208178"/>
      <w:r>
        <w:rPr>
          <w:lang w:val="en-US"/>
        </w:rPr>
        <w:t>Singletary, S.E. Revision of breast cancer staging: The 6th edition of the TNM classification [Text] / S.E. Singletary, F.L. Greene // Semin. Surg. Oncol. – 2003. – Vol. 21, № 1. – P. 53–59.</w:t>
      </w:r>
      <w:bookmarkEnd w:id="492"/>
    </w:p>
    <w:p w:rsidR="00F73245" w:rsidRDefault="00F73245" w:rsidP="0012613F">
      <w:pPr>
        <w:pStyle w:val="affffffffffffffffffffffffff0"/>
        <w:numPr>
          <w:ilvl w:val="0"/>
          <w:numId w:val="51"/>
        </w:numPr>
        <w:tabs>
          <w:tab w:val="num" w:pos="567"/>
        </w:tabs>
        <w:ind w:left="567" w:hanging="513"/>
        <w:rPr>
          <w:lang w:val="en-US"/>
        </w:rPr>
      </w:pPr>
      <w:bookmarkStart w:id="493" w:name="_Ref215210134"/>
      <w:r>
        <w:rPr>
          <w:lang w:val="en-US"/>
        </w:rPr>
        <w:t xml:space="preserve">Singletary, S.E. Surgical margins in patients with early-stage breast cancer treated with breast conservation therapy [Text] / S.E.  Singletary // </w:t>
      </w:r>
      <w:r>
        <w:rPr>
          <w:lang w:val="en-US"/>
        </w:rPr>
        <w:br/>
        <w:t>Am. J. Surg. – 2002. – Vol. 184, №5. – P. 383–393.</w:t>
      </w:r>
      <w:bookmarkEnd w:id="493"/>
    </w:p>
    <w:p w:rsidR="00F73245" w:rsidRDefault="00F73245" w:rsidP="0012613F">
      <w:pPr>
        <w:pStyle w:val="affffffffffffffffffffffffff0"/>
        <w:numPr>
          <w:ilvl w:val="0"/>
          <w:numId w:val="51"/>
        </w:numPr>
        <w:tabs>
          <w:tab w:val="num" w:pos="567"/>
        </w:tabs>
        <w:ind w:left="567" w:hanging="513"/>
        <w:rPr>
          <w:lang w:val="en-US"/>
        </w:rPr>
      </w:pPr>
      <w:bookmarkStart w:id="494" w:name="_Ref215212129"/>
      <w:r>
        <w:rPr>
          <w:lang w:val="en-US"/>
        </w:rPr>
        <w:lastRenderedPageBreak/>
        <w:t>Small, W. J. Current status of radiation in the treatment of breast cancer [Text] / W. J. Small, R.H. Lurie // Oncology (Huntingt). – 2001. – Vol. 15, №4. – P. 469–476.</w:t>
      </w:r>
      <w:bookmarkEnd w:id="494"/>
    </w:p>
    <w:p w:rsidR="00F73245" w:rsidRDefault="00F73245" w:rsidP="0012613F">
      <w:pPr>
        <w:pStyle w:val="affffffffffffffffffffffffff0"/>
        <w:numPr>
          <w:ilvl w:val="0"/>
          <w:numId w:val="51"/>
        </w:numPr>
        <w:tabs>
          <w:tab w:val="num" w:pos="567"/>
        </w:tabs>
        <w:ind w:left="567" w:hanging="513"/>
        <w:rPr>
          <w:lang w:val="en-US"/>
        </w:rPr>
      </w:pPr>
      <w:bookmarkStart w:id="495" w:name="_Ref215208186"/>
      <w:r>
        <w:rPr>
          <w:lang w:val="en-US"/>
        </w:rPr>
        <w:t>Sobin, L.H. TNM: Evolution and relation to other prognostic factors [Text] / L.H. Sobin // Semin. Surg. Oncol. – 2003. – Vol. 21, № 1. – P. 3–7.</w:t>
      </w:r>
      <w:bookmarkEnd w:id="495"/>
    </w:p>
    <w:p w:rsidR="00F73245" w:rsidRDefault="00F73245" w:rsidP="0012613F">
      <w:pPr>
        <w:pStyle w:val="affffffffffffffffffffffffff0"/>
        <w:numPr>
          <w:ilvl w:val="0"/>
          <w:numId w:val="51"/>
        </w:numPr>
        <w:tabs>
          <w:tab w:val="num" w:pos="567"/>
        </w:tabs>
        <w:ind w:left="567" w:hanging="513"/>
        <w:rPr>
          <w:lang w:val="en-US"/>
        </w:rPr>
      </w:pPr>
      <w:bookmarkStart w:id="496" w:name="_Ref215208453"/>
      <w:r>
        <w:rPr>
          <w:lang w:val="en-US"/>
        </w:rPr>
        <w:t xml:space="preserve">Subclinical ductal carcinoma in situ of the breast: treatment with conservative surgery and radiotherapy [Text] / M. Amichetti, O. Caffo, A. Richetti </w:t>
      </w:r>
      <w:r>
        <w:rPr>
          <w:lang w:val="en-US"/>
        </w:rPr>
        <w:br/>
        <w:t>[et al.] // Tumori. – 1999. – Vol.85, №6. – P. 488–493.</w:t>
      </w:r>
      <w:bookmarkEnd w:id="496"/>
    </w:p>
    <w:p w:rsidR="00F73245" w:rsidRDefault="00F73245" w:rsidP="0012613F">
      <w:pPr>
        <w:pStyle w:val="affffffffffffffffffffffffff0"/>
        <w:numPr>
          <w:ilvl w:val="0"/>
          <w:numId w:val="51"/>
        </w:numPr>
        <w:tabs>
          <w:tab w:val="num" w:pos="567"/>
        </w:tabs>
        <w:ind w:left="567" w:hanging="513"/>
        <w:rPr>
          <w:lang w:val="en-US"/>
        </w:rPr>
      </w:pPr>
      <w:bookmarkStart w:id="497" w:name="_Ref215211270"/>
      <w:r>
        <w:rPr>
          <w:lang w:val="en-US"/>
        </w:rPr>
        <w:t>Taghian, A.G. The role of radiation therapy for primary breast cancer [Text] / A.G. Taghian, S.N. Powell // Surg. Clin. North. Am. – 1999. – Vol. 79, №5. – P. 1091–1115.</w:t>
      </w:r>
      <w:bookmarkEnd w:id="497"/>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98" w:name="_Ref215210431"/>
      <w:r>
        <w:rPr>
          <w:lang w:val="en-US"/>
        </w:rPr>
        <w:t>Tailoring adjuvant treatments for the individual breast cancer patient [Text] / R.D. Gelber, M. Bonetti, M. Castiglione-Gertsch [et al.] // Breast. – 2003. – Vol. 12, №6. – P. 558–568.</w:t>
      </w:r>
      <w:bookmarkEnd w:id="498"/>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499" w:name="_Ref215208250"/>
      <w:r>
        <w:rPr>
          <w:lang w:val="en-US"/>
        </w:rPr>
        <w:t xml:space="preserve">Tamoxifen for early breast cancer: an overview of the randomised trials. Early Breast Cancer Trialists’ Collaborative Group // Lancet. – 1998. – Vol. 351, </w:t>
      </w:r>
      <w:r>
        <w:rPr>
          <w:lang w:val="en-US"/>
        </w:rPr>
        <w:br/>
        <w:t>№ 9114. – P. 1451–1467.</w:t>
      </w:r>
      <w:bookmarkEnd w:id="499"/>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500" w:name="_Ref215208207"/>
      <w:bookmarkStart w:id="501" w:name="_Ref215211555"/>
      <w:r>
        <w:rPr>
          <w:lang w:val="en-US"/>
        </w:rPr>
        <w:t>Tavassoli F.A. Tumor of the Breast and femalegenital organs. World Health Organization Classification of Tumors [Text] / F.A. Tavassoli, P.Devilee // Lyon: IARC Press, 2003. – 432 p.</w:t>
      </w:r>
      <w:bookmarkEnd w:id="500"/>
    </w:p>
    <w:p w:rsidR="00F73245" w:rsidRDefault="00F73245" w:rsidP="0012613F">
      <w:pPr>
        <w:pStyle w:val="affffffffffffffffffffffffff0"/>
        <w:numPr>
          <w:ilvl w:val="0"/>
          <w:numId w:val="51"/>
        </w:numPr>
        <w:tabs>
          <w:tab w:val="num" w:pos="567"/>
        </w:tabs>
        <w:ind w:left="567" w:hanging="513"/>
        <w:rPr>
          <w:lang w:val="en-US"/>
        </w:rPr>
      </w:pPr>
      <w:bookmarkStart w:id="502" w:name="_Ref215512034"/>
      <w:r>
        <w:rPr>
          <w:lang w:val="en-US"/>
        </w:rPr>
        <w:t>Temporal and regional variation in the use of breast-conserving surgery and radiotherapy for older women with early-stage breast cancer from 1983 to 1995 [Text] / X. Du, J.L. Freeman, D.H. Freeman [et al.] // J. Gerontol. Biol. Sci. Med. Sci. – 1999. – Vol. 54, №9. – P. M474–478.</w:t>
      </w:r>
      <w:bookmarkEnd w:id="501"/>
      <w:bookmarkEnd w:id="502"/>
    </w:p>
    <w:p w:rsidR="00F73245" w:rsidRDefault="00F73245" w:rsidP="0012613F">
      <w:pPr>
        <w:pStyle w:val="affffffffffffffffffffffffff0"/>
        <w:numPr>
          <w:ilvl w:val="0"/>
          <w:numId w:val="51"/>
        </w:numPr>
        <w:tabs>
          <w:tab w:val="num" w:pos="567"/>
        </w:tabs>
        <w:ind w:left="567" w:hanging="513"/>
        <w:rPr>
          <w:lang w:val="en-US"/>
        </w:rPr>
      </w:pPr>
      <w:bookmarkStart w:id="503" w:name="_Ref215209935"/>
      <w:r>
        <w:rPr>
          <w:lang w:val="en-US"/>
        </w:rPr>
        <w:t xml:space="preserve">Ten-year results after sector resection with or without postoperative radiotherapy for stage I breast cancer: a randomized trial [Text] / G. Liljegren, L. Holmberg, J. Bergh [et al.] // J. Clin. Oncol. – 1999. – Vol. 17, №8. – </w:t>
      </w:r>
      <w:r>
        <w:rPr>
          <w:lang w:val="en-US"/>
        </w:rPr>
        <w:br/>
        <w:t>P. 2326–2333.</w:t>
      </w:r>
      <w:bookmarkEnd w:id="503"/>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504" w:name="_Ref215211561"/>
      <w:r>
        <w:rPr>
          <w:lang w:val="en-US"/>
        </w:rPr>
        <w:t xml:space="preserve">Ten-year results in 1070 patients with stages I and II breast cancer treated by conservative surgery and radiation therapy [Text] / C.M. Mansfield, </w:t>
      </w:r>
      <w:r>
        <w:rPr>
          <w:lang w:val="en-US"/>
        </w:rPr>
        <w:br/>
      </w:r>
      <w:r>
        <w:rPr>
          <w:lang w:val="en-US"/>
        </w:rPr>
        <w:lastRenderedPageBreak/>
        <w:t>L.T. Komarnicky, G.F. Schwartz [et al.] // Cancer. – 1995. – Vol. 75, №9. – P.2328–2336.</w:t>
      </w:r>
      <w:bookmarkEnd w:id="504"/>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505" w:name="_Ref215207718"/>
      <w:r>
        <w:rPr>
          <w:lang w:val="en-US"/>
        </w:rPr>
        <w:t xml:space="preserve">The effect of delaying adjuvant radiation treatment after conservative surgery for early breast cancer [Text] / </w:t>
      </w:r>
      <w:bookmarkStart w:id="506" w:name="OLE_LINK129"/>
      <w:r>
        <w:rPr>
          <w:lang w:val="en-US"/>
        </w:rPr>
        <w:t xml:space="preserve">G.A. Cèfaro, D. Genovesi, R. Marchese </w:t>
      </w:r>
      <w:r>
        <w:rPr>
          <w:lang w:val="en-US"/>
        </w:rPr>
        <w:br/>
        <w:t>[et al.</w:t>
      </w:r>
      <w:bookmarkEnd w:id="506"/>
      <w:r>
        <w:rPr>
          <w:lang w:val="en-US"/>
        </w:rPr>
        <w:t>] // Breast J. – 2007. – Vol. 13, №6. – P. 575–580.</w:t>
      </w:r>
      <w:bookmarkEnd w:id="505"/>
    </w:p>
    <w:p w:rsidR="00F73245" w:rsidRDefault="00F73245" w:rsidP="0012613F">
      <w:pPr>
        <w:pStyle w:val="affffffffffffffffffffffffff0"/>
        <w:numPr>
          <w:ilvl w:val="0"/>
          <w:numId w:val="51"/>
        </w:numPr>
        <w:tabs>
          <w:tab w:val="num" w:pos="567"/>
        </w:tabs>
        <w:ind w:left="567" w:hanging="513"/>
        <w:rPr>
          <w:lang w:val="en-US"/>
        </w:rPr>
      </w:pPr>
      <w:bookmarkStart w:id="507" w:name="_Ref215212260"/>
      <w:r>
        <w:rPr>
          <w:lang w:val="en-US"/>
        </w:rPr>
        <w:t>The impact of radiotherapy on the incidence and time of occurrence of local recurrence in early-stage breast cancer after breast conserving therapy [Text] / J. Fodor, T. Major, C. Polgar [et al.] // Neoplasma. – 2000. – Vol. 47, №3. – P. 181–186.</w:t>
      </w:r>
      <w:bookmarkEnd w:id="507"/>
    </w:p>
    <w:p w:rsidR="00F73245" w:rsidRDefault="00F73245" w:rsidP="0012613F">
      <w:pPr>
        <w:pStyle w:val="affffffffffffffffffffffffff0"/>
        <w:numPr>
          <w:ilvl w:val="0"/>
          <w:numId w:val="51"/>
        </w:numPr>
        <w:tabs>
          <w:tab w:val="num" w:pos="567"/>
        </w:tabs>
        <w:ind w:left="567" w:hanging="513"/>
        <w:rPr>
          <w:lang w:val="en-US"/>
        </w:rPr>
      </w:pPr>
      <w:bookmarkStart w:id="508" w:name="_Ref215211657"/>
      <w:r>
        <w:rPr>
          <w:lang w:val="en-US"/>
        </w:rPr>
        <w:t xml:space="preserve">The importance of postoperative radiation therapy inmultimodality management of locally advanced breast cancer: a phaseII trial of neoadjuvant MVAC, surgery, and radiation [Text] / M. Abdel Wahab, A. Wolfson, </w:t>
      </w:r>
      <w:r>
        <w:rPr>
          <w:lang w:val="en-US"/>
        </w:rPr>
        <w:br/>
        <w:t>W. Raub [et al.] // Int. J. Radiat. Oncol. Biol. Phys. – 1998. – Vol. 40, №4. – P. 875–880.</w:t>
      </w:r>
      <w:bookmarkEnd w:id="508"/>
    </w:p>
    <w:p w:rsidR="00F73245" w:rsidRDefault="00F73245" w:rsidP="0012613F">
      <w:pPr>
        <w:pStyle w:val="affffffffffffffffffffffffff0"/>
        <w:numPr>
          <w:ilvl w:val="0"/>
          <w:numId w:val="51"/>
        </w:numPr>
        <w:tabs>
          <w:tab w:val="num" w:pos="567"/>
        </w:tabs>
        <w:ind w:left="567" w:hanging="513"/>
        <w:rPr>
          <w:lang w:val="en-US"/>
        </w:rPr>
      </w:pPr>
      <w:bookmarkStart w:id="509" w:name="_Ref215212250"/>
      <w:r>
        <w:rPr>
          <w:lang w:val="en-US"/>
        </w:rPr>
        <w:t xml:space="preserve">The influence of breast size on late radiation effects andassociation with radiotherapy dose inhomogeneity [Text] / A.M. Moody, W.P. Mayles, </w:t>
      </w:r>
      <w:r>
        <w:rPr>
          <w:lang w:val="en-US"/>
        </w:rPr>
        <w:br/>
        <w:t>J.M. Bliss [et al.] // Radiother. Oncol. – 1994. – Vol. 33, №2. – P. 106–112.</w:t>
      </w:r>
      <w:bookmarkEnd w:id="509"/>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510" w:name="_Ref215210524"/>
      <w:r>
        <w:rPr>
          <w:lang w:val="en-US"/>
        </w:rPr>
        <w:t>The influence of the boost in breast-conserving therapy on cosmetic outcome in the EORTC "boost versus no boost" trial. EORTC Radiotherapy and Breast Cancer Cooperative Groups. European Organization for Research and Treatment of Cancer [Text] / C. Vrieling, L. Collette, A. Fourquet [et al.] // Int. J. Radiat. Oncol. Biol. Phys. – 1999. – Vol. 45, №3. – P. 677–685.</w:t>
      </w:r>
      <w:bookmarkEnd w:id="510"/>
    </w:p>
    <w:p w:rsidR="00F73245" w:rsidRDefault="00F73245" w:rsidP="0012613F">
      <w:pPr>
        <w:pStyle w:val="affffffffffffffffffffffffff0"/>
        <w:numPr>
          <w:ilvl w:val="0"/>
          <w:numId w:val="51"/>
        </w:numPr>
        <w:tabs>
          <w:tab w:val="num" w:pos="567"/>
        </w:tabs>
        <w:ind w:left="567" w:hanging="513"/>
        <w:rPr>
          <w:lang w:val="en-US"/>
        </w:rPr>
      </w:pPr>
      <w:bookmarkStart w:id="511" w:name="_Ref215211741"/>
      <w:r>
        <w:rPr>
          <w:lang w:val="en-US"/>
        </w:rPr>
        <w:t xml:space="preserve">The nipple-sparing mastectomy: early results of a feasibility study of a new application of perioperative radiotherapy (ELIOT) in the treatment of breast cancer when mastectomy is indicated [Text] / J.Y. Petit, U. Veronesi, </w:t>
      </w:r>
      <w:r>
        <w:rPr>
          <w:lang w:val="en-US"/>
        </w:rPr>
        <w:br/>
        <w:t>R. Orecchia [et al.] // Tumori. – 2003. – Vol. 89, №3. – P. 288–291.</w:t>
      </w:r>
      <w:bookmarkEnd w:id="511"/>
    </w:p>
    <w:p w:rsidR="00F73245" w:rsidRDefault="00F73245" w:rsidP="0012613F">
      <w:pPr>
        <w:pStyle w:val="affffffffffffffffffffffffff0"/>
        <w:numPr>
          <w:ilvl w:val="0"/>
          <w:numId w:val="51"/>
        </w:numPr>
        <w:tabs>
          <w:tab w:val="num" w:pos="567"/>
        </w:tabs>
        <w:ind w:left="567" w:hanging="513"/>
        <w:rPr>
          <w:lang w:val="en-US"/>
        </w:rPr>
      </w:pPr>
      <w:bookmarkStart w:id="512" w:name="_Ref215208194"/>
      <w:r>
        <w:rPr>
          <w:lang w:val="en-US"/>
        </w:rPr>
        <w:t xml:space="preserve">The TNM staging system and breast cancer [Text] / J.R. Benson, </w:t>
      </w:r>
      <w:r>
        <w:rPr>
          <w:lang w:val="en-US"/>
        </w:rPr>
        <w:br/>
        <w:t xml:space="preserve">D.L. Weaver, I. Mittra [et al.] // Lancet. Oncol. – 2003. – Vol.4, №1. – </w:t>
      </w:r>
      <w:r>
        <w:rPr>
          <w:lang w:val="en-US"/>
        </w:rPr>
        <w:br/>
        <w:t>P. 56–60.</w:t>
      </w:r>
      <w:bookmarkEnd w:id="512"/>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513" w:name="_Ref215209300"/>
      <w:r>
        <w:rPr>
          <w:lang w:val="en-US"/>
        </w:rPr>
        <w:lastRenderedPageBreak/>
        <w:t>The use of breast conserving surgery: linking insurance claims with tumor registry data [Text] / G. Maskarinec, S. Dhakal, G. Yamashiro [et al.] // BMC Cancer. – 2002. – Vol. 2, №1. – P. 3–3.</w:t>
      </w:r>
      <w:bookmarkEnd w:id="513"/>
    </w:p>
    <w:p w:rsidR="00F73245" w:rsidRDefault="00F73245" w:rsidP="0012613F">
      <w:pPr>
        <w:pStyle w:val="affffffffffffffffffffffffff0"/>
        <w:numPr>
          <w:ilvl w:val="0"/>
          <w:numId w:val="51"/>
        </w:numPr>
        <w:tabs>
          <w:tab w:val="num" w:pos="567"/>
        </w:tabs>
        <w:ind w:left="567" w:hanging="513"/>
        <w:rPr>
          <w:lang w:val="en-US"/>
        </w:rPr>
      </w:pPr>
      <w:bookmarkStart w:id="514" w:name="_Ref215212115"/>
      <w:r>
        <w:rPr>
          <w:lang w:val="en-US"/>
        </w:rPr>
        <w:t>The use of high-dose-rate brachytherapy alone after lumpectomy in patients with early-stage breast cancer treated with breast-conserving therapy [Text] / K.L. Baglan, A.A. Martinez, R.C. Frazier [et al.] // Int. J. Radiat. Oncol. Biol. Phys. – 2001. – Vol. 50, №4. – P. 1003–1011.</w:t>
      </w:r>
      <w:bookmarkEnd w:id="514"/>
    </w:p>
    <w:p w:rsidR="00F73245" w:rsidRDefault="00F73245" w:rsidP="0012613F">
      <w:pPr>
        <w:pStyle w:val="affffffffffffffffffffffffff0"/>
        <w:numPr>
          <w:ilvl w:val="0"/>
          <w:numId w:val="51"/>
        </w:numPr>
        <w:tabs>
          <w:tab w:val="num" w:pos="567"/>
        </w:tabs>
        <w:ind w:left="567" w:hanging="513"/>
        <w:rPr>
          <w:lang w:val="en-US"/>
        </w:rPr>
      </w:pPr>
      <w:bookmarkStart w:id="515" w:name="_Ref215212244"/>
      <w:r>
        <w:rPr>
          <w:lang w:val="en-US"/>
        </w:rPr>
        <w:t>Theodoulou, M. Cardiac effects of adjuvant therapy for early breast cancer [Text] / M. Theodoulou, A.D. Seidman // Semin. Oncol. – 2003. – Vol. 30, №6. –.P. 730–739.</w:t>
      </w:r>
      <w:bookmarkEnd w:id="515"/>
    </w:p>
    <w:p w:rsidR="00F73245" w:rsidRDefault="00F73245" w:rsidP="0012613F">
      <w:pPr>
        <w:pStyle w:val="affffffffffffffffffffffffff0"/>
        <w:numPr>
          <w:ilvl w:val="0"/>
          <w:numId w:val="51"/>
        </w:numPr>
        <w:tabs>
          <w:tab w:val="num" w:pos="567"/>
        </w:tabs>
        <w:ind w:left="567" w:hanging="513"/>
        <w:rPr>
          <w:lang w:val="en-US"/>
        </w:rPr>
      </w:pPr>
      <w:bookmarkStart w:id="516" w:name="_Ref215207892"/>
      <w:r>
        <w:rPr>
          <w:lang w:val="en-US"/>
        </w:rPr>
        <w:t>Timing of radiotherapy in the treatment of breast carcinoma. Review of the literature [Text] / M.G. Trove, M. Gigante, M. Roncadin [et al.] // Ann. Ital. Chir. – 1999. –Vol.70, №3. – P. 371–376.</w:t>
      </w:r>
      <w:bookmarkEnd w:id="516"/>
    </w:p>
    <w:p w:rsidR="00F73245" w:rsidRDefault="00F73245" w:rsidP="0012613F">
      <w:pPr>
        <w:pStyle w:val="affffffffffffffffffffffffff0"/>
        <w:numPr>
          <w:ilvl w:val="0"/>
          <w:numId w:val="51"/>
        </w:numPr>
        <w:tabs>
          <w:tab w:val="num" w:pos="567"/>
        </w:tabs>
        <w:ind w:left="567" w:hanging="513"/>
        <w:rPr>
          <w:lang w:val="en-US"/>
        </w:rPr>
      </w:pPr>
      <w:bookmarkStart w:id="517" w:name="_Ref215210921"/>
      <w:r>
        <w:rPr>
          <w:lang w:val="en-US"/>
        </w:rPr>
        <w:t>Treatment of operable breast cancer in the elderly: a randomised clinical trial EORTC 10850 comparing modified radical mastectomy with tumorectomy plus tamoxifen [Text] / I.S. Fentiman, J. van Zijl, I. Karydas [et al.] // Eur. J. Cancer. – 2003. – Vol. 39, №3. – P. 300–308.</w:t>
      </w:r>
      <w:bookmarkEnd w:id="517"/>
    </w:p>
    <w:p w:rsidR="00F73245" w:rsidRDefault="00F73245" w:rsidP="0012613F">
      <w:pPr>
        <w:pStyle w:val="affffffffffffffffffffffffff0"/>
        <w:numPr>
          <w:ilvl w:val="0"/>
          <w:numId w:val="51"/>
        </w:numPr>
        <w:tabs>
          <w:tab w:val="num" w:pos="567"/>
        </w:tabs>
        <w:ind w:left="567" w:hanging="513"/>
        <w:rPr>
          <w:lang w:val="en-US"/>
        </w:rPr>
      </w:pPr>
      <w:bookmarkStart w:id="518" w:name="_Ref215211713"/>
      <w:r>
        <w:rPr>
          <w:lang w:val="en-US"/>
        </w:rPr>
        <w:t xml:space="preserve">Tubiana, M. Conformal radiotherapy and intensity-modulated radiotherapy-clinical data [Text] / M. Tubiana, F. Eschwege // Acta. Oncol. – 2000. – </w:t>
      </w:r>
      <w:r>
        <w:rPr>
          <w:lang w:val="en-US"/>
        </w:rPr>
        <w:br/>
        <w:t>Vol. 39, №5. – P.555–567.</w:t>
      </w:r>
      <w:bookmarkEnd w:id="518"/>
    </w:p>
    <w:p w:rsidR="00F73245" w:rsidRDefault="00F73245" w:rsidP="0012613F">
      <w:pPr>
        <w:pStyle w:val="affffffffffffffffffffffffff0"/>
        <w:numPr>
          <w:ilvl w:val="0"/>
          <w:numId w:val="51"/>
        </w:numPr>
        <w:tabs>
          <w:tab w:val="num" w:pos="567"/>
        </w:tabs>
        <w:ind w:left="567" w:hanging="513"/>
        <w:rPr>
          <w:lang w:val="en-US"/>
        </w:rPr>
      </w:pPr>
      <w:bookmarkStart w:id="519" w:name="_Ref215210507"/>
      <w:r>
        <w:rPr>
          <w:lang w:val="en-US"/>
        </w:rPr>
        <w:t xml:space="preserve">Tubiana, </w:t>
      </w:r>
      <w:r>
        <w:t>М</w:t>
      </w:r>
      <w:r>
        <w:rPr>
          <w:lang w:val="en-US"/>
        </w:rPr>
        <w:t xml:space="preserve">. The scientific basses of cancer management: at the interface between fundamental research and clinical practice [Text] / </w:t>
      </w:r>
      <w:r>
        <w:t>М</w:t>
      </w:r>
      <w:r>
        <w:rPr>
          <w:lang w:val="en-US"/>
        </w:rPr>
        <w:t xml:space="preserve">. Tubiana // </w:t>
      </w:r>
      <w:r>
        <w:rPr>
          <w:lang w:val="en-US"/>
        </w:rPr>
        <w:br/>
        <w:t>J. Cancer. Res. Clin. Oncol. – 1991. –Vol. 117. – P. 275–275.</w:t>
      </w:r>
      <w:bookmarkEnd w:id="519"/>
    </w:p>
    <w:p w:rsidR="00F73245" w:rsidRDefault="00F73245" w:rsidP="0012613F">
      <w:pPr>
        <w:pStyle w:val="affffffffffffffffffffffffff0"/>
        <w:numPr>
          <w:ilvl w:val="0"/>
          <w:numId w:val="51"/>
        </w:numPr>
        <w:tabs>
          <w:tab w:val="num" w:pos="567"/>
        </w:tabs>
        <w:ind w:left="567" w:hanging="513"/>
        <w:rPr>
          <w:lang w:val="en-US"/>
        </w:rPr>
      </w:pPr>
      <w:bookmarkStart w:id="520" w:name="_Ref215207531"/>
      <w:r>
        <w:rPr>
          <w:lang w:val="en-US"/>
        </w:rPr>
        <w:t>Twenty-year follow-up of a randomized trial comparing total mastectomy, lumpectomy, and lumpectomy plus irradiation for the treatment of invasive breast cancer [Text] /</w:t>
      </w:r>
      <w:bookmarkStart w:id="521" w:name="OLE_LINK272"/>
      <w:r>
        <w:rPr>
          <w:lang w:val="en-US"/>
        </w:rPr>
        <w:t xml:space="preserve"> </w:t>
      </w:r>
      <w:r>
        <w:t>В</w:t>
      </w:r>
      <w:r>
        <w:rPr>
          <w:lang w:val="en-US"/>
        </w:rPr>
        <w:t>. Fisher, S. Anderson</w:t>
      </w:r>
      <w:bookmarkEnd w:id="521"/>
      <w:r>
        <w:rPr>
          <w:lang w:val="en-US"/>
        </w:rPr>
        <w:t>, J. Bryant [et al.] // N. Engl. J. Med. – 2002. – Vol. 347. – P. 1233–1241.</w:t>
      </w:r>
      <w:bookmarkEnd w:id="520"/>
    </w:p>
    <w:p w:rsidR="00F73245" w:rsidRDefault="00F73245" w:rsidP="0012613F">
      <w:pPr>
        <w:pStyle w:val="affffffffffffffffffffffffff0"/>
        <w:numPr>
          <w:ilvl w:val="0"/>
          <w:numId w:val="51"/>
        </w:numPr>
        <w:tabs>
          <w:tab w:val="num" w:pos="567"/>
        </w:tabs>
        <w:ind w:left="567" w:hanging="513"/>
        <w:rPr>
          <w:lang w:val="en-US"/>
        </w:rPr>
      </w:pPr>
      <w:bookmarkStart w:id="522" w:name="_Ref215207518"/>
      <w:r>
        <w:rPr>
          <w:lang w:val="en-US"/>
        </w:rPr>
        <w:t>Twenty-year follow-up of a randomized study comparing breast-conserving surgery with radical mastectomy for early breast cancer [Text] /</w:t>
      </w:r>
      <w:bookmarkStart w:id="523" w:name="OLE_LINK271"/>
      <w:r>
        <w:rPr>
          <w:lang w:val="en-US"/>
        </w:rPr>
        <w:t xml:space="preserve"> U. Veronesi, </w:t>
      </w:r>
      <w:r>
        <w:rPr>
          <w:lang w:val="en-US"/>
        </w:rPr>
        <w:lastRenderedPageBreak/>
        <w:t>N. Cascinelli</w:t>
      </w:r>
      <w:bookmarkEnd w:id="523"/>
      <w:r>
        <w:rPr>
          <w:lang w:val="en-US"/>
        </w:rPr>
        <w:t>, L. Mariani [et al.] // N. Engl. J. Med. – 2002. – Vol. 347. –P.1227–1232.</w:t>
      </w:r>
      <w:bookmarkEnd w:id="522"/>
      <w:r>
        <w:rPr>
          <w:lang w:val="en-US"/>
        </w:rPr>
        <w:t xml:space="preserve"> </w:t>
      </w:r>
    </w:p>
    <w:p w:rsidR="00F73245" w:rsidRDefault="00F73245" w:rsidP="0012613F">
      <w:pPr>
        <w:pStyle w:val="affffffffffffffffffffffffff0"/>
        <w:numPr>
          <w:ilvl w:val="0"/>
          <w:numId w:val="51"/>
        </w:numPr>
        <w:tabs>
          <w:tab w:val="num" w:pos="567"/>
        </w:tabs>
        <w:ind w:left="567" w:hanging="513"/>
        <w:rPr>
          <w:lang w:val="en-US"/>
        </w:rPr>
      </w:pPr>
      <w:bookmarkStart w:id="524" w:name="_Ref215208555"/>
      <w:r>
        <w:rPr>
          <w:lang w:val="en-US"/>
        </w:rPr>
        <w:t xml:space="preserve">UK and USA breast cancer deaths down 25 % in year 2000 at ages 20-69 years [Text] / R. Peto, J. Boreham, M. Clarke [et al.] // Lancet. – 2000. – </w:t>
      </w:r>
      <w:r>
        <w:rPr>
          <w:lang w:val="en-US"/>
        </w:rPr>
        <w:br/>
        <w:t>Vol. 355, № 9217. – P. 1822–1824.</w:t>
      </w:r>
      <w:bookmarkEnd w:id="524"/>
    </w:p>
    <w:p w:rsidR="00F73245" w:rsidRDefault="00F73245" w:rsidP="0012613F">
      <w:pPr>
        <w:pStyle w:val="affffffffffffffffffffffffff0"/>
        <w:numPr>
          <w:ilvl w:val="0"/>
          <w:numId w:val="51"/>
        </w:numPr>
        <w:tabs>
          <w:tab w:val="num" w:pos="567"/>
        </w:tabs>
        <w:ind w:left="567" w:hanging="513"/>
        <w:rPr>
          <w:lang w:val="en-US"/>
        </w:rPr>
      </w:pPr>
      <w:bookmarkStart w:id="525" w:name="_Ref215209204"/>
      <w:r>
        <w:rPr>
          <w:lang w:val="en-US"/>
        </w:rPr>
        <w:t>Urban, J.A. Radical mastectomy in continuity with en block resection of the internal mammary lymph chain [Text] / J.A. Urban, H.W. Baker // Cancer (Philad.). – 1952. –Vol.5. – P. 992–1008.</w:t>
      </w:r>
      <w:bookmarkEnd w:id="525"/>
    </w:p>
    <w:p w:rsidR="00F73245" w:rsidRDefault="00F73245" w:rsidP="0012613F">
      <w:pPr>
        <w:pStyle w:val="affffffffffffffffffffffffff0"/>
        <w:numPr>
          <w:ilvl w:val="0"/>
          <w:numId w:val="51"/>
        </w:numPr>
        <w:tabs>
          <w:tab w:val="num" w:pos="567"/>
        </w:tabs>
        <w:ind w:left="567" w:hanging="513"/>
        <w:rPr>
          <w:lang w:val="en-US"/>
        </w:rPr>
      </w:pPr>
      <w:bookmarkStart w:id="526" w:name="_Ref215211632"/>
      <w:r>
        <w:rPr>
          <w:lang w:val="en-US"/>
        </w:rPr>
        <w:t xml:space="preserve">Valdagni, R. Patterns of radiotherapy for early breast cancer in Northern Italy compared with European and national standards [Text] / R. Valdagni, </w:t>
      </w:r>
      <w:r>
        <w:rPr>
          <w:lang w:val="en-US"/>
        </w:rPr>
        <w:br/>
        <w:t xml:space="preserve">M. Amichetti, M. Ciocca // Radiother. Oncol. – 1999. – Vol. 51, №1. – </w:t>
      </w:r>
      <w:r>
        <w:rPr>
          <w:lang w:val="en-US"/>
        </w:rPr>
        <w:br/>
        <w:t>P. 79–85.</w:t>
      </w:r>
      <w:bookmarkEnd w:id="526"/>
    </w:p>
    <w:p w:rsidR="000D4C60" w:rsidRPr="005C569C" w:rsidRDefault="00F73245" w:rsidP="00F73245">
      <w:pPr>
        <w:rPr>
          <w:lang w:val="uk-UA"/>
        </w:rPr>
      </w:pPr>
      <w:r>
        <w:rPr>
          <w:lang w:val="en-US"/>
        </w:rPr>
        <w:t xml:space="preserve">Value of the Van Nuys Prognostic Index in prediction of recurrence of ductal carcinoma in situ after breast-conserving surgery [Text] / G.P. Boland, </w:t>
      </w:r>
      <w:r>
        <w:rPr>
          <w:lang w:val="en-US"/>
        </w:rPr>
        <w:br/>
        <w:t>K.C. Chan, W.F. Knox [et al.] // Br. J. Surg</w:t>
      </w:r>
    </w:p>
    <w:p w:rsidR="00D04D7C" w:rsidRPr="001E5DB2" w:rsidRDefault="00D04D7C" w:rsidP="00AB330E">
      <w:pPr>
        <w:rPr>
          <w:lang w:val="uk-UA"/>
        </w:rPr>
      </w:pPr>
    </w:p>
    <w:p w:rsidR="00A054A4" w:rsidRPr="00AD71C1" w:rsidRDefault="00A054A4" w:rsidP="00A054A4">
      <w:pPr>
        <w:rPr>
          <w:lang w:val="uk-UA"/>
        </w:rPr>
      </w:pPr>
    </w:p>
    <w:p w:rsidR="00E8063E" w:rsidRDefault="00E8063E" w:rsidP="00A054A4">
      <w:pPr>
        <w:pStyle w:val="afc"/>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4"/>
            <w:color w:val="0070C0"/>
          </w:rPr>
          <w:t>http://www.mydisser.com/search.html</w:t>
        </w:r>
      </w:hyperlink>
      <w:bookmarkStart w:id="527" w:name="_PictureBullets"/>
      <w:bookmarkEnd w:id="527"/>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3F" w:rsidRDefault="0012613F">
      <w:r>
        <w:separator/>
      </w:r>
    </w:p>
  </w:endnote>
  <w:endnote w:type="continuationSeparator" w:id="0">
    <w:p w:rsidR="0012613F" w:rsidRDefault="0012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3F" w:rsidRDefault="0012613F">
      <w:r>
        <w:separator/>
      </w:r>
    </w:p>
  </w:footnote>
  <w:footnote w:type="continuationSeparator" w:id="0">
    <w:p w:rsidR="0012613F" w:rsidRDefault="0012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8AB3305"/>
    <w:multiLevelType w:val="hybridMultilevel"/>
    <w:tmpl w:val="095ED4E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5">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6D347AE"/>
    <w:multiLevelType w:val="hybridMultilevel"/>
    <w:tmpl w:val="5C9E96C4"/>
    <w:lvl w:ilvl="0" w:tplc="5DCCBA14">
      <w:start w:val="1"/>
      <w:numFmt w:val="decimal"/>
      <w:pStyle w:val="a9"/>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B471CB1"/>
    <w:multiLevelType w:val="singleLevel"/>
    <w:tmpl w:val="4DA8B104"/>
    <w:lvl w:ilvl="0">
      <w:start w:val="1"/>
      <w:numFmt w:val="decimal"/>
      <w:pStyle w:val="aa"/>
      <w:lvlText w:val="%1."/>
      <w:lvlJc w:val="left"/>
      <w:pPr>
        <w:tabs>
          <w:tab w:val="num" w:pos="360"/>
        </w:tabs>
        <w:ind w:left="360" w:hanging="360"/>
      </w:pPr>
      <w:rPr>
        <w:rFonts w:ascii="Times New Roman" w:hAnsi="Times New Roman" w:cs="Times New Roman"/>
      </w:rPr>
    </w:lvl>
  </w:abstractNum>
  <w:abstractNum w:abstractNumId="49">
    <w:nsid w:val="4B4B49F6"/>
    <w:multiLevelType w:val="hybridMultilevel"/>
    <w:tmpl w:val="EF448196"/>
    <w:lvl w:ilvl="0" w:tplc="C7DA9470">
      <w:start w:val="1"/>
      <w:numFmt w:val="decimal"/>
      <w:pStyle w:val="ab"/>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65955A01"/>
    <w:multiLevelType w:val="hybridMultilevel"/>
    <w:tmpl w:val="90E888D8"/>
    <w:lvl w:ilvl="0" w:tplc="6AD49DB8">
      <w:start w:val="1"/>
      <w:numFmt w:val="decimal"/>
      <w:pStyle w:val="ac"/>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8"/>
  </w:num>
  <w:num w:numId="45">
    <w:abstractNumId w:val="5"/>
  </w:num>
  <w:num w:numId="46">
    <w:abstractNumId w:val="45"/>
  </w:num>
  <w:num w:numId="47">
    <w:abstractNumId w:val="47"/>
  </w:num>
  <w:num w:numId="48">
    <w:abstractNumId w:val="49"/>
  </w:num>
  <w:num w:numId="49">
    <w:abstractNumId w:val="51"/>
  </w:num>
  <w:num w:numId="50">
    <w:abstractNumId w:val="43"/>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663E"/>
    <w:rsid w:val="00066EF0"/>
    <w:rsid w:val="00067B48"/>
    <w:rsid w:val="00075237"/>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13F"/>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4AE"/>
    <w:rsid w:val="001F1507"/>
    <w:rsid w:val="001F3875"/>
    <w:rsid w:val="001F66E7"/>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C2431"/>
    <w:rsid w:val="002C7D8D"/>
    <w:rsid w:val="002D11A8"/>
    <w:rsid w:val="002D254C"/>
    <w:rsid w:val="002D4909"/>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F40"/>
    <w:rsid w:val="003A3D03"/>
    <w:rsid w:val="003A67F5"/>
    <w:rsid w:val="003A6904"/>
    <w:rsid w:val="003A70F8"/>
    <w:rsid w:val="003B5D6C"/>
    <w:rsid w:val="003B6B94"/>
    <w:rsid w:val="003B71E5"/>
    <w:rsid w:val="003C00A6"/>
    <w:rsid w:val="003C2A97"/>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218D"/>
    <w:rsid w:val="00902A7A"/>
    <w:rsid w:val="00906DD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47FB"/>
    <w:rsid w:val="00CA7E0D"/>
    <w:rsid w:val="00CB0A45"/>
    <w:rsid w:val="00CB1C7A"/>
    <w:rsid w:val="00CB2DD4"/>
    <w:rsid w:val="00CB5B02"/>
    <w:rsid w:val="00CB74DD"/>
    <w:rsid w:val="00CB788E"/>
    <w:rsid w:val="00CC4460"/>
    <w:rsid w:val="00CC54E2"/>
    <w:rsid w:val="00CC6BB0"/>
    <w:rsid w:val="00CD4BED"/>
    <w:rsid w:val="00CE2459"/>
    <w:rsid w:val="00CE3755"/>
    <w:rsid w:val="00CE646A"/>
    <w:rsid w:val="00CE652C"/>
    <w:rsid w:val="00CE7CE9"/>
    <w:rsid w:val="00CF00BF"/>
    <w:rsid w:val="00CF3DA8"/>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270"/>
    <w:rsid w:val="00E36459"/>
    <w:rsid w:val="00E431A5"/>
    <w:rsid w:val="00E434EB"/>
    <w:rsid w:val="00E453E7"/>
    <w:rsid w:val="00E45B14"/>
    <w:rsid w:val="00E53AD4"/>
    <w:rsid w:val="00E5494D"/>
    <w:rsid w:val="00E54AAA"/>
    <w:rsid w:val="00E56978"/>
    <w:rsid w:val="00E57281"/>
    <w:rsid w:val="00E63D91"/>
    <w:rsid w:val="00E64939"/>
    <w:rsid w:val="00E66720"/>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5"/>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9">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c">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d">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f">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0">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d"/>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3">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a"/>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e"/>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a">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link w:val="affffffffffffffffffffffffffb"/>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c">
    <w:name w:val="текст дис. Пр"/>
    <w:basedOn w:val="affffffffffffffffffffffffff0"/>
    <w:next w:val="affffffffffffffffffffffffff0"/>
    <w:autoRedefine/>
    <w:rsid w:val="00A6044C"/>
    <w:pPr>
      <w:jc w:val="right"/>
    </w:pPr>
  </w:style>
  <w:style w:type="paragraph" w:customStyle="1" w:styleId="affffffffffffffffffffffffffd">
    <w:name w:val="Таб. номер"/>
    <w:basedOn w:val="affffffffffffffffffffffffff0"/>
    <w:next w:val="affffffffffffffffffffffffffe"/>
    <w:autoRedefine/>
    <w:rsid w:val="00A6044C"/>
    <w:pPr>
      <w:ind w:firstLine="0"/>
      <w:jc w:val="right"/>
    </w:pPr>
    <w:rPr>
      <w:i/>
    </w:rPr>
  </w:style>
  <w:style w:type="paragraph" w:customStyle="1" w:styleId="affffffffffffffffffffffffffe">
    <w:name w:val="Таб. название"/>
    <w:basedOn w:val="affffffffffffffffffffffffff0"/>
    <w:next w:val="affffffffffffffffffffffffff0"/>
    <w:link w:val="afffffffffffffffffffffffffff"/>
    <w:autoRedefine/>
    <w:rsid w:val="00A6044C"/>
    <w:pPr>
      <w:spacing w:line="240" w:lineRule="auto"/>
      <w:ind w:firstLine="0"/>
      <w:jc w:val="center"/>
    </w:pPr>
    <w:rPr>
      <w:b/>
    </w:rPr>
  </w:style>
  <w:style w:type="character" w:customStyle="1" w:styleId="afffffffffffffffffffffffffff0">
    <w:name w:val="Шрифт"/>
    <w:basedOn w:val="ae"/>
    <w:rsid w:val="00A6044C"/>
  </w:style>
  <w:style w:type="paragraph" w:customStyle="1" w:styleId="afffffffffffffffffffffffffff1">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2">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3">
    <w:name w:val="текст табл. Лево"/>
    <w:basedOn w:val="afffffffffffffffffffffffffff1"/>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4">
    <w:name w:val="текст дис. Знак"/>
    <w:basedOn w:val="ae"/>
    <w:rsid w:val="00A6044C"/>
    <w:rPr>
      <w:sz w:val="28"/>
      <w:szCs w:val="24"/>
      <w:lang w:val="ru-RU" w:eastAsia="ru-RU" w:bidi="ar-SA"/>
    </w:rPr>
  </w:style>
  <w:style w:type="paragraph" w:customStyle="1" w:styleId="afffffffffffffffffffffffffff5">
    <w:name w:val="Осн.текст"/>
    <w:basedOn w:val="ad"/>
    <w:link w:val="afffffffffffffffffffffffffff6"/>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7">
    <w:name w:val="текст дис.Ж Знак"/>
    <w:basedOn w:val="afffffffffffffffffffffffffff4"/>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8">
    <w:name w:val="Таб. номер Знак"/>
    <w:basedOn w:val="afffffffffffffffffffffffffff4"/>
    <w:rsid w:val="00A6044C"/>
    <w:rPr>
      <w:i/>
      <w:sz w:val="28"/>
      <w:szCs w:val="24"/>
      <w:lang w:val="ru-RU" w:eastAsia="ru-RU" w:bidi="ar-SA"/>
    </w:rPr>
  </w:style>
  <w:style w:type="character" w:customStyle="1" w:styleId="11f7">
    <w:name w:val="Дис. 1.1 Знак"/>
    <w:basedOn w:val="afffffffffffffffffffffffffff4"/>
    <w:rsid w:val="00A6044C"/>
    <w:rPr>
      <w:sz w:val="28"/>
      <w:szCs w:val="24"/>
      <w:lang w:val="ru-RU" w:eastAsia="ru-RU" w:bidi="ar-SA"/>
    </w:rPr>
  </w:style>
  <w:style w:type="character" w:customStyle="1" w:styleId="1ffffffffb">
    <w:name w:val="текст дис. Знак1"/>
    <w:basedOn w:val="ae"/>
    <w:rsid w:val="00A6044C"/>
    <w:rPr>
      <w:sz w:val="28"/>
      <w:szCs w:val="24"/>
      <w:lang w:val="ru-RU" w:eastAsia="ru-RU" w:bidi="ar-SA"/>
    </w:rPr>
  </w:style>
  <w:style w:type="paragraph" w:customStyle="1" w:styleId="1ffffffffc">
    <w:name w:val="Рис 1"/>
    <w:basedOn w:val="afffffffffffffffa"/>
    <w:next w:val="ad"/>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d"/>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9">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a">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b">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c">
    <w:name w:val="Осн текст дис Знак"/>
    <w:basedOn w:val="ae"/>
    <w:rsid w:val="00BE2D47"/>
    <w:rPr>
      <w:sz w:val="28"/>
      <w:szCs w:val="28"/>
      <w:lang w:val="uk-UA" w:eastAsia="ru-RU" w:bidi="ar-SA"/>
    </w:rPr>
  </w:style>
  <w:style w:type="paragraph" w:customStyle="1" w:styleId="afffffffffffffffffffffffffffd">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e">
    <w:name w:val="відступ"/>
    <w:basedOn w:val="afffffffffffffffffffffffffffd"/>
    <w:next w:val="afffffffffffffffffffffffffffd"/>
    <w:rsid w:val="00B50BD7"/>
    <w:pPr>
      <w:ind w:left="227" w:hanging="227"/>
    </w:pPr>
  </w:style>
  <w:style w:type="paragraph" w:customStyle="1" w:styleId="affffffffffffffffffffffffffff">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
    <w:rsid w:val="00B50BD7"/>
    <w:rPr>
      <w:b w:val="0"/>
      <w:sz w:val="20"/>
    </w:rPr>
  </w:style>
  <w:style w:type="paragraph" w:customStyle="1" w:styleId="affffffffffffffffffffffffffff0">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3"/>
    <w:next w:val="aff3"/>
    <w:rsid w:val="00E36270"/>
    <w:pPr>
      <w:widowControl/>
    </w:pPr>
    <w:rPr>
      <w:rFonts w:ascii="Times New Roman" w:eastAsia="Times New Roman" w:hAnsi="Times New Roman" w:cs="Times New Roman"/>
      <w:b/>
      <w:bCs/>
    </w:rPr>
  </w:style>
  <w:style w:type="paragraph" w:customStyle="1" w:styleId="5ffe">
    <w:name w:val="Абзац списка5"/>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d"/>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d"/>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d"/>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1">
    <w:name w:val="Підпис"/>
    <w:basedOn w:val="ad"/>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d"/>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2">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d"/>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d"/>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d"/>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e"/>
    <w:rsid w:val="00363673"/>
    <w:rPr>
      <w:b w:val="0"/>
      <w:bCs w:val="0"/>
      <w:i w:val="0"/>
      <w:iCs w:val="0"/>
    </w:rPr>
  </w:style>
  <w:style w:type="character" w:customStyle="1" w:styleId="txr-x-x-70">
    <w:name w:val="txr-x-x-70"/>
    <w:basedOn w:val="ae"/>
    <w:rsid w:val="00363673"/>
  </w:style>
  <w:style w:type="character" w:customStyle="1" w:styleId="medium-font1">
    <w:name w:val="medium-font1"/>
    <w:basedOn w:val="ae"/>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d"/>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e"/>
    <w:rsid w:val="00D04D7C"/>
  </w:style>
  <w:style w:type="paragraph" w:customStyle="1" w:styleId="Header4">
    <w:name w:val="Header_4"/>
    <w:basedOn w:val="ad"/>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e"/>
    <w:rsid w:val="000D4C60"/>
    <w:rPr>
      <w:rFonts w:ascii="Verdana" w:hAnsi="Verdana"/>
      <w:b/>
      <w:bCs/>
      <w:sz w:val="15"/>
      <w:szCs w:val="15"/>
    </w:rPr>
  </w:style>
  <w:style w:type="paragraph" w:customStyle="1" w:styleId="rvps39">
    <w:name w:val="rvps39"/>
    <w:basedOn w:val="ad"/>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d"/>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d"/>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d"/>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d"/>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d"/>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d"/>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3">
    <w:name w:val="табл. Право"/>
    <w:basedOn w:val="affffffffffffffffffffffffff0"/>
    <w:next w:val="affffffffffffffffffffffffff0"/>
    <w:autoRedefine/>
    <w:rsid w:val="00F73245"/>
    <w:pPr>
      <w:spacing w:line="240" w:lineRule="auto"/>
      <w:ind w:right="113" w:firstLine="0"/>
      <w:jc w:val="right"/>
    </w:pPr>
    <w:rPr>
      <w:sz w:val="24"/>
    </w:rPr>
  </w:style>
  <w:style w:type="character" w:customStyle="1" w:styleId="afffffffffffffffffffffffffff">
    <w:name w:val="Таб. название Знак"/>
    <w:basedOn w:val="afffffffffffffffffffffffffff4"/>
    <w:link w:val="affffffffffffffffffffffffffe"/>
    <w:locked/>
    <w:rsid w:val="00F73245"/>
    <w:rPr>
      <w:rFonts w:ascii="Times New Roman" w:eastAsia="Times New Roman" w:hAnsi="Times New Roman" w:cs="Times New Roman"/>
      <w:b/>
      <w:sz w:val="28"/>
      <w:szCs w:val="24"/>
      <w:lang w:val="ru-RU" w:eastAsia="ru-RU" w:bidi="ar-SA"/>
    </w:rPr>
  </w:style>
  <w:style w:type="character" w:customStyle="1" w:styleId="affffffffffffffffffffffffffb">
    <w:name w:val="текст дис. К Знак"/>
    <w:basedOn w:val="afffffffffffffffffffffffffff4"/>
    <w:link w:val="affffffffffffffffffffffffffa"/>
    <w:locked/>
    <w:rsid w:val="00F73245"/>
    <w:rPr>
      <w:rFonts w:ascii="Times New Roman" w:eastAsia="Times New Roman" w:hAnsi="Times New Roman" w:cs="Times New Roman"/>
      <w:sz w:val="28"/>
      <w:szCs w:val="24"/>
      <w:lang w:val="ru-RU" w:eastAsia="ru-RU" w:bidi="ar-SA"/>
    </w:rPr>
  </w:style>
  <w:style w:type="paragraph" w:customStyle="1" w:styleId="affffffffffffffffffffffffffff4">
    <w:name w:val="табл. Лево"/>
    <w:basedOn w:val="ad"/>
    <w:next w:val="affffffffffffffffffffffffff0"/>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5">
    <w:name w:val="табл. Центр Знак"/>
    <w:basedOn w:val="ae"/>
    <w:link w:val="affffffffffffffffffffffffffff6"/>
    <w:locked/>
    <w:rsid w:val="00F73245"/>
    <w:rPr>
      <w:rFonts w:ascii="Times New Roman" w:eastAsia="Times New Roman" w:hAnsi="Times New Roman" w:cs="Times New Roman"/>
      <w:sz w:val="26"/>
      <w:szCs w:val="28"/>
      <w:lang w:val="uk-UA"/>
    </w:rPr>
  </w:style>
  <w:style w:type="paragraph" w:customStyle="1" w:styleId="affffffffffffffffffffffffffff6">
    <w:name w:val="табл. Центр"/>
    <w:basedOn w:val="ad"/>
    <w:next w:val="ad"/>
    <w:link w:val="affffffffffffffffffffffffffff5"/>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7">
    <w:name w:val="Табл.Шапка"/>
    <w:basedOn w:val="affffffffffffffffffffffffffff6"/>
    <w:next w:val="affffffffffffffffffffffffffff6"/>
    <w:autoRedefine/>
    <w:rsid w:val="00F73245"/>
    <w:rPr>
      <w:b/>
      <w:bCs/>
      <w:szCs w:val="22"/>
    </w:rPr>
  </w:style>
  <w:style w:type="paragraph" w:customStyle="1" w:styleId="11f9">
    <w:name w:val="Табл.Шапка 11 пт"/>
    <w:basedOn w:val="affffffffffffffffffffffffffff7"/>
    <w:next w:val="affffffffffffffffffffffffff0"/>
    <w:rsid w:val="00F73245"/>
    <w:rPr>
      <w:sz w:val="22"/>
    </w:rPr>
  </w:style>
  <w:style w:type="character" w:customStyle="1" w:styleId="1ffffffffd">
    <w:name w:val="Рис 1 Знак"/>
    <w:basedOn w:val="afffffffffffffff9"/>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4"/>
    <w:rsid w:val="00F73245"/>
  </w:style>
  <w:style w:type="character" w:customStyle="1" w:styleId="afffffffffffffffffffffffffff6">
    <w:name w:val="Осн.текст Знак"/>
    <w:basedOn w:val="ae"/>
    <w:link w:val="afffffffffffffffffffffffffff5"/>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8">
    <w:name w:val="текст д.литер"/>
    <w:basedOn w:val="ad"/>
    <w:next w:val="ad"/>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Normal0">
    <w:name w:val="Normal"/>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9">
    <w:name w:val="Стиль Табл.Шапка +"/>
    <w:basedOn w:val="ad"/>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a">
    <w:name w:val="Стиль табл. Центр + Знак"/>
    <w:basedOn w:val="affffffffffffffffffffffffffff5"/>
    <w:link w:val="a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b">
    <w:name w:val="Стиль табл. Центр +"/>
    <w:basedOn w:val="affffffffffffffffffffffffffff6"/>
    <w:link w:val="affffffffffffffffffffffffffffa"/>
    <w:rsid w:val="00F73245"/>
    <w:rPr>
      <w:sz w:val="24"/>
    </w:rPr>
  </w:style>
  <w:style w:type="paragraph" w:customStyle="1" w:styleId="affffffffffffffffffffffffffffc">
    <w:name w:val="Стиль Стиль Табл.Шапка + +"/>
    <w:basedOn w:val="affffffffffffffffffffffffffff9"/>
    <w:rsid w:val="00F73245"/>
    <w:rPr>
      <w:b w:val="0"/>
      <w:szCs w:val="24"/>
    </w:rPr>
  </w:style>
  <w:style w:type="character" w:customStyle="1" w:styleId="affffffffffffffffffffffffffffd">
    <w:name w:val="Осн.текст Знак Знак"/>
    <w:basedOn w:val="ae"/>
    <w:rsid w:val="00F73245"/>
    <w:rPr>
      <w:rFonts w:ascii="ZWAdobeF" w:hAnsi="ZWAdobeF" w:cs="ZWAdobeF" w:hint="default"/>
      <w:color w:val="008000"/>
      <w:sz w:val="28"/>
      <w:szCs w:val="28"/>
      <w:lang w:val="ru-RU" w:eastAsia="ru-RU" w:bidi="ar-SA"/>
    </w:rPr>
  </w:style>
  <w:style w:type="character" w:customStyle="1" w:styleId="affffffffffffffffffffffffffffe">
    <w:name w:val="текст дис. Знак Знак"/>
    <w:basedOn w:val="ae"/>
    <w:rsid w:val="00F73245"/>
    <w:rPr>
      <w:sz w:val="28"/>
      <w:szCs w:val="24"/>
      <w:lang w:val="ru-RU" w:eastAsia="ru-RU" w:bidi="ar-SA"/>
    </w:rPr>
  </w:style>
  <w:style w:type="table" w:customStyle="1" w:styleId="afffffffffffffffffffffffffffff">
    <w:name w:val="Сокращения"/>
    <w:basedOn w:val="af"/>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pPr>
      <w:rPr>
        <w:sz w:val="28"/>
        <w:szCs w:val="28"/>
      </w:rPr>
    </w:tblStylePr>
  </w:style>
  <w:style w:type="table" w:customStyle="1" w:styleId="afffffffffffffffffffffffffffff0">
    <w:name w:val="Таб."/>
    <w:basedOn w:val="af"/>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d">
    <w:name w:val="Normal"/>
    <w:qFormat/>
    <w:pPr>
      <w:suppressAutoHyphens/>
    </w:pPr>
    <w:rPr>
      <w:rFonts w:ascii="Garamond" w:eastAsia="Garamond" w:hAnsi="Garamond" w:cs="Garamond"/>
      <w:sz w:val="24"/>
      <w:szCs w:val="24"/>
      <w:lang w:eastAsia="ar-SA"/>
    </w:rPr>
  </w:style>
  <w:style w:type="paragraph" w:styleId="1">
    <w:name w:val="heading 1"/>
    <w:basedOn w:val="ad"/>
    <w:next w:val="ad"/>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d"/>
    <w:next w:val="ad"/>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d"/>
    <w:qFormat/>
    <w:pPr>
      <w:numPr>
        <w:ilvl w:val="2"/>
      </w:numPr>
      <w:outlineLvl w:val="2"/>
    </w:pPr>
  </w:style>
  <w:style w:type="paragraph" w:styleId="40">
    <w:name w:val="heading 4"/>
    <w:basedOn w:val="ad"/>
    <w:next w:val="ad"/>
    <w:qFormat/>
    <w:pPr>
      <w:keepNext/>
      <w:numPr>
        <w:ilvl w:val="3"/>
        <w:numId w:val="1"/>
      </w:numPr>
      <w:spacing w:line="360" w:lineRule="auto"/>
      <w:jc w:val="center"/>
      <w:outlineLvl w:val="3"/>
    </w:pPr>
    <w:rPr>
      <w:sz w:val="32"/>
      <w:szCs w:val="20"/>
    </w:rPr>
  </w:style>
  <w:style w:type="paragraph" w:styleId="50">
    <w:name w:val="heading 5"/>
    <w:basedOn w:val="ad"/>
    <w:next w:val="ad"/>
    <w:qFormat/>
    <w:pPr>
      <w:keepNext/>
      <w:widowControl w:val="0"/>
      <w:numPr>
        <w:ilvl w:val="4"/>
        <w:numId w:val="1"/>
      </w:numPr>
      <w:spacing w:after="120"/>
      <w:jc w:val="right"/>
      <w:outlineLvl w:val="4"/>
    </w:pPr>
    <w:rPr>
      <w:b/>
      <w:sz w:val="28"/>
      <w:szCs w:val="20"/>
    </w:rPr>
  </w:style>
  <w:style w:type="paragraph" w:styleId="6">
    <w:name w:val="heading 6"/>
    <w:basedOn w:val="ad"/>
    <w:next w:val="ad"/>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d"/>
    <w:next w:val="ad"/>
    <w:qFormat/>
    <w:pPr>
      <w:numPr>
        <w:ilvl w:val="6"/>
        <w:numId w:val="1"/>
      </w:numPr>
      <w:spacing w:before="240" w:after="60"/>
      <w:outlineLvl w:val="6"/>
    </w:pPr>
    <w:rPr>
      <w:rFonts w:ascii="IzhTitl" w:hAnsi="IzhTitl"/>
    </w:rPr>
  </w:style>
  <w:style w:type="paragraph" w:styleId="8">
    <w:name w:val="heading 8"/>
    <w:basedOn w:val="ad"/>
    <w:next w:val="ad"/>
    <w:qFormat/>
    <w:pPr>
      <w:numPr>
        <w:ilvl w:val="7"/>
        <w:numId w:val="1"/>
      </w:numPr>
      <w:spacing w:before="240" w:after="60"/>
      <w:outlineLvl w:val="7"/>
    </w:pPr>
    <w:rPr>
      <w:rFonts w:ascii="IzhTitl" w:hAnsi="IzhTitl"/>
      <w:i/>
      <w:iCs/>
    </w:rPr>
  </w:style>
  <w:style w:type="paragraph" w:styleId="9">
    <w:name w:val="heading 9"/>
    <w:basedOn w:val="ad"/>
    <w:next w:val="ad"/>
    <w:qFormat/>
    <w:pPr>
      <w:keepNext/>
      <w:widowControl w:val="0"/>
      <w:numPr>
        <w:ilvl w:val="8"/>
        <w:numId w:val="1"/>
      </w:numPr>
      <w:autoSpaceDE w:val="0"/>
      <w:spacing w:line="360" w:lineRule="auto"/>
      <w:outlineLvl w:val="8"/>
    </w:pPr>
    <w:rPr>
      <w:b/>
      <w:bCs/>
      <w:sz w:val="28"/>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1">
    <w:name w:val="Основной текст Знак"/>
    <w:rPr>
      <w:sz w:val="28"/>
      <w:szCs w:val="24"/>
      <w:lang w:val="ru-RU" w:eastAsia="ar-SA" w:bidi="ar-SA"/>
    </w:rPr>
  </w:style>
  <w:style w:type="character" w:customStyle="1" w:styleId="af2">
    <w:name w:val="Символ сноски"/>
    <w:rPr>
      <w:vertAlign w:val="superscript"/>
    </w:rPr>
  </w:style>
  <w:style w:type="character" w:styleId="af3">
    <w:name w:val="page number"/>
    <w:basedOn w:val="61"/>
  </w:style>
  <w:style w:type="character" w:styleId="af4">
    <w:name w:val="Hyperlink"/>
    <w:rPr>
      <w:color w:val="0000FF"/>
      <w:u w:val="single"/>
    </w:rPr>
  </w:style>
  <w:style w:type="character" w:customStyle="1" w:styleId="af5">
    <w:name w:val="Верхний колонтитул Знак"/>
    <w:rPr>
      <w:sz w:val="28"/>
      <w:szCs w:val="24"/>
    </w:rPr>
  </w:style>
  <w:style w:type="character" w:customStyle="1" w:styleId="af6">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7">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8">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9">
    <w:name w:val="Символы концевой сноски"/>
    <w:rPr>
      <w:vertAlign w:val="superscript"/>
    </w:rPr>
  </w:style>
  <w:style w:type="character" w:styleId="afa">
    <w:name w:val="FollowedHyperlink"/>
    <w:rPr>
      <w:color w:val="800080"/>
      <w:u w:val="single"/>
    </w:rPr>
  </w:style>
  <w:style w:type="character" w:customStyle="1" w:styleId="afb">
    <w:name w:val="Текст Знак"/>
    <w:link w:val="afc"/>
    <w:rPr>
      <w:rFonts w:ascii="ISOCPEUR" w:hAnsi="ISOCPEUR" w:cs="ISOCPEUR"/>
    </w:rPr>
  </w:style>
  <w:style w:type="character" w:customStyle="1" w:styleId="hlmenu3">
    <w:name w:val="hlmenu3"/>
  </w:style>
  <w:style w:type="character" w:customStyle="1" w:styleId="afd">
    <w:name w:val="Схема документа Знак"/>
    <w:link w:val="afe"/>
    <w:rPr>
      <w:rFonts w:ascii="Helvetica" w:hAnsi="Helvetica" w:cs="Helvetica"/>
      <w:sz w:val="16"/>
      <w:szCs w:val="16"/>
    </w:rPr>
  </w:style>
  <w:style w:type="character" w:styleId="aff">
    <w:name w:val="Strong"/>
    <w:qFormat/>
    <w:rPr>
      <w:b/>
      <w:bCs/>
    </w:rPr>
  </w:style>
  <w:style w:type="character" w:customStyle="1" w:styleId="aff0">
    <w:name w:val="Текст концевой сноски Знак"/>
    <w:basedOn w:val="61"/>
  </w:style>
  <w:style w:type="character" w:customStyle="1" w:styleId="aff1">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2">
    <w:name w:val="Текст примечания Знак"/>
    <w:basedOn w:val="61"/>
    <w:link w:val="aff3"/>
  </w:style>
  <w:style w:type="character" w:customStyle="1" w:styleId="aff4">
    <w:name w:val="Тема примечания Знак"/>
    <w:rPr>
      <w:b/>
      <w:bCs/>
    </w:rPr>
  </w:style>
  <w:style w:type="character" w:customStyle="1" w:styleId="aff5">
    <w:name w:val="знак сноски"/>
    <w:rPr>
      <w:vertAlign w:val="superscript"/>
    </w:rPr>
  </w:style>
  <w:style w:type="character" w:customStyle="1" w:styleId="aff6">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7">
    <w:name w:val="Подзаголовок Знак"/>
    <w:rPr>
      <w:rFonts w:ascii="OpenSymbol" w:hAnsi="OpenSymbol" w:cs="OpenSymbol"/>
      <w:b/>
    </w:rPr>
  </w:style>
  <w:style w:type="character" w:styleId="aff8">
    <w:name w:val="Emphasis"/>
    <w:qFormat/>
    <w:rPr>
      <w:i/>
      <w:iCs/>
    </w:rPr>
  </w:style>
  <w:style w:type="character" w:customStyle="1" w:styleId="aff9">
    <w:name w:val="ТаблицаСодержание Знак"/>
    <w:rPr>
      <w:color w:val="000000"/>
      <w:sz w:val="26"/>
      <w:szCs w:val="28"/>
      <w:shd w:val="clear" w:color="auto" w:fill="FFFFFF"/>
    </w:rPr>
  </w:style>
  <w:style w:type="character" w:customStyle="1" w:styleId="affa">
    <w:name w:val="ПодписьРис Знак"/>
    <w:rPr>
      <w:sz w:val="28"/>
      <w:szCs w:val="26"/>
    </w:rPr>
  </w:style>
  <w:style w:type="character" w:customStyle="1" w:styleId="affb">
    <w:name w:val="ТекстНадписи Знак"/>
    <w:rPr>
      <w:color w:val="000000"/>
      <w:sz w:val="26"/>
      <w:szCs w:val="26"/>
      <w:shd w:val="clear" w:color="auto" w:fill="FFFFFF"/>
    </w:rPr>
  </w:style>
  <w:style w:type="character" w:customStyle="1" w:styleId="affc">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d">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e">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
    <w:name w:val="Обычный без отступа Знак"/>
    <w:rPr>
      <w:rFonts w:eastAsia="Impact"/>
    </w:rPr>
  </w:style>
  <w:style w:type="character" w:customStyle="1" w:styleId="afff0">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1">
    <w:name w:val="Красная строка Знак"/>
    <w:link w:val="afff2"/>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3">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4">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5">
    <w:name w:val="Текст статьи Знак"/>
    <w:rPr>
      <w:sz w:val="28"/>
      <w:szCs w:val="28"/>
    </w:rPr>
  </w:style>
  <w:style w:type="character" w:customStyle="1" w:styleId="hl">
    <w:name w:val="hl"/>
    <w:rPr>
      <w:rFonts w:cs="Garamond"/>
    </w:rPr>
  </w:style>
  <w:style w:type="character" w:customStyle="1" w:styleId="afff6">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7">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8">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9">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a">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b">
    <w:name w:val="Основной шрифт"/>
  </w:style>
  <w:style w:type="character" w:customStyle="1" w:styleId="afffc">
    <w:name w:val="Электронная подпись Знак"/>
    <w:rPr>
      <w:color w:val="000000"/>
      <w:sz w:val="28"/>
      <w:szCs w:val="28"/>
      <w:lang w:val="uk-UA"/>
    </w:rPr>
  </w:style>
  <w:style w:type="character" w:customStyle="1" w:styleId="afffd">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e">
    <w:name w:val="текст ссылки Знак"/>
    <w:rPr>
      <w:color w:val="000000"/>
      <w:sz w:val="28"/>
      <w:szCs w:val="28"/>
      <w:lang w:val="uk-UA"/>
    </w:rPr>
  </w:style>
  <w:style w:type="character" w:customStyle="1" w:styleId="post-b">
    <w:name w:val="post-b"/>
  </w:style>
  <w:style w:type="character" w:customStyle="1" w:styleId="affff">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link w:val="affffff5"/>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6">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7">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c">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d">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e">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
    <w:name w:val="???????? ????? ??????"/>
    <w:rPr>
      <w:sz w:val="20"/>
      <w:szCs w:val="20"/>
    </w:rPr>
  </w:style>
  <w:style w:type="character" w:customStyle="1" w:styleId="1fb">
    <w:name w:val="???????? ????? ??????1"/>
    <w:rPr>
      <w:sz w:val="20"/>
      <w:szCs w:val="20"/>
    </w:rPr>
  </w:style>
  <w:style w:type="character" w:customStyle="1" w:styleId="afffffff0">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1">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2">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3">
    <w:name w:val="Обычный без проверки"/>
    <w:rPr>
      <w:i/>
      <w:sz w:val="24"/>
      <w:lang w:val="ru-RU"/>
    </w:rPr>
  </w:style>
  <w:style w:type="character" w:customStyle="1" w:styleId="afffffff4">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d"/>
    <w:link w:val="1ff0"/>
    <w:pPr>
      <w:spacing w:after="120"/>
    </w:pPr>
    <w:rPr>
      <w:sz w:val="28"/>
    </w:rPr>
  </w:style>
  <w:style w:type="paragraph" w:styleId="afffffff9">
    <w:name w:val="List"/>
    <w:basedOn w:val="ad"/>
    <w:pPr>
      <w:tabs>
        <w:tab w:val="left" w:pos="644"/>
      </w:tabs>
      <w:spacing w:before="60" w:after="60"/>
      <w:ind w:left="624" w:hanging="340"/>
    </w:pPr>
    <w:rPr>
      <w:sz w:val="26"/>
    </w:rPr>
  </w:style>
  <w:style w:type="paragraph" w:customStyle="1" w:styleId="2fd">
    <w:name w:val="Название2"/>
    <w:basedOn w:val="ad"/>
    <w:pPr>
      <w:suppressLineNumbers/>
      <w:spacing w:before="120" w:after="120"/>
    </w:pPr>
    <w:rPr>
      <w:rFonts w:cs="Times New Roman CYR"/>
      <w:i/>
      <w:iCs/>
    </w:rPr>
  </w:style>
  <w:style w:type="paragraph" w:customStyle="1" w:styleId="2fe">
    <w:name w:val="Указатель2"/>
    <w:basedOn w:val="ad"/>
    <w:pPr>
      <w:suppressLineNumbers/>
    </w:pPr>
    <w:rPr>
      <w:rFonts w:cs="Times New Roman CYR"/>
    </w:rPr>
  </w:style>
  <w:style w:type="paragraph" w:styleId="1ff1">
    <w:name w:val="toc 1"/>
    <w:aliases w:val="Дисс. Оглавление 1"/>
    <w:basedOn w:val="ad"/>
    <w:next w:val="ad"/>
    <w:qFormat/>
    <w:pPr>
      <w:tabs>
        <w:tab w:val="left" w:pos="960"/>
        <w:tab w:val="left" w:pos="1276"/>
        <w:tab w:val="right" w:leader="dot" w:pos="9639"/>
      </w:tabs>
      <w:spacing w:before="120" w:after="120"/>
    </w:pPr>
    <w:rPr>
      <w:b/>
      <w:caps/>
      <w:szCs w:val="20"/>
    </w:rPr>
  </w:style>
  <w:style w:type="paragraph" w:styleId="afffffffa">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d"/>
    <w:pPr>
      <w:spacing w:line="240" w:lineRule="atLeast"/>
      <w:jc w:val="both"/>
    </w:pPr>
  </w:style>
  <w:style w:type="paragraph" w:styleId="afffffffb">
    <w:name w:val="header"/>
    <w:basedOn w:val="ad"/>
    <w:pPr>
      <w:tabs>
        <w:tab w:val="center" w:pos="4677"/>
        <w:tab w:val="right" w:pos="9355"/>
      </w:tabs>
      <w:spacing w:line="240" w:lineRule="atLeast"/>
      <w:ind w:firstLine="700"/>
      <w:jc w:val="both"/>
    </w:pPr>
    <w:rPr>
      <w:sz w:val="28"/>
    </w:rPr>
  </w:style>
  <w:style w:type="paragraph" w:customStyle="1" w:styleId="1ff2">
    <w:name w:val="Стиль 1 Знак Знак"/>
    <w:basedOn w:val="ad"/>
    <w:next w:val="ad"/>
    <w:pPr>
      <w:shd w:val="clear" w:color="auto" w:fill="FFFFFF"/>
      <w:autoSpaceDE w:val="0"/>
      <w:spacing w:line="360" w:lineRule="auto"/>
      <w:ind w:firstLine="709"/>
      <w:jc w:val="both"/>
    </w:pPr>
    <w:rPr>
      <w:sz w:val="28"/>
      <w:szCs w:val="20"/>
    </w:rPr>
  </w:style>
  <w:style w:type="paragraph" w:styleId="afffffffc">
    <w:name w:val="Title"/>
    <w:basedOn w:val="ad"/>
    <w:next w:val="afffffffd"/>
    <w:qFormat/>
    <w:pPr>
      <w:spacing w:line="360" w:lineRule="auto"/>
      <w:jc w:val="center"/>
    </w:pPr>
    <w:rPr>
      <w:caps/>
      <w:sz w:val="32"/>
      <w:szCs w:val="20"/>
    </w:rPr>
  </w:style>
  <w:style w:type="paragraph" w:styleId="afffffffd">
    <w:name w:val="Subtitle"/>
    <w:basedOn w:val="ad"/>
    <w:next w:val="afffffff8"/>
    <w:qFormat/>
    <w:pPr>
      <w:widowControl w:val="0"/>
      <w:jc w:val="center"/>
    </w:pPr>
    <w:rPr>
      <w:rFonts w:ascii="OpenSymbol" w:hAnsi="OpenSymbol" w:cs="OpenSymbol"/>
      <w:b/>
      <w:sz w:val="20"/>
      <w:szCs w:val="20"/>
    </w:rPr>
  </w:style>
  <w:style w:type="paragraph" w:styleId="afffffffe">
    <w:name w:val="footer"/>
    <w:basedOn w:val="ad"/>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d"/>
    <w:link w:val="3f3"/>
    <w:pPr>
      <w:spacing w:after="120"/>
      <w:ind w:left="283"/>
    </w:pPr>
    <w:rPr>
      <w:sz w:val="28"/>
    </w:rPr>
  </w:style>
  <w:style w:type="paragraph" w:customStyle="1" w:styleId="230">
    <w:name w:val="Основной текст 23"/>
    <w:basedOn w:val="ad"/>
    <w:pPr>
      <w:spacing w:after="120" w:line="480" w:lineRule="auto"/>
    </w:pPr>
  </w:style>
  <w:style w:type="paragraph" w:customStyle="1" w:styleId="321">
    <w:name w:val="Основной текст 32"/>
    <w:basedOn w:val="ad"/>
    <w:pPr>
      <w:spacing w:after="120"/>
    </w:pPr>
    <w:rPr>
      <w:sz w:val="16"/>
      <w:szCs w:val="16"/>
    </w:rPr>
  </w:style>
  <w:style w:type="paragraph" w:customStyle="1" w:styleId="affffffff0">
    <w:name w:val="Автор"/>
    <w:basedOn w:val="ad"/>
    <w:next w:val="1"/>
    <w:pPr>
      <w:widowControl w:val="0"/>
      <w:spacing w:after="120" w:line="360" w:lineRule="auto"/>
      <w:ind w:firstLine="567"/>
      <w:jc w:val="right"/>
    </w:pPr>
    <w:rPr>
      <w:sz w:val="28"/>
      <w:szCs w:val="20"/>
    </w:rPr>
  </w:style>
  <w:style w:type="paragraph" w:customStyle="1" w:styleId="Name">
    <w:name w:val="Name"/>
    <w:basedOn w:val="ad"/>
    <w:next w:val="affffffff0"/>
    <w:pPr>
      <w:widowControl w:val="0"/>
      <w:spacing w:line="360" w:lineRule="auto"/>
    </w:pPr>
    <w:rPr>
      <w:sz w:val="18"/>
      <w:szCs w:val="20"/>
      <w:lang w:val="en-US"/>
    </w:rPr>
  </w:style>
  <w:style w:type="paragraph" w:customStyle="1" w:styleId="affffffff1">
    <w:name w:val="ЭлАдрес"/>
    <w:basedOn w:val="ad"/>
    <w:next w:val="ad"/>
    <w:pPr>
      <w:widowControl w:val="0"/>
      <w:spacing w:after="120" w:line="360" w:lineRule="auto"/>
      <w:jc w:val="right"/>
    </w:pPr>
    <w:rPr>
      <w:sz w:val="20"/>
      <w:szCs w:val="20"/>
      <w:lang w:val="en-GB"/>
    </w:rPr>
  </w:style>
  <w:style w:type="paragraph" w:customStyle="1" w:styleId="250">
    <w:name w:val="Основной текст с отступом 25"/>
    <w:basedOn w:val="ad"/>
    <w:pPr>
      <w:widowControl w:val="0"/>
      <w:spacing w:line="360" w:lineRule="auto"/>
      <w:ind w:right="105" w:firstLine="660"/>
      <w:jc w:val="both"/>
    </w:pPr>
    <w:rPr>
      <w:sz w:val="28"/>
      <w:szCs w:val="20"/>
    </w:rPr>
  </w:style>
  <w:style w:type="paragraph" w:customStyle="1" w:styleId="3f4">
    <w:name w:val="Цитата3"/>
    <w:basedOn w:val="ad"/>
    <w:pPr>
      <w:widowControl w:val="0"/>
      <w:spacing w:line="360" w:lineRule="auto"/>
      <w:ind w:left="567" w:right="567"/>
      <w:jc w:val="center"/>
    </w:pPr>
    <w:rPr>
      <w:sz w:val="28"/>
      <w:szCs w:val="20"/>
    </w:rPr>
  </w:style>
  <w:style w:type="paragraph" w:customStyle="1" w:styleId="341">
    <w:name w:val="Основной текст с отступом 34"/>
    <w:basedOn w:val="ad"/>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d"/>
    <w:pPr>
      <w:widowControl w:val="0"/>
      <w:spacing w:line="360" w:lineRule="auto"/>
      <w:jc w:val="both"/>
    </w:pPr>
    <w:rPr>
      <w:szCs w:val="20"/>
      <w:lang w:val="en-US"/>
    </w:rPr>
  </w:style>
  <w:style w:type="paragraph" w:customStyle="1" w:styleId="-2">
    <w:name w:val="-Текст2"/>
    <w:basedOn w:val="ad"/>
    <w:pPr>
      <w:widowControl w:val="0"/>
      <w:spacing w:line="360" w:lineRule="auto"/>
      <w:ind w:firstLine="601"/>
      <w:jc w:val="both"/>
    </w:pPr>
    <w:rPr>
      <w:szCs w:val="20"/>
      <w:lang w:val="en-US"/>
    </w:rPr>
  </w:style>
  <w:style w:type="paragraph" w:customStyle="1" w:styleId="affffffff3">
    <w:name w:val="Стандарт"/>
    <w:basedOn w:val="ad"/>
    <w:pPr>
      <w:spacing w:line="312" w:lineRule="auto"/>
      <w:ind w:firstLine="720"/>
      <w:jc w:val="both"/>
    </w:pPr>
    <w:rPr>
      <w:sz w:val="26"/>
      <w:szCs w:val="20"/>
    </w:rPr>
  </w:style>
  <w:style w:type="paragraph" w:customStyle="1" w:styleId="2ff">
    <w:name w:val="Название объекта2"/>
    <w:basedOn w:val="ad"/>
    <w:next w:val="ad"/>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d"/>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d"/>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d"/>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d"/>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d"/>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d"/>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d"/>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d"/>
    <w:pPr>
      <w:pBdr>
        <w:top w:val="single" w:sz="4" w:space="0" w:color="000000"/>
        <w:bottom w:val="single" w:sz="4" w:space="0" w:color="000000"/>
      </w:pBdr>
      <w:spacing w:before="280" w:after="280"/>
    </w:pPr>
    <w:rPr>
      <w:rFonts w:ascii="Impact" w:hAnsi="Impact" w:cs="Impact"/>
    </w:rPr>
  </w:style>
  <w:style w:type="paragraph" w:customStyle="1" w:styleId="xl40">
    <w:name w:val="xl40"/>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d"/>
    <w:pPr>
      <w:pBdr>
        <w:top w:val="single" w:sz="4" w:space="0" w:color="000000"/>
        <w:bottom w:val="single" w:sz="4" w:space="0" w:color="000000"/>
      </w:pBdr>
      <w:spacing w:before="280" w:after="280"/>
    </w:pPr>
    <w:rPr>
      <w:rFonts w:ascii="Impact" w:hAnsi="Impact" w:cs="Impact"/>
    </w:rPr>
  </w:style>
  <w:style w:type="paragraph" w:customStyle="1" w:styleId="xl42">
    <w:name w:val="xl42"/>
    <w:basedOn w:val="ad"/>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d"/>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d"/>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d"/>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d"/>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d"/>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d"/>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d"/>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d"/>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d"/>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basedOn w:val="ad"/>
    <w:link w:val="affffffff6"/>
    <w:pPr>
      <w:spacing w:before="280" w:after="280"/>
    </w:pPr>
    <w:rPr>
      <w:color w:val="000000"/>
    </w:rPr>
  </w:style>
  <w:style w:type="paragraph" w:customStyle="1" w:styleId="rvps698610">
    <w:name w:val="rvps698610"/>
    <w:basedOn w:val="ad"/>
    <w:pPr>
      <w:spacing w:after="100"/>
      <w:ind w:right="200"/>
    </w:pPr>
  </w:style>
  <w:style w:type="paragraph" w:styleId="3f5">
    <w:name w:val="toc 3"/>
    <w:basedOn w:val="ad"/>
    <w:next w:val="ad"/>
    <w:link w:val="3f6"/>
    <w:pPr>
      <w:widowControl w:val="0"/>
      <w:tabs>
        <w:tab w:val="right" w:leader="dot" w:pos="9061"/>
      </w:tabs>
      <w:spacing w:line="360" w:lineRule="auto"/>
      <w:ind w:left="278" w:firstLine="567"/>
    </w:pPr>
    <w:rPr>
      <w:sz w:val="28"/>
      <w:szCs w:val="20"/>
    </w:rPr>
  </w:style>
  <w:style w:type="paragraph" w:styleId="2ff0">
    <w:name w:val="toc 2"/>
    <w:basedOn w:val="ad"/>
    <w:next w:val="ad"/>
    <w:qFormat/>
    <w:pPr>
      <w:widowControl w:val="0"/>
      <w:tabs>
        <w:tab w:val="right" w:leader="dot" w:pos="9072"/>
      </w:tabs>
      <w:spacing w:before="40" w:after="40"/>
      <w:ind w:left="278" w:right="567" w:firstLine="6"/>
    </w:pPr>
    <w:rPr>
      <w:sz w:val="28"/>
      <w:szCs w:val="20"/>
    </w:rPr>
  </w:style>
  <w:style w:type="paragraph" w:customStyle="1" w:styleId="2ff1">
    <w:name w:val="Текст2"/>
    <w:basedOn w:val="ad"/>
    <w:rPr>
      <w:rFonts w:ascii="ISOCPEUR" w:hAnsi="ISOCPEUR" w:cs="ISOCPEUR"/>
      <w:sz w:val="20"/>
      <w:szCs w:val="20"/>
    </w:rPr>
  </w:style>
  <w:style w:type="paragraph" w:customStyle="1" w:styleId="1ff4">
    <w:name w:val="Стиль1"/>
    <w:basedOn w:val="ad"/>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d"/>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d"/>
    <w:pPr>
      <w:overflowPunct w:val="0"/>
      <w:autoSpaceDE w:val="0"/>
      <w:jc w:val="center"/>
      <w:textAlignment w:val="baseline"/>
    </w:pPr>
    <w:rPr>
      <w:rFonts w:ascii="OpenSymbol" w:hAnsi="OpenSymbol" w:cs="OpenSymbol"/>
      <w:b/>
      <w:sz w:val="16"/>
      <w:szCs w:val="16"/>
    </w:rPr>
  </w:style>
  <w:style w:type="paragraph" w:customStyle="1" w:styleId="TabZag">
    <w:name w:val="Tab Zag"/>
    <w:basedOn w:val="ad"/>
    <w:pPr>
      <w:overflowPunct w:val="0"/>
      <w:autoSpaceDE w:val="0"/>
      <w:spacing w:before="120" w:after="120"/>
      <w:jc w:val="center"/>
      <w:textAlignment w:val="baseline"/>
    </w:pPr>
    <w:rPr>
      <w:rFonts w:ascii="OpenSymbol" w:hAnsi="OpenSymbol" w:cs="OpenSymbol"/>
      <w:b/>
      <w:caps/>
      <w:sz w:val="18"/>
      <w:szCs w:val="18"/>
    </w:rPr>
  </w:style>
  <w:style w:type="paragraph" w:styleId="affffffff7">
    <w:name w:val="TOC Heading"/>
    <w:basedOn w:val="1"/>
    <w:next w:val="ad"/>
    <w:uiPriority w:val="39"/>
    <w:qFormat/>
    <w:pPr>
      <w:widowControl w:val="0"/>
      <w:numPr>
        <w:numId w:val="0"/>
      </w:numPr>
      <w:spacing w:line="360" w:lineRule="auto"/>
      <w:ind w:firstLine="567"/>
      <w:jc w:val="both"/>
    </w:pPr>
  </w:style>
  <w:style w:type="paragraph" w:customStyle="1" w:styleId="2ff2">
    <w:name w:val="Схема документа2"/>
    <w:basedOn w:val="ad"/>
    <w:pPr>
      <w:widowControl w:val="0"/>
      <w:spacing w:line="360" w:lineRule="auto"/>
      <w:ind w:firstLine="567"/>
      <w:jc w:val="both"/>
    </w:pPr>
    <w:rPr>
      <w:rFonts w:ascii="Helvetica" w:hAnsi="Helvetica" w:cs="Helvetica"/>
      <w:sz w:val="16"/>
      <w:szCs w:val="16"/>
    </w:rPr>
  </w:style>
  <w:style w:type="paragraph" w:styleId="affffffff8">
    <w:name w:val="endnote text"/>
    <w:basedOn w:val="ad"/>
    <w:pPr>
      <w:widowControl w:val="0"/>
      <w:spacing w:line="360" w:lineRule="auto"/>
      <w:ind w:firstLine="567"/>
      <w:jc w:val="both"/>
    </w:pPr>
    <w:rPr>
      <w:sz w:val="20"/>
      <w:szCs w:val="20"/>
    </w:rPr>
  </w:style>
  <w:style w:type="paragraph" w:customStyle="1" w:styleId="font5">
    <w:name w:val="font5"/>
    <w:basedOn w:val="ad"/>
    <w:pPr>
      <w:spacing w:before="280" w:after="280"/>
    </w:pPr>
    <w:rPr>
      <w:sz w:val="28"/>
      <w:szCs w:val="28"/>
    </w:rPr>
  </w:style>
  <w:style w:type="paragraph" w:customStyle="1" w:styleId="font6">
    <w:name w:val="font6"/>
    <w:basedOn w:val="ad"/>
    <w:pPr>
      <w:spacing w:before="280" w:after="280"/>
    </w:pPr>
    <w:rPr>
      <w:b/>
      <w:bCs/>
      <w:sz w:val="28"/>
      <w:szCs w:val="28"/>
    </w:rPr>
  </w:style>
  <w:style w:type="paragraph" w:customStyle="1" w:styleId="font7">
    <w:name w:val="font7"/>
    <w:basedOn w:val="ad"/>
    <w:pPr>
      <w:spacing w:before="280" w:after="280"/>
    </w:pPr>
    <w:rPr>
      <w:color w:val="333333"/>
      <w:sz w:val="28"/>
      <w:szCs w:val="28"/>
    </w:rPr>
  </w:style>
  <w:style w:type="paragraph" w:customStyle="1" w:styleId="font8">
    <w:name w:val="font8"/>
    <w:basedOn w:val="ad"/>
    <w:pPr>
      <w:spacing w:before="280" w:after="280"/>
    </w:pPr>
    <w:rPr>
      <w:color w:val="000000"/>
      <w:sz w:val="28"/>
      <w:szCs w:val="28"/>
    </w:rPr>
  </w:style>
  <w:style w:type="paragraph" w:customStyle="1" w:styleId="xl65">
    <w:name w:val="xl65"/>
    <w:basedOn w:val="ad"/>
    <w:pPr>
      <w:spacing w:before="280" w:after="280"/>
      <w:jc w:val="both"/>
    </w:pPr>
    <w:rPr>
      <w:b/>
      <w:bCs/>
      <w:sz w:val="28"/>
      <w:szCs w:val="28"/>
    </w:rPr>
  </w:style>
  <w:style w:type="paragraph" w:customStyle="1" w:styleId="xl66">
    <w:name w:val="xl66"/>
    <w:basedOn w:val="ad"/>
    <w:pPr>
      <w:spacing w:before="280" w:after="280"/>
      <w:jc w:val="both"/>
    </w:pPr>
    <w:rPr>
      <w:sz w:val="28"/>
      <w:szCs w:val="28"/>
    </w:rPr>
  </w:style>
  <w:style w:type="paragraph" w:customStyle="1" w:styleId="xl67">
    <w:name w:val="xl67"/>
    <w:basedOn w:val="ad"/>
    <w:pPr>
      <w:spacing w:before="280" w:after="280"/>
    </w:pPr>
    <w:rPr>
      <w:b/>
      <w:bCs/>
      <w:color w:val="000000"/>
      <w:sz w:val="28"/>
      <w:szCs w:val="28"/>
    </w:rPr>
  </w:style>
  <w:style w:type="paragraph" w:customStyle="1" w:styleId="xl68">
    <w:name w:val="xl68"/>
    <w:basedOn w:val="ad"/>
    <w:pPr>
      <w:spacing w:before="280" w:after="280"/>
      <w:jc w:val="both"/>
    </w:pPr>
    <w:rPr>
      <w:b/>
      <w:bCs/>
      <w:color w:val="000000"/>
      <w:sz w:val="28"/>
      <w:szCs w:val="28"/>
    </w:rPr>
  </w:style>
  <w:style w:type="paragraph" w:customStyle="1" w:styleId="xl69">
    <w:name w:val="xl69"/>
    <w:basedOn w:val="ad"/>
    <w:pPr>
      <w:spacing w:before="280" w:after="280"/>
      <w:jc w:val="both"/>
    </w:pPr>
    <w:rPr>
      <w:color w:val="333333"/>
      <w:sz w:val="28"/>
      <w:szCs w:val="28"/>
    </w:rPr>
  </w:style>
  <w:style w:type="paragraph" w:customStyle="1" w:styleId="xl70">
    <w:name w:val="xl70"/>
    <w:basedOn w:val="ad"/>
    <w:pPr>
      <w:spacing w:before="280" w:after="280"/>
      <w:jc w:val="both"/>
    </w:pPr>
    <w:rPr>
      <w:b/>
      <w:bCs/>
      <w:color w:val="333333"/>
      <w:sz w:val="28"/>
      <w:szCs w:val="28"/>
    </w:rPr>
  </w:style>
  <w:style w:type="paragraph" w:customStyle="1" w:styleId="xl71">
    <w:name w:val="xl71"/>
    <w:basedOn w:val="ad"/>
    <w:pPr>
      <w:spacing w:before="280" w:after="280"/>
    </w:pPr>
    <w:rPr>
      <w:sz w:val="28"/>
      <w:szCs w:val="28"/>
    </w:rPr>
  </w:style>
  <w:style w:type="paragraph" w:customStyle="1" w:styleId="xl72">
    <w:name w:val="xl72"/>
    <w:basedOn w:val="ad"/>
    <w:pPr>
      <w:spacing w:before="280" w:after="280"/>
      <w:jc w:val="both"/>
    </w:pPr>
    <w:rPr>
      <w:sz w:val="28"/>
      <w:szCs w:val="28"/>
    </w:rPr>
  </w:style>
  <w:style w:type="paragraph" w:styleId="affffffff9">
    <w:name w:val="Balloon Text"/>
    <w:basedOn w:val="ad"/>
    <w:link w:val="1ff5"/>
    <w:pPr>
      <w:widowControl w:val="0"/>
      <w:ind w:firstLine="567"/>
      <w:jc w:val="both"/>
    </w:pPr>
    <w:rPr>
      <w:rFonts w:ascii="Helvetica" w:hAnsi="Helvetica" w:cs="Helvetica"/>
      <w:sz w:val="16"/>
      <w:szCs w:val="16"/>
    </w:rPr>
  </w:style>
  <w:style w:type="paragraph" w:styleId="affffffffa">
    <w:name w:val="Bibliography"/>
    <w:basedOn w:val="ad"/>
    <w:next w:val="ad"/>
    <w:pPr>
      <w:widowControl w:val="0"/>
      <w:spacing w:line="360" w:lineRule="auto"/>
      <w:ind w:firstLine="567"/>
      <w:jc w:val="both"/>
    </w:pPr>
    <w:rPr>
      <w:sz w:val="28"/>
      <w:szCs w:val="20"/>
    </w:rPr>
  </w:style>
  <w:style w:type="paragraph" w:styleId="affffffffb">
    <w:name w:val="List Paragraph"/>
    <w:basedOn w:val="ad"/>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d"/>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d"/>
    <w:pPr>
      <w:spacing w:before="280" w:after="280"/>
    </w:pPr>
    <w:rPr>
      <w:i/>
      <w:iCs/>
      <w:sz w:val="28"/>
      <w:szCs w:val="28"/>
    </w:rPr>
  </w:style>
  <w:style w:type="paragraph" w:customStyle="1" w:styleId="font10">
    <w:name w:val="font10"/>
    <w:basedOn w:val="ad"/>
    <w:pPr>
      <w:spacing w:before="280" w:after="280"/>
    </w:pPr>
    <w:rPr>
      <w:b/>
      <w:bCs/>
      <w:i/>
      <w:iCs/>
      <w:sz w:val="28"/>
      <w:szCs w:val="28"/>
    </w:rPr>
  </w:style>
  <w:style w:type="paragraph" w:customStyle="1" w:styleId="font11">
    <w:name w:val="font11"/>
    <w:basedOn w:val="ad"/>
    <w:pPr>
      <w:spacing w:before="280" w:after="280"/>
    </w:pPr>
    <w:rPr>
      <w:i/>
      <w:iCs/>
      <w:color w:val="000000"/>
      <w:sz w:val="28"/>
      <w:szCs w:val="28"/>
    </w:rPr>
  </w:style>
  <w:style w:type="paragraph" w:customStyle="1" w:styleId="font12">
    <w:name w:val="font12"/>
    <w:basedOn w:val="ad"/>
    <w:pPr>
      <w:spacing w:before="280" w:after="280"/>
    </w:pPr>
    <w:rPr>
      <w:b/>
      <w:bCs/>
      <w:i/>
      <w:iCs/>
      <w:color w:val="000000"/>
      <w:sz w:val="28"/>
      <w:szCs w:val="28"/>
    </w:rPr>
  </w:style>
  <w:style w:type="paragraph" w:customStyle="1" w:styleId="xl63">
    <w:name w:val="xl63"/>
    <w:basedOn w:val="ad"/>
    <w:pPr>
      <w:spacing w:before="280" w:after="280"/>
      <w:jc w:val="both"/>
    </w:pPr>
    <w:rPr>
      <w:b/>
      <w:bCs/>
      <w:sz w:val="28"/>
      <w:szCs w:val="28"/>
    </w:rPr>
  </w:style>
  <w:style w:type="paragraph" w:customStyle="1" w:styleId="xl64">
    <w:name w:val="xl64"/>
    <w:basedOn w:val="ad"/>
    <w:pPr>
      <w:spacing w:before="280" w:after="280"/>
      <w:jc w:val="both"/>
    </w:pPr>
    <w:rPr>
      <w:sz w:val="28"/>
      <w:szCs w:val="28"/>
    </w:rPr>
  </w:style>
  <w:style w:type="paragraph" w:customStyle="1" w:styleId="xl73">
    <w:name w:val="xl73"/>
    <w:basedOn w:val="ad"/>
    <w:pPr>
      <w:spacing w:before="280" w:after="280"/>
    </w:pPr>
    <w:rPr>
      <w:i/>
      <w:iCs/>
      <w:sz w:val="28"/>
      <w:szCs w:val="28"/>
    </w:rPr>
  </w:style>
  <w:style w:type="paragraph" w:customStyle="1" w:styleId="xl74">
    <w:name w:val="xl74"/>
    <w:basedOn w:val="ad"/>
    <w:pPr>
      <w:spacing w:before="280" w:after="280"/>
      <w:jc w:val="both"/>
    </w:pPr>
    <w:rPr>
      <w:b/>
      <w:bCs/>
      <w:i/>
      <w:iCs/>
      <w:sz w:val="28"/>
      <w:szCs w:val="28"/>
    </w:rPr>
  </w:style>
  <w:style w:type="paragraph" w:customStyle="1" w:styleId="xl75">
    <w:name w:val="xl75"/>
    <w:basedOn w:val="ad"/>
    <w:pPr>
      <w:spacing w:before="280" w:after="280"/>
      <w:jc w:val="both"/>
    </w:pPr>
    <w:rPr>
      <w:i/>
      <w:iCs/>
      <w:sz w:val="28"/>
      <w:szCs w:val="28"/>
    </w:rPr>
  </w:style>
  <w:style w:type="paragraph" w:customStyle="1" w:styleId="xl76">
    <w:name w:val="xl76"/>
    <w:basedOn w:val="ad"/>
    <w:pPr>
      <w:spacing w:before="280" w:after="280"/>
    </w:pPr>
    <w:rPr>
      <w:b/>
      <w:bCs/>
      <w:color w:val="000000"/>
      <w:sz w:val="28"/>
      <w:szCs w:val="28"/>
    </w:rPr>
  </w:style>
  <w:style w:type="paragraph" w:customStyle="1" w:styleId="BodyText21">
    <w:name w:val="Body Text 21"/>
    <w:basedOn w:val="ad"/>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d"/>
    <w:rPr>
      <w:sz w:val="20"/>
      <w:szCs w:val="20"/>
    </w:rPr>
  </w:style>
  <w:style w:type="paragraph" w:styleId="affffffffc">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d">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e">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d"/>
    <w:pPr>
      <w:spacing w:after="120"/>
      <w:ind w:left="849"/>
    </w:pPr>
    <w:rPr>
      <w:sz w:val="20"/>
      <w:szCs w:val="20"/>
    </w:rPr>
  </w:style>
  <w:style w:type="paragraph" w:customStyle="1" w:styleId="afffffffff0">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d"/>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d"/>
    <w:pPr>
      <w:ind w:firstLine="600"/>
      <w:jc w:val="both"/>
    </w:pPr>
  </w:style>
  <w:style w:type="paragraph" w:customStyle="1" w:styleId="afffffffff1">
    <w:name w:val="Знак Знак Знак Знак Знак Знак"/>
    <w:basedOn w:val="ad"/>
    <w:rPr>
      <w:rFonts w:ascii="MS Reference Specialty" w:hAnsi="MS Reference Specialty" w:cs="MS Reference Specialty"/>
      <w:sz w:val="20"/>
      <w:szCs w:val="20"/>
      <w:lang w:val="en-US"/>
    </w:rPr>
  </w:style>
  <w:style w:type="paragraph" w:customStyle="1" w:styleId="MainStyle">
    <w:name w:val="MainStyle"/>
    <w:basedOn w:val="ad"/>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d"/>
    <w:pPr>
      <w:spacing w:line="360" w:lineRule="auto"/>
      <w:jc w:val="center"/>
    </w:pPr>
    <w:rPr>
      <w:caps/>
      <w:sz w:val="28"/>
      <w:szCs w:val="20"/>
    </w:rPr>
  </w:style>
  <w:style w:type="paragraph" w:customStyle="1" w:styleId="afffffffff2">
    <w:name w:val="текст"/>
    <w:basedOn w:val="ad"/>
    <w:pPr>
      <w:spacing w:line="360" w:lineRule="auto"/>
      <w:ind w:firstLine="709"/>
      <w:jc w:val="both"/>
    </w:pPr>
    <w:rPr>
      <w:sz w:val="28"/>
      <w:szCs w:val="20"/>
    </w:rPr>
  </w:style>
  <w:style w:type="paragraph" w:customStyle="1" w:styleId="afffffffff3">
    <w:name w:val="ТаблицаСтроки"/>
    <w:basedOn w:val="ad"/>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3"/>
  </w:style>
  <w:style w:type="paragraph" w:customStyle="1" w:styleId="afffffffff4">
    <w:name w:val="ОбычнАбзац"/>
    <w:basedOn w:val="ad"/>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3"/>
    <w:pPr>
      <w:ind w:left="284"/>
    </w:pPr>
    <w:rPr>
      <w:szCs w:val="20"/>
    </w:rPr>
  </w:style>
  <w:style w:type="paragraph" w:customStyle="1" w:styleId="afffffffff5">
    <w:name w:val="ТаблицаСодержание"/>
    <w:basedOn w:val="ad"/>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5"/>
    <w:pPr>
      <w:jc w:val="both"/>
    </w:pPr>
    <w:rPr>
      <w:szCs w:val="20"/>
    </w:rPr>
  </w:style>
  <w:style w:type="paragraph" w:customStyle="1" w:styleId="afffffffff6">
    <w:name w:val="ТаблицаЗаголовок"/>
    <w:basedOn w:val="ad"/>
    <w:pPr>
      <w:keepNext/>
      <w:widowControl w:val="0"/>
      <w:shd w:val="clear" w:color="auto" w:fill="FFFFFF"/>
      <w:autoSpaceDE w:val="0"/>
      <w:spacing w:before="40" w:after="40"/>
      <w:jc w:val="center"/>
    </w:pPr>
    <w:rPr>
      <w:color w:val="000000"/>
      <w:sz w:val="26"/>
      <w:szCs w:val="26"/>
    </w:rPr>
  </w:style>
  <w:style w:type="paragraph" w:customStyle="1" w:styleId="afffffffff7">
    <w:name w:val="ТаблицаНазвание"/>
    <w:basedOn w:val="ad"/>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8">
    <w:name w:val="ТаблицаНомер"/>
    <w:basedOn w:val="ad"/>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9">
    <w:name w:val="ПодписьРис"/>
    <w:basedOn w:val="ad"/>
    <w:pPr>
      <w:widowControl w:val="0"/>
      <w:autoSpaceDE w:val="0"/>
      <w:spacing w:before="120" w:after="240" w:line="288" w:lineRule="auto"/>
      <w:jc w:val="center"/>
    </w:pPr>
    <w:rPr>
      <w:sz w:val="28"/>
      <w:szCs w:val="26"/>
    </w:rPr>
  </w:style>
  <w:style w:type="paragraph" w:customStyle="1" w:styleId="afffffffffa">
    <w:name w:val="ТекстНадписи"/>
    <w:basedOn w:val="ad"/>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d"/>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6"/>
  </w:style>
  <w:style w:type="paragraph" w:customStyle="1" w:styleId="146">
    <w:name w:val="Стиль ТаблицаЗаголовок + 14 пт По ширине"/>
    <w:basedOn w:val="afffffffff6"/>
    <w:pPr>
      <w:jc w:val="both"/>
    </w:pPr>
    <w:rPr>
      <w:szCs w:val="20"/>
    </w:rPr>
  </w:style>
  <w:style w:type="paragraph" w:customStyle="1" w:styleId="afffffffffb">
    <w:name w:val="Знак"/>
    <w:basedOn w:val="ad"/>
    <w:rPr>
      <w:rFonts w:ascii="MS Reference Specialty" w:hAnsi="MS Reference Specialty" w:cs="MS Reference Specialty"/>
      <w:sz w:val="20"/>
      <w:szCs w:val="20"/>
      <w:lang w:val="en-US"/>
    </w:rPr>
  </w:style>
  <w:style w:type="paragraph" w:customStyle="1" w:styleId="313">
    <w:name w:val="Основной текст 31"/>
    <w:basedOn w:val="ad"/>
    <w:pPr>
      <w:jc w:val="both"/>
    </w:pPr>
    <w:rPr>
      <w:rFonts w:ascii="OpenSymbol" w:hAnsi="OpenSymbol" w:cs="OpenSymbol"/>
      <w:sz w:val="26"/>
      <w:szCs w:val="20"/>
    </w:rPr>
  </w:style>
  <w:style w:type="paragraph" w:customStyle="1" w:styleId="213">
    <w:name w:val="Основной текст 21"/>
    <w:basedOn w:val="ad"/>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d"/>
    <w:next w:val="ad"/>
    <w:pPr>
      <w:ind w:left="720"/>
    </w:pPr>
  </w:style>
  <w:style w:type="paragraph" w:customStyle="1" w:styleId="1ff9">
    <w:name w:val="Обычный отступ1"/>
    <w:basedOn w:val="ad"/>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d"/>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d"/>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d"/>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d"/>
    <w:pPr>
      <w:spacing w:after="160" w:line="240" w:lineRule="exact"/>
    </w:pPr>
    <w:rPr>
      <w:sz w:val="28"/>
      <w:szCs w:val="28"/>
      <w:lang w:val="en-US"/>
    </w:rPr>
  </w:style>
  <w:style w:type="paragraph" w:styleId="afffffffffc">
    <w:name w:val="No Spacing"/>
    <w:qFormat/>
    <w:pPr>
      <w:suppressAutoHyphens/>
    </w:pPr>
    <w:rPr>
      <w:rFonts w:ascii="IzhTitl" w:eastAsia="Garamond" w:hAnsi="IzhTitl" w:cs="IzhTitl"/>
      <w:sz w:val="22"/>
      <w:szCs w:val="22"/>
      <w:lang w:eastAsia="ar-SA"/>
    </w:rPr>
  </w:style>
  <w:style w:type="paragraph" w:customStyle="1" w:styleId="afffffffffd">
    <w:name w:val="Знак Знак Знак Знак"/>
    <w:basedOn w:val="ad"/>
    <w:pPr>
      <w:pageBreakBefore/>
      <w:spacing w:after="160" w:line="360" w:lineRule="auto"/>
    </w:pPr>
    <w:rPr>
      <w:rFonts w:ascii="Mincho" w:hAnsi="Mincho" w:cs="Mincho"/>
      <w:sz w:val="28"/>
      <w:szCs w:val="28"/>
      <w:lang w:val="en-US"/>
    </w:rPr>
  </w:style>
  <w:style w:type="paragraph" w:customStyle="1" w:styleId="117">
    <w:name w:val="Абзац списка11"/>
    <w:basedOn w:val="ad"/>
    <w:pPr>
      <w:ind w:left="720"/>
    </w:pPr>
  </w:style>
  <w:style w:type="paragraph" w:customStyle="1" w:styleId="mb12">
    <w:name w:val="mb12"/>
    <w:basedOn w:val="ad"/>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d"/>
    <w:pPr>
      <w:widowControl w:val="0"/>
      <w:autoSpaceDE w:val="0"/>
      <w:jc w:val="both"/>
    </w:pPr>
    <w:rPr>
      <w:rFonts w:ascii="Helvetica" w:hAnsi="Helvetica" w:cs="Helvetica"/>
    </w:rPr>
  </w:style>
  <w:style w:type="paragraph" w:customStyle="1" w:styleId="1ffc">
    <w:name w:val="Знак Знак1 Знак"/>
    <w:basedOn w:val="ad"/>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d"/>
    <w:pPr>
      <w:spacing w:before="280" w:after="280"/>
    </w:pPr>
  </w:style>
  <w:style w:type="paragraph" w:customStyle="1" w:styleId="Style6">
    <w:name w:val="Style6"/>
    <w:basedOn w:val="ad"/>
    <w:pPr>
      <w:widowControl w:val="0"/>
      <w:autoSpaceDE w:val="0"/>
      <w:spacing w:line="173" w:lineRule="exact"/>
      <w:ind w:firstLine="6821"/>
    </w:pPr>
  </w:style>
  <w:style w:type="paragraph" w:customStyle="1" w:styleId="1ffd">
    <w:name w:val="Знак1 Знак Знак Знак"/>
    <w:basedOn w:val="ad"/>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d"/>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d"/>
    <w:pPr>
      <w:shd w:val="clear" w:color="auto" w:fill="FFFFFF"/>
      <w:spacing w:line="0" w:lineRule="atLeast"/>
    </w:pPr>
    <w:rPr>
      <w:sz w:val="20"/>
      <w:szCs w:val="20"/>
    </w:rPr>
  </w:style>
  <w:style w:type="paragraph" w:customStyle="1" w:styleId="85">
    <w:name w:val="Основной текст (8)"/>
    <w:basedOn w:val="ad"/>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d"/>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d"/>
    <w:pPr>
      <w:spacing w:line="360" w:lineRule="auto"/>
      <w:ind w:firstLine="720"/>
      <w:jc w:val="both"/>
    </w:pPr>
    <w:rPr>
      <w:sz w:val="28"/>
    </w:rPr>
  </w:style>
  <w:style w:type="paragraph" w:customStyle="1" w:styleId="103">
    <w:name w:val="Стиль Рисунок + 10 пт Знак Знак"/>
    <w:basedOn w:val="ad"/>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d"/>
    <w:pPr>
      <w:keepNext/>
      <w:numPr>
        <w:numId w:val="19"/>
      </w:numPr>
      <w:spacing w:after="20"/>
      <w:jc w:val="right"/>
    </w:pPr>
    <w:rPr>
      <w:b/>
    </w:rPr>
  </w:style>
  <w:style w:type="paragraph" w:customStyle="1" w:styleId="distable">
    <w:name w:val="Стиль dis_table + По ширине"/>
    <w:basedOn w:val="ad"/>
    <w:rPr>
      <w:b/>
      <w:bCs/>
      <w:szCs w:val="20"/>
    </w:rPr>
  </w:style>
  <w:style w:type="paragraph" w:customStyle="1" w:styleId="104">
    <w:name w:val="Стиль Рисунок + 10 пт"/>
    <w:basedOn w:val="ad"/>
    <w:pPr>
      <w:tabs>
        <w:tab w:val="left" w:pos="964"/>
      </w:tabs>
      <w:spacing w:before="120"/>
      <w:ind w:left="360"/>
      <w:jc w:val="center"/>
    </w:pPr>
    <w:rPr>
      <w:rFonts w:ascii="OpenSymbol" w:hAnsi="OpenSymbol" w:cs="OpenSymbol"/>
      <w:b/>
      <w:color w:val="000000"/>
      <w:szCs w:val="22"/>
    </w:rPr>
  </w:style>
  <w:style w:type="paragraph" w:customStyle="1" w:styleId="afffffffffe">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d"/>
    <w:pPr>
      <w:spacing w:before="280" w:after="115"/>
    </w:pPr>
    <w:rPr>
      <w:color w:val="000000"/>
      <w:sz w:val="20"/>
      <w:szCs w:val="20"/>
    </w:rPr>
  </w:style>
  <w:style w:type="paragraph" w:customStyle="1" w:styleId="Style3">
    <w:name w:val="Style3"/>
    <w:basedOn w:val="ad"/>
    <w:pPr>
      <w:widowControl w:val="0"/>
      <w:autoSpaceDE w:val="0"/>
      <w:spacing w:line="288" w:lineRule="exact"/>
    </w:pPr>
  </w:style>
  <w:style w:type="paragraph" w:customStyle="1" w:styleId="consnormal0">
    <w:name w:val="consnormal"/>
    <w:basedOn w:val="ad"/>
    <w:pPr>
      <w:spacing w:before="280" w:after="280" w:line="360" w:lineRule="auto"/>
      <w:ind w:firstLine="709"/>
      <w:jc w:val="both"/>
    </w:pPr>
    <w:rPr>
      <w:color w:val="000000"/>
      <w:sz w:val="28"/>
    </w:rPr>
  </w:style>
  <w:style w:type="paragraph" w:customStyle="1" w:styleId="affffffffff0">
    <w:name w:val="Готовый"/>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1">
    <w:name w:val="Диссертация"/>
    <w:basedOn w:val="ad"/>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d"/>
    <w:pPr>
      <w:spacing w:after="160" w:line="240" w:lineRule="exact"/>
    </w:pPr>
    <w:rPr>
      <w:sz w:val="28"/>
      <w:szCs w:val="20"/>
      <w:lang w:val="en-US"/>
    </w:rPr>
  </w:style>
  <w:style w:type="paragraph" w:styleId="HTMLa">
    <w:name w:val="HTML Address"/>
    <w:basedOn w:val="ad"/>
    <w:rPr>
      <w:i/>
      <w:iCs/>
    </w:rPr>
  </w:style>
  <w:style w:type="paragraph" w:customStyle="1" w:styleId="315">
    <w:name w:val="Основной текст с отступом 31"/>
    <w:basedOn w:val="ad"/>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d"/>
    <w:pPr>
      <w:spacing w:before="280" w:after="280"/>
    </w:pPr>
    <w:rPr>
      <w:rFonts w:ascii="OpenSymbol" w:eastAsia="OpenSymbol" w:hAnsi="OpenSymbol" w:cs="OpenSymbol"/>
    </w:rPr>
  </w:style>
  <w:style w:type="paragraph" w:customStyle="1" w:styleId="1fff">
    <w:name w:val="1"/>
    <w:basedOn w:val="ad"/>
    <w:pPr>
      <w:spacing w:before="280" w:after="280"/>
    </w:pPr>
    <w:rPr>
      <w:rFonts w:ascii="OpenSymbol" w:eastAsia="OpenSymbol" w:hAnsi="OpenSymbol" w:cs="OpenSymbol"/>
    </w:rPr>
  </w:style>
  <w:style w:type="paragraph" w:customStyle="1" w:styleId="fr51">
    <w:name w:val="fr5"/>
    <w:basedOn w:val="ad"/>
    <w:pPr>
      <w:spacing w:before="280" w:after="280"/>
    </w:pPr>
    <w:rPr>
      <w:rFonts w:ascii="OpenSymbol" w:eastAsia="OpenSymbol" w:hAnsi="OpenSymbol" w:cs="OpenSymbol"/>
    </w:rPr>
  </w:style>
  <w:style w:type="paragraph" w:customStyle="1" w:styleId="322">
    <w:name w:val="Основной текст с отступом 32"/>
    <w:basedOn w:val="ad"/>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2">
    <w:name w:val="Таблица"/>
    <w:basedOn w:val="ad"/>
    <w:pPr>
      <w:keepNext/>
      <w:spacing w:before="160" w:after="120"/>
      <w:ind w:left="964" w:hanging="964"/>
    </w:pPr>
    <w:rPr>
      <w:rFonts w:eastAsia="Impact"/>
      <w:sz w:val="18"/>
    </w:rPr>
  </w:style>
  <w:style w:type="paragraph" w:customStyle="1" w:styleId="affffffffff3">
    <w:name w:val="Обычный вправо"/>
    <w:basedOn w:val="ad"/>
    <w:pPr>
      <w:jc w:val="right"/>
    </w:pPr>
    <w:rPr>
      <w:rFonts w:eastAsia="Impact"/>
      <w:sz w:val="20"/>
      <w:szCs w:val="20"/>
    </w:rPr>
  </w:style>
  <w:style w:type="paragraph" w:customStyle="1" w:styleId="affffffffff4">
    <w:name w:val="Специальность"/>
    <w:basedOn w:val="ad"/>
    <w:pPr>
      <w:jc w:val="center"/>
    </w:pPr>
    <w:rPr>
      <w:rFonts w:eastAsia="Impact"/>
      <w:sz w:val="20"/>
    </w:rPr>
  </w:style>
  <w:style w:type="paragraph" w:customStyle="1" w:styleId="affffffffff5">
    <w:name w:val="Кафедра"/>
    <w:basedOn w:val="affffffffff4"/>
    <w:pPr>
      <w:keepNext/>
    </w:pPr>
    <w:rPr>
      <w:sz w:val="18"/>
    </w:rPr>
  </w:style>
  <w:style w:type="paragraph" w:customStyle="1" w:styleId="0">
    <w:name w:val="Обычный+0"/>
    <w:basedOn w:val="ad"/>
    <w:pPr>
      <w:ind w:firstLine="567"/>
      <w:jc w:val="both"/>
    </w:pPr>
    <w:rPr>
      <w:rFonts w:eastAsia="Impact"/>
      <w:spacing w:val="-1"/>
      <w:sz w:val="20"/>
      <w:szCs w:val="20"/>
    </w:rPr>
  </w:style>
  <w:style w:type="paragraph" w:customStyle="1" w:styleId="affffffffff6">
    <w:name w:val="Обычный без отступа"/>
    <w:basedOn w:val="ad"/>
    <w:pPr>
      <w:jc w:val="both"/>
    </w:pPr>
    <w:rPr>
      <w:rFonts w:eastAsia="Impact"/>
      <w:sz w:val="20"/>
      <w:szCs w:val="20"/>
    </w:rPr>
  </w:style>
  <w:style w:type="paragraph" w:customStyle="1" w:styleId="affffffffff7">
    <w:name w:val="Ученый секретарь"/>
    <w:basedOn w:val="affffffffff6"/>
    <w:pPr>
      <w:tabs>
        <w:tab w:val="right" w:pos="6124"/>
      </w:tabs>
      <w:jc w:val="left"/>
    </w:pPr>
    <w:rPr>
      <w:sz w:val="18"/>
    </w:rPr>
  </w:style>
  <w:style w:type="paragraph" w:customStyle="1" w:styleId="Style29">
    <w:name w:val="Style29"/>
    <w:basedOn w:val="ad"/>
    <w:pPr>
      <w:widowControl w:val="0"/>
      <w:autoSpaceDE w:val="0"/>
      <w:spacing w:line="470" w:lineRule="exact"/>
      <w:ind w:firstLine="633"/>
      <w:jc w:val="both"/>
    </w:pPr>
    <w:rPr>
      <w:sz w:val="28"/>
    </w:rPr>
  </w:style>
  <w:style w:type="paragraph" w:customStyle="1" w:styleId="1fff0">
    <w:name w:val="Абзац списка1"/>
    <w:basedOn w:val="ad"/>
    <w:uiPriority w:val="99"/>
    <w:pPr>
      <w:spacing w:after="200" w:line="276" w:lineRule="auto"/>
      <w:ind w:left="720"/>
    </w:pPr>
    <w:rPr>
      <w:rFonts w:ascii="IzhTitl" w:hAnsi="IzhTitl" w:cs="IzhTitl"/>
      <w:sz w:val="22"/>
      <w:szCs w:val="22"/>
      <w:lang w:val="en-US"/>
    </w:rPr>
  </w:style>
  <w:style w:type="paragraph" w:customStyle="1" w:styleId="Style9">
    <w:name w:val="Style9"/>
    <w:basedOn w:val="ad"/>
    <w:pPr>
      <w:widowControl w:val="0"/>
      <w:autoSpaceDE w:val="0"/>
      <w:spacing w:line="469" w:lineRule="exact"/>
      <w:ind w:firstLine="671"/>
      <w:jc w:val="both"/>
    </w:pPr>
    <w:rPr>
      <w:sz w:val="28"/>
    </w:rPr>
  </w:style>
  <w:style w:type="paragraph" w:customStyle="1" w:styleId="Style47">
    <w:name w:val="Style47"/>
    <w:basedOn w:val="ad"/>
    <w:pPr>
      <w:widowControl w:val="0"/>
      <w:autoSpaceDE w:val="0"/>
      <w:spacing w:line="280" w:lineRule="exact"/>
      <w:jc w:val="both"/>
    </w:pPr>
    <w:rPr>
      <w:sz w:val="28"/>
    </w:rPr>
  </w:style>
  <w:style w:type="paragraph" w:customStyle="1" w:styleId="Style32">
    <w:name w:val="Style32"/>
    <w:basedOn w:val="ad"/>
    <w:pPr>
      <w:widowControl w:val="0"/>
      <w:autoSpaceDE w:val="0"/>
      <w:spacing w:line="273" w:lineRule="exact"/>
    </w:pPr>
    <w:rPr>
      <w:sz w:val="28"/>
    </w:rPr>
  </w:style>
  <w:style w:type="paragraph" w:customStyle="1" w:styleId="Style46">
    <w:name w:val="Style46"/>
    <w:basedOn w:val="ad"/>
    <w:pPr>
      <w:widowControl w:val="0"/>
      <w:autoSpaceDE w:val="0"/>
    </w:pPr>
    <w:rPr>
      <w:sz w:val="28"/>
    </w:rPr>
  </w:style>
  <w:style w:type="paragraph" w:customStyle="1" w:styleId="Style48">
    <w:name w:val="Style48"/>
    <w:basedOn w:val="ad"/>
    <w:pPr>
      <w:widowControl w:val="0"/>
      <w:autoSpaceDE w:val="0"/>
      <w:spacing w:line="271" w:lineRule="exact"/>
      <w:ind w:firstLine="137"/>
    </w:pPr>
    <w:rPr>
      <w:sz w:val="28"/>
    </w:rPr>
  </w:style>
  <w:style w:type="paragraph" w:customStyle="1" w:styleId="Style45">
    <w:name w:val="Style45"/>
    <w:basedOn w:val="ad"/>
    <w:pPr>
      <w:widowControl w:val="0"/>
      <w:autoSpaceDE w:val="0"/>
      <w:spacing w:line="249" w:lineRule="exact"/>
      <w:jc w:val="center"/>
    </w:pPr>
    <w:rPr>
      <w:sz w:val="28"/>
    </w:rPr>
  </w:style>
  <w:style w:type="paragraph" w:customStyle="1" w:styleId="Style54">
    <w:name w:val="Style54"/>
    <w:basedOn w:val="ad"/>
    <w:pPr>
      <w:widowControl w:val="0"/>
      <w:autoSpaceDE w:val="0"/>
    </w:pPr>
    <w:rPr>
      <w:sz w:val="28"/>
    </w:rPr>
  </w:style>
  <w:style w:type="paragraph" w:customStyle="1" w:styleId="Style81">
    <w:name w:val="Style81"/>
    <w:basedOn w:val="ad"/>
    <w:pPr>
      <w:widowControl w:val="0"/>
      <w:autoSpaceDE w:val="0"/>
    </w:pPr>
    <w:rPr>
      <w:sz w:val="28"/>
    </w:rPr>
  </w:style>
  <w:style w:type="paragraph" w:customStyle="1" w:styleId="Style79">
    <w:name w:val="Style79"/>
    <w:basedOn w:val="ad"/>
    <w:pPr>
      <w:widowControl w:val="0"/>
      <w:autoSpaceDE w:val="0"/>
      <w:spacing w:line="479" w:lineRule="exact"/>
      <w:ind w:firstLine="345"/>
      <w:jc w:val="both"/>
    </w:pPr>
    <w:rPr>
      <w:sz w:val="28"/>
    </w:rPr>
  </w:style>
  <w:style w:type="paragraph" w:customStyle="1" w:styleId="subhead5">
    <w:name w:val="subhead5"/>
    <w:basedOn w:val="ad"/>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8">
    <w:name w:val="Диплом"/>
    <w:basedOn w:val="ad"/>
    <w:pPr>
      <w:spacing w:line="360" w:lineRule="auto"/>
      <w:ind w:firstLine="709"/>
      <w:jc w:val="both"/>
    </w:pPr>
    <w:rPr>
      <w:sz w:val="28"/>
      <w:szCs w:val="28"/>
    </w:rPr>
  </w:style>
  <w:style w:type="paragraph" w:customStyle="1" w:styleId="affffffffff9">
    <w:name w:val="Заголовок статьи"/>
    <w:basedOn w:val="ad"/>
    <w:next w:val="ad"/>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d"/>
    <w:pPr>
      <w:spacing w:before="120" w:after="120"/>
      <w:jc w:val="center"/>
    </w:pPr>
    <w:rPr>
      <w:rFonts w:ascii="Helvetica" w:hAnsi="Helvetica" w:cs="Helvetica"/>
      <w:b/>
      <w:sz w:val="32"/>
      <w:szCs w:val="28"/>
    </w:rPr>
  </w:style>
  <w:style w:type="paragraph" w:customStyle="1" w:styleId="affffffffffa">
    <w:name w:val="Тема"/>
    <w:basedOn w:val="ad"/>
    <w:next w:val="ad"/>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d"/>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b">
    <w:name w:val="Знак Знак Знак Знак Знак Знак Знак"/>
    <w:basedOn w:val="ad"/>
    <w:pPr>
      <w:spacing w:after="160" w:line="240" w:lineRule="exact"/>
    </w:pPr>
    <w:rPr>
      <w:sz w:val="20"/>
      <w:szCs w:val="20"/>
    </w:rPr>
  </w:style>
  <w:style w:type="paragraph" w:customStyle="1" w:styleId="text0">
    <w:name w:val="text"/>
    <w:basedOn w:val="ad"/>
    <w:pPr>
      <w:spacing w:before="280" w:after="280"/>
    </w:pPr>
    <w:rPr>
      <w:sz w:val="18"/>
      <w:szCs w:val="18"/>
    </w:rPr>
  </w:style>
  <w:style w:type="paragraph" w:customStyle="1" w:styleId="124">
    <w:name w:val="Знак Знак12"/>
    <w:basedOn w:val="ad"/>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d"/>
    <w:pPr>
      <w:spacing w:before="280" w:after="280"/>
    </w:pPr>
  </w:style>
  <w:style w:type="paragraph" w:customStyle="1" w:styleId="119">
    <w:name w:val="Знак Знак1 Знак Знак Знак Знак1"/>
    <w:basedOn w:val="ad"/>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d"/>
    <w:pPr>
      <w:spacing w:before="280" w:after="280"/>
    </w:pPr>
  </w:style>
  <w:style w:type="paragraph" w:customStyle="1" w:styleId="Normal-bullit">
    <w:name w:val="Normal-bullit"/>
    <w:basedOn w:val="ad"/>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d"/>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pPr>
      <w:spacing w:after="160" w:line="240" w:lineRule="exact"/>
    </w:pPr>
    <w:rPr>
      <w:sz w:val="28"/>
      <w:szCs w:val="20"/>
      <w:lang w:val="en-US"/>
    </w:rPr>
  </w:style>
  <w:style w:type="paragraph" w:customStyle="1" w:styleId="4f0">
    <w:name w:val="Знак4 Знак Знак"/>
    <w:basedOn w:val="ad"/>
    <w:rPr>
      <w:rFonts w:ascii="MS Reference Specialty" w:hAnsi="MS Reference Specialty" w:cs="MS Reference Specialty"/>
      <w:sz w:val="20"/>
      <w:szCs w:val="20"/>
      <w:lang w:val="en-US"/>
    </w:rPr>
  </w:style>
  <w:style w:type="paragraph" w:customStyle="1" w:styleId="2ffb">
    <w:name w:val="Знак2"/>
    <w:basedOn w:val="ad"/>
    <w:rPr>
      <w:rFonts w:ascii="MS Reference Specialty" w:hAnsi="MS Reference Specialty" w:cs="MS Reference Specialty"/>
      <w:sz w:val="20"/>
      <w:szCs w:val="20"/>
      <w:lang w:val="en-US"/>
    </w:rPr>
  </w:style>
  <w:style w:type="paragraph" w:customStyle="1" w:styleId="ConsTitle">
    <w:name w:val="ConsTitle"/>
    <w:basedOn w:val="ad"/>
    <w:pPr>
      <w:widowControl w:val="0"/>
      <w:autoSpaceDE w:val="0"/>
    </w:pPr>
    <w:rPr>
      <w:rFonts w:ascii="OpenSymbol" w:hAnsi="OpenSymbol" w:cs="OpenSymbol"/>
      <w:b/>
      <w:bCs/>
      <w:sz w:val="16"/>
      <w:szCs w:val="16"/>
    </w:rPr>
  </w:style>
  <w:style w:type="paragraph" w:customStyle="1" w:styleId="j">
    <w:name w:val="j"/>
    <w:basedOn w:val="ad"/>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d"/>
    <w:pPr>
      <w:numPr>
        <w:numId w:val="29"/>
      </w:numPr>
      <w:spacing w:line="360" w:lineRule="auto"/>
    </w:pPr>
    <w:rPr>
      <w:sz w:val="28"/>
      <w:szCs w:val="28"/>
    </w:rPr>
  </w:style>
  <w:style w:type="paragraph" w:styleId="86">
    <w:name w:val="toc 8"/>
    <w:basedOn w:val="ad"/>
    <w:next w:val="ad"/>
    <w:pPr>
      <w:ind w:left="1680"/>
    </w:pPr>
  </w:style>
  <w:style w:type="paragraph" w:customStyle="1" w:styleId="u">
    <w:name w:val="u"/>
    <w:basedOn w:val="ad"/>
    <w:pPr>
      <w:ind w:firstLine="390"/>
      <w:jc w:val="both"/>
    </w:pPr>
  </w:style>
  <w:style w:type="paragraph" w:customStyle="1" w:styleId="affffffffffd">
    <w:name w:val="#Основной Стиль"/>
    <w:basedOn w:val="ad"/>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d"/>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d"/>
    <w:pPr>
      <w:spacing w:after="240" w:line="360" w:lineRule="auto"/>
      <w:jc w:val="center"/>
    </w:pPr>
    <w:rPr>
      <w:b/>
      <w:sz w:val="32"/>
    </w:rPr>
  </w:style>
  <w:style w:type="paragraph" w:customStyle="1" w:styleId="affffffffffe">
    <w:name w:val="Содержимое таблицы"/>
    <w:basedOn w:val="ad"/>
    <w:pPr>
      <w:suppressLineNumbers/>
    </w:pPr>
    <w:rPr>
      <w:sz w:val="20"/>
      <w:szCs w:val="20"/>
    </w:rPr>
  </w:style>
  <w:style w:type="paragraph" w:customStyle="1" w:styleId="afffffffffff">
    <w:name w:val="Заголовок таблицы"/>
    <w:basedOn w:val="ad"/>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d"/>
    <w:pPr>
      <w:spacing w:after="160" w:line="240" w:lineRule="exact"/>
    </w:pPr>
    <w:rPr>
      <w:rFonts w:ascii="MS Reference Specialty" w:hAnsi="MS Reference Specialty" w:cs="MS Reference Specialty"/>
      <w:sz w:val="20"/>
      <w:szCs w:val="20"/>
      <w:lang w:val="en-US"/>
    </w:rPr>
  </w:style>
  <w:style w:type="paragraph" w:customStyle="1" w:styleId="par">
    <w:name w:val="par"/>
    <w:basedOn w:val="ad"/>
    <w:pPr>
      <w:spacing w:before="280" w:after="280"/>
    </w:pPr>
  </w:style>
  <w:style w:type="paragraph" w:customStyle="1" w:styleId="dt">
    <w:name w:val="dt"/>
    <w:basedOn w:val="ad"/>
    <w:pPr>
      <w:spacing w:before="280" w:after="280"/>
    </w:pPr>
  </w:style>
  <w:style w:type="paragraph" w:customStyle="1" w:styleId="afffffffffff0">
    <w:name w:val="Текст в заданном формате"/>
    <w:basedOn w:val="ad"/>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d"/>
    <w:pPr>
      <w:tabs>
        <w:tab w:val="left" w:pos="360"/>
      </w:tabs>
      <w:spacing w:line="360" w:lineRule="auto"/>
      <w:ind w:left="360" w:hanging="360"/>
      <w:jc w:val="both"/>
    </w:pPr>
    <w:rPr>
      <w:sz w:val="28"/>
      <w:szCs w:val="20"/>
    </w:rPr>
  </w:style>
  <w:style w:type="paragraph" w:customStyle="1" w:styleId="316">
    <w:name w:val="Нумерованный список 31"/>
    <w:basedOn w:val="ad"/>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d"/>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d"/>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d"/>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d"/>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d"/>
    <w:pPr>
      <w:spacing w:after="120"/>
    </w:pPr>
    <w:rPr>
      <w:rFonts w:ascii="MS Reference Specialty" w:hAnsi="MS Reference Specialty" w:cs="MS Reference Specialty"/>
      <w:b/>
      <w:bCs/>
    </w:rPr>
  </w:style>
  <w:style w:type="paragraph" w:customStyle="1" w:styleId="-3">
    <w:name w:val="Рис.-табл"/>
    <w:basedOn w:val="ad"/>
    <w:pPr>
      <w:jc w:val="center"/>
    </w:pPr>
    <w:rPr>
      <w:rFonts w:ascii="OpenSymbol" w:hAnsi="OpenSymbol" w:cs="OpenSymbol"/>
      <w:b/>
      <w:szCs w:val="16"/>
    </w:rPr>
  </w:style>
  <w:style w:type="paragraph" w:customStyle="1" w:styleId="2110">
    <w:name w:val="Основной текст 211"/>
    <w:basedOn w:val="ad"/>
    <w:pPr>
      <w:jc w:val="both"/>
    </w:pPr>
    <w:rPr>
      <w:sz w:val="28"/>
    </w:rPr>
  </w:style>
  <w:style w:type="paragraph" w:customStyle="1" w:styleId="afffffffffff1">
    <w:name w:val="мой стиль"/>
    <w:basedOn w:val="250"/>
    <w:pPr>
      <w:widowControl/>
      <w:ind w:right="0" w:firstLine="709"/>
    </w:pPr>
    <w:rPr>
      <w:sz w:val="24"/>
      <w:szCs w:val="24"/>
    </w:rPr>
  </w:style>
  <w:style w:type="paragraph" w:customStyle="1" w:styleId="zz-4">
    <w:name w:val="zz-4+"/>
    <w:basedOn w:val="ad"/>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d"/>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d"/>
    <w:next w:val="ad"/>
    <w:pPr>
      <w:jc w:val="both"/>
    </w:pPr>
    <w:rPr>
      <w:rFonts w:ascii="OpenSymbol" w:hAnsi="OpenSymbol" w:cs="OpenSymbol"/>
      <w:szCs w:val="20"/>
    </w:rPr>
  </w:style>
  <w:style w:type="paragraph" w:customStyle="1" w:styleId="afffffffffff2">
    <w:name w:val="Текст таблицы"/>
    <w:basedOn w:val="ad"/>
    <w:pPr>
      <w:spacing w:line="360" w:lineRule="auto"/>
      <w:jc w:val="both"/>
    </w:pPr>
    <w:rPr>
      <w:rFonts w:ascii="ISOCPEUR" w:hAnsi="ISOCPEUR" w:cs="ISOCPEUR"/>
      <w:bCs/>
      <w:sz w:val="16"/>
    </w:rPr>
  </w:style>
  <w:style w:type="paragraph" w:customStyle="1" w:styleId="afffffffffff3">
    <w:name w:val="Текст таблицы центр"/>
    <w:basedOn w:val="afffffffffff2"/>
    <w:pPr>
      <w:jc w:val="center"/>
    </w:pPr>
  </w:style>
  <w:style w:type="paragraph" w:customStyle="1" w:styleId="afffffffffff4">
    <w:name w:val="Заголовок рисунка"/>
    <w:basedOn w:val="afffffffffff"/>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d"/>
    <w:pPr>
      <w:spacing w:before="280" w:after="280"/>
    </w:pPr>
    <w:rPr>
      <w:rFonts w:ascii="Helvetica" w:hAnsi="Helvetica" w:cs="Helvetica"/>
      <w:sz w:val="20"/>
      <w:szCs w:val="20"/>
      <w:lang w:val="en-US"/>
    </w:rPr>
  </w:style>
  <w:style w:type="paragraph" w:customStyle="1" w:styleId="afffffffffff5">
    <w:name w:val="Знак Знак Знак 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6">
    <w:name w:val="Основной текст_"/>
    <w:basedOn w:val="ad"/>
    <w:pPr>
      <w:widowControl w:val="0"/>
      <w:shd w:val="clear" w:color="auto" w:fill="FFFFFF"/>
      <w:spacing w:line="470" w:lineRule="exact"/>
      <w:jc w:val="center"/>
    </w:pPr>
    <w:rPr>
      <w:spacing w:val="4"/>
      <w:szCs w:val="20"/>
    </w:rPr>
  </w:style>
  <w:style w:type="paragraph" w:customStyle="1" w:styleId="216">
    <w:name w:val="Основной текст21"/>
    <w:basedOn w:val="ad"/>
    <w:pPr>
      <w:widowControl w:val="0"/>
      <w:shd w:val="clear" w:color="auto" w:fill="FFFFFF"/>
      <w:spacing w:line="470" w:lineRule="exact"/>
      <w:jc w:val="center"/>
    </w:pPr>
    <w:rPr>
      <w:spacing w:val="4"/>
      <w:sz w:val="20"/>
      <w:szCs w:val="20"/>
    </w:rPr>
  </w:style>
  <w:style w:type="paragraph" w:customStyle="1" w:styleId="afffffffffff7">
    <w:name w:val="Знак Знак Знак Знак Знак Знак Знак Знак Знак Знак Знак Знак Знак"/>
    <w:basedOn w:val="ad"/>
    <w:pPr>
      <w:spacing w:before="280" w:after="280"/>
    </w:pPr>
    <w:rPr>
      <w:rFonts w:ascii="Helvetica" w:hAnsi="Helvetica" w:cs="Helvetica"/>
      <w:sz w:val="20"/>
      <w:szCs w:val="20"/>
      <w:lang w:val="en-US"/>
    </w:rPr>
  </w:style>
  <w:style w:type="paragraph" w:customStyle="1" w:styleId="afffffffffff8">
    <w:name w:val="Текст статьи"/>
    <w:basedOn w:val="ad"/>
    <w:pPr>
      <w:spacing w:line="360" w:lineRule="auto"/>
      <w:ind w:firstLine="720"/>
      <w:jc w:val="both"/>
    </w:pPr>
    <w:rPr>
      <w:sz w:val="28"/>
      <w:szCs w:val="28"/>
    </w:rPr>
  </w:style>
  <w:style w:type="paragraph" w:customStyle="1" w:styleId="3f9">
    <w:name w:val="Обычный (веб)3"/>
    <w:basedOn w:val="ad"/>
    <w:pPr>
      <w:spacing w:before="150" w:after="150"/>
      <w:jc w:val="both"/>
    </w:pPr>
  </w:style>
  <w:style w:type="paragraph" w:customStyle="1" w:styleId="1fffc">
    <w:name w:val="Обычный (веб)1"/>
    <w:basedOn w:val="ad"/>
    <w:pPr>
      <w:spacing w:after="280" w:line="312" w:lineRule="atLeast"/>
    </w:pPr>
  </w:style>
  <w:style w:type="paragraph" w:customStyle="1" w:styleId="afffffffffff9">
    <w:name w:val="Обычный текст"/>
    <w:basedOn w:val="ad"/>
    <w:pPr>
      <w:ind w:firstLine="454"/>
      <w:jc w:val="both"/>
    </w:pPr>
    <w:rPr>
      <w:szCs w:val="20"/>
    </w:rPr>
  </w:style>
  <w:style w:type="paragraph" w:customStyle="1" w:styleId="afffffffffffa">
    <w:name w:val="Основной"/>
    <w:basedOn w:val="ad"/>
    <w:pPr>
      <w:spacing w:line="360" w:lineRule="auto"/>
      <w:ind w:firstLine="709"/>
      <w:jc w:val="both"/>
    </w:pPr>
    <w:rPr>
      <w:sz w:val="28"/>
    </w:rPr>
  </w:style>
  <w:style w:type="paragraph" w:customStyle="1" w:styleId="Style8">
    <w:name w:val="Style8"/>
    <w:basedOn w:val="ad"/>
    <w:pPr>
      <w:widowControl w:val="0"/>
      <w:autoSpaceDE w:val="0"/>
      <w:jc w:val="both"/>
    </w:pPr>
  </w:style>
  <w:style w:type="paragraph" w:customStyle="1" w:styleId="MediumGrid1-Accent2">
    <w:name w:val="Medium Grid 1 - Accent 2"/>
    <w:basedOn w:val="ad"/>
    <w:pPr>
      <w:ind w:left="720"/>
    </w:pPr>
    <w:rPr>
      <w:rFonts w:ascii="Mincho" w:eastAsia="Mincho" w:hAnsi="Mincho" w:cs="Mincho"/>
    </w:rPr>
  </w:style>
  <w:style w:type="paragraph" w:customStyle="1" w:styleId="147">
    <w:name w:val="табл_14"/>
    <w:basedOn w:val="ad"/>
    <w:rPr>
      <w:rFonts w:ascii="OpenSymbol" w:hAnsi="OpenSymbol" w:cs="OpenSymbol"/>
      <w:sz w:val="28"/>
      <w:szCs w:val="20"/>
    </w:rPr>
  </w:style>
  <w:style w:type="paragraph" w:customStyle="1" w:styleId="My">
    <w:name w:val="Основной текст.My Текст"/>
    <w:basedOn w:val="ad"/>
    <w:pPr>
      <w:widowControl w:val="0"/>
      <w:spacing w:line="360" w:lineRule="auto"/>
      <w:ind w:firstLine="720"/>
      <w:jc w:val="both"/>
    </w:pPr>
    <w:rPr>
      <w:sz w:val="28"/>
      <w:szCs w:val="20"/>
      <w:lang w:val="uk-UA"/>
    </w:rPr>
  </w:style>
  <w:style w:type="paragraph" w:customStyle="1" w:styleId="afffffffffffb">
    <w:name w:val="Норм без абзаца"/>
    <w:basedOn w:val="ad"/>
    <w:pPr>
      <w:jc w:val="both"/>
    </w:pPr>
    <w:rPr>
      <w:rFonts w:ascii="UkrainianPeterburg" w:hAnsi="UkrainianPeterburg" w:cs="UkrainianPeterburg"/>
      <w:sz w:val="16"/>
      <w:szCs w:val="16"/>
    </w:rPr>
  </w:style>
  <w:style w:type="paragraph" w:customStyle="1" w:styleId="afffffffffffc">
    <w:name w:val="Осн текст"/>
    <w:basedOn w:val="ad"/>
    <w:pPr>
      <w:ind w:firstLine="709"/>
      <w:jc w:val="both"/>
    </w:pPr>
    <w:rPr>
      <w:sz w:val="32"/>
      <w:szCs w:val="32"/>
      <w:lang w:val="uk-UA"/>
    </w:rPr>
  </w:style>
  <w:style w:type="paragraph" w:customStyle="1" w:styleId="H1">
    <w:name w:val="H1"/>
    <w:basedOn w:val="ad"/>
    <w:next w:val="ad"/>
    <w:pPr>
      <w:keepNext/>
      <w:spacing w:before="100" w:after="100"/>
    </w:pPr>
    <w:rPr>
      <w:b/>
      <w:bCs/>
      <w:kern w:val="1"/>
      <w:sz w:val="48"/>
      <w:szCs w:val="48"/>
    </w:rPr>
  </w:style>
  <w:style w:type="paragraph" w:customStyle="1" w:styleId="a10">
    <w:name w:val="a1"/>
    <w:basedOn w:val="ad"/>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d"/>
    <w:next w:val="ad"/>
    <w:link w:val="5d"/>
    <w:pPr>
      <w:ind w:left="960"/>
    </w:pPr>
    <w:rPr>
      <w:rFonts w:ascii="IzhTitl" w:hAnsi="IzhTitl" w:cs="IzhTitl"/>
      <w:sz w:val="18"/>
      <w:szCs w:val="18"/>
    </w:rPr>
  </w:style>
  <w:style w:type="paragraph" w:styleId="66">
    <w:name w:val="toc 6"/>
    <w:basedOn w:val="ad"/>
    <w:next w:val="ad"/>
    <w:link w:val="67"/>
    <w:pPr>
      <w:ind w:left="1200"/>
    </w:pPr>
    <w:rPr>
      <w:rFonts w:ascii="IzhTitl" w:hAnsi="IzhTitl" w:cs="IzhTitl"/>
      <w:sz w:val="18"/>
      <w:szCs w:val="18"/>
    </w:rPr>
  </w:style>
  <w:style w:type="paragraph" w:styleId="77">
    <w:name w:val="toc 7"/>
    <w:basedOn w:val="ad"/>
    <w:next w:val="ad"/>
    <w:pPr>
      <w:ind w:left="1440"/>
    </w:pPr>
    <w:rPr>
      <w:rFonts w:ascii="IzhTitl" w:hAnsi="IzhTitl" w:cs="IzhTitl"/>
      <w:sz w:val="18"/>
      <w:szCs w:val="18"/>
    </w:rPr>
  </w:style>
  <w:style w:type="paragraph" w:styleId="93">
    <w:name w:val="toc 9"/>
    <w:basedOn w:val="ad"/>
    <w:next w:val="ad"/>
    <w:pPr>
      <w:ind w:left="1920"/>
    </w:pPr>
    <w:rPr>
      <w:rFonts w:ascii="IzhTitl" w:hAnsi="IzhTitl" w:cs="IzhTitl"/>
      <w:sz w:val="18"/>
      <w:szCs w:val="18"/>
    </w:rPr>
  </w:style>
  <w:style w:type="paragraph" w:customStyle="1" w:styleId="rvps19">
    <w:name w:val="rvps19"/>
    <w:basedOn w:val="ad"/>
    <w:pPr>
      <w:ind w:firstLine="603"/>
      <w:jc w:val="both"/>
    </w:pPr>
    <w:rPr>
      <w:lang w:val="en-AU"/>
    </w:rPr>
  </w:style>
  <w:style w:type="paragraph" w:customStyle="1" w:styleId="rvps20">
    <w:name w:val="rvps20"/>
    <w:basedOn w:val="ad"/>
    <w:pPr>
      <w:ind w:firstLine="603"/>
    </w:pPr>
    <w:rPr>
      <w:lang w:val="en-AU"/>
    </w:rPr>
  </w:style>
  <w:style w:type="paragraph" w:customStyle="1" w:styleId="rvps7">
    <w:name w:val="rvps7"/>
    <w:basedOn w:val="ad"/>
    <w:pPr>
      <w:ind w:firstLine="787"/>
      <w:jc w:val="both"/>
    </w:pPr>
    <w:rPr>
      <w:lang w:val="en-AU"/>
    </w:rPr>
  </w:style>
  <w:style w:type="paragraph" w:customStyle="1" w:styleId="rvps16">
    <w:name w:val="rvps16"/>
    <w:basedOn w:val="ad"/>
    <w:pPr>
      <w:ind w:firstLine="787"/>
      <w:jc w:val="both"/>
    </w:pPr>
    <w:rPr>
      <w:lang w:val="en-AU"/>
    </w:rPr>
  </w:style>
  <w:style w:type="paragraph" w:customStyle="1" w:styleId="Iauiue">
    <w:name w:val="Iau.iue"/>
    <w:basedOn w:val="ad"/>
    <w:next w:val="ad"/>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d"/>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d"/>
    <w:pPr>
      <w:ind w:left="566" w:hanging="283"/>
    </w:pPr>
  </w:style>
  <w:style w:type="paragraph" w:customStyle="1" w:styleId="412">
    <w:name w:val="Список 41"/>
    <w:basedOn w:val="ad"/>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d"/>
    <w:pPr>
      <w:widowControl w:val="0"/>
      <w:autoSpaceDE w:val="0"/>
      <w:spacing w:after="120"/>
      <w:ind w:left="566"/>
    </w:pPr>
    <w:rPr>
      <w:sz w:val="20"/>
      <w:szCs w:val="20"/>
    </w:rPr>
  </w:style>
  <w:style w:type="paragraph" w:customStyle="1" w:styleId="2ffd">
    <w:name w:val="Îñíîâíîé òåêñò 2"/>
    <w:basedOn w:val="ad"/>
    <w:pPr>
      <w:widowControl w:val="0"/>
      <w:ind w:firstLine="851"/>
      <w:jc w:val="both"/>
    </w:pPr>
    <w:rPr>
      <w:sz w:val="28"/>
      <w:szCs w:val="20"/>
      <w:lang w:val="en-GB"/>
    </w:rPr>
  </w:style>
  <w:style w:type="paragraph" w:customStyle="1" w:styleId="afffffffffffd">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e">
    <w:name w:val="Îñíîâíîé òåêñò"/>
    <w:basedOn w:val="afffffffffffd"/>
    <w:rPr>
      <w:rFonts w:ascii="CentSchbook Win95BT" w:hAnsi="CentSchbook Win95BT" w:cs="CentSchbook Win95BT"/>
      <w:sz w:val="28"/>
    </w:rPr>
  </w:style>
  <w:style w:type="paragraph" w:customStyle="1" w:styleId="2ffe">
    <w:name w:val="2"/>
    <w:basedOn w:val="ad"/>
    <w:next w:val="affffffff5"/>
    <w:pPr>
      <w:spacing w:before="280" w:after="280"/>
    </w:pPr>
    <w:rPr>
      <w:lang w:val="uk-UA"/>
    </w:rPr>
  </w:style>
  <w:style w:type="paragraph" w:customStyle="1" w:styleId="3fa">
    <w:name w:val="заголовок 3"/>
    <w:basedOn w:val="ad"/>
    <w:next w:val="ad"/>
    <w:pPr>
      <w:keepNext/>
      <w:widowControl w:val="0"/>
      <w:autoSpaceDE w:val="0"/>
      <w:jc w:val="center"/>
    </w:pPr>
    <w:rPr>
      <w:b/>
      <w:bCs/>
      <w:sz w:val="20"/>
      <w:szCs w:val="20"/>
    </w:rPr>
  </w:style>
  <w:style w:type="paragraph" w:customStyle="1" w:styleId="1fffd">
    <w:name w:val="заголовок 1"/>
    <w:basedOn w:val="ad"/>
    <w:next w:val="ad"/>
    <w:pPr>
      <w:keepNext/>
      <w:autoSpaceDE w:val="0"/>
      <w:jc w:val="center"/>
    </w:pPr>
    <w:rPr>
      <w:rFonts w:ascii="Arial" w:hAnsi="Arial" w:cs="Arial"/>
      <w:b/>
      <w:bCs/>
      <w:sz w:val="36"/>
      <w:szCs w:val="36"/>
    </w:rPr>
  </w:style>
  <w:style w:type="paragraph" w:customStyle="1" w:styleId="2fff">
    <w:name w:val="заголовок 2"/>
    <w:basedOn w:val="ad"/>
    <w:next w:val="ad"/>
    <w:pPr>
      <w:keepNext/>
      <w:autoSpaceDE w:val="0"/>
      <w:jc w:val="center"/>
    </w:pPr>
    <w:rPr>
      <w:rFonts w:ascii="Arial" w:hAnsi="Arial" w:cs="Arial"/>
    </w:rPr>
  </w:style>
  <w:style w:type="paragraph" w:customStyle="1" w:styleId="4f1">
    <w:name w:val="заголовок 4"/>
    <w:basedOn w:val="ad"/>
    <w:next w:val="ad"/>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d"/>
    <w:pPr>
      <w:spacing w:line="300" w:lineRule="atLeast"/>
      <w:ind w:firstLine="400"/>
      <w:jc w:val="both"/>
    </w:pPr>
  </w:style>
  <w:style w:type="paragraph" w:customStyle="1" w:styleId="k7">
    <w:name w:val="k7"/>
    <w:basedOn w:val="ad"/>
    <w:pPr>
      <w:spacing w:line="280" w:lineRule="atLeast"/>
      <w:ind w:left="1000"/>
    </w:pPr>
    <w:rPr>
      <w:sz w:val="22"/>
      <w:szCs w:val="22"/>
    </w:rPr>
  </w:style>
  <w:style w:type="paragraph" w:customStyle="1" w:styleId="affffffffffff">
    <w:name w:val="Текст_статті Знак"/>
    <w:basedOn w:val="ad"/>
    <w:pPr>
      <w:ind w:firstLine="284"/>
      <w:jc w:val="both"/>
    </w:pPr>
    <w:rPr>
      <w:sz w:val="20"/>
      <w:szCs w:val="20"/>
      <w:lang w:val="uk-UA"/>
    </w:rPr>
  </w:style>
  <w:style w:type="paragraph" w:customStyle="1" w:styleId="affffffffffff0">
    <w:name w:val="література"/>
    <w:basedOn w:val="ad"/>
    <w:pPr>
      <w:tabs>
        <w:tab w:val="left" w:pos="360"/>
      </w:tabs>
      <w:jc w:val="both"/>
    </w:pPr>
    <w:rPr>
      <w:sz w:val="18"/>
      <w:szCs w:val="18"/>
      <w:lang w:val="en-US"/>
    </w:rPr>
  </w:style>
  <w:style w:type="paragraph" w:customStyle="1" w:styleId="note">
    <w:name w:val="note"/>
    <w:basedOn w:val="ad"/>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d"/>
    <w:pPr>
      <w:overflowPunct w:val="0"/>
      <w:autoSpaceDE w:val="0"/>
      <w:textAlignment w:val="baseline"/>
    </w:pPr>
    <w:rPr>
      <w:rFonts w:ascii="Helvetica" w:hAnsi="Helvetica" w:cs="Helvetica"/>
      <w:sz w:val="16"/>
      <w:szCs w:val="16"/>
    </w:rPr>
  </w:style>
  <w:style w:type="paragraph" w:customStyle="1" w:styleId="1Title">
    <w:name w:val="Заголовок 1.Title"/>
    <w:basedOn w:val="ad"/>
    <w:next w:val="ad"/>
    <w:pPr>
      <w:keepNext/>
      <w:widowControl w:val="0"/>
      <w:spacing w:line="360" w:lineRule="auto"/>
      <w:jc w:val="center"/>
    </w:pPr>
    <w:rPr>
      <w:b/>
      <w:caps/>
      <w:color w:val="000000"/>
      <w:szCs w:val="20"/>
      <w:lang w:val="uk-UA"/>
    </w:rPr>
  </w:style>
  <w:style w:type="paragraph" w:customStyle="1" w:styleId="2pidzaholovok">
    <w:name w:val="Заголовок 2.pidzaholovok"/>
    <w:basedOn w:val="ad"/>
    <w:next w:val="ad"/>
    <w:pPr>
      <w:keepNext/>
      <w:jc w:val="center"/>
    </w:pPr>
    <w:rPr>
      <w:b/>
      <w:i/>
      <w:szCs w:val="20"/>
    </w:rPr>
  </w:style>
  <w:style w:type="paragraph" w:customStyle="1" w:styleId="1Title1">
    <w:name w:val="Заголовок 1.Title1"/>
    <w:basedOn w:val="ad"/>
    <w:next w:val="ad"/>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d"/>
    <w:next w:val="ad"/>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d"/>
    <w:pPr>
      <w:spacing w:after="120"/>
      <w:jc w:val="center"/>
    </w:pPr>
    <w:rPr>
      <w:b/>
      <w:sz w:val="22"/>
      <w:szCs w:val="20"/>
      <w:lang w:val="uk-UA"/>
    </w:rPr>
  </w:style>
  <w:style w:type="paragraph" w:customStyle="1" w:styleId="body">
    <w:name w:val="Основной текст с отступом.body"/>
    <w:basedOn w:val="ad"/>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d"/>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d"/>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d"/>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d"/>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d"/>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d"/>
    <w:pPr>
      <w:spacing w:after="120"/>
    </w:pPr>
    <w:rPr>
      <w:rFonts w:ascii="Helvetica" w:hAnsi="Helvetica" w:cs="Helvetica"/>
      <w:b/>
      <w:i/>
      <w:sz w:val="20"/>
      <w:szCs w:val="20"/>
      <w:lang w:val="uk-UA"/>
    </w:rPr>
  </w:style>
  <w:style w:type="paragraph" w:customStyle="1" w:styleId="mkSpec">
    <w:name w:val="mkSpec"/>
    <w:basedOn w:val="ad"/>
    <w:pPr>
      <w:spacing w:after="120"/>
    </w:pPr>
    <w:rPr>
      <w:rFonts w:ascii="MS Reference Specialty" w:hAnsi="MS Reference Specialty" w:cs="MS Reference Specialty"/>
      <w:i/>
      <w:smallCaps/>
      <w:sz w:val="20"/>
      <w:szCs w:val="20"/>
      <w:lang w:val="uk-UA"/>
    </w:rPr>
  </w:style>
  <w:style w:type="paragraph" w:customStyle="1" w:styleId="mkEntry">
    <w:name w:val="mkEntry"/>
    <w:basedOn w:val="ad"/>
    <w:pPr>
      <w:spacing w:after="120"/>
    </w:pPr>
    <w:rPr>
      <w:rFonts w:ascii="Helvetica" w:hAnsi="Helvetica" w:cs="Helvetica"/>
      <w:b/>
      <w:caps/>
      <w:sz w:val="20"/>
      <w:szCs w:val="20"/>
      <w:lang w:val="uk-UA"/>
    </w:rPr>
  </w:style>
  <w:style w:type="paragraph" w:customStyle="1" w:styleId="mkText">
    <w:name w:val="mkText"/>
    <w:basedOn w:val="ad"/>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d"/>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d"/>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d"/>
    <w:pPr>
      <w:spacing w:after="120"/>
      <w:ind w:firstLine="567"/>
    </w:pPr>
    <w:rPr>
      <w:szCs w:val="20"/>
      <w:lang w:val="uk-UA"/>
    </w:rPr>
  </w:style>
  <w:style w:type="paragraph" w:customStyle="1" w:styleId="Datakrush">
    <w:name w:val="Data krush"/>
    <w:basedOn w:val="ad"/>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d"/>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d"/>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d"/>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d"/>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d"/>
    <w:next w:val="ad"/>
    <w:pPr>
      <w:keepNext/>
      <w:spacing w:before="170" w:after="170"/>
      <w:jc w:val="center"/>
    </w:pPr>
    <w:rPr>
      <w:rFonts w:ascii="Mangal" w:hAnsi="Mangal" w:cs="Mangal"/>
      <w:b/>
      <w:i/>
      <w:szCs w:val="20"/>
    </w:rPr>
  </w:style>
  <w:style w:type="paragraph" w:customStyle="1" w:styleId="1ffff">
    <w:name w:val="Заголовок 1.Название"/>
    <w:basedOn w:val="ad"/>
    <w:next w:val="ad"/>
    <w:pPr>
      <w:keepNext/>
      <w:spacing w:after="283"/>
      <w:jc w:val="center"/>
    </w:pPr>
    <w:rPr>
      <w:rFonts w:ascii="Mangal" w:hAnsi="Mangal" w:cs="Mangal"/>
      <w:b/>
      <w:caps/>
      <w:szCs w:val="20"/>
    </w:rPr>
  </w:style>
  <w:style w:type="paragraph" w:customStyle="1" w:styleId="Avtor10">
    <w:name w:val="Основной текст.Avtor1"/>
    <w:basedOn w:val="ad"/>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d"/>
    <w:pPr>
      <w:spacing w:line="360" w:lineRule="auto"/>
      <w:ind w:firstLine="720"/>
      <w:jc w:val="center"/>
    </w:pPr>
    <w:rPr>
      <w:b/>
      <w:sz w:val="28"/>
      <w:szCs w:val="20"/>
      <w:lang w:val="uk-UA"/>
    </w:rPr>
  </w:style>
  <w:style w:type="paragraph" w:customStyle="1" w:styleId="Avtor2">
    <w:name w:val="Основной текст.Avtor2"/>
    <w:basedOn w:val="ad"/>
    <w:pPr>
      <w:jc w:val="center"/>
    </w:pPr>
    <w:rPr>
      <w:b/>
      <w:sz w:val="22"/>
      <w:szCs w:val="20"/>
      <w:lang w:val="uk-UA"/>
    </w:rPr>
  </w:style>
  <w:style w:type="paragraph" w:customStyle="1" w:styleId="body10">
    <w:name w:val="Основной текст с отступом.body1"/>
    <w:basedOn w:val="ad"/>
    <w:pPr>
      <w:ind w:firstLine="709"/>
      <w:jc w:val="both"/>
    </w:pPr>
    <w:rPr>
      <w:sz w:val="20"/>
      <w:szCs w:val="20"/>
      <w:lang w:val="uk-UA"/>
    </w:rPr>
  </w:style>
  <w:style w:type="paragraph" w:customStyle="1" w:styleId="text10">
    <w:name w:val="Цитата.text1"/>
    <w:basedOn w:val="ad"/>
    <w:pPr>
      <w:ind w:left="2824" w:right="-1213"/>
    </w:pPr>
    <w:rPr>
      <w:i/>
      <w:sz w:val="22"/>
      <w:szCs w:val="20"/>
      <w:lang w:val="uk-UA"/>
    </w:rPr>
  </w:style>
  <w:style w:type="paragraph" w:customStyle="1" w:styleId="lit1">
    <w:name w:val="Список.lit1"/>
    <w:basedOn w:val="ad"/>
    <w:pPr>
      <w:tabs>
        <w:tab w:val="left" w:pos="360"/>
      </w:tabs>
      <w:ind w:left="360" w:hanging="360"/>
      <w:jc w:val="both"/>
    </w:pPr>
    <w:rPr>
      <w:sz w:val="22"/>
      <w:szCs w:val="20"/>
      <w:lang w:val="uk-UA"/>
    </w:rPr>
  </w:style>
  <w:style w:type="paragraph" w:customStyle="1" w:styleId="liter1">
    <w:name w:val="Нумерованный список.liter1"/>
    <w:basedOn w:val="ad"/>
    <w:pPr>
      <w:tabs>
        <w:tab w:val="left" w:pos="360"/>
      </w:tabs>
      <w:ind w:left="360" w:hanging="360"/>
      <w:jc w:val="both"/>
    </w:pPr>
    <w:rPr>
      <w:sz w:val="20"/>
      <w:szCs w:val="20"/>
    </w:rPr>
  </w:style>
  <w:style w:type="paragraph" w:customStyle="1" w:styleId="3spysokl-ry1">
    <w:name w:val="Основной текст 3.spysok l-ry1"/>
    <w:basedOn w:val="ad"/>
    <w:pPr>
      <w:jc w:val="center"/>
    </w:pPr>
    <w:rPr>
      <w:b/>
      <w:caps/>
      <w:sz w:val="22"/>
      <w:szCs w:val="20"/>
      <w:lang w:val="en-US"/>
    </w:rPr>
  </w:style>
  <w:style w:type="paragraph" w:customStyle="1" w:styleId="1ffff0">
    <w:name w:val="Основной текст с отступом1"/>
    <w:basedOn w:val="ad"/>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d"/>
    <w:pPr>
      <w:widowControl w:val="0"/>
      <w:spacing w:line="360" w:lineRule="auto"/>
      <w:ind w:firstLine="680"/>
      <w:jc w:val="both"/>
    </w:pPr>
    <w:rPr>
      <w:sz w:val="28"/>
      <w:szCs w:val="20"/>
      <w:lang w:val="uk-UA"/>
    </w:rPr>
  </w:style>
  <w:style w:type="paragraph" w:customStyle="1" w:styleId="1ffff1">
    <w:name w:val="Текст1"/>
    <w:basedOn w:val="ad"/>
    <w:pPr>
      <w:widowControl w:val="0"/>
      <w:spacing w:line="360" w:lineRule="auto"/>
      <w:ind w:firstLine="720"/>
      <w:jc w:val="both"/>
    </w:pPr>
    <w:rPr>
      <w:rFonts w:ascii="ISOCPEUR" w:hAnsi="ISOCPEUR" w:cs="ISOCPEUR"/>
      <w:sz w:val="28"/>
      <w:szCs w:val="20"/>
      <w:lang w:val="uk-UA"/>
    </w:rPr>
  </w:style>
  <w:style w:type="paragraph" w:customStyle="1" w:styleId="affffffffffff1">
    <w:name w:val="Вірш"/>
    <w:basedOn w:val="ad"/>
    <w:pPr>
      <w:keepLines/>
      <w:widowControl w:val="0"/>
      <w:spacing w:before="28" w:line="360" w:lineRule="auto"/>
      <w:ind w:left="1701" w:hanging="567"/>
      <w:jc w:val="both"/>
    </w:pPr>
    <w:rPr>
      <w:i/>
      <w:sz w:val="22"/>
      <w:szCs w:val="20"/>
      <w:lang w:val="uk-UA"/>
    </w:rPr>
  </w:style>
  <w:style w:type="paragraph" w:customStyle="1" w:styleId="affffffffffff2">
    <w:name w:val="Загальний текст"/>
    <w:basedOn w:val="ad"/>
    <w:pPr>
      <w:widowControl w:val="0"/>
      <w:spacing w:before="28" w:line="262" w:lineRule="atLeast"/>
      <w:ind w:firstLine="283"/>
      <w:jc w:val="both"/>
    </w:pPr>
    <w:rPr>
      <w:sz w:val="22"/>
      <w:szCs w:val="20"/>
      <w:lang w:val="uk-UA"/>
    </w:rPr>
  </w:style>
  <w:style w:type="paragraph" w:customStyle="1" w:styleId="affffffffffff3">
    <w:name w:val="Заголовок розділів"/>
    <w:basedOn w:val="ad"/>
    <w:next w:val="affffffffffff4"/>
    <w:pPr>
      <w:widowControl w:val="0"/>
      <w:spacing w:after="480" w:line="360" w:lineRule="auto"/>
      <w:jc w:val="center"/>
    </w:pPr>
    <w:rPr>
      <w:rFonts w:ascii="OpenSymbol" w:hAnsi="OpenSymbol" w:cs="OpenSymbol"/>
      <w:b/>
      <w:sz w:val="32"/>
      <w:szCs w:val="20"/>
      <w:lang w:val="uk-UA"/>
    </w:rPr>
  </w:style>
  <w:style w:type="paragraph" w:customStyle="1" w:styleId="affffffffffff4">
    <w:name w:val="Заголовок підрозділів"/>
    <w:basedOn w:val="affffffffffff3"/>
    <w:next w:val="ad"/>
    <w:pPr>
      <w:ind w:firstLine="720"/>
      <w:jc w:val="left"/>
    </w:pPr>
    <w:rPr>
      <w:rFonts w:ascii="Garamond" w:hAnsi="Garamond" w:cs="Garamond"/>
    </w:rPr>
  </w:style>
  <w:style w:type="paragraph" w:customStyle="1" w:styleId="1ffff2">
    <w:name w:val="Цитата1"/>
    <w:basedOn w:val="ad"/>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d"/>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d"/>
    <w:pPr>
      <w:keepLines/>
      <w:numPr>
        <w:numId w:val="11"/>
      </w:numPr>
      <w:spacing w:line="360" w:lineRule="auto"/>
      <w:ind w:left="0" w:firstLine="0"/>
      <w:jc w:val="center"/>
    </w:pPr>
    <w:rPr>
      <w:b/>
      <w:sz w:val="28"/>
      <w:szCs w:val="20"/>
      <w:lang w:val="uk-UA"/>
    </w:rPr>
  </w:style>
  <w:style w:type="paragraph" w:customStyle="1" w:styleId="affffffffffff5">
    <w:name w:val="ТЕКСТ"/>
    <w:basedOn w:val="ad"/>
    <w:pPr>
      <w:spacing w:line="360" w:lineRule="auto"/>
      <w:ind w:firstLine="709"/>
      <w:jc w:val="both"/>
    </w:pPr>
    <w:rPr>
      <w:rFonts w:ascii="FreeSetCTT" w:hAnsi="FreeSetCTT" w:cs="FreeSetCTT"/>
      <w:sz w:val="28"/>
      <w:szCs w:val="20"/>
      <w:lang w:val="uk-UA"/>
    </w:rPr>
  </w:style>
  <w:style w:type="paragraph" w:customStyle="1" w:styleId="CT-SNOSKA">
    <w:name w:val="CT-SNOSKA"/>
    <w:basedOn w:val="ad"/>
    <w:pPr>
      <w:jc w:val="both"/>
    </w:pPr>
    <w:rPr>
      <w:szCs w:val="20"/>
    </w:rPr>
  </w:style>
  <w:style w:type="paragraph" w:customStyle="1" w:styleId="2fff0">
    <w:name w:val="Стиль2"/>
    <w:basedOn w:val="ad"/>
    <w:pPr>
      <w:jc w:val="both"/>
    </w:pPr>
    <w:rPr>
      <w:rFonts w:cs="OpenSymbol"/>
    </w:rPr>
  </w:style>
  <w:style w:type="paragraph" w:customStyle="1" w:styleId="left">
    <w:name w:val="left"/>
    <w:basedOn w:val="ad"/>
    <w:pPr>
      <w:spacing w:before="280" w:after="280"/>
    </w:pPr>
    <w:rPr>
      <w:rFonts w:ascii="MS Reference Specialty" w:hAnsi="MS Reference Specialty" w:cs="MS Reference Specialty"/>
    </w:rPr>
  </w:style>
  <w:style w:type="paragraph" w:customStyle="1" w:styleId="310">
    <w:name w:val="Маркированный список 31"/>
    <w:basedOn w:val="ad"/>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6">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7">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d"/>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8">
    <w:name w:val="текст сноски"/>
    <w:basedOn w:val="ad"/>
    <w:pPr>
      <w:autoSpaceDE w:val="0"/>
    </w:pPr>
    <w:rPr>
      <w:sz w:val="20"/>
      <w:szCs w:val="20"/>
    </w:rPr>
  </w:style>
  <w:style w:type="paragraph" w:customStyle="1" w:styleId="affffffffffff9">
    <w:name w:val="Àäðåñà"/>
    <w:basedOn w:val="ad"/>
    <w:pPr>
      <w:spacing w:after="60" w:line="360" w:lineRule="auto"/>
      <w:jc w:val="center"/>
    </w:pPr>
    <w:rPr>
      <w:szCs w:val="20"/>
      <w:lang w:val="uk-UA"/>
    </w:rPr>
  </w:style>
  <w:style w:type="paragraph" w:customStyle="1" w:styleId="5e">
    <w:name w:val="Основной текст5"/>
    <w:basedOn w:val="ad"/>
    <w:pPr>
      <w:widowControl w:val="0"/>
      <w:spacing w:line="420" w:lineRule="auto"/>
      <w:ind w:firstLine="851"/>
      <w:jc w:val="both"/>
    </w:pPr>
    <w:rPr>
      <w:sz w:val="26"/>
      <w:szCs w:val="20"/>
    </w:rPr>
  </w:style>
  <w:style w:type="paragraph" w:customStyle="1" w:styleId="affffffffffffa">
    <w:name w:val="СноскаОсн"/>
    <w:basedOn w:val="ad"/>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b">
    <w:name w:val="Цитаты"/>
    <w:basedOn w:val="ad"/>
    <w:pPr>
      <w:autoSpaceDE w:val="0"/>
      <w:spacing w:before="100" w:after="100"/>
      <w:ind w:left="360" w:right="360"/>
    </w:pPr>
  </w:style>
  <w:style w:type="paragraph" w:styleId="affffffffffffc">
    <w:name w:val="E-mail Signature"/>
    <w:basedOn w:val="ad"/>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d">
    <w:name w:val="Signature"/>
    <w:basedOn w:val="ad"/>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d"/>
    <w:pPr>
      <w:shd w:val="clear" w:color="auto" w:fill="FFFFFF"/>
      <w:spacing w:line="360" w:lineRule="auto"/>
      <w:jc w:val="center"/>
    </w:pPr>
    <w:rPr>
      <w:color w:val="FF0000"/>
      <w:sz w:val="16"/>
      <w:szCs w:val="16"/>
    </w:rPr>
  </w:style>
  <w:style w:type="paragraph" w:styleId="1ffff4">
    <w:name w:val="index 1"/>
    <w:basedOn w:val="ad"/>
    <w:next w:val="ad"/>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d"/>
    <w:pPr>
      <w:shd w:val="clear" w:color="auto" w:fill="FFFFFF"/>
      <w:spacing w:line="360" w:lineRule="auto"/>
      <w:ind w:left="300" w:right="80"/>
      <w:jc w:val="both"/>
    </w:pPr>
    <w:rPr>
      <w:color w:val="000000"/>
      <w:sz w:val="28"/>
      <w:szCs w:val="28"/>
    </w:rPr>
  </w:style>
  <w:style w:type="paragraph" w:customStyle="1" w:styleId="vary">
    <w:name w:val="vary"/>
    <w:basedOn w:val="ad"/>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e">
    <w:name w:val="текст ссылки"/>
    <w:basedOn w:val="ad"/>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
    <w:name w:val="Конверт"/>
    <w:basedOn w:val="ad"/>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0">
    <w:name w:val="Стиль_стихи"/>
    <w:basedOn w:val="ad"/>
    <w:pPr>
      <w:autoSpaceDE w:val="0"/>
      <w:ind w:left="2268"/>
      <w:jc w:val="both"/>
    </w:pPr>
    <w:rPr>
      <w:i/>
      <w:iCs/>
      <w:sz w:val="28"/>
      <w:szCs w:val="28"/>
      <w:lang w:val="uk-UA"/>
    </w:rPr>
  </w:style>
  <w:style w:type="paragraph" w:customStyle="1" w:styleId="87">
    <w:name w:val="заголовок 8"/>
    <w:basedOn w:val="ad"/>
    <w:next w:val="ad"/>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d"/>
    <w:next w:val="ad"/>
    <w:pPr>
      <w:autoSpaceDE w:val="0"/>
      <w:ind w:firstLine="567"/>
      <w:jc w:val="both"/>
    </w:pPr>
    <w:rPr>
      <w:sz w:val="28"/>
      <w:szCs w:val="28"/>
      <w:lang w:val="uk-UA"/>
    </w:rPr>
  </w:style>
  <w:style w:type="paragraph" w:customStyle="1" w:styleId="afffffffffffff1">
    <w:name w:val="[ ]"/>
    <w:basedOn w:val="ad"/>
    <w:pPr>
      <w:autoSpaceDE w:val="0"/>
      <w:spacing w:line="288" w:lineRule="auto"/>
    </w:pPr>
    <w:rPr>
      <w:color w:val="000000"/>
      <w:sz w:val="20"/>
      <w:lang w:val="uk-UA"/>
    </w:rPr>
  </w:style>
  <w:style w:type="paragraph" w:customStyle="1" w:styleId="-4">
    <w:name w:val="Нормальний-мій"/>
    <w:basedOn w:val="ad"/>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2">
    <w:name w:val="Звичайний (веб)"/>
    <w:basedOn w:val="ad"/>
    <w:pPr>
      <w:autoSpaceDE w:val="0"/>
      <w:spacing w:before="100" w:after="100"/>
    </w:pPr>
    <w:rPr>
      <w:sz w:val="20"/>
      <w:lang w:val="uk-UA"/>
    </w:rPr>
  </w:style>
  <w:style w:type="paragraph" w:customStyle="1" w:styleId="afffffffffffff3">
    <w:name w:val="Текст виноски"/>
    <w:basedOn w:val="ad"/>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d"/>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4">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d"/>
    <w:pPr>
      <w:spacing w:line="280" w:lineRule="atLeast"/>
      <w:ind w:left="800" w:firstLine="400"/>
      <w:jc w:val="both"/>
    </w:pPr>
    <w:rPr>
      <w:color w:val="008000"/>
    </w:rPr>
  </w:style>
  <w:style w:type="paragraph" w:customStyle="1" w:styleId="just">
    <w:name w:val="just"/>
    <w:basedOn w:val="ad"/>
    <w:pPr>
      <w:spacing w:before="280" w:after="280"/>
      <w:jc w:val="both"/>
    </w:pPr>
    <w:rPr>
      <w:lang w:val="uk-UA"/>
    </w:rPr>
  </w:style>
  <w:style w:type="paragraph" w:customStyle="1" w:styleId="Nagwek2">
    <w:name w:val="Nagłówek2"/>
    <w:basedOn w:val="ad"/>
    <w:next w:val="afffffff8"/>
    <w:pPr>
      <w:keepNext/>
      <w:spacing w:before="240" w:after="120"/>
    </w:pPr>
    <w:rPr>
      <w:rFonts w:ascii="OpenSymbol" w:eastAsia="Arial" w:hAnsi="OpenSymbol" w:cs="Helvetica"/>
      <w:sz w:val="28"/>
      <w:szCs w:val="28"/>
    </w:rPr>
  </w:style>
  <w:style w:type="paragraph" w:customStyle="1" w:styleId="Podpis2">
    <w:name w:val="Podpis2"/>
    <w:basedOn w:val="ad"/>
    <w:pPr>
      <w:suppressLineNumbers/>
      <w:spacing w:before="120" w:after="120"/>
    </w:pPr>
    <w:rPr>
      <w:rFonts w:cs="Helvetica"/>
      <w:i/>
      <w:iCs/>
    </w:rPr>
  </w:style>
  <w:style w:type="paragraph" w:customStyle="1" w:styleId="Indeks">
    <w:name w:val="Indeks"/>
    <w:basedOn w:val="ad"/>
    <w:pPr>
      <w:suppressLineNumbers/>
    </w:pPr>
    <w:rPr>
      <w:rFonts w:cs="Helvetica"/>
    </w:rPr>
  </w:style>
  <w:style w:type="paragraph" w:customStyle="1" w:styleId="1ffff6">
    <w:name w:val="Текст примечания1"/>
    <w:basedOn w:val="ad"/>
    <w:rPr>
      <w:sz w:val="20"/>
      <w:szCs w:val="20"/>
    </w:rPr>
  </w:style>
  <w:style w:type="paragraph" w:customStyle="1" w:styleId="222">
    <w:name w:val="Основной текст 22"/>
    <w:basedOn w:val="ad"/>
    <w:pPr>
      <w:spacing w:after="120" w:line="480" w:lineRule="auto"/>
    </w:pPr>
  </w:style>
  <w:style w:type="paragraph" w:customStyle="1" w:styleId="3110">
    <w:name w:val="Основной текст с отступом 311"/>
    <w:basedOn w:val="ad"/>
    <w:pPr>
      <w:widowControl w:val="0"/>
      <w:ind w:firstLine="340"/>
      <w:jc w:val="both"/>
    </w:pPr>
    <w:rPr>
      <w:sz w:val="22"/>
      <w:szCs w:val="20"/>
      <w:lang w:val="uk-UA"/>
    </w:rPr>
  </w:style>
  <w:style w:type="paragraph" w:customStyle="1" w:styleId="Tekstpodstawowywcity21">
    <w:name w:val="Tekst podstawowy wcięty 21"/>
    <w:basedOn w:val="ad"/>
    <w:pPr>
      <w:spacing w:line="360" w:lineRule="auto"/>
      <w:ind w:right="-766" w:firstLine="425"/>
      <w:jc w:val="both"/>
    </w:pPr>
    <w:rPr>
      <w:sz w:val="28"/>
      <w:szCs w:val="20"/>
      <w:lang w:val="uk-UA"/>
    </w:rPr>
  </w:style>
  <w:style w:type="paragraph" w:customStyle="1" w:styleId="Tekstblokowy1">
    <w:name w:val="Tekst blokowy1"/>
    <w:basedOn w:val="ad"/>
    <w:pPr>
      <w:spacing w:line="360" w:lineRule="auto"/>
      <w:ind w:left="57" w:right="454" w:firstLine="426"/>
      <w:jc w:val="both"/>
    </w:pPr>
    <w:rPr>
      <w:sz w:val="28"/>
      <w:szCs w:val="20"/>
      <w:lang w:val="uk-UA"/>
    </w:rPr>
  </w:style>
  <w:style w:type="paragraph" w:customStyle="1" w:styleId="3fc">
    <w:name w:val="Основний текст з відступом 3"/>
    <w:basedOn w:val="ad"/>
    <w:pPr>
      <w:spacing w:line="360" w:lineRule="auto"/>
      <w:ind w:firstLine="680"/>
      <w:jc w:val="both"/>
    </w:pPr>
    <w:rPr>
      <w:i/>
      <w:iCs/>
      <w:sz w:val="28"/>
      <w:szCs w:val="28"/>
      <w:lang w:val="uk-UA"/>
    </w:rPr>
  </w:style>
  <w:style w:type="paragraph" w:customStyle="1" w:styleId="2fff1">
    <w:name w:val="Продовження списку 2"/>
    <w:basedOn w:val="ad"/>
    <w:pPr>
      <w:autoSpaceDE w:val="0"/>
      <w:spacing w:after="120"/>
      <w:ind w:left="566"/>
    </w:pPr>
    <w:rPr>
      <w:sz w:val="22"/>
      <w:szCs w:val="22"/>
    </w:rPr>
  </w:style>
  <w:style w:type="paragraph" w:customStyle="1" w:styleId="219">
    <w:name w:val="Список 21"/>
    <w:basedOn w:val="ad"/>
    <w:pPr>
      <w:autoSpaceDE w:val="0"/>
      <w:ind w:left="566" w:hanging="283"/>
    </w:pPr>
    <w:rPr>
      <w:sz w:val="22"/>
      <w:szCs w:val="22"/>
    </w:rPr>
  </w:style>
  <w:style w:type="paragraph" w:customStyle="1" w:styleId="Tekstpodstawowywcity31">
    <w:name w:val="Tekst podstawowy wcięty 31"/>
    <w:basedOn w:val="ad"/>
    <w:pPr>
      <w:spacing w:line="360" w:lineRule="auto"/>
      <w:ind w:firstLine="720"/>
      <w:jc w:val="center"/>
    </w:pPr>
    <w:rPr>
      <w:b/>
      <w:sz w:val="28"/>
      <w:szCs w:val="20"/>
      <w:lang w:val="uk-UA"/>
    </w:rPr>
  </w:style>
  <w:style w:type="paragraph" w:customStyle="1" w:styleId="2fff2">
    <w:name w:val="Основний текст 2"/>
    <w:basedOn w:val="ad"/>
    <w:pPr>
      <w:spacing w:line="360" w:lineRule="auto"/>
      <w:jc w:val="both"/>
    </w:pPr>
    <w:rPr>
      <w:szCs w:val="20"/>
      <w:lang w:val="uk-UA"/>
    </w:rPr>
  </w:style>
  <w:style w:type="paragraph" w:customStyle="1" w:styleId="223">
    <w:name w:val="Основной текст с отступом 22"/>
    <w:basedOn w:val="ad"/>
    <w:pPr>
      <w:spacing w:line="360" w:lineRule="auto"/>
      <w:ind w:right="357" w:firstLine="902"/>
      <w:jc w:val="both"/>
    </w:pPr>
    <w:rPr>
      <w:sz w:val="28"/>
      <w:szCs w:val="28"/>
      <w:lang w:val="en-US"/>
    </w:rPr>
  </w:style>
  <w:style w:type="paragraph" w:customStyle="1" w:styleId="2111">
    <w:name w:val="Основной текст с отступом 211"/>
    <w:basedOn w:val="ad"/>
    <w:pPr>
      <w:spacing w:after="120" w:line="480" w:lineRule="auto"/>
      <w:ind w:left="283"/>
    </w:pPr>
    <w:rPr>
      <w:lang w:val="uk-UA"/>
    </w:rPr>
  </w:style>
  <w:style w:type="paragraph" w:customStyle="1" w:styleId="2fff3">
    <w:name w:val="Основний текст з відступом 2"/>
    <w:basedOn w:val="ad"/>
    <w:pPr>
      <w:spacing w:after="120" w:line="480" w:lineRule="auto"/>
      <w:ind w:left="283"/>
    </w:pPr>
    <w:rPr>
      <w:lang w:val="uk-UA"/>
    </w:rPr>
  </w:style>
  <w:style w:type="paragraph" w:customStyle="1" w:styleId="Zwykytekst1">
    <w:name w:val="Zwykły tekst1"/>
    <w:basedOn w:val="ad"/>
    <w:rPr>
      <w:rFonts w:ascii="ISOCPEUR" w:hAnsi="ISOCPEUR" w:cs="ISOCPEUR"/>
      <w:sz w:val="20"/>
      <w:szCs w:val="20"/>
      <w:lang w:val="uk-UA"/>
    </w:rPr>
  </w:style>
  <w:style w:type="paragraph" w:customStyle="1" w:styleId="11b">
    <w:name w:val="Текст11"/>
    <w:basedOn w:val="ad"/>
    <w:pPr>
      <w:spacing w:line="220" w:lineRule="exact"/>
      <w:ind w:firstLine="454"/>
      <w:jc w:val="both"/>
    </w:pPr>
    <w:rPr>
      <w:sz w:val="20"/>
      <w:szCs w:val="20"/>
      <w:lang w:val="uk-UA"/>
    </w:rPr>
  </w:style>
  <w:style w:type="paragraph" w:customStyle="1" w:styleId="afffffffffffff5">
    <w:name w:val="дисертация"/>
    <w:basedOn w:val="ad"/>
    <w:pPr>
      <w:spacing w:line="360" w:lineRule="auto"/>
      <w:ind w:firstLine="720"/>
      <w:jc w:val="both"/>
    </w:pPr>
    <w:rPr>
      <w:sz w:val="28"/>
      <w:szCs w:val="20"/>
      <w:lang w:val="uk-UA"/>
    </w:rPr>
  </w:style>
  <w:style w:type="paragraph" w:customStyle="1" w:styleId="afffffffffffff6">
    <w:name w:val="Звичайний відступ"/>
    <w:basedOn w:val="ad"/>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d"/>
    <w:pPr>
      <w:spacing w:line="360" w:lineRule="auto"/>
      <w:ind w:left="-170" w:right="-567" w:firstLine="720"/>
      <w:jc w:val="both"/>
    </w:pPr>
    <w:rPr>
      <w:sz w:val="28"/>
      <w:szCs w:val="20"/>
      <w:lang w:val="uk-UA"/>
    </w:rPr>
  </w:style>
  <w:style w:type="paragraph" w:customStyle="1" w:styleId="231">
    <w:name w:val="Основной текст с отступом 23"/>
    <w:basedOn w:val="ad"/>
    <w:pPr>
      <w:spacing w:after="120" w:line="480" w:lineRule="auto"/>
      <w:ind w:left="283"/>
    </w:pPr>
  </w:style>
  <w:style w:type="paragraph" w:customStyle="1" w:styleId="Nagwek1">
    <w:name w:val="Nagłówek1"/>
    <w:basedOn w:val="ad"/>
    <w:next w:val="afffffff8"/>
    <w:pPr>
      <w:keepNext/>
      <w:spacing w:before="240" w:after="120"/>
    </w:pPr>
    <w:rPr>
      <w:rFonts w:ascii="OpenSymbol" w:eastAsia="Arial" w:hAnsi="OpenSymbol" w:cs="Helvetica"/>
      <w:sz w:val="28"/>
      <w:szCs w:val="28"/>
    </w:rPr>
  </w:style>
  <w:style w:type="paragraph" w:customStyle="1" w:styleId="Podpis1">
    <w:name w:val="Podpis1"/>
    <w:basedOn w:val="ad"/>
    <w:pPr>
      <w:suppressLineNumbers/>
      <w:spacing w:before="120" w:after="120"/>
    </w:pPr>
    <w:rPr>
      <w:rFonts w:cs="Helvetica"/>
      <w:i/>
      <w:iCs/>
    </w:rPr>
  </w:style>
  <w:style w:type="paragraph" w:customStyle="1" w:styleId="1ffff7">
    <w:name w:val="Схема документа1"/>
    <w:basedOn w:val="ad"/>
    <w:pPr>
      <w:shd w:val="clear" w:color="auto" w:fill="000080"/>
    </w:pPr>
    <w:rPr>
      <w:rFonts w:ascii="Helvetica" w:hAnsi="Helvetica" w:cs="Helvetica"/>
      <w:sz w:val="20"/>
      <w:szCs w:val="20"/>
    </w:rPr>
  </w:style>
  <w:style w:type="paragraph" w:customStyle="1" w:styleId="Zawartolisty">
    <w:name w:val="Zawartość listy"/>
    <w:basedOn w:val="ad"/>
    <w:pPr>
      <w:ind w:left="567"/>
    </w:pPr>
  </w:style>
  <w:style w:type="paragraph" w:customStyle="1" w:styleId="Nagweklisty">
    <w:name w:val="Nagłówek listy"/>
    <w:basedOn w:val="ad"/>
    <w:next w:val="Zawartolisty"/>
  </w:style>
  <w:style w:type="paragraph" w:customStyle="1" w:styleId="Zawartotabeli">
    <w:name w:val="Zawartość tabeli"/>
    <w:basedOn w:val="ad"/>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d"/>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d"/>
    <w:pPr>
      <w:ind w:left="72" w:right="-766"/>
      <w:jc w:val="both"/>
    </w:pPr>
    <w:rPr>
      <w:sz w:val="28"/>
      <w:szCs w:val="20"/>
    </w:rPr>
  </w:style>
  <w:style w:type="paragraph" w:customStyle="1" w:styleId="3fd">
    <w:name w:val="Основний текст 3"/>
    <w:basedOn w:val="ad"/>
    <w:pPr>
      <w:ind w:right="-766"/>
      <w:jc w:val="both"/>
    </w:pPr>
    <w:rPr>
      <w:sz w:val="28"/>
      <w:szCs w:val="20"/>
      <w:lang w:val="en-US"/>
    </w:rPr>
  </w:style>
  <w:style w:type="paragraph" w:customStyle="1" w:styleId="BlockText1">
    <w:name w:val="Block Text1"/>
    <w:basedOn w:val="ad"/>
    <w:pPr>
      <w:spacing w:line="360" w:lineRule="auto"/>
      <w:ind w:firstLine="567"/>
      <w:jc w:val="both"/>
    </w:pPr>
    <w:rPr>
      <w:sz w:val="28"/>
      <w:szCs w:val="28"/>
    </w:rPr>
  </w:style>
  <w:style w:type="paragraph" w:customStyle="1" w:styleId="Nagwek">
    <w:name w:val="Nagłówek"/>
    <w:basedOn w:val="ad"/>
    <w:next w:val="afffffff8"/>
    <w:pPr>
      <w:keepNext/>
      <w:spacing w:before="240" w:after="120"/>
    </w:pPr>
    <w:rPr>
      <w:rFonts w:ascii="OpenSymbol" w:eastAsia="Arial" w:hAnsi="OpenSymbol" w:cs="Helvetica"/>
      <w:sz w:val="28"/>
      <w:szCs w:val="28"/>
    </w:rPr>
  </w:style>
  <w:style w:type="paragraph" w:customStyle="1" w:styleId="Podpis">
    <w:name w:val="Podpis"/>
    <w:basedOn w:val="ad"/>
    <w:pPr>
      <w:suppressLineNumbers/>
      <w:spacing w:before="120" w:after="120"/>
    </w:pPr>
    <w:rPr>
      <w:rFonts w:cs="Helvetica"/>
      <w:i/>
      <w:iCs/>
    </w:rPr>
  </w:style>
  <w:style w:type="paragraph" w:customStyle="1" w:styleId="Nagwek3">
    <w:name w:val="Nagłówek3"/>
    <w:basedOn w:val="ad"/>
    <w:next w:val="afffffff8"/>
    <w:pPr>
      <w:keepNext/>
      <w:spacing w:before="240" w:after="120"/>
    </w:pPr>
    <w:rPr>
      <w:rFonts w:ascii="OpenSymbol" w:eastAsia="Arial" w:hAnsi="OpenSymbol" w:cs="Helvetica"/>
      <w:sz w:val="28"/>
      <w:szCs w:val="28"/>
    </w:rPr>
  </w:style>
  <w:style w:type="paragraph" w:customStyle="1" w:styleId="Podpis3">
    <w:name w:val="Podpis3"/>
    <w:basedOn w:val="ad"/>
    <w:pPr>
      <w:suppressLineNumbers/>
      <w:spacing w:before="120" w:after="120"/>
    </w:pPr>
    <w:rPr>
      <w:rFonts w:cs="Helvetica"/>
      <w:i/>
      <w:iCs/>
    </w:rPr>
  </w:style>
  <w:style w:type="paragraph" w:customStyle="1" w:styleId="1ffff8">
    <w:name w:val="Название объекта1"/>
    <w:basedOn w:val="ad"/>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d"/>
    <w:pPr>
      <w:spacing w:line="360" w:lineRule="auto"/>
      <w:ind w:firstLine="360"/>
      <w:jc w:val="both"/>
    </w:pPr>
    <w:rPr>
      <w:sz w:val="28"/>
      <w:szCs w:val="28"/>
      <w:lang w:val="uk-UA"/>
    </w:rPr>
  </w:style>
  <w:style w:type="paragraph" w:customStyle="1" w:styleId="331">
    <w:name w:val="Основной текст с отступом 33"/>
    <w:basedOn w:val="ad"/>
    <w:pPr>
      <w:ind w:firstLine="397"/>
      <w:jc w:val="both"/>
    </w:pPr>
    <w:rPr>
      <w:sz w:val="28"/>
      <w:szCs w:val="28"/>
      <w:lang w:val="uk-UA"/>
    </w:rPr>
  </w:style>
  <w:style w:type="paragraph" w:customStyle="1" w:styleId="afffffffffffff7">
    <w:name w:val="ЦитатаВірш"/>
    <w:basedOn w:val="ad"/>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d"/>
    <w:next w:val="ad"/>
    <w:pPr>
      <w:keepNext/>
      <w:tabs>
        <w:tab w:val="left" w:pos="5670"/>
      </w:tabs>
      <w:autoSpaceDE w:val="0"/>
      <w:ind w:firstLine="5387"/>
      <w:jc w:val="both"/>
    </w:pPr>
    <w:rPr>
      <w:b/>
      <w:bCs/>
      <w:sz w:val="28"/>
      <w:szCs w:val="28"/>
    </w:rPr>
  </w:style>
  <w:style w:type="paragraph" w:customStyle="1" w:styleId="afffffffffffff8">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d"/>
    <w:pPr>
      <w:spacing w:before="48" w:after="48"/>
      <w:ind w:firstLine="432"/>
      <w:jc w:val="both"/>
    </w:pPr>
  </w:style>
  <w:style w:type="paragraph" w:customStyle="1" w:styleId="fulltext">
    <w:name w:val="fulltext"/>
    <w:basedOn w:val="ad"/>
    <w:pPr>
      <w:spacing w:before="280" w:after="280"/>
    </w:pPr>
    <w:rPr>
      <w:rFonts w:ascii="Mangal" w:hAnsi="Mangal" w:cs="Mangal"/>
    </w:rPr>
  </w:style>
  <w:style w:type="paragraph" w:customStyle="1" w:styleId="2fff5">
    <w:name w:val="Подзаголовок2"/>
    <w:basedOn w:val="ad"/>
    <w:pPr>
      <w:spacing w:after="280"/>
    </w:pPr>
    <w:rPr>
      <w:sz w:val="27"/>
      <w:szCs w:val="27"/>
    </w:rPr>
  </w:style>
  <w:style w:type="paragraph" w:customStyle="1" w:styleId="317">
    <w:name w:val="Список 31"/>
    <w:basedOn w:val="ad"/>
    <w:pPr>
      <w:ind w:left="849" w:hanging="283"/>
    </w:pPr>
  </w:style>
  <w:style w:type="paragraph" w:customStyle="1" w:styleId="afffffffffffff9">
    <w:name w:val="Краткий обратный адрес"/>
    <w:basedOn w:val="ad"/>
  </w:style>
  <w:style w:type="paragraph" w:customStyle="1" w:styleId="Head">
    <w:name w:val="Head"/>
    <w:basedOn w:val="ad"/>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d"/>
    <w:pPr>
      <w:tabs>
        <w:tab w:val="left" w:pos="283"/>
      </w:tabs>
      <w:ind w:left="283" w:hanging="283"/>
      <w:jc w:val="both"/>
    </w:pPr>
    <w:rPr>
      <w:color w:val="000000"/>
      <w:sz w:val="16"/>
      <w:szCs w:val="20"/>
    </w:rPr>
  </w:style>
  <w:style w:type="paragraph" w:customStyle="1" w:styleId="BodyText31">
    <w:name w:val="Body Text 31"/>
    <w:basedOn w:val="ad"/>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a"/>
    <w:pPr>
      <w:pBdr>
        <w:top w:val="single" w:sz="4" w:space="10" w:color="000000"/>
      </w:pBdr>
      <w:ind w:firstLine="283"/>
      <w:jc w:val="both"/>
    </w:pPr>
    <w:rPr>
      <w:rFonts w:ascii="FreeSetCTT" w:hAnsi="FreeSetCTT" w:cs="FreeSetCTT"/>
      <w:sz w:val="18"/>
      <w:szCs w:val="18"/>
    </w:rPr>
  </w:style>
  <w:style w:type="paragraph" w:customStyle="1" w:styleId="afffffffffffffa">
    <w:name w:val="ЗНОСКА"/>
    <w:basedOn w:val="WyNOSKA"/>
    <w:pPr>
      <w:pBdr>
        <w:top w:val="none" w:sz="0" w:space="0" w:color="auto"/>
      </w:pBdr>
      <w:spacing w:line="200" w:lineRule="atLeast"/>
    </w:pPr>
  </w:style>
  <w:style w:type="paragraph" w:customStyle="1" w:styleId="zit">
    <w:name w:val="zit"/>
    <w:basedOn w:val="ad"/>
    <w:pPr>
      <w:shd w:val="clear" w:color="auto" w:fill="FFFFFF"/>
      <w:spacing w:before="284" w:line="320" w:lineRule="atLeast"/>
      <w:ind w:left="900" w:right="284" w:firstLine="284"/>
      <w:jc w:val="both"/>
    </w:pPr>
    <w:rPr>
      <w:color w:val="993300"/>
    </w:rPr>
  </w:style>
  <w:style w:type="paragraph" w:customStyle="1" w:styleId="m1">
    <w:name w:val="m1"/>
    <w:basedOn w:val="ad"/>
    <w:pPr>
      <w:shd w:val="clear" w:color="auto" w:fill="FFFFFF"/>
      <w:spacing w:line="320" w:lineRule="atLeast"/>
      <w:ind w:firstLine="284"/>
      <w:jc w:val="both"/>
    </w:pPr>
    <w:rPr>
      <w:color w:val="000000"/>
    </w:rPr>
  </w:style>
  <w:style w:type="paragraph" w:customStyle="1" w:styleId="small">
    <w:name w:val="small"/>
    <w:basedOn w:val="ad"/>
    <w:rPr>
      <w:rFonts w:ascii="FreeSetCTT" w:hAnsi="FreeSetCTT" w:cs="FreeSetCTT"/>
      <w:color w:val="808080"/>
    </w:rPr>
  </w:style>
  <w:style w:type="paragraph" w:customStyle="1" w:styleId="answer1">
    <w:name w:val="answer1"/>
    <w:basedOn w:val="ad"/>
    <w:pPr>
      <w:spacing w:after="240"/>
    </w:pPr>
  </w:style>
  <w:style w:type="paragraph" w:customStyle="1" w:styleId="pagenum">
    <w:name w:val="pagenum"/>
    <w:basedOn w:val="ad"/>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d"/>
    <w:pPr>
      <w:spacing w:before="180"/>
      <w:ind w:firstLine="432"/>
      <w:jc w:val="both"/>
    </w:pPr>
  </w:style>
  <w:style w:type="paragraph" w:customStyle="1" w:styleId="1111">
    <w:name w:val="Заголовок 111"/>
    <w:basedOn w:val="ad"/>
    <w:rPr>
      <w:b/>
      <w:bCs/>
      <w:color w:val="02125F"/>
      <w:kern w:val="1"/>
      <w:sz w:val="21"/>
      <w:szCs w:val="21"/>
    </w:rPr>
  </w:style>
  <w:style w:type="paragraph" w:customStyle="1" w:styleId="3111">
    <w:name w:val="Заголовок 311"/>
    <w:basedOn w:val="ad"/>
    <w:rPr>
      <w:rFonts w:ascii="Helvetica" w:hAnsi="Helvetica" w:cs="Helvetica"/>
      <w:b/>
      <w:bCs/>
      <w:color w:val="02125F"/>
      <w:sz w:val="18"/>
      <w:szCs w:val="18"/>
    </w:rPr>
  </w:style>
  <w:style w:type="paragraph" w:styleId="z-1">
    <w:name w:val="HTML Top of Form"/>
    <w:basedOn w:val="ad"/>
    <w:next w:val="ad"/>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d"/>
    <w:pPr>
      <w:spacing w:before="280" w:after="280"/>
      <w:jc w:val="both"/>
    </w:pPr>
    <w:rPr>
      <w:rFonts w:ascii="OpenSymbol" w:hAnsi="OpenSymbol" w:cs="OpenSymbol"/>
      <w:b/>
      <w:bCs/>
      <w:i/>
      <w:iCs/>
      <w:color w:val="000000"/>
      <w:sz w:val="18"/>
      <w:szCs w:val="18"/>
    </w:rPr>
  </w:style>
  <w:style w:type="paragraph" w:customStyle="1" w:styleId="11e">
    <w:name w:val="Название11"/>
    <w:basedOn w:val="ad"/>
    <w:pPr>
      <w:suppressLineNumbers/>
      <w:spacing w:before="120" w:after="120"/>
    </w:pPr>
    <w:rPr>
      <w:rFonts w:cs="Helvetica"/>
      <w:i/>
      <w:iCs/>
    </w:rPr>
  </w:style>
  <w:style w:type="paragraph" w:customStyle="1" w:styleId="1ffffa">
    <w:name w:val="Указатель1"/>
    <w:basedOn w:val="ad"/>
    <w:pPr>
      <w:suppressLineNumbers/>
    </w:pPr>
    <w:rPr>
      <w:rFonts w:cs="Helvetica"/>
    </w:rPr>
  </w:style>
  <w:style w:type="paragraph" w:customStyle="1" w:styleId="afffffffffffffb">
    <w:name w:val="Содержимое врезки"/>
    <w:basedOn w:val="afffffff8"/>
    <w:rPr>
      <w:sz w:val="24"/>
    </w:rPr>
  </w:style>
  <w:style w:type="paragraph" w:customStyle="1" w:styleId="H2">
    <w:name w:val="H2"/>
    <w:basedOn w:val="ad"/>
    <w:next w:val="ad"/>
    <w:pPr>
      <w:keepNext/>
      <w:spacing w:before="100" w:after="100"/>
    </w:pPr>
    <w:rPr>
      <w:b/>
      <w:sz w:val="36"/>
      <w:szCs w:val="20"/>
      <w:lang w:val="uk-UA"/>
    </w:rPr>
  </w:style>
  <w:style w:type="paragraph" w:customStyle="1" w:styleId="Blockquote">
    <w:name w:val="Blockquote"/>
    <w:basedOn w:val="ad"/>
    <w:pPr>
      <w:spacing w:before="100" w:after="100"/>
      <w:ind w:left="360" w:right="360"/>
    </w:pPr>
    <w:rPr>
      <w:szCs w:val="20"/>
      <w:lang w:val="uk-UA"/>
    </w:rPr>
  </w:style>
  <w:style w:type="paragraph" w:customStyle="1" w:styleId="DefinitionList">
    <w:name w:val="Definition List"/>
    <w:basedOn w:val="ad"/>
    <w:next w:val="ad"/>
    <w:pPr>
      <w:ind w:left="360"/>
    </w:pPr>
    <w:rPr>
      <w:szCs w:val="20"/>
      <w:lang w:val="uk-UA"/>
    </w:rPr>
  </w:style>
  <w:style w:type="paragraph" w:customStyle="1" w:styleId="H3">
    <w:name w:val="H3"/>
    <w:basedOn w:val="ad"/>
    <w:next w:val="ad"/>
    <w:pPr>
      <w:keepNext/>
      <w:spacing w:before="100" w:after="100"/>
    </w:pPr>
    <w:rPr>
      <w:b/>
      <w:sz w:val="28"/>
      <w:szCs w:val="20"/>
      <w:lang w:val="uk-UA"/>
    </w:rPr>
  </w:style>
  <w:style w:type="paragraph" w:customStyle="1" w:styleId="H5">
    <w:name w:val="H5"/>
    <w:basedOn w:val="ad"/>
    <w:next w:val="ad"/>
    <w:pPr>
      <w:keepNext/>
      <w:spacing w:before="100" w:after="100"/>
    </w:pPr>
    <w:rPr>
      <w:b/>
      <w:sz w:val="20"/>
      <w:szCs w:val="20"/>
      <w:lang w:val="uk-UA"/>
    </w:rPr>
  </w:style>
  <w:style w:type="paragraph" w:customStyle="1" w:styleId="H4">
    <w:name w:val="H4"/>
    <w:basedOn w:val="ad"/>
    <w:next w:val="ad"/>
    <w:pPr>
      <w:keepNext/>
      <w:spacing w:before="100" w:after="100"/>
    </w:pPr>
    <w:rPr>
      <w:b/>
      <w:szCs w:val="20"/>
      <w:lang w:val="uk-UA"/>
    </w:rPr>
  </w:style>
  <w:style w:type="paragraph" w:customStyle="1" w:styleId="PP">
    <w:name w:val="Строка PP"/>
    <w:basedOn w:val="affffffffffffd"/>
    <w:pPr>
      <w:widowControl/>
      <w:overflowPunct/>
      <w:autoSpaceDE/>
      <w:spacing w:before="0" w:after="0" w:line="240" w:lineRule="auto"/>
      <w:ind w:left="4252"/>
      <w:jc w:val="left"/>
      <w:textAlignment w:val="auto"/>
    </w:pPr>
    <w:rPr>
      <w:i w:val="0"/>
      <w:iCs w:val="0"/>
      <w:color w:val="auto"/>
      <w:szCs w:val="20"/>
    </w:rPr>
  </w:style>
  <w:style w:type="paragraph" w:customStyle="1" w:styleId="afffffffffffffc">
    <w:name w:val="Адресат"/>
    <w:basedOn w:val="ad"/>
    <w:rPr>
      <w:sz w:val="28"/>
      <w:szCs w:val="20"/>
      <w:lang w:val="uk-UA"/>
    </w:rPr>
  </w:style>
  <w:style w:type="paragraph" w:styleId="2fff6">
    <w:name w:val="index 2"/>
    <w:basedOn w:val="ad"/>
    <w:next w:val="ad"/>
    <w:pPr>
      <w:widowControl w:val="0"/>
      <w:autoSpaceDE w:val="0"/>
      <w:ind w:left="400" w:hanging="200"/>
    </w:pPr>
    <w:rPr>
      <w:sz w:val="18"/>
      <w:szCs w:val="18"/>
    </w:rPr>
  </w:style>
  <w:style w:type="paragraph" w:styleId="3fe">
    <w:name w:val="index 3"/>
    <w:basedOn w:val="ad"/>
    <w:next w:val="ad"/>
    <w:pPr>
      <w:widowControl w:val="0"/>
      <w:autoSpaceDE w:val="0"/>
      <w:ind w:left="600" w:hanging="200"/>
    </w:pPr>
    <w:rPr>
      <w:sz w:val="18"/>
      <w:szCs w:val="18"/>
    </w:rPr>
  </w:style>
  <w:style w:type="paragraph" w:customStyle="1" w:styleId="413">
    <w:name w:val="Указатель 41"/>
    <w:basedOn w:val="ad"/>
    <w:next w:val="ad"/>
    <w:pPr>
      <w:widowControl w:val="0"/>
      <w:autoSpaceDE w:val="0"/>
      <w:ind w:left="800" w:hanging="200"/>
    </w:pPr>
    <w:rPr>
      <w:sz w:val="18"/>
      <w:szCs w:val="18"/>
    </w:rPr>
  </w:style>
  <w:style w:type="paragraph" w:customStyle="1" w:styleId="512">
    <w:name w:val="Указатель 51"/>
    <w:basedOn w:val="ad"/>
    <w:next w:val="ad"/>
    <w:pPr>
      <w:widowControl w:val="0"/>
      <w:autoSpaceDE w:val="0"/>
      <w:ind w:left="1000" w:hanging="200"/>
    </w:pPr>
    <w:rPr>
      <w:sz w:val="18"/>
      <w:szCs w:val="18"/>
    </w:rPr>
  </w:style>
  <w:style w:type="paragraph" w:customStyle="1" w:styleId="611">
    <w:name w:val="Указатель 61"/>
    <w:basedOn w:val="ad"/>
    <w:next w:val="ad"/>
    <w:pPr>
      <w:widowControl w:val="0"/>
      <w:autoSpaceDE w:val="0"/>
      <w:ind w:left="1200" w:hanging="200"/>
    </w:pPr>
    <w:rPr>
      <w:sz w:val="18"/>
      <w:szCs w:val="18"/>
    </w:rPr>
  </w:style>
  <w:style w:type="paragraph" w:customStyle="1" w:styleId="711">
    <w:name w:val="Указатель 71"/>
    <w:basedOn w:val="ad"/>
    <w:next w:val="ad"/>
    <w:pPr>
      <w:widowControl w:val="0"/>
      <w:autoSpaceDE w:val="0"/>
      <w:ind w:left="1400" w:hanging="200"/>
    </w:pPr>
    <w:rPr>
      <w:sz w:val="18"/>
      <w:szCs w:val="18"/>
    </w:rPr>
  </w:style>
  <w:style w:type="paragraph" w:customStyle="1" w:styleId="810">
    <w:name w:val="Указатель 81"/>
    <w:basedOn w:val="ad"/>
    <w:next w:val="ad"/>
    <w:pPr>
      <w:widowControl w:val="0"/>
      <w:autoSpaceDE w:val="0"/>
      <w:ind w:left="1600" w:hanging="200"/>
    </w:pPr>
    <w:rPr>
      <w:sz w:val="18"/>
      <w:szCs w:val="18"/>
    </w:rPr>
  </w:style>
  <w:style w:type="paragraph" w:customStyle="1" w:styleId="910">
    <w:name w:val="Указатель 91"/>
    <w:basedOn w:val="ad"/>
    <w:next w:val="ad"/>
    <w:pPr>
      <w:widowControl w:val="0"/>
      <w:autoSpaceDE w:val="0"/>
      <w:ind w:left="1800" w:hanging="200"/>
    </w:pPr>
    <w:rPr>
      <w:sz w:val="18"/>
      <w:szCs w:val="18"/>
    </w:rPr>
  </w:style>
  <w:style w:type="paragraph" w:styleId="afffffffffffffd">
    <w:name w:val="index heading"/>
    <w:basedOn w:val="ad"/>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d"/>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d"/>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d"/>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d"/>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d"/>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d"/>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d"/>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d"/>
    <w:pPr>
      <w:tabs>
        <w:tab w:val="left" w:pos="360"/>
      </w:tabs>
      <w:spacing w:line="360" w:lineRule="auto"/>
      <w:ind w:firstLine="454"/>
      <w:jc w:val="both"/>
    </w:pPr>
    <w:rPr>
      <w:sz w:val="28"/>
      <w:szCs w:val="28"/>
      <w:lang w:val="uk-UA"/>
    </w:rPr>
  </w:style>
  <w:style w:type="paragraph" w:customStyle="1" w:styleId="BookPage0">
    <w:name w:val="BookPage Знак"/>
    <w:basedOn w:val="ad"/>
    <w:pPr>
      <w:widowControl w:val="0"/>
      <w:autoSpaceDE w:val="0"/>
      <w:spacing w:before="210"/>
    </w:pPr>
    <w:rPr>
      <w:rFonts w:ascii="OpenSymbol" w:hAnsi="OpenSymbol" w:cs="OpenSymbol"/>
      <w:b/>
      <w:bCs/>
      <w:color w:val="666699"/>
    </w:rPr>
  </w:style>
  <w:style w:type="paragraph" w:customStyle="1" w:styleId="BookPage1">
    <w:name w:val="BookPage"/>
    <w:basedOn w:val="ad"/>
    <w:pPr>
      <w:widowControl w:val="0"/>
      <w:autoSpaceDE w:val="0"/>
      <w:spacing w:before="210"/>
    </w:pPr>
    <w:rPr>
      <w:rFonts w:ascii="OpenSymbol" w:hAnsi="OpenSymbol" w:cs="OpenSymbol"/>
      <w:b/>
      <w:bCs/>
      <w:color w:val="666699"/>
    </w:rPr>
  </w:style>
  <w:style w:type="paragraph" w:customStyle="1" w:styleId="94">
    <w:name w:val="заголовок 9"/>
    <w:basedOn w:val="ad"/>
    <w:next w:val="ad"/>
    <w:pPr>
      <w:keepNext/>
      <w:autoSpaceDE w:val="0"/>
      <w:spacing w:line="360" w:lineRule="auto"/>
      <w:jc w:val="both"/>
    </w:pPr>
    <w:rPr>
      <w:sz w:val="28"/>
      <w:szCs w:val="28"/>
      <w:lang w:val="uk-UA"/>
    </w:rPr>
  </w:style>
  <w:style w:type="paragraph" w:customStyle="1" w:styleId="afffffffffffffe">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0">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1">
    <w:name w:val="текст примечания"/>
    <w:basedOn w:val="ad"/>
    <w:pPr>
      <w:autoSpaceDE w:val="0"/>
    </w:pPr>
    <w:rPr>
      <w:sz w:val="20"/>
      <w:szCs w:val="20"/>
    </w:rPr>
  </w:style>
  <w:style w:type="paragraph" w:customStyle="1" w:styleId="affffffffffffff2">
    <w:name w:val="глава №"/>
    <w:basedOn w:val="ad"/>
    <w:next w:val="ad"/>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3">
    <w:name w:val="заголовок"/>
    <w:basedOn w:val="afffffffff2"/>
    <w:pPr>
      <w:autoSpaceDE w:val="0"/>
      <w:spacing w:after="57" w:line="244" w:lineRule="atLeast"/>
      <w:ind w:firstLine="0"/>
      <w:jc w:val="center"/>
      <w:textAlignment w:val="center"/>
    </w:pPr>
    <w:rPr>
      <w:b/>
      <w:bCs/>
      <w:caps/>
      <w:color w:val="000000"/>
      <w:sz w:val="20"/>
    </w:rPr>
  </w:style>
  <w:style w:type="paragraph" w:customStyle="1" w:styleId="affffffffffffff4">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4"/>
    <w:next w:val="affffffffffffff4"/>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d"/>
    <w:pPr>
      <w:overflowPunct w:val="0"/>
      <w:autoSpaceDE w:val="0"/>
      <w:spacing w:line="360" w:lineRule="auto"/>
      <w:ind w:firstLine="567"/>
      <w:jc w:val="both"/>
      <w:textAlignment w:val="baseline"/>
    </w:pPr>
    <w:rPr>
      <w:sz w:val="28"/>
      <w:szCs w:val="28"/>
    </w:rPr>
  </w:style>
  <w:style w:type="paragraph" w:customStyle="1" w:styleId="rvps5">
    <w:name w:val="rvps5"/>
    <w:basedOn w:val="ad"/>
    <w:pPr>
      <w:spacing w:before="280" w:after="280"/>
    </w:pPr>
    <w:rPr>
      <w:rFonts w:eastAsia="Impact"/>
    </w:rPr>
  </w:style>
  <w:style w:type="paragraph" w:customStyle="1" w:styleId="1-liter">
    <w:name w:val="1-liter"/>
    <w:basedOn w:val="ad"/>
    <w:pPr>
      <w:numPr>
        <w:numId w:val="13"/>
      </w:numPr>
      <w:spacing w:line="230" w:lineRule="auto"/>
      <w:jc w:val="both"/>
    </w:pPr>
    <w:rPr>
      <w:rFonts w:eastAsia="Impact"/>
      <w:i/>
      <w:iCs/>
      <w:sz w:val="21"/>
      <w:szCs w:val="21"/>
      <w:lang w:val="uk-UA"/>
    </w:rPr>
  </w:style>
  <w:style w:type="paragraph" w:customStyle="1" w:styleId="affffffffffffff5">
    <w:name w:val="Текст_статті"/>
    <w:basedOn w:val="ad"/>
    <w:pPr>
      <w:ind w:firstLine="284"/>
      <w:jc w:val="both"/>
    </w:pPr>
    <w:rPr>
      <w:sz w:val="20"/>
      <w:szCs w:val="20"/>
      <w:lang w:val="uk-UA"/>
    </w:rPr>
  </w:style>
  <w:style w:type="paragraph" w:customStyle="1" w:styleId="WW-20">
    <w:name w:val="WW-Основной текст с отступом 2"/>
    <w:basedOn w:val="ad"/>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d"/>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d"/>
    <w:next w:val="ad"/>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d"/>
    <w:pPr>
      <w:spacing w:line="343" w:lineRule="auto"/>
      <w:ind w:firstLine="709"/>
      <w:jc w:val="both"/>
    </w:pPr>
    <w:rPr>
      <w:rFonts w:ascii="Helvetica" w:hAnsi="Helvetica" w:cs="Helvetica"/>
      <w:sz w:val="16"/>
      <w:szCs w:val="16"/>
      <w:lang w:val="uk-UA"/>
    </w:rPr>
  </w:style>
  <w:style w:type="paragraph" w:customStyle="1" w:styleId="1-zbirnyk">
    <w:name w:val="1-zbirnyk"/>
    <w:basedOn w:val="ad"/>
    <w:pPr>
      <w:ind w:firstLine="567"/>
      <w:jc w:val="both"/>
    </w:pPr>
    <w:rPr>
      <w:sz w:val="21"/>
      <w:szCs w:val="20"/>
      <w:lang w:val="uk-UA"/>
    </w:rPr>
  </w:style>
  <w:style w:type="paragraph" w:customStyle="1" w:styleId="pfull">
    <w:name w:val="pfull"/>
    <w:basedOn w:val="ad"/>
    <w:pPr>
      <w:spacing w:before="280" w:after="280"/>
    </w:pPr>
  </w:style>
  <w:style w:type="paragraph" w:customStyle="1" w:styleId="bodytext">
    <w:name w:val="bodytext"/>
    <w:basedOn w:val="ad"/>
    <w:pPr>
      <w:spacing w:after="22"/>
      <w:ind w:firstLine="330"/>
    </w:pPr>
    <w:rPr>
      <w:sz w:val="26"/>
      <w:szCs w:val="26"/>
    </w:rPr>
  </w:style>
  <w:style w:type="paragraph" w:customStyle="1" w:styleId="docheader">
    <w:name w:val="docheader"/>
    <w:basedOn w:val="ad"/>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d"/>
    <w:pPr>
      <w:spacing w:before="280" w:after="280"/>
    </w:pPr>
  </w:style>
  <w:style w:type="paragraph" w:customStyle="1" w:styleId="affffffffffffff6">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d"/>
    <w:pPr>
      <w:widowControl w:val="0"/>
      <w:shd w:val="clear" w:color="auto" w:fill="FFFFFF"/>
      <w:ind w:firstLine="340"/>
      <w:jc w:val="both"/>
    </w:pPr>
    <w:rPr>
      <w:color w:val="000000"/>
      <w:spacing w:val="1"/>
      <w:sz w:val="28"/>
      <w:szCs w:val="20"/>
      <w:lang w:val="en-GB"/>
    </w:rPr>
  </w:style>
  <w:style w:type="paragraph" w:customStyle="1" w:styleId="affffffffffffff7">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d"/>
    <w:pPr>
      <w:widowControl w:val="0"/>
      <w:autoSpaceDE w:val="0"/>
      <w:spacing w:line="360" w:lineRule="auto"/>
      <w:ind w:firstLine="360"/>
      <w:jc w:val="both"/>
    </w:pPr>
    <w:rPr>
      <w:rFonts w:cs="Helvetica"/>
      <w:sz w:val="28"/>
      <w:szCs w:val="28"/>
    </w:rPr>
  </w:style>
  <w:style w:type="paragraph" w:customStyle="1" w:styleId="affffffffffffff8">
    <w:name w:val="Дисертація"/>
    <w:basedOn w:val="ad"/>
    <w:pPr>
      <w:spacing w:line="360" w:lineRule="auto"/>
      <w:ind w:firstLine="709"/>
      <w:jc w:val="both"/>
    </w:pPr>
    <w:rPr>
      <w:sz w:val="28"/>
      <w:szCs w:val="28"/>
    </w:rPr>
  </w:style>
  <w:style w:type="paragraph" w:customStyle="1" w:styleId="BodyText23">
    <w:name w:val="Body Text 23"/>
    <w:basedOn w:val="ad"/>
    <w:pPr>
      <w:tabs>
        <w:tab w:val="left" w:pos="3630"/>
      </w:tabs>
      <w:autoSpaceDE w:val="0"/>
      <w:spacing w:line="360" w:lineRule="auto"/>
      <w:jc w:val="both"/>
    </w:pPr>
  </w:style>
  <w:style w:type="paragraph" w:customStyle="1" w:styleId="BodyText22">
    <w:name w:val="Body Text 22"/>
    <w:basedOn w:val="ad"/>
    <w:pPr>
      <w:autoSpaceDE w:val="0"/>
      <w:spacing w:line="360" w:lineRule="auto"/>
      <w:ind w:firstLine="567"/>
      <w:jc w:val="both"/>
    </w:pPr>
    <w:rPr>
      <w:sz w:val="28"/>
      <w:szCs w:val="28"/>
    </w:rPr>
  </w:style>
  <w:style w:type="paragraph" w:customStyle="1" w:styleId="affffffffffffff9">
    <w:name w:val="????? ??????"/>
    <w:basedOn w:val="ad"/>
    <w:pPr>
      <w:widowControl w:val="0"/>
      <w:autoSpaceDE w:val="0"/>
    </w:pPr>
    <w:rPr>
      <w:sz w:val="20"/>
      <w:szCs w:val="20"/>
    </w:rPr>
  </w:style>
  <w:style w:type="paragraph" w:customStyle="1" w:styleId="60">
    <w:name w:val="Нумерованный список 6"/>
    <w:basedOn w:val="ad"/>
    <w:pPr>
      <w:numPr>
        <w:numId w:val="18"/>
      </w:numPr>
      <w:spacing w:line="192" w:lineRule="auto"/>
    </w:pPr>
  </w:style>
  <w:style w:type="paragraph" w:customStyle="1" w:styleId="outdent">
    <w:name w:val="outdent"/>
    <w:basedOn w:val="ad"/>
    <w:pPr>
      <w:spacing w:after="240"/>
      <w:ind w:left="480" w:right="240" w:hanging="240"/>
    </w:pPr>
  </w:style>
  <w:style w:type="paragraph" w:customStyle="1" w:styleId="firstpara">
    <w:name w:val="firstpara"/>
    <w:basedOn w:val="ad"/>
  </w:style>
  <w:style w:type="paragraph" w:customStyle="1" w:styleId="medium-normal1">
    <w:name w:val="medium-normal1"/>
    <w:basedOn w:val="ad"/>
    <w:pPr>
      <w:spacing w:before="280" w:after="280"/>
    </w:pPr>
    <w:rPr>
      <w:lang w:val="uk-UA"/>
    </w:rPr>
  </w:style>
  <w:style w:type="paragraph" w:customStyle="1" w:styleId="rvps6">
    <w:name w:val="rvps6"/>
    <w:basedOn w:val="ad"/>
    <w:pPr>
      <w:spacing w:before="280" w:after="280"/>
    </w:pPr>
  </w:style>
  <w:style w:type="paragraph" w:customStyle="1" w:styleId="Iniiaiieoaeno">
    <w:name w:val="Iniiaiie oaeno"/>
    <w:basedOn w:val="ad"/>
    <w:pPr>
      <w:spacing w:after="120"/>
    </w:pPr>
    <w:rPr>
      <w:sz w:val="20"/>
      <w:szCs w:val="20"/>
    </w:rPr>
  </w:style>
  <w:style w:type="paragraph" w:customStyle="1" w:styleId="censm">
    <w:name w:val="censm"/>
    <w:basedOn w:val="ad"/>
    <w:pPr>
      <w:spacing w:before="280" w:after="280"/>
    </w:pPr>
  </w:style>
  <w:style w:type="paragraph" w:customStyle="1" w:styleId="sm">
    <w:name w:val="sm"/>
    <w:basedOn w:val="ad"/>
    <w:pPr>
      <w:spacing w:before="280" w:after="280"/>
    </w:pPr>
    <w:rPr>
      <w:rFonts w:ascii="OpenSymbol" w:hAnsi="OpenSymbol" w:cs="OpenSymbol"/>
      <w:sz w:val="22"/>
      <w:szCs w:val="22"/>
    </w:rPr>
  </w:style>
  <w:style w:type="paragraph" w:customStyle="1" w:styleId="author0">
    <w:name w:val="author"/>
    <w:basedOn w:val="ad"/>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d"/>
    <w:pPr>
      <w:spacing w:before="120" w:after="120" w:line="360" w:lineRule="atLeast"/>
      <w:ind w:left="115" w:right="115"/>
      <w:jc w:val="both"/>
    </w:pPr>
    <w:rPr>
      <w:rFonts w:ascii="OpenSymbol" w:hAnsi="OpenSymbol" w:cs="OpenSymbol"/>
      <w:color w:val="000000"/>
    </w:rPr>
  </w:style>
  <w:style w:type="paragraph" w:customStyle="1" w:styleId="avtor0">
    <w:name w:val="avtor"/>
    <w:basedOn w:val="ad"/>
    <w:pPr>
      <w:spacing w:before="280" w:after="280"/>
    </w:pPr>
  </w:style>
  <w:style w:type="paragraph" w:customStyle="1" w:styleId="affffffffffffffa">
    <w:name w:val="Звезды"/>
    <w:basedOn w:val="ad"/>
    <w:next w:val="ad"/>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d"/>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d"/>
    <w:pPr>
      <w:widowControl w:val="0"/>
      <w:spacing w:after="120" w:line="480" w:lineRule="auto"/>
    </w:pPr>
  </w:style>
  <w:style w:type="paragraph" w:customStyle="1" w:styleId="3f3f3f3f3f3f">
    <w:name w:val="М3fо3fй3f у3fк3fр3f"/>
    <w:basedOn w:val="ad"/>
    <w:pPr>
      <w:widowControl w:val="0"/>
      <w:ind w:firstLine="567"/>
      <w:jc w:val="both"/>
    </w:pPr>
    <w:rPr>
      <w:sz w:val="28"/>
      <w:szCs w:val="28"/>
      <w:lang w:val="uk-UA"/>
    </w:rPr>
  </w:style>
  <w:style w:type="paragraph" w:customStyle="1" w:styleId="affffffffffffffb">
    <w:name w:val="Мой укр"/>
    <w:basedOn w:val="ad"/>
    <w:pPr>
      <w:widowControl w:val="0"/>
      <w:ind w:firstLine="567"/>
      <w:jc w:val="both"/>
    </w:pPr>
    <w:rPr>
      <w:sz w:val="28"/>
      <w:szCs w:val="28"/>
      <w:lang w:val="uk-UA"/>
    </w:rPr>
  </w:style>
  <w:style w:type="paragraph" w:customStyle="1" w:styleId="11">
    <w:name w:val="11"/>
    <w:basedOn w:val="ad"/>
    <w:pPr>
      <w:numPr>
        <w:numId w:val="15"/>
      </w:numPr>
      <w:jc w:val="both"/>
    </w:pPr>
    <w:rPr>
      <w:sz w:val="28"/>
      <w:szCs w:val="28"/>
      <w:lang w:val="uk-UA"/>
    </w:rPr>
  </w:style>
  <w:style w:type="paragraph" w:customStyle="1" w:styleId="affffffffffffffc">
    <w:name w:val="Название.Название схем"/>
    <w:basedOn w:val="ad"/>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d"/>
    <w:next w:val="ad"/>
    <w:pPr>
      <w:keepNext/>
      <w:autoSpaceDE w:val="0"/>
      <w:jc w:val="right"/>
    </w:pPr>
    <w:rPr>
      <w:b/>
      <w:bCs/>
      <w:sz w:val="32"/>
      <w:szCs w:val="32"/>
      <w:lang w:val="uk-UA"/>
    </w:rPr>
  </w:style>
  <w:style w:type="paragraph" w:customStyle="1" w:styleId="affffffffffffffd">
    <w:name w:val="а"/>
    <w:basedOn w:val="ad"/>
    <w:pPr>
      <w:autoSpaceDE w:val="0"/>
      <w:ind w:firstLine="720"/>
      <w:jc w:val="both"/>
    </w:pPr>
    <w:rPr>
      <w:sz w:val="28"/>
      <w:szCs w:val="28"/>
      <w:lang w:val="uk-UA"/>
    </w:rPr>
  </w:style>
  <w:style w:type="paragraph" w:customStyle="1" w:styleId="68">
    <w:name w:val="заголовок 6"/>
    <w:basedOn w:val="ad"/>
    <w:next w:val="ad"/>
    <w:pPr>
      <w:keepNext/>
      <w:autoSpaceDE w:val="0"/>
      <w:spacing w:line="288" w:lineRule="auto"/>
      <w:jc w:val="center"/>
    </w:pPr>
    <w:rPr>
      <w:sz w:val="26"/>
      <w:szCs w:val="26"/>
      <w:lang w:val="en-US"/>
    </w:rPr>
  </w:style>
  <w:style w:type="paragraph" w:customStyle="1" w:styleId="affffffffffffffe">
    <w:name w:val="рабочий"/>
    <w:basedOn w:val="ad"/>
    <w:pPr>
      <w:spacing w:line="360" w:lineRule="auto"/>
      <w:ind w:right="-284" w:firstLine="709"/>
      <w:jc w:val="both"/>
    </w:pPr>
    <w:rPr>
      <w:sz w:val="28"/>
      <w:szCs w:val="20"/>
    </w:rPr>
  </w:style>
  <w:style w:type="paragraph" w:customStyle="1" w:styleId="1fffff">
    <w:name w:val="Продолжение списка1"/>
    <w:basedOn w:val="ad"/>
    <w:pPr>
      <w:spacing w:after="120"/>
      <w:ind w:left="283"/>
    </w:pPr>
  </w:style>
  <w:style w:type="paragraph" w:customStyle="1" w:styleId="cnfheader">
    <w:name w:val="cnfheader"/>
    <w:basedOn w:val="ad"/>
    <w:pPr>
      <w:spacing w:before="280" w:after="280"/>
    </w:pPr>
    <w:rPr>
      <w:rFonts w:ascii="OpenSymbol" w:hAnsi="OpenSymbol" w:cs="OpenSymbol"/>
      <w:b/>
      <w:bCs/>
      <w:caps/>
      <w:sz w:val="20"/>
      <w:szCs w:val="20"/>
    </w:rPr>
  </w:style>
  <w:style w:type="paragraph" w:customStyle="1" w:styleId="titul">
    <w:name w:val="titul"/>
    <w:basedOn w:val="ad"/>
    <w:pPr>
      <w:spacing w:before="280" w:after="280"/>
      <w:jc w:val="center"/>
    </w:pPr>
    <w:rPr>
      <w:b/>
      <w:bCs/>
      <w:color w:val="333333"/>
      <w:sz w:val="14"/>
      <w:szCs w:val="14"/>
    </w:rPr>
  </w:style>
  <w:style w:type="paragraph" w:customStyle="1" w:styleId="sources">
    <w:name w:val="sources"/>
    <w:basedOn w:val="ad"/>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
    <w:name w:val="Âåðõíèé êîëîíòèòóë"/>
    <w:basedOn w:val="ad"/>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d"/>
    <w:next w:val="ad"/>
    <w:pPr>
      <w:keepNext/>
      <w:autoSpaceDE w:val="0"/>
      <w:jc w:val="center"/>
    </w:pPr>
    <w:rPr>
      <w:b/>
      <w:bCs/>
      <w:sz w:val="20"/>
      <w:szCs w:val="20"/>
      <w:lang w:val="uk-UA"/>
    </w:rPr>
  </w:style>
  <w:style w:type="paragraph" w:customStyle="1" w:styleId="d22">
    <w:name w:val="сdовной текст2 2"/>
    <w:basedOn w:val="ad"/>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0">
    <w:name w:val="абзац"/>
    <w:basedOn w:val="ad"/>
    <w:pPr>
      <w:spacing w:line="360" w:lineRule="auto"/>
      <w:jc w:val="both"/>
    </w:pPr>
    <w:rPr>
      <w:b/>
      <w:sz w:val="28"/>
      <w:szCs w:val="20"/>
    </w:rPr>
  </w:style>
  <w:style w:type="paragraph" w:customStyle="1" w:styleId="pt">
    <w:name w:val="pt"/>
    <w:basedOn w:val="ad"/>
    <w:pPr>
      <w:spacing w:before="280" w:after="280"/>
      <w:ind w:left="443" w:right="443" w:firstLine="400"/>
      <w:jc w:val="both"/>
    </w:pPr>
  </w:style>
  <w:style w:type="paragraph" w:customStyle="1" w:styleId="ht">
    <w:name w:val="ht"/>
    <w:basedOn w:val="ad"/>
    <w:pPr>
      <w:spacing w:before="280" w:after="280"/>
      <w:ind w:left="443" w:right="443"/>
      <w:jc w:val="center"/>
    </w:pPr>
    <w:rPr>
      <w:sz w:val="27"/>
      <w:szCs w:val="27"/>
    </w:rPr>
  </w:style>
  <w:style w:type="paragraph" w:customStyle="1" w:styleId="afffffffffffffff1">
    <w:name w:val="Книги"/>
    <w:basedOn w:val="ad"/>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d"/>
    <w:pPr>
      <w:ind w:left="4252"/>
    </w:pPr>
    <w:rPr>
      <w:lang w:val="pl-PL"/>
    </w:rPr>
  </w:style>
  <w:style w:type="paragraph" w:customStyle="1" w:styleId="rvps17">
    <w:name w:val="rvps17"/>
    <w:basedOn w:val="ad"/>
    <w:pPr>
      <w:spacing w:before="280" w:after="280"/>
    </w:pPr>
  </w:style>
  <w:style w:type="paragraph" w:customStyle="1" w:styleId="rvps14">
    <w:name w:val="rvps14"/>
    <w:basedOn w:val="ad"/>
    <w:pPr>
      <w:spacing w:before="280" w:after="280"/>
    </w:pPr>
  </w:style>
  <w:style w:type="paragraph" w:customStyle="1" w:styleId="afffffffffffffff2">
    <w:name w:val="без абзаца"/>
    <w:basedOn w:val="ad"/>
    <w:pPr>
      <w:jc w:val="center"/>
    </w:pPr>
    <w:rPr>
      <w:rFonts w:eastAsia="IzhTitl"/>
      <w:sz w:val="28"/>
      <w:szCs w:val="20"/>
      <w:lang w:val="uk-UA"/>
    </w:rPr>
  </w:style>
  <w:style w:type="paragraph" w:customStyle="1" w:styleId="Programmline2">
    <w:name w:val="Programmline2"/>
    <w:basedOn w:val="ad"/>
    <w:pPr>
      <w:spacing w:before="40" w:after="40" w:line="360" w:lineRule="auto"/>
      <w:ind w:left="488" w:right="-153" w:hanging="488"/>
      <w:jc w:val="center"/>
    </w:pPr>
    <w:rPr>
      <w:bCs/>
      <w:sz w:val="22"/>
      <w:szCs w:val="20"/>
      <w:lang w:val="en-US"/>
    </w:rPr>
  </w:style>
  <w:style w:type="paragraph" w:customStyle="1" w:styleId="reference2">
    <w:name w:val="reference2"/>
    <w:basedOn w:val="ad"/>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d"/>
    <w:pPr>
      <w:spacing w:line="220" w:lineRule="exact"/>
      <w:ind w:firstLine="187"/>
      <w:jc w:val="both"/>
    </w:pPr>
    <w:rPr>
      <w:rFonts w:ascii="Mangal" w:hAnsi="Mangal" w:cs="Mangal"/>
      <w:sz w:val="18"/>
      <w:szCs w:val="20"/>
      <w:lang w:val="en-US"/>
    </w:rPr>
  </w:style>
  <w:style w:type="paragraph" w:customStyle="1" w:styleId="VAFigureCaption0">
    <w:name w:val="VA_Figure_Caption"/>
    <w:basedOn w:val="ad"/>
    <w:next w:val="ad"/>
    <w:pPr>
      <w:spacing w:before="255" w:after="295" w:line="180" w:lineRule="exact"/>
      <w:jc w:val="both"/>
    </w:pPr>
    <w:rPr>
      <w:rFonts w:ascii="Mangal" w:hAnsi="Mangal" w:cs="Mangal"/>
      <w:sz w:val="16"/>
      <w:szCs w:val="20"/>
      <w:lang w:val="en-US"/>
    </w:rPr>
  </w:style>
  <w:style w:type="paragraph" w:customStyle="1" w:styleId="headersmall">
    <w:name w:val="headersmall"/>
    <w:basedOn w:val="ad"/>
    <w:pPr>
      <w:spacing w:before="280" w:after="280"/>
    </w:pPr>
  </w:style>
  <w:style w:type="paragraph" w:customStyle="1" w:styleId="TFReferencesSection">
    <w:name w:val="TF_References_Section"/>
    <w:basedOn w:val="ad"/>
    <w:pPr>
      <w:spacing w:line="150" w:lineRule="exact"/>
      <w:ind w:left="346" w:hanging="346"/>
      <w:jc w:val="both"/>
    </w:pPr>
    <w:rPr>
      <w:rFonts w:ascii="Mangal" w:hAnsi="Mangal" w:cs="Mangal"/>
      <w:sz w:val="15"/>
      <w:szCs w:val="20"/>
      <w:lang w:val="en-US"/>
    </w:rPr>
  </w:style>
  <w:style w:type="paragraph" w:customStyle="1" w:styleId="afffffffffffffff3">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d"/>
    <w:pPr>
      <w:jc w:val="center"/>
    </w:pPr>
    <w:rPr>
      <w:sz w:val="28"/>
      <w:szCs w:val="20"/>
      <w:lang w:val="uk-UA"/>
    </w:rPr>
  </w:style>
  <w:style w:type="paragraph" w:customStyle="1" w:styleId="2fff7">
    <w:name w:val="Схема 2"/>
    <w:basedOn w:val="ad"/>
    <w:pPr>
      <w:jc w:val="center"/>
    </w:pPr>
    <w:rPr>
      <w:szCs w:val="20"/>
      <w:lang w:val="uk-UA"/>
    </w:rPr>
  </w:style>
  <w:style w:type="paragraph" w:customStyle="1" w:styleId="afffffffffffffff4">
    <w:name w:val="Титул"/>
    <w:basedOn w:val="ad"/>
    <w:pPr>
      <w:jc w:val="center"/>
    </w:pPr>
    <w:rPr>
      <w:sz w:val="32"/>
      <w:szCs w:val="20"/>
      <w:lang w:val="uk-UA"/>
    </w:rPr>
  </w:style>
  <w:style w:type="paragraph" w:customStyle="1" w:styleId="afffffffffffffff5">
    <w:name w:val="Формула"/>
    <w:basedOn w:val="ad"/>
    <w:pPr>
      <w:tabs>
        <w:tab w:val="left" w:pos="5954"/>
      </w:tabs>
      <w:spacing w:before="80" w:after="80"/>
      <w:ind w:right="851"/>
      <w:jc w:val="right"/>
    </w:pPr>
    <w:rPr>
      <w:sz w:val="28"/>
      <w:szCs w:val="20"/>
      <w:lang w:val="uk-UA"/>
    </w:rPr>
  </w:style>
  <w:style w:type="paragraph" w:customStyle="1" w:styleId="WW-21">
    <w:name w:val="WW-Основной текст 2"/>
    <w:basedOn w:val="ad"/>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6">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d"/>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d"/>
    <w:pPr>
      <w:widowControl/>
      <w:tabs>
        <w:tab w:val="center" w:pos="4680"/>
        <w:tab w:val="right" w:pos="9360"/>
      </w:tabs>
      <w:suppressAutoHyphens w:val="0"/>
      <w:ind w:left="0" w:right="283" w:firstLine="851"/>
      <w:jc w:val="both"/>
    </w:pPr>
    <w:rPr>
      <w:lang w:val="en-US"/>
    </w:rPr>
  </w:style>
  <w:style w:type="paragraph" w:customStyle="1" w:styleId="afffffffffffffff7">
    <w:name w:val="Таблица знак"/>
    <w:basedOn w:val="ad"/>
    <w:pPr>
      <w:jc w:val="center"/>
    </w:pPr>
    <w:rPr>
      <w:sz w:val="26"/>
      <w:szCs w:val="26"/>
    </w:rPr>
  </w:style>
  <w:style w:type="paragraph" w:customStyle="1" w:styleId="afffffffffffffff8">
    <w:name w:val="Ссылка"/>
    <w:basedOn w:val="ad"/>
    <w:pPr>
      <w:spacing w:line="360" w:lineRule="auto"/>
      <w:ind w:firstLine="709"/>
      <w:jc w:val="both"/>
    </w:pPr>
  </w:style>
  <w:style w:type="paragraph" w:customStyle="1" w:styleId="afffffffffffffff9">
    <w:name w:val="Рисунок Знак"/>
    <w:basedOn w:val="ad"/>
    <w:pPr>
      <w:spacing w:after="240"/>
      <w:jc w:val="center"/>
    </w:pPr>
  </w:style>
  <w:style w:type="paragraph" w:customStyle="1" w:styleId="afffffffffffffffa">
    <w:name w:val="Рисунок"/>
    <w:basedOn w:val="ad"/>
    <w:pPr>
      <w:spacing w:after="120"/>
      <w:ind w:firstLine="709"/>
      <w:jc w:val="both"/>
    </w:pPr>
  </w:style>
  <w:style w:type="paragraph" w:customStyle="1" w:styleId="afffffffffffffffb">
    <w:name w:val="Таблица центр"/>
    <w:next w:val="affffffffff2"/>
    <w:pPr>
      <w:suppressAutoHyphens/>
      <w:spacing w:after="120"/>
      <w:jc w:val="center"/>
    </w:pPr>
    <w:rPr>
      <w:rFonts w:ascii="Garamond" w:eastAsia="Garamond" w:hAnsi="Garamond" w:cs="Garamond"/>
      <w:sz w:val="28"/>
      <w:lang w:eastAsia="ar-SA"/>
    </w:rPr>
  </w:style>
  <w:style w:type="paragraph" w:customStyle="1" w:styleId="afffffffffffffffc">
    <w:name w:val="Таблица назв"/>
    <w:next w:val="afffffffffffffffb"/>
    <w:pPr>
      <w:suppressAutoHyphens/>
      <w:jc w:val="right"/>
    </w:pPr>
    <w:rPr>
      <w:rFonts w:ascii="Garamond" w:eastAsia="Garamond" w:hAnsi="Garamond" w:cs="Garamond"/>
      <w:sz w:val="28"/>
      <w:szCs w:val="24"/>
      <w:lang w:eastAsia="ar-SA"/>
    </w:rPr>
  </w:style>
  <w:style w:type="paragraph" w:customStyle="1" w:styleId="afffffffffffffffd">
    <w:name w:val="Стиль Таблица"/>
    <w:basedOn w:val="ad"/>
    <w:next w:val="ad"/>
    <w:pPr>
      <w:ind w:left="3240"/>
      <w:jc w:val="right"/>
    </w:pPr>
    <w:rPr>
      <w:sz w:val="28"/>
      <w:szCs w:val="20"/>
    </w:rPr>
  </w:style>
  <w:style w:type="paragraph" w:customStyle="1" w:styleId="afffffffffffffffe">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9"/>
    <w:pPr>
      <w:spacing w:after="0"/>
    </w:pPr>
    <w:rPr>
      <w:sz w:val="26"/>
    </w:rPr>
  </w:style>
  <w:style w:type="paragraph" w:customStyle="1" w:styleId="1310">
    <w:name w:val="Стиль Рисунок Знак + 13 пт1"/>
    <w:basedOn w:val="afffffffffffffff9"/>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d"/>
    <w:pPr>
      <w:spacing w:line="360" w:lineRule="auto"/>
      <w:ind w:firstLine="709"/>
      <w:jc w:val="both"/>
    </w:pPr>
    <w:rPr>
      <w:sz w:val="28"/>
      <w:szCs w:val="28"/>
      <w:lang w:val="uk-UA"/>
    </w:rPr>
  </w:style>
  <w:style w:type="paragraph" w:customStyle="1" w:styleId="2fff8">
    <w:name w:val="оглавление 2"/>
    <w:basedOn w:val="ad"/>
    <w:next w:val="ad"/>
    <w:pPr>
      <w:ind w:left="200"/>
    </w:pPr>
    <w:rPr>
      <w:sz w:val="20"/>
      <w:szCs w:val="20"/>
    </w:rPr>
  </w:style>
  <w:style w:type="paragraph" w:customStyle="1" w:styleId="1fffff5">
    <w:name w:val="оглавление 1"/>
    <w:basedOn w:val="ad"/>
    <w:next w:val="ad"/>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d"/>
    <w:next w:val="ad"/>
    <w:pPr>
      <w:ind w:left="400"/>
    </w:pPr>
    <w:rPr>
      <w:sz w:val="20"/>
      <w:szCs w:val="20"/>
    </w:rPr>
  </w:style>
  <w:style w:type="paragraph" w:customStyle="1" w:styleId="affffffffffffffff">
    <w:name w:val="&quot;він"/>
    <w:basedOn w:val="ad"/>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d"/>
    <w:next w:val="ad"/>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d"/>
    <w:pPr>
      <w:spacing w:line="384" w:lineRule="auto"/>
      <w:ind w:firstLine="709"/>
      <w:jc w:val="both"/>
    </w:pPr>
    <w:rPr>
      <w:sz w:val="28"/>
      <w:szCs w:val="20"/>
      <w:lang w:val="en-US"/>
    </w:rPr>
  </w:style>
  <w:style w:type="paragraph" w:customStyle="1" w:styleId="D">
    <w:name w:val="D БезОтступа"/>
    <w:basedOn w:val="ad"/>
    <w:pPr>
      <w:spacing w:line="384" w:lineRule="auto"/>
      <w:jc w:val="both"/>
    </w:pPr>
    <w:rPr>
      <w:sz w:val="28"/>
      <w:szCs w:val="20"/>
      <w:lang w:val="en-US"/>
    </w:rPr>
  </w:style>
  <w:style w:type="paragraph" w:customStyle="1" w:styleId="f">
    <w:name w:val="f"/>
    <w:basedOn w:val="ad"/>
    <w:pPr>
      <w:autoSpaceDE w:val="0"/>
      <w:spacing w:before="100" w:after="100"/>
    </w:pPr>
    <w:rPr>
      <w:rFonts w:ascii="MS Reference Specialty" w:hAnsi="MS Reference Specialty" w:cs="MS Reference Specialty"/>
      <w:sz w:val="18"/>
      <w:szCs w:val="18"/>
    </w:rPr>
  </w:style>
  <w:style w:type="paragraph" w:customStyle="1" w:styleId="affffffffffffffff0">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1">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d"/>
    <w:next w:val="ad"/>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d"/>
    <w:pPr>
      <w:autoSpaceDE w:val="0"/>
      <w:spacing w:line="360" w:lineRule="auto"/>
    </w:pPr>
    <w:rPr>
      <w:sz w:val="28"/>
      <w:szCs w:val="28"/>
    </w:rPr>
  </w:style>
  <w:style w:type="paragraph" w:customStyle="1" w:styleId="affffffffffffffff2">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3">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d"/>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4">
    <w:name w:val="Revision"/>
    <w:pPr>
      <w:suppressAutoHyphens/>
    </w:pPr>
    <w:rPr>
      <w:rFonts w:ascii="IzhTitl" w:eastAsia="IzhTitl" w:hAnsi="IzhTitl" w:cs="IzhTitl"/>
      <w:sz w:val="22"/>
      <w:szCs w:val="22"/>
      <w:lang w:eastAsia="ar-SA"/>
    </w:rPr>
  </w:style>
  <w:style w:type="paragraph" w:customStyle="1" w:styleId="f10">
    <w:name w:val="лсно$f1т"/>
    <w:basedOn w:val="ad"/>
    <w:pPr>
      <w:widowControl w:val="0"/>
      <w:jc w:val="both"/>
    </w:pPr>
    <w:rPr>
      <w:sz w:val="28"/>
      <w:szCs w:val="20"/>
    </w:rPr>
  </w:style>
  <w:style w:type="paragraph" w:customStyle="1" w:styleId="affffffffffffffff5">
    <w:name w:val="н"/>
    <w:basedOn w:val="ad"/>
    <w:pPr>
      <w:spacing w:line="360" w:lineRule="auto"/>
      <w:ind w:firstLine="284"/>
      <w:jc w:val="both"/>
    </w:pPr>
    <w:rPr>
      <w:sz w:val="28"/>
      <w:szCs w:val="20"/>
      <w:lang w:val="uk-UA"/>
    </w:rPr>
  </w:style>
  <w:style w:type="paragraph" w:customStyle="1" w:styleId="1fffff7">
    <w:name w:val="çàãîëîâîê 1"/>
    <w:basedOn w:val="ad"/>
    <w:next w:val="ad"/>
    <w:pPr>
      <w:keepNext/>
      <w:spacing w:line="360" w:lineRule="auto"/>
      <w:jc w:val="both"/>
    </w:pPr>
    <w:rPr>
      <w:sz w:val="28"/>
      <w:szCs w:val="20"/>
      <w:lang w:val="uk-UA"/>
    </w:rPr>
  </w:style>
  <w:style w:type="paragraph" w:customStyle="1" w:styleId="affffffffffffffff6">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d"/>
    <w:pPr>
      <w:widowControl w:val="0"/>
      <w:numPr>
        <w:numId w:val="35"/>
      </w:numPr>
      <w:jc w:val="both"/>
    </w:pPr>
    <w:rPr>
      <w:rFonts w:ascii="UkrainianPeterburg" w:hAnsi="UkrainianPeterburg" w:cs="UkrainianPeterburg"/>
      <w:sz w:val="19"/>
      <w:szCs w:val="20"/>
    </w:rPr>
  </w:style>
  <w:style w:type="paragraph" w:customStyle="1" w:styleId="affffffffffffffff7">
    <w:name w:val="Пример"/>
    <w:basedOn w:val="ad"/>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8">
    <w:name w:val="Итоговая информация"/>
    <w:basedOn w:val="ad"/>
    <w:pPr>
      <w:tabs>
        <w:tab w:val="left" w:pos="1134"/>
        <w:tab w:val="right" w:pos="9072"/>
      </w:tabs>
      <w:spacing w:line="360" w:lineRule="auto"/>
      <w:jc w:val="both"/>
    </w:pPr>
    <w:rPr>
      <w:sz w:val="28"/>
      <w:szCs w:val="20"/>
      <w:lang w:val="en-US"/>
    </w:rPr>
  </w:style>
  <w:style w:type="paragraph" w:customStyle="1" w:styleId="affffffffffffffff9">
    <w:name w:val="Подпись к рисунку"/>
    <w:basedOn w:val="ad"/>
    <w:pPr>
      <w:keepLines/>
      <w:spacing w:after="360" w:line="360" w:lineRule="auto"/>
      <w:jc w:val="center"/>
    </w:pPr>
    <w:rPr>
      <w:szCs w:val="20"/>
    </w:rPr>
  </w:style>
  <w:style w:type="paragraph" w:customStyle="1" w:styleId="affffffffffffffffa">
    <w:name w:val="Подпись к таблице"/>
    <w:basedOn w:val="ad"/>
    <w:link w:val="affffffffffffffffb"/>
    <w:pPr>
      <w:spacing w:line="360" w:lineRule="auto"/>
      <w:jc w:val="right"/>
    </w:pPr>
    <w:rPr>
      <w:sz w:val="28"/>
      <w:szCs w:val="20"/>
    </w:rPr>
  </w:style>
  <w:style w:type="paragraph" w:customStyle="1" w:styleId="affffffffffffffffc">
    <w:name w:val="Экспликация"/>
    <w:basedOn w:val="ad"/>
    <w:next w:val="ad"/>
    <w:pPr>
      <w:tabs>
        <w:tab w:val="left" w:pos="1276"/>
      </w:tabs>
      <w:spacing w:line="360" w:lineRule="auto"/>
      <w:ind w:left="907"/>
      <w:jc w:val="both"/>
    </w:pPr>
    <w:rPr>
      <w:sz w:val="20"/>
      <w:szCs w:val="20"/>
      <w:lang w:val="en-US"/>
    </w:rPr>
  </w:style>
  <w:style w:type="paragraph" w:customStyle="1" w:styleId="aaieiaie1">
    <w:name w:val="aaieiaie 1"/>
    <w:basedOn w:val="ad"/>
    <w:next w:val="ad"/>
    <w:pPr>
      <w:keepNext/>
      <w:jc w:val="center"/>
    </w:pPr>
    <w:rPr>
      <w:szCs w:val="20"/>
      <w:lang w:val="uk-UA"/>
    </w:rPr>
  </w:style>
  <w:style w:type="paragraph" w:customStyle="1" w:styleId="rvps1">
    <w:name w:val="rvps1"/>
    <w:basedOn w:val="ad"/>
    <w:pPr>
      <w:jc w:val="center"/>
    </w:pPr>
  </w:style>
  <w:style w:type="paragraph" w:customStyle="1" w:styleId="rvps2">
    <w:name w:val="rvps2"/>
    <w:basedOn w:val="ad"/>
    <w:pPr>
      <w:keepNext/>
      <w:jc w:val="right"/>
    </w:pPr>
  </w:style>
  <w:style w:type="paragraph" w:customStyle="1" w:styleId="rvps3">
    <w:name w:val="rvps3"/>
    <w:basedOn w:val="ad"/>
    <w:pPr>
      <w:ind w:left="2880" w:hanging="2880"/>
    </w:pPr>
  </w:style>
  <w:style w:type="paragraph" w:customStyle="1" w:styleId="rvps4">
    <w:name w:val="rvps4"/>
    <w:basedOn w:val="ad"/>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d"/>
    <w:pPr>
      <w:spacing w:before="280" w:after="280"/>
    </w:pPr>
  </w:style>
  <w:style w:type="paragraph" w:customStyle="1" w:styleId="affffffffffffffffd">
    <w:name w:val="Обычн_основн"/>
    <w:basedOn w:val="ad"/>
    <w:pPr>
      <w:spacing w:line="360" w:lineRule="auto"/>
      <w:ind w:firstLine="539"/>
      <w:jc w:val="both"/>
    </w:pPr>
    <w:rPr>
      <w:sz w:val="28"/>
      <w:szCs w:val="20"/>
      <w:lang w:val="uk-UA"/>
    </w:rPr>
  </w:style>
  <w:style w:type="paragraph" w:customStyle="1" w:styleId="auto">
    <w:name w:val="auto"/>
    <w:basedOn w:val="ad"/>
    <w:pPr>
      <w:spacing w:line="312" w:lineRule="atLeast"/>
    </w:pPr>
    <w:rPr>
      <w:rFonts w:ascii="MS Reference Specialty" w:hAnsi="MS Reference Specialty" w:cs="MS Reference Specialty"/>
    </w:rPr>
  </w:style>
  <w:style w:type="paragraph" w:customStyle="1" w:styleId="rvps23">
    <w:name w:val="rvps23"/>
    <w:basedOn w:val="ad"/>
    <w:pPr>
      <w:ind w:firstLine="720"/>
      <w:jc w:val="both"/>
    </w:pPr>
    <w:rPr>
      <w:lang w:val="uk-UA"/>
    </w:rPr>
  </w:style>
  <w:style w:type="paragraph" w:customStyle="1" w:styleId="wwwstas">
    <w:name w:val="wwwstas"/>
    <w:basedOn w:val="ad"/>
    <w:pPr>
      <w:spacing w:before="96" w:after="288"/>
      <w:ind w:left="284" w:right="284"/>
      <w:jc w:val="both"/>
    </w:pPr>
    <w:rPr>
      <w:lang w:val="uk-UA"/>
    </w:rPr>
  </w:style>
  <w:style w:type="paragraph" w:customStyle="1" w:styleId="affffffffffffffffe">
    <w:name w:val="Стаття"/>
    <w:basedOn w:val="ad"/>
    <w:pPr>
      <w:autoSpaceDE w:val="0"/>
      <w:spacing w:before="120" w:after="120"/>
      <w:ind w:firstLine="720"/>
      <w:jc w:val="both"/>
    </w:pPr>
    <w:rPr>
      <w:sz w:val="28"/>
      <w:szCs w:val="28"/>
      <w:lang w:val="uk-UA"/>
    </w:rPr>
  </w:style>
  <w:style w:type="paragraph" w:customStyle="1" w:styleId="broken">
    <w:name w:val="broken"/>
    <w:basedOn w:val="ad"/>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d"/>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d"/>
    <w:pPr>
      <w:widowControl w:val="0"/>
      <w:ind w:firstLine="397"/>
      <w:jc w:val="both"/>
    </w:pPr>
    <w:rPr>
      <w:rFonts w:ascii="UkrainianPeterburg" w:hAnsi="UkrainianPeterburg" w:cs="UkrainianPeterburg"/>
      <w:szCs w:val="20"/>
    </w:rPr>
  </w:style>
  <w:style w:type="paragraph" w:customStyle="1" w:styleId="2fffa">
    <w:name w:val="Адрес 2"/>
    <w:basedOn w:val="ad"/>
    <w:pPr>
      <w:spacing w:line="200" w:lineRule="atLeast"/>
    </w:pPr>
    <w:rPr>
      <w:sz w:val="16"/>
      <w:szCs w:val="20"/>
    </w:rPr>
  </w:style>
  <w:style w:type="paragraph" w:customStyle="1" w:styleId="afffffffffffffffff0">
    <w:name w:val="Підзаголовок"/>
    <w:basedOn w:val="ad"/>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d"/>
    <w:pPr>
      <w:spacing w:before="280" w:after="280"/>
    </w:pPr>
  </w:style>
  <w:style w:type="paragraph" w:customStyle="1" w:styleId="msonormalbullet2gif">
    <w:name w:val="msonormalbullet2.gif"/>
    <w:basedOn w:val="ad"/>
    <w:pPr>
      <w:spacing w:before="280" w:after="280"/>
    </w:pPr>
    <w:rPr>
      <w:rFonts w:eastAsia="IzhTitl"/>
    </w:rPr>
  </w:style>
  <w:style w:type="paragraph" w:customStyle="1" w:styleId="msonormalbullet3gif">
    <w:name w:val="msonormalbullet3.gif"/>
    <w:basedOn w:val="ad"/>
    <w:pPr>
      <w:spacing w:before="280" w:after="280"/>
    </w:pPr>
    <w:rPr>
      <w:rFonts w:eastAsia="IzhTitl"/>
    </w:rPr>
  </w:style>
  <w:style w:type="paragraph" w:customStyle="1" w:styleId="msobodytextindent2bullet1gif">
    <w:name w:val="msobodytextindent2bullet1.gif"/>
    <w:basedOn w:val="ad"/>
    <w:pPr>
      <w:spacing w:before="280" w:after="280"/>
    </w:pPr>
    <w:rPr>
      <w:rFonts w:eastAsia="IzhTitl"/>
    </w:rPr>
  </w:style>
  <w:style w:type="paragraph" w:customStyle="1" w:styleId="msobodytextindent2bullet2gif">
    <w:name w:val="msobodytextindent2bullet2.gif"/>
    <w:basedOn w:val="ad"/>
    <w:pPr>
      <w:spacing w:before="280" w:after="280"/>
    </w:pPr>
    <w:rPr>
      <w:rFonts w:eastAsia="IzhTitl"/>
    </w:rPr>
  </w:style>
  <w:style w:type="paragraph" w:customStyle="1" w:styleId="msonormalbullet2gifcxspmiddle">
    <w:name w:val="msonormalbullet2gifcxspmiddle"/>
    <w:basedOn w:val="ad"/>
    <w:pPr>
      <w:spacing w:before="280" w:after="280"/>
    </w:pPr>
    <w:rPr>
      <w:rFonts w:eastAsia="IzhTitl"/>
      <w:szCs w:val="20"/>
    </w:rPr>
  </w:style>
  <w:style w:type="paragraph" w:customStyle="1" w:styleId="msonormalbullet2gifcxsplast">
    <w:name w:val="msonormalbullet2gifcxsplast"/>
    <w:basedOn w:val="ad"/>
    <w:pPr>
      <w:spacing w:before="280" w:after="280"/>
    </w:pPr>
    <w:rPr>
      <w:rFonts w:eastAsia="IzhTitl"/>
      <w:szCs w:val="20"/>
    </w:rPr>
  </w:style>
  <w:style w:type="paragraph" w:customStyle="1" w:styleId="msonormalbullet3gifcxsplast">
    <w:name w:val="msonormalbullet3gifcxsplast"/>
    <w:basedOn w:val="ad"/>
    <w:pPr>
      <w:spacing w:before="280" w:after="280"/>
    </w:pPr>
    <w:rPr>
      <w:rFonts w:eastAsia="IzhTitl"/>
    </w:rPr>
  </w:style>
  <w:style w:type="paragraph" w:customStyle="1" w:styleId="msobodytextindent2bullet2gifcxspmiddle">
    <w:name w:val="msobodytextindent2bullet2gifcxspmiddle"/>
    <w:basedOn w:val="ad"/>
    <w:pPr>
      <w:spacing w:before="280" w:after="280"/>
    </w:pPr>
    <w:rPr>
      <w:rFonts w:eastAsia="IzhTitl"/>
    </w:rPr>
  </w:style>
  <w:style w:type="paragraph" w:customStyle="1" w:styleId="msotitlebullet1gif">
    <w:name w:val="msotitlebullet1.gif"/>
    <w:basedOn w:val="ad"/>
    <w:pPr>
      <w:spacing w:before="280" w:after="280"/>
    </w:pPr>
    <w:rPr>
      <w:rFonts w:eastAsia="IzhTitl"/>
    </w:rPr>
  </w:style>
  <w:style w:type="paragraph" w:customStyle="1" w:styleId="msonormalbullet1gif">
    <w:name w:val="msonormalbullet1.gif"/>
    <w:basedOn w:val="ad"/>
    <w:pPr>
      <w:spacing w:before="280" w:after="280"/>
    </w:pPr>
    <w:rPr>
      <w:rFonts w:eastAsia="IzhTitl"/>
    </w:rPr>
  </w:style>
  <w:style w:type="paragraph" w:customStyle="1" w:styleId="msonormalbullet2gifbullet1gif">
    <w:name w:val="msonormalbullet2gifbullet1.gif"/>
    <w:basedOn w:val="ad"/>
    <w:pPr>
      <w:spacing w:before="280" w:after="280"/>
    </w:pPr>
    <w:rPr>
      <w:rFonts w:eastAsia="IzhTitl"/>
    </w:rPr>
  </w:style>
  <w:style w:type="paragraph" w:customStyle="1" w:styleId="msonormalbullet2gifbullet2gif">
    <w:name w:val="msonormalbullet2gifbullet2.gif"/>
    <w:basedOn w:val="ad"/>
    <w:pPr>
      <w:spacing w:before="280" w:after="280"/>
    </w:pPr>
    <w:rPr>
      <w:rFonts w:eastAsia="IzhTitl"/>
    </w:rPr>
  </w:style>
  <w:style w:type="paragraph" w:customStyle="1" w:styleId="msobodytextindent2bullet3gif">
    <w:name w:val="msobodytextindent2bullet3.gif"/>
    <w:basedOn w:val="ad"/>
    <w:pPr>
      <w:spacing w:before="280" w:after="280"/>
    </w:pPr>
    <w:rPr>
      <w:rFonts w:eastAsia="IzhTitl"/>
    </w:rPr>
  </w:style>
  <w:style w:type="paragraph" w:customStyle="1" w:styleId="msotitlebullet3gif">
    <w:name w:val="msotitlebullet3.gif"/>
    <w:basedOn w:val="ad"/>
    <w:pPr>
      <w:spacing w:before="280" w:after="280"/>
    </w:pPr>
    <w:rPr>
      <w:rFonts w:eastAsia="IzhTitl"/>
    </w:rPr>
  </w:style>
  <w:style w:type="paragraph" w:customStyle="1" w:styleId="nofootspace">
    <w:name w:val="nofootspace"/>
    <w:basedOn w:val="ad"/>
    <w:pPr>
      <w:ind w:firstLine="720"/>
      <w:jc w:val="both"/>
    </w:pPr>
    <w:rPr>
      <w:rFonts w:eastAsia="IzhTitl"/>
      <w:color w:val="000000"/>
    </w:rPr>
  </w:style>
  <w:style w:type="paragraph" w:customStyle="1" w:styleId="msonormalbullet2gifbullet3gif">
    <w:name w:val="msonormalbullet2gifbullet3.gif"/>
    <w:basedOn w:val="ad"/>
    <w:pPr>
      <w:spacing w:before="280" w:after="280"/>
    </w:pPr>
    <w:rPr>
      <w:rFonts w:eastAsia="IzhTitl"/>
    </w:rPr>
  </w:style>
  <w:style w:type="paragraph" w:customStyle="1" w:styleId="msonormalbullet2gifbullet2gifbullet2gif">
    <w:name w:val="msonormalbullet2gifbullet2gifbullet2.gif"/>
    <w:basedOn w:val="ad"/>
    <w:pPr>
      <w:spacing w:before="280" w:after="280"/>
    </w:pPr>
    <w:rPr>
      <w:rFonts w:eastAsia="IzhTitl"/>
    </w:rPr>
  </w:style>
  <w:style w:type="paragraph" w:customStyle="1" w:styleId="msobodytextbullet1gif">
    <w:name w:val="msobodytextbullet1.gif"/>
    <w:basedOn w:val="ad"/>
    <w:pPr>
      <w:spacing w:before="280" w:after="280"/>
    </w:pPr>
    <w:rPr>
      <w:rFonts w:eastAsia="IzhTitl"/>
    </w:rPr>
  </w:style>
  <w:style w:type="paragraph" w:customStyle="1" w:styleId="msobodytextbullet3gif">
    <w:name w:val="msobodytextbullet3.gif"/>
    <w:basedOn w:val="ad"/>
    <w:pPr>
      <w:spacing w:before="280" w:after="280"/>
    </w:pPr>
    <w:rPr>
      <w:rFonts w:eastAsia="IzhTitl"/>
    </w:rPr>
  </w:style>
  <w:style w:type="paragraph" w:customStyle="1" w:styleId="msonormalbullet2gifbullet1gifbullet3gif">
    <w:name w:val="msonormalbullet2gifbullet1gifbullet3.gif"/>
    <w:basedOn w:val="ad"/>
    <w:pPr>
      <w:spacing w:before="280" w:after="280"/>
    </w:pPr>
    <w:rPr>
      <w:rFonts w:eastAsia="IzhTitl"/>
    </w:rPr>
  </w:style>
  <w:style w:type="paragraph" w:customStyle="1" w:styleId="msonormalbullet1gifbullet1gif">
    <w:name w:val="msonormalbullet1gifbullet1.gif"/>
    <w:basedOn w:val="ad"/>
    <w:pPr>
      <w:spacing w:before="280" w:after="280"/>
    </w:pPr>
    <w:rPr>
      <w:rFonts w:eastAsia="IzhTitl"/>
    </w:rPr>
  </w:style>
  <w:style w:type="paragraph" w:customStyle="1" w:styleId="msonormalbullet1gifbullet3gif">
    <w:name w:val="msonormalbullet1gifbullet3.gif"/>
    <w:basedOn w:val="ad"/>
    <w:pPr>
      <w:spacing w:before="280" w:after="280"/>
    </w:pPr>
    <w:rPr>
      <w:rFonts w:eastAsia="IzhTitl"/>
    </w:rPr>
  </w:style>
  <w:style w:type="paragraph" w:customStyle="1" w:styleId="msonormalbullet2gifbullet2gifbullet1gif">
    <w:name w:val="msonormalbullet2gifbullet2gifbullet1.gif"/>
    <w:basedOn w:val="ad"/>
    <w:pPr>
      <w:spacing w:before="280" w:after="280"/>
    </w:pPr>
    <w:rPr>
      <w:rFonts w:eastAsia="IzhTitl"/>
    </w:rPr>
  </w:style>
  <w:style w:type="paragraph" w:customStyle="1" w:styleId="msonormalbullet2gifbullet2gifbullet3gif">
    <w:name w:val="msonormalbullet2gifbullet2gifbullet3.gif"/>
    <w:basedOn w:val="ad"/>
    <w:pPr>
      <w:spacing w:before="280" w:after="280"/>
    </w:pPr>
    <w:rPr>
      <w:rFonts w:eastAsia="IzhTitl"/>
    </w:rPr>
  </w:style>
  <w:style w:type="paragraph" w:customStyle="1" w:styleId="msofootnotetextbullet1gif">
    <w:name w:val="msofootnotetextbullet1.gif"/>
    <w:basedOn w:val="ad"/>
    <w:pPr>
      <w:spacing w:before="280" w:after="280"/>
    </w:pPr>
    <w:rPr>
      <w:rFonts w:eastAsia="IzhTitl"/>
    </w:rPr>
  </w:style>
  <w:style w:type="paragraph" w:customStyle="1" w:styleId="msofootnotetextbullet2gif">
    <w:name w:val="msofootnotetextbullet2.gif"/>
    <w:basedOn w:val="ad"/>
    <w:pPr>
      <w:spacing w:before="280" w:after="280"/>
    </w:pPr>
    <w:rPr>
      <w:rFonts w:eastAsia="IzhTitl"/>
    </w:rPr>
  </w:style>
  <w:style w:type="paragraph" w:customStyle="1" w:styleId="1fffff9">
    <w:name w:val="Заголовок оглавления1"/>
    <w:basedOn w:val="1"/>
    <w:next w:val="ad"/>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d"/>
    <w:pPr>
      <w:spacing w:before="280" w:after="280"/>
    </w:pPr>
    <w:rPr>
      <w:rFonts w:eastAsia="IzhTitl"/>
    </w:rPr>
  </w:style>
  <w:style w:type="paragraph" w:customStyle="1" w:styleId="msobodytextcxspmiddle">
    <w:name w:val="msobodytextcxspmiddle"/>
    <w:basedOn w:val="ad"/>
    <w:pPr>
      <w:spacing w:before="280" w:after="280"/>
    </w:pPr>
    <w:rPr>
      <w:rFonts w:eastAsia="IzhTitl"/>
      <w:szCs w:val="20"/>
    </w:rPr>
  </w:style>
  <w:style w:type="paragraph" w:customStyle="1" w:styleId="msobodytextcxsplast">
    <w:name w:val="msobodytextcxsplast"/>
    <w:basedOn w:val="ad"/>
    <w:pPr>
      <w:spacing w:before="280" w:after="280"/>
    </w:pPr>
    <w:rPr>
      <w:rFonts w:eastAsia="IzhTitl"/>
      <w:szCs w:val="20"/>
    </w:rPr>
  </w:style>
  <w:style w:type="paragraph" w:customStyle="1" w:styleId="msonormalcxsplast">
    <w:name w:val="msonormalcxsplast"/>
    <w:basedOn w:val="ad"/>
    <w:pPr>
      <w:spacing w:before="280" w:after="280"/>
    </w:pPr>
    <w:rPr>
      <w:rFonts w:eastAsia="IzhTitl"/>
      <w:szCs w:val="20"/>
    </w:rPr>
  </w:style>
  <w:style w:type="paragraph" w:customStyle="1" w:styleId="msonormalbullet2gifcxspmiddlecxspmiddle">
    <w:name w:val="msonormalbullet2gifcxspmiddlecxspmiddle"/>
    <w:basedOn w:val="ad"/>
    <w:pPr>
      <w:spacing w:before="280" w:after="280"/>
    </w:pPr>
    <w:rPr>
      <w:rFonts w:eastAsia="IzhTitl"/>
      <w:szCs w:val="20"/>
    </w:rPr>
  </w:style>
  <w:style w:type="paragraph" w:customStyle="1" w:styleId="msonormalbullet2gifcxspmiddlecxsplast">
    <w:name w:val="msonormalbullet2gifcxspmiddlecxsplast"/>
    <w:basedOn w:val="ad"/>
    <w:pPr>
      <w:spacing w:before="280" w:after="280"/>
    </w:pPr>
    <w:rPr>
      <w:rFonts w:eastAsia="IzhTitl"/>
      <w:szCs w:val="20"/>
    </w:rPr>
  </w:style>
  <w:style w:type="paragraph" w:customStyle="1" w:styleId="msobodytextindent2bullet2gifcxspmiddlecxspmiddle">
    <w:name w:val="msobodytextindent2bullet2gifcxspmiddlecxspmiddle"/>
    <w:basedOn w:val="ad"/>
    <w:pPr>
      <w:spacing w:before="280" w:after="280"/>
    </w:pPr>
    <w:rPr>
      <w:rFonts w:eastAsia="IzhTitl"/>
      <w:szCs w:val="20"/>
    </w:rPr>
  </w:style>
  <w:style w:type="paragraph" w:customStyle="1" w:styleId="msonormalbullet2gifbullet1gifcxspmiddle">
    <w:name w:val="msonormalbullet2gifbullet1gifcxspmiddle"/>
    <w:basedOn w:val="ad"/>
    <w:pPr>
      <w:spacing w:before="280" w:after="280"/>
    </w:pPr>
    <w:rPr>
      <w:rFonts w:eastAsia="IzhTitl"/>
      <w:szCs w:val="20"/>
    </w:rPr>
  </w:style>
  <w:style w:type="paragraph" w:customStyle="1" w:styleId="msonormalbullet2gifbullet1gifcxsplast">
    <w:name w:val="msonormalbullet2gifbullet1gifcxsplast"/>
    <w:basedOn w:val="ad"/>
    <w:pPr>
      <w:spacing w:before="280" w:after="280"/>
    </w:pPr>
    <w:rPr>
      <w:rFonts w:eastAsia="IzhTitl"/>
      <w:szCs w:val="20"/>
    </w:rPr>
  </w:style>
  <w:style w:type="paragraph" w:customStyle="1" w:styleId="msonormalbullet2gifbullet2gifbullet2gifcxspmiddle">
    <w:name w:val="msonormalbullet2gifbullet2gifbullet2gifcxspmiddle"/>
    <w:basedOn w:val="ad"/>
    <w:pPr>
      <w:spacing w:before="280" w:after="280"/>
    </w:pPr>
    <w:rPr>
      <w:rFonts w:eastAsia="IzhTitl"/>
      <w:szCs w:val="20"/>
    </w:rPr>
  </w:style>
  <w:style w:type="paragraph" w:customStyle="1" w:styleId="msonormalbullet2gifbullet2gifbullet2gifcxsplast">
    <w:name w:val="msonormalbullet2gifbullet2gifbullet2gifcxsplast"/>
    <w:basedOn w:val="ad"/>
    <w:pPr>
      <w:spacing w:before="280" w:after="280"/>
    </w:pPr>
    <w:rPr>
      <w:rFonts w:eastAsia="IzhTitl"/>
      <w:szCs w:val="20"/>
    </w:rPr>
  </w:style>
  <w:style w:type="paragraph" w:customStyle="1" w:styleId="msonormalbullet2gifbullet2gifcxspmiddle">
    <w:name w:val="msonormalbullet2gifbullet2gifcxspmiddle"/>
    <w:basedOn w:val="ad"/>
    <w:pPr>
      <w:spacing w:before="280" w:after="280"/>
    </w:pPr>
    <w:rPr>
      <w:rFonts w:eastAsia="IzhTitl"/>
      <w:szCs w:val="20"/>
    </w:rPr>
  </w:style>
  <w:style w:type="paragraph" w:customStyle="1" w:styleId="msonormalbullet2gifbullet2gifcxsplast">
    <w:name w:val="msonormalbullet2gifbullet2gifcxsplast"/>
    <w:basedOn w:val="ad"/>
    <w:pPr>
      <w:spacing w:before="280" w:after="280"/>
    </w:pPr>
    <w:rPr>
      <w:rFonts w:eastAsia="IzhTitl"/>
      <w:szCs w:val="20"/>
    </w:rPr>
  </w:style>
  <w:style w:type="paragraph" w:customStyle="1" w:styleId="msonormalbullet2gifbullet2gifbullet3gifcxspmiddle">
    <w:name w:val="msonormalbullet2gifbullet2gifbullet3gifcxspmiddle"/>
    <w:basedOn w:val="ad"/>
    <w:pPr>
      <w:spacing w:before="280" w:after="280"/>
    </w:pPr>
    <w:rPr>
      <w:rFonts w:eastAsia="IzhTitl"/>
      <w:szCs w:val="20"/>
    </w:rPr>
  </w:style>
  <w:style w:type="paragraph" w:customStyle="1" w:styleId="msonormalbullet2gifbullet2gifbullet3gifcxsplast">
    <w:name w:val="msonormalbullet2gifbullet2gifbullet3gifcxsplast"/>
    <w:basedOn w:val="ad"/>
    <w:pPr>
      <w:spacing w:before="280" w:after="280"/>
    </w:pPr>
    <w:rPr>
      <w:rFonts w:eastAsia="IzhTitl"/>
      <w:szCs w:val="20"/>
    </w:rPr>
  </w:style>
  <w:style w:type="paragraph" w:customStyle="1" w:styleId="msonormalbullet2gifbullet3gifcxspmiddle">
    <w:name w:val="msonormalbullet2gifbullet3gifcxspmiddle"/>
    <w:basedOn w:val="ad"/>
    <w:pPr>
      <w:spacing w:before="280" w:after="280"/>
    </w:pPr>
    <w:rPr>
      <w:rFonts w:eastAsia="IzhTitl"/>
      <w:szCs w:val="20"/>
    </w:rPr>
  </w:style>
  <w:style w:type="paragraph" w:customStyle="1" w:styleId="msonormalbullet2gifbullet3gifcxsplast">
    <w:name w:val="msonormalbullet2gifbullet3gifcxsplast"/>
    <w:basedOn w:val="ad"/>
    <w:pPr>
      <w:spacing w:before="280" w:after="280"/>
    </w:pPr>
    <w:rPr>
      <w:rFonts w:eastAsia="IzhTitl"/>
      <w:szCs w:val="20"/>
    </w:rPr>
  </w:style>
  <w:style w:type="paragraph" w:customStyle="1" w:styleId="msonormalbullet1gifcxsplast">
    <w:name w:val="msonormalbullet1gifcxsplast"/>
    <w:basedOn w:val="ad"/>
    <w:pPr>
      <w:spacing w:before="280" w:after="280"/>
    </w:pPr>
    <w:rPr>
      <w:rFonts w:eastAsia="IzhTitl"/>
      <w:szCs w:val="20"/>
    </w:rPr>
  </w:style>
  <w:style w:type="paragraph" w:customStyle="1" w:styleId="text-ks">
    <w:name w:val="text-ks"/>
    <w:basedOn w:val="ad"/>
    <w:pPr>
      <w:spacing w:before="48" w:after="48"/>
      <w:ind w:firstLine="360"/>
      <w:jc w:val="both"/>
    </w:pPr>
    <w:rPr>
      <w:rFonts w:eastAsia="IzhTitl"/>
    </w:rPr>
  </w:style>
  <w:style w:type="paragraph" w:customStyle="1" w:styleId="Style2">
    <w:name w:val="Style2"/>
    <w:basedOn w:val="ad"/>
    <w:pPr>
      <w:widowControl w:val="0"/>
      <w:autoSpaceDE w:val="0"/>
      <w:spacing w:line="252" w:lineRule="exact"/>
      <w:ind w:firstLine="334"/>
      <w:jc w:val="both"/>
    </w:pPr>
    <w:rPr>
      <w:rFonts w:eastAsia="IzhTitl"/>
      <w:lang w:val="uk-UA"/>
    </w:rPr>
  </w:style>
  <w:style w:type="paragraph" w:customStyle="1" w:styleId="Style4">
    <w:name w:val="Style4"/>
    <w:basedOn w:val="ad"/>
    <w:pPr>
      <w:widowControl w:val="0"/>
      <w:autoSpaceDE w:val="0"/>
      <w:spacing w:line="248" w:lineRule="exact"/>
      <w:ind w:firstLine="404"/>
      <w:jc w:val="both"/>
    </w:pPr>
    <w:rPr>
      <w:rFonts w:eastAsia="IzhTitl"/>
      <w:lang w:val="uk-UA"/>
    </w:rPr>
  </w:style>
  <w:style w:type="paragraph" w:customStyle="1" w:styleId="Style5">
    <w:name w:val="Style5"/>
    <w:basedOn w:val="ad"/>
    <w:pPr>
      <w:widowControl w:val="0"/>
      <w:autoSpaceDE w:val="0"/>
      <w:spacing w:line="238" w:lineRule="exact"/>
      <w:jc w:val="both"/>
    </w:pPr>
    <w:rPr>
      <w:rFonts w:eastAsia="IzhTitl"/>
      <w:lang w:val="uk-UA"/>
    </w:rPr>
  </w:style>
  <w:style w:type="paragraph" w:customStyle="1" w:styleId="rvps8">
    <w:name w:val="rvps8"/>
    <w:basedOn w:val="ad"/>
    <w:pPr>
      <w:keepNext/>
      <w:jc w:val="both"/>
    </w:pPr>
  </w:style>
  <w:style w:type="paragraph" w:customStyle="1" w:styleId="rvps10">
    <w:name w:val="rvps10"/>
    <w:basedOn w:val="ad"/>
    <w:uiPriority w:val="99"/>
    <w:pPr>
      <w:ind w:left="2880" w:firstLine="720"/>
      <w:jc w:val="both"/>
    </w:pPr>
  </w:style>
  <w:style w:type="paragraph" w:customStyle="1" w:styleId="rvps11">
    <w:name w:val="rvps11"/>
    <w:basedOn w:val="ad"/>
    <w:pPr>
      <w:ind w:left="4320" w:firstLine="720"/>
      <w:jc w:val="both"/>
    </w:pPr>
  </w:style>
  <w:style w:type="paragraph" w:customStyle="1" w:styleId="rvps12">
    <w:name w:val="rvps12"/>
    <w:basedOn w:val="ad"/>
    <w:pPr>
      <w:ind w:left="3600"/>
      <w:jc w:val="both"/>
    </w:pPr>
  </w:style>
  <w:style w:type="paragraph" w:customStyle="1" w:styleId="rvps13">
    <w:name w:val="rvps13"/>
    <w:basedOn w:val="ad"/>
    <w:pPr>
      <w:ind w:left="2130" w:hanging="2130"/>
      <w:jc w:val="both"/>
    </w:pPr>
  </w:style>
  <w:style w:type="paragraph" w:customStyle="1" w:styleId="afffffffffffffffff1">
    <w:name w:val="Òåêñò"/>
    <w:basedOn w:val="ad"/>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d"/>
    <w:pPr>
      <w:widowControl w:val="0"/>
      <w:autoSpaceDE w:val="0"/>
      <w:spacing w:line="360" w:lineRule="auto"/>
      <w:ind w:firstLine="567"/>
      <w:jc w:val="both"/>
    </w:pPr>
    <w:rPr>
      <w:sz w:val="28"/>
      <w:szCs w:val="28"/>
      <w:lang w:val="uk-UA"/>
    </w:rPr>
  </w:style>
  <w:style w:type="paragraph" w:customStyle="1" w:styleId="iNormalText0">
    <w:name w:val="iNormalText"/>
    <w:basedOn w:val="ad"/>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d"/>
    <w:rPr>
      <w:lang w:val="uk-UA"/>
    </w:rPr>
  </w:style>
  <w:style w:type="paragraph" w:customStyle="1" w:styleId="afffffffffffffffff4">
    <w:name w:val="Абзац списку"/>
    <w:basedOn w:val="ad"/>
    <w:pPr>
      <w:ind w:left="720"/>
    </w:pPr>
    <w:rPr>
      <w:lang w:val="uk-UA"/>
    </w:rPr>
  </w:style>
  <w:style w:type="paragraph" w:customStyle="1" w:styleId="afffffffffffffffff5">
    <w:name w:val="Цитація"/>
    <w:basedOn w:val="ad"/>
    <w:next w:val="ad"/>
    <w:pPr>
      <w:spacing w:before="200"/>
      <w:ind w:left="360" w:right="360"/>
    </w:pPr>
    <w:rPr>
      <w:i/>
      <w:iCs/>
      <w:lang w:val="uk-UA"/>
    </w:rPr>
  </w:style>
  <w:style w:type="paragraph" w:customStyle="1" w:styleId="afffffffffffffffff6">
    <w:name w:val="Насичена цитата"/>
    <w:basedOn w:val="ad"/>
    <w:next w:val="ad"/>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d"/>
    <w:pPr>
      <w:ind w:firstLine="709"/>
    </w:pPr>
    <w:rPr>
      <w:sz w:val="28"/>
      <w:szCs w:val="28"/>
      <w:lang w:val="uk-UA"/>
    </w:rPr>
  </w:style>
  <w:style w:type="paragraph" w:customStyle="1" w:styleId="caaieiaie8">
    <w:name w:val="caaieiaie 8"/>
    <w:basedOn w:val="ad"/>
    <w:next w:val="ad"/>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d"/>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1"/>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d"/>
    <w:pPr>
      <w:keepNext/>
      <w:keepLines/>
      <w:autoSpaceDE w:val="0"/>
      <w:spacing w:before="240"/>
      <w:jc w:val="center"/>
    </w:pPr>
    <w:rPr>
      <w:caps/>
      <w:sz w:val="28"/>
      <w:szCs w:val="28"/>
    </w:rPr>
  </w:style>
  <w:style w:type="paragraph" w:customStyle="1" w:styleId="afffffffffffffffff9">
    <w:name w:val="текст сноски Знак"/>
    <w:basedOn w:val="ad"/>
    <w:pPr>
      <w:autoSpaceDE w:val="0"/>
      <w:ind w:firstLine="709"/>
      <w:jc w:val="both"/>
    </w:pPr>
    <w:rPr>
      <w:sz w:val="16"/>
      <w:szCs w:val="20"/>
    </w:rPr>
  </w:style>
  <w:style w:type="paragraph" w:customStyle="1" w:styleId="afffffffffffffffffa">
    <w:name w:val="автор"/>
    <w:basedOn w:val="ad"/>
    <w:pPr>
      <w:jc w:val="center"/>
    </w:pPr>
    <w:rPr>
      <w:sz w:val="28"/>
      <w:szCs w:val="20"/>
    </w:rPr>
  </w:style>
  <w:style w:type="paragraph" w:customStyle="1" w:styleId="5--0">
    <w:name w:val="5-Текст статьи-укр"/>
    <w:basedOn w:val="ad"/>
    <w:pPr>
      <w:widowControl w:val="0"/>
      <w:spacing w:line="216" w:lineRule="auto"/>
      <w:ind w:firstLine="397"/>
      <w:jc w:val="both"/>
    </w:pPr>
    <w:rPr>
      <w:sz w:val="19"/>
      <w:szCs w:val="18"/>
      <w:lang w:val="uk-UA"/>
    </w:rPr>
  </w:style>
  <w:style w:type="paragraph" w:styleId="afffffffffffffffffb">
    <w:name w:val="envelope address"/>
    <w:basedOn w:val="ad"/>
    <w:pPr>
      <w:widowControl w:val="0"/>
      <w:ind w:left="2880"/>
    </w:pPr>
    <w:rPr>
      <w:rFonts w:ascii="OpenSymbol" w:hAnsi="OpenSymbol" w:cs="OpenSymbol"/>
    </w:rPr>
  </w:style>
  <w:style w:type="paragraph" w:customStyle="1" w:styleId="11f1">
    <w:name w:val="Дата11"/>
    <w:basedOn w:val="ad"/>
    <w:next w:val="ad"/>
    <w:pPr>
      <w:widowControl w:val="0"/>
    </w:pPr>
    <w:rPr>
      <w:szCs w:val="20"/>
    </w:rPr>
  </w:style>
  <w:style w:type="paragraph" w:customStyle="1" w:styleId="41">
    <w:name w:val="Маркированный список 41"/>
    <w:basedOn w:val="ad"/>
    <w:pPr>
      <w:widowControl w:val="0"/>
      <w:numPr>
        <w:numId w:val="3"/>
      </w:numPr>
    </w:pPr>
    <w:rPr>
      <w:szCs w:val="20"/>
    </w:rPr>
  </w:style>
  <w:style w:type="paragraph" w:customStyle="1" w:styleId="51">
    <w:name w:val="Маркированный список 51"/>
    <w:basedOn w:val="ad"/>
    <w:pPr>
      <w:widowControl w:val="0"/>
      <w:numPr>
        <w:numId w:val="2"/>
      </w:numPr>
    </w:pPr>
    <w:rPr>
      <w:szCs w:val="20"/>
    </w:rPr>
  </w:style>
  <w:style w:type="paragraph" w:styleId="2fffb">
    <w:name w:val="envelope return"/>
    <w:basedOn w:val="ad"/>
    <w:pPr>
      <w:widowControl w:val="0"/>
    </w:pPr>
    <w:rPr>
      <w:rFonts w:ascii="OpenSymbol" w:hAnsi="OpenSymbol" w:cs="OpenSymbol"/>
      <w:sz w:val="20"/>
      <w:szCs w:val="20"/>
    </w:rPr>
  </w:style>
  <w:style w:type="paragraph" w:customStyle="1" w:styleId="1fffffb">
    <w:name w:val="Приветствие1"/>
    <w:basedOn w:val="ad"/>
    <w:next w:val="ad"/>
    <w:pPr>
      <w:widowControl w:val="0"/>
    </w:pPr>
    <w:rPr>
      <w:szCs w:val="20"/>
    </w:rPr>
  </w:style>
  <w:style w:type="paragraph" w:customStyle="1" w:styleId="415">
    <w:name w:val="Продолжение списка 41"/>
    <w:basedOn w:val="ad"/>
    <w:pPr>
      <w:widowControl w:val="0"/>
      <w:spacing w:after="120"/>
      <w:ind w:left="1132"/>
    </w:pPr>
    <w:rPr>
      <w:szCs w:val="20"/>
    </w:rPr>
  </w:style>
  <w:style w:type="paragraph" w:customStyle="1" w:styleId="514">
    <w:name w:val="Продолжение списка 51"/>
    <w:basedOn w:val="ad"/>
    <w:pPr>
      <w:widowControl w:val="0"/>
      <w:spacing w:after="120"/>
      <w:ind w:left="1415"/>
    </w:pPr>
    <w:rPr>
      <w:szCs w:val="20"/>
    </w:rPr>
  </w:style>
  <w:style w:type="paragraph" w:customStyle="1" w:styleId="515">
    <w:name w:val="Список 51"/>
    <w:basedOn w:val="ad"/>
    <w:pPr>
      <w:widowControl w:val="0"/>
      <w:ind w:left="1415" w:hanging="283"/>
    </w:pPr>
    <w:rPr>
      <w:szCs w:val="20"/>
    </w:rPr>
  </w:style>
  <w:style w:type="paragraph" w:customStyle="1" w:styleId="1fffffc">
    <w:name w:val="Шапка1"/>
    <w:basedOn w:val="ad"/>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d"/>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d"/>
    <w:pPr>
      <w:spacing w:before="280" w:after="280"/>
      <w:jc w:val="center"/>
    </w:pPr>
  </w:style>
  <w:style w:type="paragraph" w:customStyle="1" w:styleId="Arial15pt125">
    <w:name w:val="Стиль Arial 15 pt Черный по ширине Первая строка:  125 см"/>
    <w:basedOn w:val="ad"/>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d"/>
    <w:pPr>
      <w:spacing w:after="221"/>
    </w:pPr>
    <w:rPr>
      <w:rFonts w:ascii="OpenSymbol" w:hAnsi="OpenSymbol" w:cs="OpenSymbol"/>
    </w:rPr>
  </w:style>
  <w:style w:type="paragraph" w:customStyle="1" w:styleId="afffffffffffffffffe">
    <w:name w:val="керивн"/>
    <w:basedOn w:val="ad"/>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d"/>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d"/>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d"/>
    <w:pPr>
      <w:spacing w:before="280" w:after="280"/>
    </w:pPr>
    <w:rPr>
      <w:lang w:val="uk-UA"/>
    </w:rPr>
  </w:style>
  <w:style w:type="paragraph" w:customStyle="1" w:styleId="Exampl">
    <w:name w:val="Exampl"/>
    <w:basedOn w:val="ad"/>
    <w:pPr>
      <w:ind w:firstLine="851"/>
      <w:jc w:val="both"/>
    </w:pPr>
    <w:rPr>
      <w:rFonts w:ascii="ISOCPEUR" w:hAnsi="ISOCPEUR" w:cs="ISOCPEUR"/>
    </w:rPr>
  </w:style>
  <w:style w:type="paragraph" w:customStyle="1" w:styleId="148">
    <w:name w:val="14Полуторный"/>
    <w:basedOn w:val="ad"/>
    <w:pPr>
      <w:spacing w:line="360" w:lineRule="auto"/>
      <w:ind w:firstLine="709"/>
      <w:jc w:val="both"/>
    </w:pPr>
    <w:rPr>
      <w:sz w:val="28"/>
      <w:szCs w:val="28"/>
      <w:lang w:val="uk-UA"/>
    </w:rPr>
  </w:style>
  <w:style w:type="paragraph" w:customStyle="1" w:styleId="2fffc">
    <w:name w:val="Сноска (2)"/>
    <w:basedOn w:val="ad"/>
    <w:pPr>
      <w:widowControl w:val="0"/>
      <w:shd w:val="clear" w:color="auto" w:fill="FFFFFF"/>
      <w:spacing w:before="60" w:line="0" w:lineRule="atLeast"/>
      <w:jc w:val="right"/>
    </w:pPr>
    <w:rPr>
      <w:i/>
      <w:iCs/>
      <w:sz w:val="17"/>
      <w:szCs w:val="17"/>
    </w:rPr>
  </w:style>
  <w:style w:type="paragraph" w:customStyle="1" w:styleId="318">
    <w:name w:val="Основной текст31"/>
    <w:basedOn w:val="ad"/>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d"/>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d"/>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d"/>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d"/>
    <w:pPr>
      <w:widowControl w:val="0"/>
      <w:shd w:val="clear" w:color="auto" w:fill="FFFFFF"/>
      <w:spacing w:before="420" w:after="300" w:line="0" w:lineRule="atLeast"/>
    </w:pPr>
    <w:rPr>
      <w:i/>
      <w:iCs/>
      <w:sz w:val="17"/>
      <w:szCs w:val="17"/>
    </w:rPr>
  </w:style>
  <w:style w:type="paragraph" w:customStyle="1" w:styleId="324">
    <w:name w:val="Заголовок №3 (2)"/>
    <w:basedOn w:val="ad"/>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d"/>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d"/>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d"/>
    <w:pPr>
      <w:widowControl w:val="0"/>
      <w:shd w:val="clear" w:color="auto" w:fill="FFFFFF"/>
      <w:spacing w:line="0" w:lineRule="atLeast"/>
      <w:jc w:val="both"/>
    </w:pPr>
    <w:rPr>
      <w:i/>
      <w:iCs/>
      <w:sz w:val="17"/>
      <w:szCs w:val="17"/>
    </w:rPr>
  </w:style>
  <w:style w:type="paragraph" w:customStyle="1" w:styleId="3ff7">
    <w:name w:val="Заголовок №3"/>
    <w:basedOn w:val="ad"/>
    <w:pPr>
      <w:widowControl w:val="0"/>
      <w:shd w:val="clear" w:color="auto" w:fill="FFFFFF"/>
      <w:spacing w:after="180" w:line="0" w:lineRule="atLeast"/>
      <w:jc w:val="center"/>
    </w:pPr>
    <w:rPr>
      <w:b/>
      <w:bCs/>
      <w:sz w:val="23"/>
      <w:szCs w:val="23"/>
    </w:rPr>
  </w:style>
  <w:style w:type="paragraph" w:customStyle="1" w:styleId="79">
    <w:name w:val="Основной текст (7)"/>
    <w:basedOn w:val="ad"/>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d"/>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d"/>
    <w:pPr>
      <w:widowControl w:val="0"/>
      <w:shd w:val="clear" w:color="auto" w:fill="FFFFFF"/>
      <w:spacing w:after="660" w:line="0" w:lineRule="atLeast"/>
      <w:jc w:val="right"/>
    </w:pPr>
    <w:rPr>
      <w:sz w:val="26"/>
      <w:szCs w:val="26"/>
    </w:rPr>
  </w:style>
  <w:style w:type="paragraph" w:customStyle="1" w:styleId="516">
    <w:name w:val="Основной текст51"/>
    <w:basedOn w:val="ad"/>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d"/>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d"/>
    <w:pPr>
      <w:widowControl w:val="0"/>
      <w:shd w:val="clear" w:color="auto" w:fill="FFFFFF"/>
      <w:spacing w:line="451" w:lineRule="exact"/>
    </w:pPr>
    <w:rPr>
      <w:sz w:val="26"/>
      <w:szCs w:val="26"/>
    </w:rPr>
  </w:style>
  <w:style w:type="paragraph" w:customStyle="1" w:styleId="105">
    <w:name w:val="Основной текст (10)"/>
    <w:basedOn w:val="ad"/>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d"/>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d"/>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d"/>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d"/>
    <w:link w:val="affffffffffffffffff2"/>
    <w:pPr>
      <w:widowControl w:val="0"/>
      <w:shd w:val="clear" w:color="auto" w:fill="FFFFFF"/>
      <w:spacing w:line="0" w:lineRule="atLeast"/>
    </w:pPr>
    <w:rPr>
      <w:spacing w:val="-2"/>
      <w:sz w:val="26"/>
      <w:szCs w:val="26"/>
    </w:rPr>
  </w:style>
  <w:style w:type="paragraph" w:customStyle="1" w:styleId="7a">
    <w:name w:val="Заголовок №7"/>
    <w:basedOn w:val="ad"/>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8">
    <w:name w:val="????????? 3"/>
    <w:basedOn w:val="afffffff8"/>
    <w:next w:val="afffffff8"/>
    <w:pPr>
      <w:keepNext/>
      <w:autoSpaceDE w:val="0"/>
      <w:spacing w:after="0" w:line="480" w:lineRule="auto"/>
      <w:ind w:firstLine="720"/>
      <w:jc w:val="both"/>
    </w:pPr>
    <w:rPr>
      <w:b/>
      <w:bCs/>
      <w:szCs w:val="28"/>
    </w:rPr>
  </w:style>
  <w:style w:type="paragraph" w:customStyle="1" w:styleId="4f6">
    <w:name w:val="????????? 4"/>
    <w:basedOn w:val="afffffff8"/>
    <w:next w:val="afffffff8"/>
    <w:pPr>
      <w:keepNext/>
      <w:autoSpaceDE w:val="0"/>
      <w:spacing w:after="0" w:line="480" w:lineRule="auto"/>
      <w:ind w:firstLine="993"/>
      <w:jc w:val="both"/>
    </w:pPr>
    <w:rPr>
      <w:b/>
      <w:bCs/>
      <w:szCs w:val="28"/>
    </w:rPr>
  </w:style>
  <w:style w:type="paragraph" w:customStyle="1" w:styleId="5f1">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3">
    <w:name w:val="??????? ??????????"/>
    <w:basedOn w:val="afffffff8"/>
    <w:pPr>
      <w:tabs>
        <w:tab w:val="center" w:pos="4536"/>
        <w:tab w:val="right" w:pos="9072"/>
      </w:tabs>
      <w:autoSpaceDE w:val="0"/>
      <w:spacing w:after="0"/>
    </w:pPr>
    <w:rPr>
      <w:szCs w:val="28"/>
    </w:rPr>
  </w:style>
  <w:style w:type="paragraph" w:customStyle="1" w:styleId="affffffffffffffffff4">
    <w:name w:val="????????????"/>
    <w:basedOn w:val="afffffff8"/>
    <w:pPr>
      <w:autoSpaceDE w:val="0"/>
      <w:spacing w:before="240" w:after="0" w:line="480" w:lineRule="auto"/>
      <w:ind w:firstLine="720"/>
      <w:jc w:val="both"/>
    </w:pPr>
    <w:rPr>
      <w:szCs w:val="28"/>
    </w:rPr>
  </w:style>
  <w:style w:type="paragraph" w:customStyle="1" w:styleId="affffffffffffffffff5">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6">
    <w:name w:val="???????? ?????"/>
    <w:basedOn w:val="afffffff8"/>
    <w:pPr>
      <w:autoSpaceDE w:val="0"/>
      <w:spacing w:after="0"/>
    </w:pPr>
    <w:rPr>
      <w:szCs w:val="28"/>
    </w:rPr>
  </w:style>
  <w:style w:type="paragraph" w:customStyle="1" w:styleId="affffffffffffffffff7">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8">
    <w:name w:val="?????? ??????????"/>
    <w:basedOn w:val="afffffff8"/>
    <w:pPr>
      <w:tabs>
        <w:tab w:val="center" w:pos="4153"/>
        <w:tab w:val="right" w:pos="8306"/>
      </w:tabs>
      <w:autoSpaceDE w:val="0"/>
      <w:spacing w:after="0"/>
    </w:pPr>
    <w:rPr>
      <w:szCs w:val="28"/>
    </w:rPr>
  </w:style>
  <w:style w:type="paragraph" w:customStyle="1" w:styleId="1fffffe">
    <w:name w:val="??????? ??????????1"/>
    <w:basedOn w:val="affffffffffffff4"/>
    <w:pPr>
      <w:tabs>
        <w:tab w:val="center" w:pos="4536"/>
        <w:tab w:val="right" w:pos="9072"/>
      </w:tabs>
      <w:overflowPunct/>
      <w:textAlignment w:val="auto"/>
    </w:pPr>
    <w:rPr>
      <w:sz w:val="20"/>
      <w:szCs w:val="20"/>
      <w:lang w:val="ru-RU"/>
    </w:rPr>
  </w:style>
  <w:style w:type="paragraph" w:customStyle="1" w:styleId="1ffffff">
    <w:name w:val="?????? ??????????1"/>
    <w:basedOn w:val="affffffffffffff4"/>
    <w:pPr>
      <w:tabs>
        <w:tab w:val="center" w:pos="4153"/>
        <w:tab w:val="right" w:pos="8306"/>
      </w:tabs>
      <w:overflowPunct/>
      <w:textAlignment w:val="auto"/>
    </w:pPr>
    <w:rPr>
      <w:sz w:val="20"/>
      <w:szCs w:val="20"/>
      <w:lang w:val="ru-RU"/>
    </w:rPr>
  </w:style>
  <w:style w:type="paragraph" w:customStyle="1" w:styleId="1ffffff0">
    <w:name w:val="???????? ????? ? ????????1"/>
    <w:basedOn w:val="affffffffffffff4"/>
    <w:pPr>
      <w:overflowPunct/>
      <w:spacing w:line="360" w:lineRule="auto"/>
      <w:ind w:firstLine="709"/>
      <w:jc w:val="both"/>
      <w:textAlignment w:val="auto"/>
    </w:pPr>
    <w:rPr>
      <w:sz w:val="24"/>
      <w:szCs w:val="24"/>
      <w:lang w:val="ru-RU"/>
    </w:rPr>
  </w:style>
  <w:style w:type="paragraph" w:customStyle="1" w:styleId="224">
    <w:name w:val="Заголовок №2 (2)"/>
    <w:basedOn w:val="ad"/>
    <w:pPr>
      <w:widowControl w:val="0"/>
      <w:shd w:val="clear" w:color="auto" w:fill="FFFFFF"/>
      <w:spacing w:after="1500" w:line="0" w:lineRule="atLeast"/>
      <w:jc w:val="right"/>
    </w:pPr>
    <w:rPr>
      <w:sz w:val="28"/>
      <w:szCs w:val="28"/>
    </w:rPr>
  </w:style>
  <w:style w:type="paragraph" w:customStyle="1" w:styleId="521">
    <w:name w:val="Заголовок №5 (2)"/>
    <w:basedOn w:val="ad"/>
    <w:pPr>
      <w:widowControl w:val="0"/>
      <w:shd w:val="clear" w:color="auto" w:fill="FFFFFF"/>
      <w:spacing w:before="300" w:line="322" w:lineRule="exact"/>
      <w:jc w:val="center"/>
    </w:pPr>
    <w:rPr>
      <w:b/>
      <w:bCs/>
      <w:sz w:val="28"/>
      <w:szCs w:val="28"/>
    </w:rPr>
  </w:style>
  <w:style w:type="paragraph" w:customStyle="1" w:styleId="531">
    <w:name w:val="Заголовок №5 (3)"/>
    <w:basedOn w:val="ad"/>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d"/>
    <w:pPr>
      <w:widowControl w:val="0"/>
      <w:shd w:val="clear" w:color="auto" w:fill="FFFFFF"/>
      <w:spacing w:before="1620" w:after="540" w:line="0" w:lineRule="atLeast"/>
      <w:jc w:val="both"/>
    </w:pPr>
    <w:rPr>
      <w:b/>
      <w:bCs/>
      <w:sz w:val="28"/>
      <w:szCs w:val="28"/>
    </w:rPr>
  </w:style>
  <w:style w:type="paragraph" w:customStyle="1" w:styleId="Zagolowok">
    <w:name w:val="Zagolowok"/>
    <w:basedOn w:val="ad"/>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d"/>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d"/>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d"/>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d"/>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d"/>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d"/>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c"/>
    <w:pPr>
      <w:spacing w:line="240" w:lineRule="auto"/>
    </w:pPr>
    <w:rPr>
      <w:lang w:val="en-US"/>
    </w:rPr>
  </w:style>
  <w:style w:type="paragraph" w:customStyle="1" w:styleId="00000">
    <w:name w:val="00000"/>
    <w:basedOn w:val="ad"/>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d"/>
    <w:pPr>
      <w:widowControl w:val="0"/>
      <w:spacing w:line="360" w:lineRule="auto"/>
      <w:ind w:firstLine="567"/>
      <w:jc w:val="center"/>
    </w:pPr>
    <w:rPr>
      <w:b/>
      <w:sz w:val="28"/>
      <w:szCs w:val="20"/>
      <w:lang w:val="uk-UA"/>
    </w:rPr>
  </w:style>
  <w:style w:type="paragraph" w:customStyle="1" w:styleId="affffffffffffffffffe">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d"/>
    <w:pPr>
      <w:widowControl w:val="0"/>
      <w:spacing w:line="360" w:lineRule="auto"/>
      <w:ind w:firstLine="708"/>
      <w:jc w:val="both"/>
    </w:pPr>
    <w:rPr>
      <w:sz w:val="28"/>
      <w:szCs w:val="28"/>
      <w:lang w:val="uk-UA"/>
    </w:rPr>
  </w:style>
  <w:style w:type="paragraph" w:customStyle="1" w:styleId="fila1">
    <w:name w:val="fila1"/>
    <w:basedOn w:val="ad"/>
    <w:pPr>
      <w:keepNext/>
      <w:spacing w:before="120" w:after="120" w:line="360" w:lineRule="auto"/>
      <w:ind w:firstLine="709"/>
      <w:jc w:val="both"/>
    </w:pPr>
    <w:rPr>
      <w:b/>
      <w:bCs/>
      <w:sz w:val="28"/>
      <w:lang w:val="uk-UA"/>
    </w:rPr>
  </w:style>
  <w:style w:type="paragraph" w:customStyle="1" w:styleId="SL">
    <w:name w:val="SL"/>
    <w:basedOn w:val="ad"/>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d"/>
    <w:pPr>
      <w:widowControl w:val="0"/>
      <w:tabs>
        <w:tab w:val="left" w:pos="539"/>
      </w:tabs>
      <w:ind w:left="454" w:hanging="227"/>
      <w:jc w:val="both"/>
    </w:pPr>
    <w:rPr>
      <w:color w:val="000000"/>
      <w:sz w:val="30"/>
      <w:szCs w:val="22"/>
      <w:lang w:val="uk-UA"/>
    </w:rPr>
  </w:style>
  <w:style w:type="paragraph" w:customStyle="1" w:styleId="fs">
    <w:name w:val="fs"/>
    <w:basedOn w:val="ad"/>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d"/>
    <w:pPr>
      <w:widowControl w:val="0"/>
      <w:ind w:left="284" w:hanging="284"/>
      <w:jc w:val="both"/>
    </w:pPr>
    <w:rPr>
      <w:color w:val="000000"/>
      <w:sz w:val="20"/>
      <w:szCs w:val="20"/>
    </w:rPr>
  </w:style>
  <w:style w:type="paragraph" w:customStyle="1" w:styleId="fill">
    <w:name w:val="fill"/>
    <w:basedOn w:val="ad"/>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d"/>
    <w:pPr>
      <w:widowControl w:val="0"/>
      <w:tabs>
        <w:tab w:val="left" w:pos="1287"/>
      </w:tabs>
      <w:spacing w:after="120"/>
      <w:ind w:left="851" w:hanging="851"/>
    </w:pPr>
    <w:rPr>
      <w:sz w:val="28"/>
      <w:lang w:val="uk-UA"/>
    </w:rPr>
  </w:style>
  <w:style w:type="paragraph" w:customStyle="1" w:styleId="rvps25">
    <w:name w:val="rvps25"/>
    <w:basedOn w:val="ad"/>
    <w:pPr>
      <w:keepNext/>
      <w:shd w:val="clear" w:color="auto" w:fill="FFFFFF"/>
      <w:jc w:val="center"/>
    </w:pPr>
  </w:style>
  <w:style w:type="paragraph" w:customStyle="1" w:styleId="1007">
    <w:name w:val="Стиль 10 пт По ширине Первая строка:  07 см"/>
    <w:basedOn w:val="ad"/>
    <w:pPr>
      <w:ind w:firstLine="397"/>
      <w:jc w:val="both"/>
    </w:pPr>
    <w:rPr>
      <w:sz w:val="20"/>
      <w:szCs w:val="20"/>
      <w:lang w:val="uk-UA"/>
    </w:rPr>
  </w:style>
  <w:style w:type="paragraph" w:customStyle="1" w:styleId="afffffffffffffffffff1">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d"/>
    <w:pPr>
      <w:ind w:firstLine="425"/>
      <w:jc w:val="both"/>
    </w:pPr>
    <w:rPr>
      <w:sz w:val="28"/>
      <w:szCs w:val="28"/>
    </w:rPr>
  </w:style>
  <w:style w:type="paragraph" w:customStyle="1" w:styleId="21c">
    <w:name w:val="Основний текст з відступом 21"/>
    <w:basedOn w:val="ad"/>
    <w:pPr>
      <w:spacing w:after="120" w:line="480" w:lineRule="auto"/>
      <w:ind w:left="283" w:firstLine="425"/>
    </w:pPr>
    <w:rPr>
      <w:sz w:val="28"/>
      <w:szCs w:val="28"/>
    </w:rPr>
  </w:style>
  <w:style w:type="paragraph" w:customStyle="1" w:styleId="bodytextnoindent">
    <w:name w:val="bodytextnoindent"/>
    <w:basedOn w:val="ad"/>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d"/>
    <w:pPr>
      <w:widowControl w:val="0"/>
      <w:autoSpaceDE w:val="0"/>
      <w:spacing w:line="322" w:lineRule="exact"/>
      <w:ind w:firstLine="778"/>
      <w:jc w:val="both"/>
    </w:pPr>
  </w:style>
  <w:style w:type="paragraph" w:customStyle="1" w:styleId="Style14">
    <w:name w:val="Style14"/>
    <w:basedOn w:val="ad"/>
    <w:pPr>
      <w:widowControl w:val="0"/>
      <w:autoSpaceDE w:val="0"/>
      <w:spacing w:line="326" w:lineRule="exact"/>
      <w:ind w:hanging="355"/>
      <w:jc w:val="both"/>
    </w:pPr>
  </w:style>
  <w:style w:type="paragraph" w:customStyle="1" w:styleId="Style16">
    <w:name w:val="Style16"/>
    <w:basedOn w:val="ad"/>
    <w:pPr>
      <w:widowControl w:val="0"/>
      <w:autoSpaceDE w:val="0"/>
      <w:spacing w:line="326" w:lineRule="exact"/>
      <w:ind w:firstLine="365"/>
      <w:jc w:val="both"/>
    </w:pPr>
  </w:style>
  <w:style w:type="paragraph" w:customStyle="1" w:styleId="43">
    <w:name w:val="Заг 4"/>
    <w:basedOn w:val="ad"/>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d"/>
    <w:pPr>
      <w:ind w:left="1701" w:right="1701"/>
      <w:jc w:val="both"/>
    </w:pPr>
    <w:rPr>
      <w:sz w:val="28"/>
      <w:szCs w:val="20"/>
      <w:lang w:val="uk-UA"/>
    </w:rPr>
  </w:style>
  <w:style w:type="paragraph" w:customStyle="1" w:styleId="-8">
    <w:name w:val="Цитата-ижица"/>
    <w:basedOn w:val="ad"/>
    <w:next w:val="ad"/>
    <w:pPr>
      <w:spacing w:before="120" w:after="120" w:line="360" w:lineRule="auto"/>
      <w:ind w:left="567" w:right="567"/>
      <w:jc w:val="both"/>
    </w:pPr>
    <w:rPr>
      <w:rFonts w:ascii="IzhTitl" w:hAnsi="IzhTitl"/>
      <w:sz w:val="28"/>
      <w:szCs w:val="20"/>
    </w:rPr>
  </w:style>
  <w:style w:type="paragraph" w:customStyle="1" w:styleId="-9">
    <w:name w:val="Цитита-латиница"/>
    <w:basedOn w:val="ad"/>
    <w:next w:val="ad"/>
    <w:pPr>
      <w:spacing w:before="120" w:after="120" w:line="360" w:lineRule="auto"/>
      <w:ind w:left="567" w:right="567"/>
      <w:jc w:val="both"/>
    </w:pPr>
    <w:rPr>
      <w:iCs/>
      <w:sz w:val="28"/>
      <w:szCs w:val="20"/>
      <w:lang w:val="en-US"/>
    </w:rPr>
  </w:style>
  <w:style w:type="paragraph" w:customStyle="1" w:styleId="Hellenikos">
    <w:name w:val="Hellenikos"/>
    <w:basedOn w:val="ad"/>
    <w:next w:val="ad"/>
    <w:pPr>
      <w:spacing w:before="60" w:after="60"/>
      <w:ind w:left="567" w:right="567"/>
      <w:jc w:val="both"/>
    </w:pPr>
    <w:rPr>
      <w:rFonts w:ascii="OpenSymbol" w:hAnsi="OpenSymbol"/>
      <w:sz w:val="28"/>
      <w:lang w:val="en-GB"/>
    </w:rPr>
  </w:style>
  <w:style w:type="paragraph" w:customStyle="1" w:styleId="afffffffffffffffffff4">
    <w:name w:val="Эпиграф"/>
    <w:basedOn w:val="ad"/>
    <w:pPr>
      <w:spacing w:line="360" w:lineRule="auto"/>
      <w:ind w:left="3828" w:right="758"/>
      <w:jc w:val="both"/>
    </w:pPr>
    <w:rPr>
      <w:b/>
      <w:sz w:val="28"/>
      <w:szCs w:val="20"/>
      <w:lang w:val="uk-UA"/>
    </w:rPr>
  </w:style>
  <w:style w:type="paragraph" w:customStyle="1" w:styleId="a4">
    <w:name w:val="Список литератури"/>
    <w:basedOn w:val="ad"/>
    <w:next w:val="ad"/>
    <w:pPr>
      <w:numPr>
        <w:numId w:val="14"/>
      </w:numPr>
      <w:spacing w:before="120" w:line="360" w:lineRule="auto"/>
      <w:jc w:val="both"/>
    </w:pPr>
    <w:rPr>
      <w:sz w:val="28"/>
    </w:rPr>
  </w:style>
  <w:style w:type="paragraph" w:customStyle="1" w:styleId="afffffffffffffffffff5">
    <w:name w:val="Памятник"/>
    <w:basedOn w:val="ad"/>
    <w:next w:val="ad"/>
    <w:pPr>
      <w:spacing w:line="360" w:lineRule="auto"/>
      <w:jc w:val="both"/>
    </w:pPr>
    <w:rPr>
      <w:sz w:val="28"/>
      <w:szCs w:val="20"/>
      <w:lang w:val="uk-UA"/>
    </w:rPr>
  </w:style>
  <w:style w:type="paragraph" w:customStyle="1" w:styleId="afffffffffffffffffff6">
    <w:name w:val="Колонки"/>
    <w:basedOn w:val="ad"/>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d"/>
    <w:next w:val="ad"/>
    <w:pPr>
      <w:spacing w:line="360" w:lineRule="auto"/>
      <w:ind w:left="440" w:hanging="440"/>
      <w:jc w:val="both"/>
    </w:pPr>
    <w:rPr>
      <w:sz w:val="28"/>
      <w:szCs w:val="20"/>
      <w:lang w:val="uk-UA"/>
    </w:rPr>
  </w:style>
  <w:style w:type="paragraph" w:customStyle="1" w:styleId="1ffffff5">
    <w:name w:val="Таблица ссылок1"/>
    <w:basedOn w:val="ad"/>
    <w:next w:val="ad"/>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d"/>
    <w:pPr>
      <w:spacing w:line="360" w:lineRule="auto"/>
    </w:pPr>
    <w:rPr>
      <w:rFonts w:ascii="IzhTitl" w:hAnsi="IzhTitl"/>
      <w:sz w:val="28"/>
      <w:szCs w:val="20"/>
    </w:rPr>
  </w:style>
  <w:style w:type="paragraph" w:customStyle="1" w:styleId="HellenikaPM6">
    <w:name w:val="HellenikaPM6"/>
    <w:basedOn w:val="ad"/>
    <w:pPr>
      <w:autoSpaceDE w:val="0"/>
      <w:spacing w:line="360" w:lineRule="auto"/>
      <w:jc w:val="both"/>
    </w:pPr>
    <w:rPr>
      <w:rFonts w:ascii="Impact" w:hAnsi="Impact" w:cs="Impact"/>
      <w:sz w:val="28"/>
      <w:szCs w:val="20"/>
      <w:lang w:val="en-US"/>
    </w:rPr>
  </w:style>
  <w:style w:type="paragraph" w:customStyle="1" w:styleId="afffffffffffffffffff7">
    <w:name w:val="Аркуш"/>
    <w:basedOn w:val="ad"/>
    <w:next w:val="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d"/>
    <w:pPr>
      <w:spacing w:line="360" w:lineRule="auto"/>
      <w:ind w:firstLine="709"/>
      <w:jc w:val="both"/>
    </w:pPr>
    <w:rPr>
      <w:sz w:val="28"/>
      <w:szCs w:val="20"/>
    </w:rPr>
  </w:style>
  <w:style w:type="paragraph" w:customStyle="1" w:styleId="a1">
    <w:name w:val="Нумерованный текст дисертации"/>
    <w:basedOn w:val="ad"/>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9">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d"/>
    <w:pPr>
      <w:spacing w:line="360" w:lineRule="auto"/>
      <w:ind w:firstLine="709"/>
      <w:jc w:val="both"/>
    </w:pPr>
    <w:rPr>
      <w:sz w:val="28"/>
      <w:szCs w:val="20"/>
    </w:rPr>
  </w:style>
  <w:style w:type="paragraph" w:customStyle="1" w:styleId="autor">
    <w:name w:val="autor"/>
    <w:basedOn w:val="ad"/>
    <w:pPr>
      <w:spacing w:after="120"/>
      <w:ind w:firstLine="680"/>
      <w:jc w:val="both"/>
    </w:pPr>
    <w:rPr>
      <w:b/>
      <w:sz w:val="20"/>
      <w:szCs w:val="20"/>
      <w:lang w:val="uk-UA"/>
    </w:rPr>
  </w:style>
  <w:style w:type="paragraph" w:customStyle="1" w:styleId="4f7">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d"/>
    <w:pPr>
      <w:spacing w:before="280" w:after="280"/>
    </w:pPr>
  </w:style>
  <w:style w:type="paragraph" w:customStyle="1" w:styleId="textitalic">
    <w:name w:val="text_italic"/>
    <w:basedOn w:val="ad"/>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d"/>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d"/>
    <w:pPr>
      <w:spacing w:line="22" w:lineRule="atLeast"/>
      <w:ind w:firstLine="567"/>
      <w:jc w:val="both"/>
    </w:pPr>
    <w:rPr>
      <w:rFonts w:ascii="Helvetica" w:hAnsi="Helvetica"/>
      <w:sz w:val="20"/>
      <w:szCs w:val="20"/>
    </w:rPr>
  </w:style>
  <w:style w:type="paragraph" w:customStyle="1" w:styleId="BiblioTitleSbornik">
    <w:name w:val="BiblioTitleSbornik"/>
    <w:basedOn w:val="ad"/>
    <w:pPr>
      <w:spacing w:before="120" w:after="120" w:line="22" w:lineRule="atLeast"/>
      <w:jc w:val="center"/>
    </w:pPr>
    <w:rPr>
      <w:rFonts w:ascii="Helvetica" w:hAnsi="Helvetica"/>
      <w:b/>
      <w:smallCaps/>
      <w:sz w:val="18"/>
      <w:szCs w:val="20"/>
    </w:rPr>
  </w:style>
  <w:style w:type="paragraph" w:customStyle="1" w:styleId="BiblioSbornik">
    <w:name w:val="BiblioSbornik"/>
    <w:basedOn w:val="ad"/>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d"/>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d"/>
    <w:pPr>
      <w:spacing w:line="209" w:lineRule="exact"/>
      <w:jc w:val="both"/>
    </w:pPr>
    <w:rPr>
      <w:rFonts w:ascii="MS Reference Specialty" w:hAnsi="MS Reference Specialty"/>
      <w:sz w:val="20"/>
      <w:szCs w:val="20"/>
      <w:lang w:val="uk-UA"/>
    </w:rPr>
  </w:style>
  <w:style w:type="paragraph" w:customStyle="1" w:styleId="Normal14pt">
    <w:name w:val="Normal + 14 pt"/>
    <w:basedOn w:val="ad"/>
    <w:pPr>
      <w:shd w:val="clear" w:color="auto" w:fill="000080"/>
      <w:spacing w:line="360" w:lineRule="auto"/>
      <w:jc w:val="both"/>
    </w:pPr>
    <w:rPr>
      <w:sz w:val="28"/>
      <w:lang w:val="uk-UA"/>
    </w:rPr>
  </w:style>
  <w:style w:type="paragraph" w:customStyle="1" w:styleId="SOSBLUE">
    <w:name w:val="SOS_BLUE"/>
    <w:basedOn w:val="Normal14pt"/>
    <w:next w:val="ad"/>
    <w:pPr>
      <w:shd w:val="clear" w:color="auto" w:fill="auto"/>
      <w:jc w:val="left"/>
    </w:pPr>
    <w:rPr>
      <w:szCs w:val="28"/>
    </w:rPr>
  </w:style>
  <w:style w:type="paragraph" w:customStyle="1" w:styleId="Heading">
    <w:name w:val="Heading"/>
    <w:basedOn w:val="ad"/>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d"/>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d"/>
    <w:pPr>
      <w:suppressLineNumbers/>
    </w:pPr>
    <w:rPr>
      <w:lang w:val="uk-UA"/>
    </w:rPr>
  </w:style>
  <w:style w:type="paragraph" w:customStyle="1" w:styleId="WW-30">
    <w:name w:val="WW-Основной текст с отступом 3"/>
    <w:basedOn w:val="ad"/>
    <w:pPr>
      <w:spacing w:after="120"/>
      <w:ind w:left="283"/>
    </w:pPr>
    <w:rPr>
      <w:sz w:val="16"/>
      <w:szCs w:val="16"/>
      <w:lang w:val="uk-UA"/>
    </w:rPr>
  </w:style>
  <w:style w:type="paragraph" w:customStyle="1" w:styleId="WW-4">
    <w:name w:val="WW-Обычный (веб)"/>
    <w:basedOn w:val="ad"/>
    <w:pPr>
      <w:spacing w:before="280" w:after="280"/>
    </w:pPr>
    <w:rPr>
      <w:lang w:val="uk-UA"/>
    </w:rPr>
  </w:style>
  <w:style w:type="paragraph" w:customStyle="1" w:styleId="WW-5">
    <w:name w:val="WW-Схема документа"/>
    <w:basedOn w:val="ad"/>
    <w:pPr>
      <w:shd w:val="clear" w:color="auto" w:fill="000080"/>
    </w:pPr>
    <w:rPr>
      <w:lang w:val="uk-UA"/>
    </w:rPr>
  </w:style>
  <w:style w:type="paragraph" w:customStyle="1" w:styleId="a7">
    <w:name w:val="Маркер"/>
    <w:basedOn w:val="ad"/>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d"/>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d"/>
    <w:next w:val="ad"/>
    <w:pPr>
      <w:widowControl w:val="0"/>
      <w:spacing w:before="240" w:line="360" w:lineRule="auto"/>
      <w:ind w:firstLine="720"/>
      <w:jc w:val="both"/>
    </w:pPr>
    <w:rPr>
      <w:sz w:val="28"/>
      <w:szCs w:val="20"/>
      <w:lang w:val="uk-UA"/>
    </w:rPr>
  </w:style>
  <w:style w:type="paragraph" w:customStyle="1" w:styleId="WW-6">
    <w:name w:val="WW-Цитата"/>
    <w:basedOn w:val="ad"/>
    <w:pPr>
      <w:spacing w:line="360" w:lineRule="auto"/>
      <w:ind w:left="-513" w:right="225" w:firstLine="456"/>
      <w:jc w:val="both"/>
    </w:pPr>
    <w:rPr>
      <w:sz w:val="28"/>
      <w:szCs w:val="28"/>
      <w:lang w:val="uk-UA"/>
    </w:rPr>
  </w:style>
  <w:style w:type="paragraph" w:customStyle="1" w:styleId="1ffffff9">
    <w:name w:val="Заголовок_1"/>
    <w:basedOn w:val="1"/>
    <w:next w:val="ad"/>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d"/>
    <w:pPr>
      <w:spacing w:after="60"/>
      <w:jc w:val="both"/>
    </w:pPr>
    <w:rPr>
      <w:sz w:val="22"/>
      <w:lang w:val="en-GB"/>
    </w:rPr>
  </w:style>
  <w:style w:type="paragraph" w:customStyle="1" w:styleId="2ffff6">
    <w:name w:val="Абзац 2А"/>
    <w:basedOn w:val="ad"/>
    <w:pPr>
      <w:tabs>
        <w:tab w:val="left" w:pos="482"/>
      </w:tabs>
      <w:spacing w:after="60"/>
      <w:ind w:left="482"/>
      <w:jc w:val="both"/>
    </w:pPr>
    <w:rPr>
      <w:sz w:val="22"/>
      <w:lang w:val="en-GB"/>
    </w:rPr>
  </w:style>
  <w:style w:type="paragraph" w:customStyle="1" w:styleId="3ffa">
    <w:name w:val="Абзац 3А"/>
    <w:basedOn w:val="ad"/>
    <w:pPr>
      <w:tabs>
        <w:tab w:val="left" w:pos="964"/>
      </w:tabs>
      <w:spacing w:after="60"/>
      <w:ind w:left="964"/>
      <w:jc w:val="both"/>
    </w:pPr>
    <w:rPr>
      <w:sz w:val="22"/>
      <w:lang w:val="en-GB"/>
    </w:rPr>
  </w:style>
  <w:style w:type="paragraph" w:customStyle="1" w:styleId="4f8">
    <w:name w:val="Абзац 4А"/>
    <w:basedOn w:val="ad"/>
    <w:pPr>
      <w:tabs>
        <w:tab w:val="left" w:pos="1446"/>
      </w:tabs>
      <w:spacing w:after="60"/>
      <w:ind w:left="1446"/>
      <w:jc w:val="both"/>
    </w:pPr>
    <w:rPr>
      <w:sz w:val="22"/>
      <w:lang w:val="en-GB"/>
    </w:rPr>
  </w:style>
  <w:style w:type="paragraph" w:customStyle="1" w:styleId="10">
    <w:name w:val="Абисок 1АНум"/>
    <w:basedOn w:val="ad"/>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d"/>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d"/>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d"/>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d"/>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d"/>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d"/>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d"/>
    <w:pPr>
      <w:keepNext/>
      <w:spacing w:before="240" w:after="120"/>
      <w:jc w:val="both"/>
    </w:pPr>
    <w:rPr>
      <w:b/>
      <w:color w:val="5F5F5F"/>
      <w:sz w:val="28"/>
      <w:lang w:val="en-GB"/>
    </w:rPr>
  </w:style>
  <w:style w:type="paragraph" w:customStyle="1" w:styleId="4f9">
    <w:name w:val="Заголовок 4А"/>
    <w:basedOn w:val="ad"/>
    <w:pPr>
      <w:keepNext/>
      <w:spacing w:before="240" w:after="120"/>
      <w:jc w:val="both"/>
    </w:pPr>
    <w:rPr>
      <w:rFonts w:ascii="IzhTitl" w:hAnsi="IzhTitl" w:cs="FreeSetCTT"/>
      <w:b/>
      <w:color w:val="333333"/>
      <w:lang w:val="en-GB"/>
    </w:rPr>
  </w:style>
  <w:style w:type="paragraph" w:customStyle="1" w:styleId="5f4">
    <w:name w:val="Заголовок 5А"/>
    <w:basedOn w:val="ad"/>
    <w:pPr>
      <w:keepNext/>
      <w:spacing w:before="240" w:after="120"/>
      <w:jc w:val="both"/>
    </w:pPr>
    <w:rPr>
      <w:rFonts w:ascii="IzhTitl" w:hAnsi="IzhTitl" w:cs="FreeSetCTT"/>
      <w:b/>
      <w:color w:val="333333"/>
      <w:sz w:val="22"/>
      <w:lang w:val="en-GB"/>
    </w:rPr>
  </w:style>
  <w:style w:type="paragraph" w:customStyle="1" w:styleId="6d">
    <w:name w:val="Заголовок 6А"/>
    <w:basedOn w:val="ad"/>
    <w:pPr>
      <w:keepNext/>
      <w:spacing w:before="240" w:after="120"/>
      <w:jc w:val="both"/>
    </w:pPr>
    <w:rPr>
      <w:rFonts w:cs="FreeSetCTT"/>
      <w:b/>
      <w:color w:val="333333"/>
      <w:sz w:val="22"/>
      <w:lang w:val="en-GB"/>
    </w:rPr>
  </w:style>
  <w:style w:type="paragraph" w:customStyle="1" w:styleId="afffffffffffffffffffd">
    <w:name w:val="Основний А"/>
    <w:basedOn w:val="ad"/>
    <w:pPr>
      <w:jc w:val="both"/>
    </w:pPr>
    <w:rPr>
      <w:sz w:val="22"/>
      <w:lang w:val="en-GB"/>
    </w:rPr>
  </w:style>
  <w:style w:type="paragraph" w:customStyle="1" w:styleId="afffffffffffffffffffe">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d"/>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d"/>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d"/>
    <w:rPr>
      <w:rFonts w:ascii="Symbol" w:hAnsi="Symbol" w:cs="Symbol"/>
      <w:sz w:val="20"/>
      <w:szCs w:val="20"/>
    </w:rPr>
  </w:style>
  <w:style w:type="paragraph" w:customStyle="1" w:styleId="WW-31">
    <w:name w:val="WW-Основной текст 3"/>
    <w:basedOn w:val="ad"/>
    <w:pPr>
      <w:spacing w:after="120"/>
    </w:pPr>
    <w:rPr>
      <w:sz w:val="16"/>
      <w:szCs w:val="16"/>
    </w:rPr>
  </w:style>
  <w:style w:type="paragraph" w:customStyle="1" w:styleId="affffffffffffffffffff">
    <w:name w:val="Дисертация"/>
    <w:basedOn w:val="ad"/>
    <w:pPr>
      <w:spacing w:line="360" w:lineRule="auto"/>
      <w:ind w:firstLine="709"/>
      <w:jc w:val="both"/>
    </w:pPr>
    <w:rPr>
      <w:sz w:val="28"/>
      <w:szCs w:val="28"/>
    </w:rPr>
  </w:style>
  <w:style w:type="paragraph" w:customStyle="1" w:styleId="affffffffffffffffffff0">
    <w:name w:val="БИБЛИОГРАФИЯ"/>
    <w:basedOn w:val="ad"/>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d"/>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d"/>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d"/>
    <w:rPr>
      <w:sz w:val="20"/>
      <w:szCs w:val="20"/>
      <w:lang w:val="en-GB"/>
    </w:rPr>
  </w:style>
  <w:style w:type="paragraph" w:customStyle="1" w:styleId="390">
    <w:name w:val="Основной текст (39)"/>
    <w:basedOn w:val="ad"/>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d"/>
    <w:pPr>
      <w:widowControl w:val="0"/>
      <w:shd w:val="clear" w:color="auto" w:fill="FFFFFF"/>
      <w:spacing w:before="180" w:after="180" w:line="0" w:lineRule="atLeast"/>
    </w:pPr>
    <w:rPr>
      <w:b/>
      <w:bCs/>
      <w:sz w:val="18"/>
      <w:szCs w:val="18"/>
    </w:rPr>
  </w:style>
  <w:style w:type="paragraph" w:customStyle="1" w:styleId="351">
    <w:name w:val="Основной текст (35)"/>
    <w:basedOn w:val="ad"/>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d"/>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d"/>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d"/>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d"/>
    <w:pPr>
      <w:widowControl w:val="0"/>
      <w:shd w:val="clear" w:color="auto" w:fill="FFFFFF"/>
      <w:spacing w:line="0" w:lineRule="atLeast"/>
      <w:jc w:val="center"/>
    </w:pPr>
    <w:rPr>
      <w:b/>
      <w:bCs/>
      <w:sz w:val="17"/>
      <w:szCs w:val="17"/>
    </w:rPr>
  </w:style>
  <w:style w:type="paragraph" w:customStyle="1" w:styleId="416">
    <w:name w:val="Основной текст (4)1"/>
    <w:basedOn w:val="ad"/>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d"/>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d"/>
    <w:pPr>
      <w:widowControl w:val="0"/>
      <w:shd w:val="clear" w:color="auto" w:fill="FFFFFF"/>
      <w:spacing w:after="240" w:line="0" w:lineRule="atLeast"/>
    </w:pPr>
    <w:rPr>
      <w:b/>
      <w:bCs/>
      <w:spacing w:val="80"/>
      <w:sz w:val="32"/>
      <w:szCs w:val="32"/>
    </w:rPr>
  </w:style>
  <w:style w:type="paragraph" w:customStyle="1" w:styleId="342">
    <w:name w:val="Заголовок №3 (4)"/>
    <w:basedOn w:val="ad"/>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d"/>
    <w:pPr>
      <w:widowControl w:val="0"/>
      <w:autoSpaceDE w:val="0"/>
      <w:spacing w:after="120"/>
    </w:pPr>
    <w:rPr>
      <w:sz w:val="20"/>
      <w:szCs w:val="20"/>
    </w:rPr>
  </w:style>
  <w:style w:type="paragraph" w:customStyle="1" w:styleId="affffffffffffffffffff2">
    <w:name w:val="Светлана"/>
    <w:basedOn w:val="ad"/>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d"/>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8">
    <w:name w:val="Body Text Indent 3"/>
    <w:basedOn w:val="ad"/>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f"/>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d"/>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e"/>
    <w:semiHidden/>
    <w:rsid w:val="00B46023"/>
    <w:rPr>
      <w:rFonts w:ascii="Garamond" w:eastAsia="Garamond" w:hAnsi="Garamond" w:cs="Garamond"/>
      <w:sz w:val="24"/>
      <w:szCs w:val="24"/>
      <w:lang w:eastAsia="ar-SA"/>
    </w:rPr>
  </w:style>
  <w:style w:type="paragraph" w:styleId="affffffffffffffffffff6">
    <w:name w:val="caption"/>
    <w:basedOn w:val="ad"/>
    <w:next w:val="ad"/>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e"/>
    <w:rsid w:val="00B46023"/>
    <w:rPr>
      <w:noProof w:val="0"/>
      <w:sz w:val="28"/>
      <w:lang w:val="uk-UA"/>
    </w:rPr>
  </w:style>
  <w:style w:type="paragraph" w:styleId="2ffff9">
    <w:name w:val="Body Text 2"/>
    <w:basedOn w:val="ad"/>
    <w:link w:val="225"/>
    <w:unhideWhenUsed/>
    <w:rsid w:val="00524D1A"/>
    <w:pPr>
      <w:spacing w:after="120" w:line="480" w:lineRule="auto"/>
    </w:pPr>
  </w:style>
  <w:style w:type="character" w:customStyle="1" w:styleId="225">
    <w:name w:val="Основной текст 2 Знак2"/>
    <w:basedOn w:val="ae"/>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e"/>
    <w:rsid w:val="00524D1A"/>
    <w:rPr>
      <w:vertAlign w:val="superscript"/>
    </w:rPr>
  </w:style>
  <w:style w:type="character" w:styleId="affffffffffffffffffff8">
    <w:name w:val="annotation reference"/>
    <w:basedOn w:val="ae"/>
    <w:semiHidden/>
    <w:rsid w:val="00524D1A"/>
    <w:rPr>
      <w:sz w:val="16"/>
    </w:rPr>
  </w:style>
  <w:style w:type="paragraph" w:styleId="aff3">
    <w:name w:val="annotation text"/>
    <w:basedOn w:val="ad"/>
    <w:link w:val="aff2"/>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e"/>
    <w:uiPriority w:val="99"/>
    <w:semiHidden/>
    <w:rsid w:val="00524D1A"/>
    <w:rPr>
      <w:rFonts w:ascii="Garamond" w:eastAsia="Garamond" w:hAnsi="Garamond" w:cs="Garamond"/>
      <w:lang w:eastAsia="ar-SA"/>
    </w:rPr>
  </w:style>
  <w:style w:type="paragraph" w:styleId="afe">
    <w:name w:val="Document Map"/>
    <w:basedOn w:val="ad"/>
    <w:link w:val="afd"/>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e"/>
    <w:uiPriority w:val="99"/>
    <w:semiHidden/>
    <w:rsid w:val="00524D1A"/>
    <w:rPr>
      <w:rFonts w:ascii="Segoe UI" w:eastAsia="Garamond" w:hAnsi="Segoe UI" w:cs="Segoe UI"/>
      <w:sz w:val="16"/>
      <w:szCs w:val="16"/>
      <w:lang w:eastAsia="ar-SA"/>
    </w:rPr>
  </w:style>
  <w:style w:type="character" w:styleId="affffffffffffffffffff9">
    <w:name w:val="endnote reference"/>
    <w:basedOn w:val="ae"/>
    <w:semiHidden/>
    <w:rsid w:val="00524D1A"/>
    <w:rPr>
      <w:vertAlign w:val="superscript"/>
    </w:rPr>
  </w:style>
  <w:style w:type="paragraph" w:styleId="35">
    <w:name w:val="Body Text 3"/>
    <w:basedOn w:val="ad"/>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e"/>
    <w:uiPriority w:val="99"/>
    <w:semiHidden/>
    <w:rsid w:val="00524D1A"/>
    <w:rPr>
      <w:rFonts w:ascii="Garamond" w:eastAsia="Garamond" w:hAnsi="Garamond" w:cs="Garamond"/>
      <w:sz w:val="16"/>
      <w:szCs w:val="16"/>
      <w:lang w:eastAsia="ar-SA"/>
    </w:rPr>
  </w:style>
  <w:style w:type="character" w:customStyle="1" w:styleId="text31">
    <w:name w:val="text31"/>
    <w:basedOn w:val="ae"/>
    <w:rsid w:val="00524D1A"/>
    <w:rPr>
      <w:rFonts w:ascii="Arial" w:hAnsi="Arial" w:cs="Arial" w:hint="default"/>
      <w:b/>
      <w:bCs/>
      <w:color w:val="212063"/>
      <w:sz w:val="24"/>
      <w:szCs w:val="24"/>
    </w:rPr>
  </w:style>
  <w:style w:type="paragraph" w:styleId="afc">
    <w:name w:val="Plain Text"/>
    <w:basedOn w:val="ad"/>
    <w:link w:val="afb"/>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e"/>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e"/>
    <w:rsid w:val="00854667"/>
  </w:style>
  <w:style w:type="character" w:customStyle="1" w:styleId="b3t1">
    <w:name w:val="b3t1"/>
    <w:basedOn w:val="ae"/>
    <w:rsid w:val="00854667"/>
    <w:rPr>
      <w:rFonts w:ascii="Verdana" w:hAnsi="Verdana" w:hint="default"/>
      <w:b/>
      <w:bCs/>
      <w:color w:val="4556B1"/>
      <w:sz w:val="16"/>
      <w:szCs w:val="16"/>
    </w:rPr>
  </w:style>
  <w:style w:type="character" w:customStyle="1" w:styleId="b3t">
    <w:name w:val="b3t"/>
    <w:basedOn w:val="ae"/>
    <w:rsid w:val="00854667"/>
  </w:style>
  <w:style w:type="paragraph" w:customStyle="1" w:styleId="Web">
    <w:name w:val="Обычный (Web)"/>
    <w:basedOn w:val="ad"/>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d"/>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e"/>
    <w:rsid w:val="00854667"/>
    <w:rPr>
      <w:color w:val="000000"/>
      <w:sz w:val="17"/>
      <w:szCs w:val="17"/>
    </w:rPr>
  </w:style>
  <w:style w:type="character" w:customStyle="1" w:styleId="postdetails1">
    <w:name w:val="postdetails1"/>
    <w:basedOn w:val="ae"/>
    <w:rsid w:val="00854667"/>
    <w:rPr>
      <w:color w:val="000000"/>
      <w:sz w:val="15"/>
      <w:szCs w:val="15"/>
    </w:rPr>
  </w:style>
  <w:style w:type="character" w:customStyle="1" w:styleId="nav1">
    <w:name w:val="nav1"/>
    <w:basedOn w:val="ae"/>
    <w:rsid w:val="00854667"/>
    <w:rPr>
      <w:b/>
      <w:bCs/>
      <w:color w:val="000000"/>
      <w:sz w:val="17"/>
      <w:szCs w:val="17"/>
    </w:rPr>
  </w:style>
  <w:style w:type="character" w:customStyle="1" w:styleId="4fb">
    <w:name w:val="Гиперссылка4"/>
    <w:basedOn w:val="ae"/>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e"/>
    <w:rsid w:val="00902A7A"/>
    <w:rPr>
      <w:b/>
      <w:sz w:val="28"/>
      <w:szCs w:val="24"/>
      <w:lang w:val="uk-UA" w:eastAsia="ru-RU" w:bidi="ar-SA"/>
    </w:rPr>
  </w:style>
  <w:style w:type="character" w:customStyle="1" w:styleId="2ffffa">
    <w:name w:val="Основной текст 2 Знак Знак"/>
    <w:basedOn w:val="ae"/>
    <w:rsid w:val="00902A7A"/>
    <w:rPr>
      <w:sz w:val="28"/>
      <w:szCs w:val="24"/>
      <w:lang w:val="uk-UA" w:eastAsia="ru-RU" w:bidi="ar-SA"/>
    </w:rPr>
  </w:style>
  <w:style w:type="paragraph" w:styleId="affffffffffffffffffffa">
    <w:name w:val="List Bullet"/>
    <w:basedOn w:val="a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d"/>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e"/>
    <w:rsid w:val="00DD4EAD"/>
  </w:style>
  <w:style w:type="character" w:customStyle="1" w:styleId="resultbody">
    <w:name w:val="resultbody"/>
    <w:basedOn w:val="ae"/>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d"/>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d"/>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d"/>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d"/>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d"/>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d"/>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d"/>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e"/>
    <w:rsid w:val="004102F1"/>
    <w:rPr>
      <w:sz w:val="16"/>
      <w:szCs w:val="16"/>
    </w:rPr>
  </w:style>
  <w:style w:type="character" w:customStyle="1" w:styleId="editsection8">
    <w:name w:val="editsection8"/>
    <w:basedOn w:val="ae"/>
    <w:rsid w:val="004102F1"/>
    <w:rPr>
      <w:b w:val="0"/>
      <w:bCs w:val="0"/>
      <w:sz w:val="18"/>
      <w:szCs w:val="18"/>
    </w:rPr>
  </w:style>
  <w:style w:type="character" w:customStyle="1" w:styleId="editsection9">
    <w:name w:val="editsection9"/>
    <w:basedOn w:val="ae"/>
    <w:rsid w:val="004102F1"/>
    <w:rPr>
      <w:b w:val="0"/>
      <w:bCs w:val="0"/>
      <w:sz w:val="21"/>
      <w:szCs w:val="21"/>
    </w:rPr>
  </w:style>
  <w:style w:type="character" w:customStyle="1" w:styleId="editsection1">
    <w:name w:val="editsection1"/>
    <w:basedOn w:val="ae"/>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d"/>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d"/>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d"/>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d">
    <w:name w:val="Оглавление_"/>
    <w:basedOn w:val="ae"/>
    <w:rsid w:val="007C548E"/>
    <w:rPr>
      <w:rFonts w:ascii="Times New Roman" w:eastAsia="Times New Roman" w:hAnsi="Times New Roman" w:cs="Times New Roman"/>
      <w:sz w:val="18"/>
      <w:szCs w:val="18"/>
      <w:shd w:val="clear" w:color="auto" w:fill="FFFFFF"/>
    </w:rPr>
  </w:style>
  <w:style w:type="paragraph" w:customStyle="1" w:styleId="affffff5">
    <w:name w:val="Сноска"/>
    <w:basedOn w:val="ad"/>
    <w:link w:val="affffff4"/>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e"/>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e"/>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d"/>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d"/>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d"/>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d"/>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d"/>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a"/>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e"/>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d"/>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e">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e"/>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e"/>
    <w:rsid w:val="00FB5208"/>
    <w:rPr>
      <w:sz w:val="24"/>
      <w:szCs w:val="24"/>
      <w:lang w:val="uk-UA" w:eastAsia="ru-RU" w:bidi="ar-SA"/>
    </w:rPr>
  </w:style>
  <w:style w:type="character" w:customStyle="1" w:styleId="s14bb">
    <w:name w:val="s14b b"/>
    <w:basedOn w:val="ae"/>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e"/>
    <w:rsid w:val="00FB5208"/>
    <w:rPr>
      <w:rFonts w:ascii="Verdana" w:hAnsi="Verdana" w:hint="default"/>
      <w:b/>
      <w:bCs/>
      <w:color w:val="FF0000"/>
      <w:sz w:val="21"/>
      <w:szCs w:val="21"/>
    </w:rPr>
  </w:style>
  <w:style w:type="character" w:customStyle="1" w:styleId="bigheadline1">
    <w:name w:val="bigheadline1"/>
    <w:basedOn w:val="ae"/>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e"/>
    <w:rsid w:val="00FB5208"/>
    <w:rPr>
      <w:rFonts w:ascii="Arial" w:hAnsi="Arial" w:cs="Arial" w:hint="default"/>
      <w:sz w:val="19"/>
      <w:szCs w:val="19"/>
    </w:rPr>
  </w:style>
  <w:style w:type="character" w:customStyle="1" w:styleId="inside-head1">
    <w:name w:val="inside-head1"/>
    <w:basedOn w:val="ae"/>
    <w:rsid w:val="00FB5208"/>
    <w:rPr>
      <w:rFonts w:ascii="Times New Roman" w:hAnsi="Times New Roman" w:cs="Times New Roman" w:hint="default"/>
      <w:b/>
      <w:bCs/>
      <w:sz w:val="36"/>
      <w:szCs w:val="36"/>
    </w:rPr>
  </w:style>
  <w:style w:type="paragraph" w:customStyle="1" w:styleId="inside-copy">
    <w:name w:val="inside-copy"/>
    <w:basedOn w:val="ad"/>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e"/>
    <w:rsid w:val="00FB5208"/>
  </w:style>
  <w:style w:type="character" w:customStyle="1" w:styleId="subhed">
    <w:name w:val="subhed"/>
    <w:basedOn w:val="ae"/>
    <w:rsid w:val="00FB5208"/>
  </w:style>
  <w:style w:type="character" w:customStyle="1" w:styleId="allbold1">
    <w:name w:val="allbold1"/>
    <w:basedOn w:val="ae"/>
    <w:rsid w:val="00FB5208"/>
    <w:rPr>
      <w:rFonts w:ascii="Arial" w:hAnsi="Arial" w:cs="Arial" w:hint="default"/>
      <w:b/>
      <w:bCs/>
      <w:color w:val="000000"/>
      <w:sz w:val="14"/>
      <w:szCs w:val="14"/>
    </w:rPr>
  </w:style>
  <w:style w:type="paragraph" w:customStyle="1" w:styleId="132">
    <w:name w:val="Заголовок 13"/>
    <w:basedOn w:val="ad"/>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d"/>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e"/>
    <w:rsid w:val="00FB5208"/>
    <w:rPr>
      <w:color w:val="000099"/>
    </w:rPr>
  </w:style>
  <w:style w:type="character" w:customStyle="1" w:styleId="cald-guideword">
    <w:name w:val="cald-guideword"/>
    <w:basedOn w:val="ae"/>
    <w:rsid w:val="00FB5208"/>
  </w:style>
  <w:style w:type="character" w:customStyle="1" w:styleId="def-classification">
    <w:name w:val="def-classification"/>
    <w:basedOn w:val="ae"/>
    <w:rsid w:val="00FB5208"/>
  </w:style>
  <w:style w:type="character" w:customStyle="1" w:styleId="cald-definition">
    <w:name w:val="cald-definition"/>
    <w:basedOn w:val="ae"/>
    <w:rsid w:val="00FB5208"/>
  </w:style>
  <w:style w:type="character" w:customStyle="1" w:styleId="resultbodyblack1">
    <w:name w:val="resultbodyblack1"/>
    <w:basedOn w:val="ae"/>
    <w:rsid w:val="00FB5208"/>
    <w:rPr>
      <w:rFonts w:ascii="Verdana" w:hAnsi="Verdana" w:hint="default"/>
      <w:b/>
      <w:bCs/>
      <w:color w:val="000000"/>
      <w:sz w:val="22"/>
      <w:szCs w:val="22"/>
    </w:rPr>
  </w:style>
  <w:style w:type="paragraph" w:customStyle="1" w:styleId="textbodyblack">
    <w:name w:val="textbodyblack"/>
    <w:basedOn w:val="ad"/>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e"/>
    <w:rsid w:val="00FB5208"/>
    <w:rPr>
      <w:rFonts w:ascii="Verdana" w:hAnsi="Verdana" w:hint="default"/>
      <w:b/>
      <w:bCs/>
      <w:color w:val="336699"/>
      <w:sz w:val="15"/>
      <w:szCs w:val="15"/>
    </w:rPr>
  </w:style>
  <w:style w:type="character" w:customStyle="1" w:styleId="headline1">
    <w:name w:val="headline1"/>
    <w:basedOn w:val="ae"/>
    <w:rsid w:val="00FB5208"/>
    <w:rPr>
      <w:rFonts w:ascii="Arial" w:hAnsi="Arial" w:cs="Arial" w:hint="default"/>
      <w:b/>
      <w:bCs/>
      <w:strike w:val="0"/>
      <w:dstrike w:val="0"/>
      <w:color w:val="333333"/>
      <w:sz w:val="30"/>
      <w:szCs w:val="30"/>
      <w:u w:val="none"/>
      <w:effect w:val="none"/>
    </w:rPr>
  </w:style>
  <w:style w:type="paragraph" w:customStyle="1" w:styleId="fp">
    <w:name w:val="fp"/>
    <w:basedOn w:val="ad"/>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0"/>
    <w:uiPriority w:val="99"/>
    <w:semiHidden/>
    <w:unhideWhenUsed/>
    <w:rsid w:val="0001496C"/>
  </w:style>
  <w:style w:type="numbering" w:customStyle="1" w:styleId="2fffff0">
    <w:name w:val="Нет списка2"/>
    <w:next w:val="af0"/>
    <w:semiHidden/>
    <w:unhideWhenUsed/>
    <w:rsid w:val="00A814A4"/>
  </w:style>
  <w:style w:type="paragraph" w:customStyle="1" w:styleId="3ffe">
    <w:name w:val="Основной текст с отступом3"/>
    <w:basedOn w:val="ad"/>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d"/>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e"/>
    <w:rsid w:val="00FE1A62"/>
  </w:style>
  <w:style w:type="character" w:customStyle="1" w:styleId="small-text1">
    <w:name w:val="small-text1"/>
    <w:basedOn w:val="ae"/>
    <w:rsid w:val="00FE1A62"/>
    <w:rPr>
      <w:rFonts w:ascii="Arial" w:hAnsi="Arial" w:cs="Arial"/>
      <w:color w:val="000000"/>
      <w:sz w:val="20"/>
      <w:szCs w:val="20"/>
    </w:rPr>
  </w:style>
  <w:style w:type="paragraph" w:customStyle="1" w:styleId="Example1">
    <w:name w:val="Example 1"/>
    <w:basedOn w:val="ad"/>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e"/>
    <w:rsid w:val="00FE1A62"/>
    <w:rPr>
      <w:rFonts w:ascii="Verdana" w:hAnsi="Verdana"/>
      <w:color w:val="000000"/>
      <w:sz w:val="19"/>
      <w:szCs w:val="19"/>
    </w:rPr>
  </w:style>
  <w:style w:type="character" w:customStyle="1" w:styleId="pagetitle1">
    <w:name w:val="pagetitle1"/>
    <w:basedOn w:val="ae"/>
    <w:rsid w:val="00FE1A62"/>
    <w:rPr>
      <w:rFonts w:ascii="Arial" w:hAnsi="Arial" w:cs="Arial"/>
      <w:color w:val="000000"/>
      <w:sz w:val="23"/>
      <w:szCs w:val="23"/>
    </w:rPr>
  </w:style>
  <w:style w:type="character" w:customStyle="1" w:styleId="pagesubtitle1">
    <w:name w:val="pagesubtitle1"/>
    <w:basedOn w:val="ae"/>
    <w:rsid w:val="00FE1A62"/>
    <w:rPr>
      <w:rFonts w:ascii="Verdana" w:hAnsi="Verdana"/>
      <w:b/>
      <w:bCs/>
      <w:color w:val="000000"/>
      <w:sz w:val="13"/>
      <w:szCs w:val="13"/>
    </w:rPr>
  </w:style>
  <w:style w:type="character" w:customStyle="1" w:styleId="section1">
    <w:name w:val="section1"/>
    <w:basedOn w:val="ae"/>
    <w:rsid w:val="00FE1A62"/>
    <w:rPr>
      <w:rFonts w:ascii="Verdana" w:hAnsi="Verdana"/>
      <w:b/>
      <w:bCs/>
      <w:color w:val="000000"/>
      <w:sz w:val="24"/>
      <w:szCs w:val="24"/>
    </w:rPr>
  </w:style>
  <w:style w:type="character" w:customStyle="1" w:styleId="gift1">
    <w:name w:val="gift1"/>
    <w:basedOn w:val="ae"/>
    <w:rsid w:val="00FE1A62"/>
    <w:rPr>
      <w:rFonts w:ascii="Arial" w:hAnsi="Arial" w:cs="Arial"/>
      <w:b/>
      <w:bCs/>
      <w:color w:val="auto"/>
      <w:spacing w:val="13"/>
      <w:sz w:val="24"/>
      <w:szCs w:val="24"/>
    </w:rPr>
  </w:style>
  <w:style w:type="paragraph" w:customStyle="1" w:styleId="contactnew">
    <w:name w:val="contact_new"/>
    <w:basedOn w:val="ad"/>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d"/>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d"/>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e"/>
    <w:rsid w:val="00FE1A62"/>
    <w:rPr>
      <w:rFonts w:ascii="Verdana" w:hAnsi="Verdana"/>
      <w:color w:val="auto"/>
      <w:sz w:val="20"/>
      <w:szCs w:val="20"/>
      <w:u w:val="none"/>
      <w:effect w:val="none"/>
    </w:rPr>
  </w:style>
  <w:style w:type="character" w:customStyle="1" w:styleId="7c">
    <w:name w:val="Гиперссылка7"/>
    <w:basedOn w:val="ae"/>
    <w:rsid w:val="00FE1A62"/>
    <w:rPr>
      <w:rFonts w:ascii="Verdana" w:hAnsi="Verdana"/>
      <w:color w:val="auto"/>
      <w:sz w:val="20"/>
      <w:szCs w:val="20"/>
      <w:u w:val="none"/>
      <w:effect w:val="none"/>
    </w:rPr>
  </w:style>
  <w:style w:type="character" w:customStyle="1" w:styleId="toplinks1">
    <w:name w:val="top_links1"/>
    <w:basedOn w:val="ae"/>
    <w:rsid w:val="00FE1A62"/>
    <w:rPr>
      <w:b/>
      <w:bCs/>
      <w:caps/>
      <w:smallCaps/>
      <w:color w:val="auto"/>
      <w:sz w:val="22"/>
      <w:szCs w:val="22"/>
    </w:rPr>
  </w:style>
  <w:style w:type="character" w:customStyle="1" w:styleId="invisible1">
    <w:name w:val="invisible1"/>
    <w:basedOn w:val="ae"/>
    <w:rsid w:val="00FE1A62"/>
    <w:rPr>
      <w:vanish/>
    </w:rPr>
  </w:style>
  <w:style w:type="character" w:customStyle="1" w:styleId="infohead1">
    <w:name w:val="info_head1"/>
    <w:basedOn w:val="ae"/>
    <w:rsid w:val="00FE1A62"/>
    <w:rPr>
      <w:b/>
      <w:bCs/>
      <w:color w:val="auto"/>
      <w:sz w:val="24"/>
      <w:szCs w:val="24"/>
    </w:rPr>
  </w:style>
  <w:style w:type="character" w:customStyle="1" w:styleId="lineheight1">
    <w:name w:val="lineheight1"/>
    <w:basedOn w:val="ae"/>
    <w:rsid w:val="00FE1A62"/>
  </w:style>
  <w:style w:type="character" w:customStyle="1" w:styleId="newshead1">
    <w:name w:val="news_head1"/>
    <w:basedOn w:val="ae"/>
    <w:rsid w:val="00FE1A62"/>
    <w:rPr>
      <w:b/>
      <w:bCs/>
      <w:color w:val="FFFFFF"/>
      <w:sz w:val="24"/>
      <w:szCs w:val="24"/>
    </w:rPr>
  </w:style>
  <w:style w:type="character" w:customStyle="1" w:styleId="newssubhead1">
    <w:name w:val="news_sub_head1"/>
    <w:basedOn w:val="ae"/>
    <w:rsid w:val="00FE1A62"/>
    <w:rPr>
      <w:b/>
      <w:bCs/>
      <w:color w:val="auto"/>
      <w:sz w:val="24"/>
      <w:szCs w:val="24"/>
    </w:rPr>
  </w:style>
  <w:style w:type="character" w:customStyle="1" w:styleId="newstext1">
    <w:name w:val="news_text1"/>
    <w:basedOn w:val="ae"/>
    <w:rsid w:val="00FE1A62"/>
    <w:rPr>
      <w:color w:val="FFFFFF"/>
      <w:sz w:val="24"/>
      <w:szCs w:val="24"/>
    </w:rPr>
  </w:style>
  <w:style w:type="character" w:customStyle="1" w:styleId="bigbluelink1">
    <w:name w:val="big_blue_link1"/>
    <w:basedOn w:val="ae"/>
    <w:rsid w:val="00FE1A62"/>
    <w:rPr>
      <w:b/>
      <w:bCs/>
      <w:color w:val="auto"/>
      <w:sz w:val="42"/>
      <w:szCs w:val="42"/>
    </w:rPr>
  </w:style>
  <w:style w:type="character" w:customStyle="1" w:styleId="rotatetxt1">
    <w:name w:val="rotatetxt1"/>
    <w:basedOn w:val="ae"/>
    <w:rsid w:val="00FE1A62"/>
    <w:rPr>
      <w:rFonts w:ascii="Verdana" w:hAnsi="Verdana"/>
      <w:color w:val="auto"/>
      <w:sz w:val="19"/>
      <w:szCs w:val="19"/>
    </w:rPr>
  </w:style>
  <w:style w:type="character" w:customStyle="1" w:styleId="smallbluelink1">
    <w:name w:val="small_blue_link1"/>
    <w:basedOn w:val="ae"/>
    <w:rsid w:val="00FE1A62"/>
    <w:rPr>
      <w:color w:val="auto"/>
      <w:sz w:val="25"/>
      <w:szCs w:val="25"/>
    </w:rPr>
  </w:style>
  <w:style w:type="character" w:customStyle="1" w:styleId="footertext1">
    <w:name w:val="footer_text1"/>
    <w:basedOn w:val="ae"/>
    <w:rsid w:val="00FE1A62"/>
    <w:rPr>
      <w:rFonts w:ascii="Arial" w:hAnsi="Arial" w:cs="Arial"/>
      <w:color w:val="FFFFFF"/>
      <w:sz w:val="17"/>
      <w:szCs w:val="17"/>
    </w:rPr>
  </w:style>
  <w:style w:type="paragraph" w:customStyle="1" w:styleId="journaltitles">
    <w:name w:val="journaltitles"/>
    <w:basedOn w:val="ad"/>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e"/>
    <w:rsid w:val="00FE1A62"/>
    <w:rPr>
      <w:rFonts w:ascii="Arial" w:hAnsi="Arial" w:cs="Arial"/>
      <w:color w:val="000000"/>
      <w:sz w:val="16"/>
      <w:szCs w:val="16"/>
    </w:rPr>
  </w:style>
  <w:style w:type="character" w:customStyle="1" w:styleId="maintext1">
    <w:name w:val="maintext1"/>
    <w:basedOn w:val="ae"/>
    <w:rsid w:val="00FE1A62"/>
    <w:rPr>
      <w:rFonts w:ascii="Arial" w:hAnsi="Arial" w:cs="Arial"/>
      <w:color w:val="000000"/>
      <w:sz w:val="18"/>
      <w:szCs w:val="18"/>
    </w:rPr>
  </w:style>
  <w:style w:type="paragraph" w:customStyle="1" w:styleId="default0">
    <w:name w:val="default"/>
    <w:basedOn w:val="ad"/>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0"/>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0"/>
    <w:uiPriority w:val="99"/>
    <w:semiHidden/>
    <w:unhideWhenUsed/>
    <w:rsid w:val="00267173"/>
  </w:style>
  <w:style w:type="paragraph" w:customStyle="1" w:styleId="2fffff1">
    <w:name w:val="Текст выноски2"/>
    <w:basedOn w:val="ad"/>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e"/>
    <w:rsid w:val="00292B3F"/>
    <w:rPr>
      <w:rFonts w:ascii="Arial" w:hAnsi="Arial" w:cs="Arial" w:hint="default"/>
      <w:b/>
      <w:bCs/>
      <w:color w:val="990000"/>
      <w:sz w:val="21"/>
      <w:szCs w:val="21"/>
    </w:rPr>
  </w:style>
  <w:style w:type="paragraph" w:customStyle="1" w:styleId="14pt2">
    <w:name w:val="Стиль Текст + 14 pt"/>
    <w:basedOn w:val="ad"/>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
    <w:name w:val="Знак Знак"/>
    <w:basedOn w:val="ae"/>
    <w:rsid w:val="00937513"/>
    <w:rPr>
      <w:sz w:val="24"/>
      <w:szCs w:val="24"/>
      <w:lang w:val="ru-RU" w:eastAsia="ru-RU"/>
    </w:rPr>
  </w:style>
  <w:style w:type="character" w:customStyle="1" w:styleId="14pt3">
    <w:name w:val="Стиль Текст + 14 pt Знак"/>
    <w:basedOn w:val="ae"/>
    <w:locked/>
    <w:rsid w:val="00314A13"/>
    <w:rPr>
      <w:sz w:val="28"/>
      <w:szCs w:val="28"/>
      <w:lang w:val="ru-RU" w:eastAsia="ru-RU" w:bidi="ar-SA"/>
    </w:rPr>
  </w:style>
  <w:style w:type="character" w:customStyle="1" w:styleId="14pt4">
    <w:name w:val="Стиль Текст + 14 pt Знак Знак"/>
    <w:basedOn w:val="ae"/>
    <w:locked/>
    <w:rsid w:val="00314A13"/>
    <w:rPr>
      <w:sz w:val="28"/>
      <w:szCs w:val="28"/>
      <w:lang w:val="ru-RU" w:eastAsia="ru-RU" w:bidi="ar-SA"/>
    </w:rPr>
  </w:style>
  <w:style w:type="character" w:customStyle="1" w:styleId="133">
    <w:name w:val="Знак Знак13"/>
    <w:basedOn w:val="ae"/>
    <w:locked/>
    <w:rsid w:val="00314A13"/>
    <w:rPr>
      <w:i/>
      <w:iCs/>
      <w:sz w:val="28"/>
      <w:szCs w:val="28"/>
      <w:lang w:val="uk-UA" w:eastAsia="ru-RU" w:bidi="ar-SA"/>
    </w:rPr>
  </w:style>
  <w:style w:type="character" w:customStyle="1" w:styleId="normal10">
    <w:name w:val="normal1"/>
    <w:basedOn w:val="ae"/>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d"/>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0"/>
    <w:uiPriority w:val="99"/>
    <w:semiHidden/>
    <w:unhideWhenUsed/>
    <w:rsid w:val="0039380B"/>
  </w:style>
  <w:style w:type="paragraph" w:customStyle="1" w:styleId="260">
    <w:name w:val="Основной текст 26"/>
    <w:basedOn w:val="ad"/>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0"/>
    <w:uiPriority w:val="99"/>
    <w:semiHidden/>
    <w:unhideWhenUsed/>
    <w:rsid w:val="00BA3A4E"/>
  </w:style>
  <w:style w:type="paragraph" w:customStyle="1" w:styleId="160">
    <w:name w:val="Основной текст16"/>
    <w:basedOn w:val="ad"/>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e"/>
    <w:rsid w:val="00E3373F"/>
    <w:rPr>
      <w:rFonts w:ascii="Verdana" w:hAnsi="Verdana" w:hint="default"/>
      <w:b/>
      <w:bCs/>
      <w:sz w:val="21"/>
      <w:szCs w:val="21"/>
    </w:rPr>
  </w:style>
  <w:style w:type="paragraph" w:customStyle="1" w:styleId="paper1">
    <w:name w:val="paper1"/>
    <w:basedOn w:val="ad"/>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d"/>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0">
    <w:name w:val="Дисс. Обычный абзац"/>
    <w:basedOn w:val="ad"/>
    <w:link w:val="afffffffffffffffffffff1"/>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1">
    <w:name w:val="Дисс. Обычный абзац Знак"/>
    <w:basedOn w:val="ae"/>
    <w:link w:val="afffffffffffffffffffff0"/>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d"/>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e"/>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d"/>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2">
    <w:name w:val="Определения Автора"/>
    <w:basedOn w:val="ad"/>
    <w:link w:val="afffffffffffffffffffff3"/>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3">
    <w:name w:val="Определения Автора Знак"/>
    <w:basedOn w:val="ae"/>
    <w:link w:val="afffffffffffffffffffff2"/>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b"/>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4">
    <w:name w:val="Обычный_Автореферат"/>
    <w:basedOn w:val="ad"/>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e"/>
    <w:rsid w:val="007B0B78"/>
  </w:style>
  <w:style w:type="character" w:customStyle="1" w:styleId="afffffffffffffffffffff5">
    <w:name w:val="Обычный абзац"/>
    <w:basedOn w:val="ae"/>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6">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7">
    <w:name w:val="дис как заголовок раздела"/>
    <w:basedOn w:val="ad"/>
    <w:next w:val="afffffffffffffffffffff6"/>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d"/>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8">
    <w:name w:val="Основний текст_"/>
    <w:link w:val="afffffffffffffffffffff9"/>
    <w:uiPriority w:val="99"/>
    <w:locked/>
    <w:rsid w:val="0010053C"/>
    <w:rPr>
      <w:sz w:val="21"/>
      <w:shd w:val="clear" w:color="auto" w:fill="FFFFFF"/>
    </w:rPr>
  </w:style>
  <w:style w:type="paragraph" w:customStyle="1" w:styleId="afffffffffffffffffffff9">
    <w:name w:val="Основний текст"/>
    <w:basedOn w:val="ad"/>
    <w:link w:val="afffffffffffffffffffff8"/>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a">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d"/>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d"/>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e"/>
    <w:rsid w:val="000071A8"/>
  </w:style>
  <w:style w:type="paragraph" w:customStyle="1" w:styleId="articleauthorname">
    <w:name w:val="articleauthorname"/>
    <w:basedOn w:val="ad"/>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e"/>
    <w:rsid w:val="000071A8"/>
  </w:style>
  <w:style w:type="character" w:customStyle="1" w:styleId="article-author">
    <w:name w:val="article-author"/>
    <w:basedOn w:val="ae"/>
    <w:rsid w:val="000071A8"/>
  </w:style>
  <w:style w:type="character" w:customStyle="1" w:styleId="orange1">
    <w:name w:val="orange1"/>
    <w:basedOn w:val="ae"/>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e"/>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d"/>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e"/>
    <w:rsid w:val="004A5A83"/>
  </w:style>
  <w:style w:type="character" w:customStyle="1" w:styleId="nobr">
    <w:name w:val="nobr"/>
    <w:basedOn w:val="ae"/>
    <w:rsid w:val="004A5A83"/>
  </w:style>
  <w:style w:type="paragraph" w:customStyle="1" w:styleId="ListParagraph1">
    <w:name w:val="List Paragraph1"/>
    <w:basedOn w:val="ad"/>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d"/>
    <w:next w:val="ad"/>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d"/>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d"/>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d"/>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d"/>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b">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2">
    <w:name w:val="Подпись к картинке_"/>
    <w:link w:val="affffffffffffffffff1"/>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c">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b">
    <w:name w:val="Подпись к таблице_"/>
    <w:link w:val="affffffffffffffffa"/>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d"/>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d"/>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d"/>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d"/>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d"/>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d"/>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d"/>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d"/>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d"/>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d"/>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d"/>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d"/>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d"/>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d"/>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d"/>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d"/>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d">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d"/>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d"/>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d"/>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d"/>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e">
    <w:name w:val="Авторефукр"/>
    <w:basedOn w:val="ad"/>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d"/>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d"/>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e"/>
    <w:rsid w:val="003A3D03"/>
  </w:style>
  <w:style w:type="paragraph" w:customStyle="1" w:styleId="4ff9">
    <w:name w:val="4"/>
    <w:basedOn w:val="ad"/>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e"/>
    <w:rsid w:val="003A3D03"/>
  </w:style>
  <w:style w:type="character" w:customStyle="1" w:styleId="75pt3">
    <w:name w:val="75pt"/>
    <w:basedOn w:val="ae"/>
    <w:rsid w:val="003A3D03"/>
  </w:style>
  <w:style w:type="character" w:customStyle="1" w:styleId="constantia12pt40">
    <w:name w:val="constantia12pt40"/>
    <w:basedOn w:val="ae"/>
    <w:rsid w:val="003A3D03"/>
  </w:style>
  <w:style w:type="character" w:customStyle="1" w:styleId="9pt2">
    <w:name w:val="9pt"/>
    <w:basedOn w:val="ae"/>
    <w:rsid w:val="003A3D03"/>
  </w:style>
  <w:style w:type="character" w:customStyle="1" w:styleId="a00">
    <w:name w:val="a0"/>
    <w:basedOn w:val="ae"/>
    <w:rsid w:val="003A3D03"/>
  </w:style>
  <w:style w:type="paragraph" w:styleId="3">
    <w:name w:val="List Number 3"/>
    <w:basedOn w:val="ad"/>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e"/>
    <w:rsid w:val="004313DD"/>
    <w:rPr>
      <w:sz w:val="24"/>
      <w:lang w:val="uk-UA" w:eastAsia="ru-RU" w:bidi="ar-SA"/>
    </w:rPr>
  </w:style>
  <w:style w:type="character" w:customStyle="1" w:styleId="affffffffffffffffffffff0">
    <w:name w:val="Основной текст Знак Знак Знак"/>
    <w:basedOn w:val="ae"/>
    <w:rsid w:val="004313DD"/>
    <w:rPr>
      <w:b/>
      <w:sz w:val="36"/>
      <w:szCs w:val="36"/>
      <w:lang w:val="ru-RU" w:eastAsia="ru-RU" w:bidi="ar-SA"/>
    </w:rPr>
  </w:style>
  <w:style w:type="character" w:customStyle="1" w:styleId="BodyTextIndent210">
    <w:name w:val="Body Text Indent 2 Знак Знак1"/>
    <w:basedOn w:val="ae"/>
    <w:rsid w:val="004313DD"/>
    <w:rPr>
      <w:sz w:val="24"/>
      <w:szCs w:val="24"/>
      <w:lang w:val="uk-UA" w:eastAsia="ru-RU" w:bidi="ar-SA"/>
    </w:rPr>
  </w:style>
  <w:style w:type="paragraph" w:customStyle="1" w:styleId="263">
    <w:name w:val="Основной текст с отступом 26"/>
    <w:basedOn w:val="ad"/>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d"/>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1">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e"/>
    <w:rsid w:val="005C0E6E"/>
  </w:style>
  <w:style w:type="character" w:customStyle="1" w:styleId="date4">
    <w:name w:val="date4"/>
    <w:basedOn w:val="ae"/>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2">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d"/>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d"/>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d"/>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d"/>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d"/>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d"/>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d"/>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3">
    <w:name w:val="таблица название"/>
    <w:basedOn w:val="ad"/>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d"/>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e"/>
    <w:uiPriority w:val="99"/>
    <w:rsid w:val="00886B4E"/>
  </w:style>
  <w:style w:type="paragraph" w:customStyle="1" w:styleId="affffffffffffffffffffff4">
    <w:name w:val="Знак Знак Знак Знак Знак Знак Знак Знак Знак Знак Знак Знак"/>
    <w:basedOn w:val="ad"/>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d"/>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5">
    <w:name w:val="!Автореферат"/>
    <w:basedOn w:val="ad"/>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6">
    <w:name w:val="Заголов."/>
    <w:basedOn w:val="ad"/>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d"/>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Вопросы"/>
    <w:basedOn w:val="ad"/>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e"/>
    <w:rsid w:val="00886B4E"/>
  </w:style>
  <w:style w:type="paragraph" w:customStyle="1" w:styleId="leftauthor">
    <w:name w:val="left_author"/>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8">
    <w:name w:val="название"/>
    <w:basedOn w:val="ae"/>
    <w:rsid w:val="00886B4E"/>
  </w:style>
  <w:style w:type="character" w:customStyle="1" w:styleId="affffffffffffffffffffff9">
    <w:name w:val="назначение"/>
    <w:basedOn w:val="ae"/>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a">
    <w:name w:val="Normal Indent"/>
    <w:basedOn w:val="ad"/>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b">
    <w:name w:val="Подпись к рисунку (заголовок)"/>
    <w:basedOn w:val="affffffffffffffff9"/>
    <w:next w:val="affffffffffffffff9"/>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e"/>
    <w:rsid w:val="00886B4E"/>
  </w:style>
  <w:style w:type="paragraph" w:customStyle="1" w:styleId="CharChar1CharChar1CharChar">
    <w:name w:val="Char Char Знак Знак1 Char Char1 Знак Знак Char Char"/>
    <w:basedOn w:val="ad"/>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e"/>
    <w:rsid w:val="00886B4E"/>
  </w:style>
  <w:style w:type="character" w:customStyle="1" w:styleId="y5blacky5bg">
    <w:name w:val="y5_black y5_bg"/>
    <w:basedOn w:val="ae"/>
    <w:rsid w:val="00886B4E"/>
  </w:style>
  <w:style w:type="character" w:customStyle="1" w:styleId="url">
    <w:name w:val="url"/>
    <w:basedOn w:val="ae"/>
    <w:rsid w:val="00886B4E"/>
  </w:style>
  <w:style w:type="paragraph" w:customStyle="1" w:styleId="bodytext2">
    <w:name w:val="bodytext2"/>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обычный_(веб)"/>
    <w:basedOn w:val="ad"/>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e"/>
    <w:rsid w:val="00886B4E"/>
  </w:style>
  <w:style w:type="paragraph" w:customStyle="1" w:styleId="affffffffffffffffffffffd">
    <w:name w:val="АА"/>
    <w:basedOn w:val="ad"/>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e">
    <w:name w:val="Б"/>
    <w:basedOn w:val="ad"/>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e"/>
    <w:rsid w:val="00886B4E"/>
  </w:style>
  <w:style w:type="character" w:customStyle="1" w:styleId="search-keyword-match">
    <w:name w:val="search-keyword-match"/>
    <w:basedOn w:val="ae"/>
    <w:rsid w:val="00886B4E"/>
  </w:style>
  <w:style w:type="character" w:customStyle="1" w:styleId="title1">
    <w:name w:val="title1"/>
    <w:basedOn w:val="ae"/>
    <w:rsid w:val="001F66E7"/>
    <w:rPr>
      <w:rFonts w:ascii="Tahoma" w:hAnsi="Tahoma" w:cs="Tahoma" w:hint="default"/>
      <w:b/>
      <w:bCs/>
      <w:color w:val="000000"/>
      <w:sz w:val="18"/>
      <w:szCs w:val="18"/>
    </w:rPr>
  </w:style>
  <w:style w:type="character" w:customStyle="1" w:styleId="txt1">
    <w:name w:val="txt1"/>
    <w:basedOn w:val="ae"/>
    <w:rsid w:val="001F66E7"/>
    <w:rPr>
      <w:sz w:val="18"/>
      <w:szCs w:val="18"/>
    </w:rPr>
  </w:style>
  <w:style w:type="character" w:customStyle="1" w:styleId="s4">
    <w:name w:val="s4"/>
    <w:basedOn w:val="ae"/>
    <w:rsid w:val="001F66E7"/>
  </w:style>
  <w:style w:type="character" w:customStyle="1" w:styleId="s1">
    <w:name w:val="s1"/>
    <w:basedOn w:val="ae"/>
    <w:rsid w:val="001F66E7"/>
  </w:style>
  <w:style w:type="character" w:customStyle="1" w:styleId="s2">
    <w:name w:val="s2"/>
    <w:basedOn w:val="ae"/>
    <w:rsid w:val="001F66E7"/>
  </w:style>
  <w:style w:type="paragraph" w:customStyle="1" w:styleId="text-content-page1">
    <w:name w:val="text-content-page1"/>
    <w:basedOn w:val="ad"/>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e"/>
    <w:rsid w:val="001F66E7"/>
  </w:style>
  <w:style w:type="character" w:customStyle="1" w:styleId="dcom1">
    <w:name w:val="d_com1"/>
    <w:basedOn w:val="ae"/>
    <w:rsid w:val="001F66E7"/>
    <w:rPr>
      <w:i/>
      <w:iCs/>
      <w:color w:val="6F0000"/>
    </w:rPr>
  </w:style>
  <w:style w:type="paragraph" w:customStyle="1" w:styleId="p3">
    <w:name w:val="p3"/>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d"/>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d"/>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e"/>
    <w:uiPriority w:val="99"/>
    <w:rsid w:val="001F66E7"/>
    <w:rPr>
      <w:rFonts w:ascii="Times New Roman" w:hAnsi="Times New Roman" w:cs="Times New Roman"/>
      <w:b/>
      <w:bCs/>
      <w:sz w:val="22"/>
      <w:szCs w:val="22"/>
    </w:rPr>
  </w:style>
  <w:style w:type="character" w:customStyle="1" w:styleId="FontStyle175">
    <w:name w:val="Font Style175"/>
    <w:basedOn w:val="ae"/>
    <w:rsid w:val="001F66E7"/>
    <w:rPr>
      <w:rFonts w:ascii="Times New Roman" w:hAnsi="Times New Roman" w:cs="Times New Roman"/>
      <w:sz w:val="18"/>
      <w:szCs w:val="18"/>
    </w:rPr>
  </w:style>
  <w:style w:type="character" w:customStyle="1" w:styleId="FontStyle177">
    <w:name w:val="Font Style177"/>
    <w:basedOn w:val="ae"/>
    <w:rsid w:val="001F66E7"/>
    <w:rPr>
      <w:rFonts w:ascii="Times New Roman" w:hAnsi="Times New Roman" w:cs="Times New Roman"/>
      <w:sz w:val="18"/>
      <w:szCs w:val="18"/>
    </w:rPr>
  </w:style>
  <w:style w:type="character" w:customStyle="1" w:styleId="FontStyle188">
    <w:name w:val="Font Style188"/>
    <w:basedOn w:val="ae"/>
    <w:uiPriority w:val="99"/>
    <w:rsid w:val="001F66E7"/>
    <w:rPr>
      <w:rFonts w:ascii="Times New Roman" w:hAnsi="Times New Roman" w:cs="Times New Roman"/>
      <w:sz w:val="18"/>
      <w:szCs w:val="18"/>
    </w:rPr>
  </w:style>
  <w:style w:type="paragraph" w:customStyle="1" w:styleId="334">
    <w:name w:val="Основной текст 33"/>
    <w:basedOn w:val="ad"/>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d"/>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d"/>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d"/>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d"/>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d"/>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d"/>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d"/>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d"/>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d"/>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d"/>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d"/>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d"/>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d"/>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d"/>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d"/>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d"/>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d"/>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e"/>
    <w:rsid w:val="00181228"/>
  </w:style>
  <w:style w:type="character" w:customStyle="1" w:styleId="ti2">
    <w:name w:val="ti2"/>
    <w:basedOn w:val="ae"/>
    <w:rsid w:val="00181228"/>
    <w:rPr>
      <w:sz w:val="22"/>
      <w:szCs w:val="22"/>
    </w:rPr>
  </w:style>
  <w:style w:type="character" w:customStyle="1" w:styleId="featuredlinkouts">
    <w:name w:val="featured_linkouts"/>
    <w:basedOn w:val="ae"/>
    <w:rsid w:val="00181228"/>
  </w:style>
  <w:style w:type="character" w:customStyle="1" w:styleId="linkbar">
    <w:name w:val="linkbar"/>
    <w:basedOn w:val="ae"/>
    <w:rsid w:val="00181228"/>
  </w:style>
  <w:style w:type="paragraph" w:customStyle="1" w:styleId="affiliation2">
    <w:name w:val="affiliation2"/>
    <w:basedOn w:val="ad"/>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e"/>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d"/>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d"/>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d"/>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_рисунок"/>
    <w:basedOn w:val="ad"/>
    <w:next w:val="ad"/>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0">
    <w:name w:val="_рисунок Знак"/>
    <w:basedOn w:val="ae"/>
    <w:rsid w:val="00181228"/>
    <w:rPr>
      <w:b/>
      <w:i/>
      <w:sz w:val="22"/>
      <w:szCs w:val="24"/>
      <w:lang w:val="uk-UA" w:eastAsia="ru-RU" w:bidi="ar-SA"/>
    </w:rPr>
  </w:style>
  <w:style w:type="character" w:customStyle="1" w:styleId="nonunderlined1">
    <w:name w:val="nonunderlined1"/>
    <w:basedOn w:val="ae"/>
    <w:rsid w:val="00181228"/>
    <w:rPr>
      <w:strike w:val="0"/>
      <w:dstrike w:val="0"/>
      <w:u w:val="none"/>
      <w:effect w:val="none"/>
    </w:rPr>
  </w:style>
  <w:style w:type="character" w:customStyle="1" w:styleId="issue">
    <w:name w:val="issue"/>
    <w:basedOn w:val="ae"/>
    <w:rsid w:val="00181228"/>
  </w:style>
  <w:style w:type="character" w:customStyle="1" w:styleId="ref-vol1">
    <w:name w:val="ref-vol1"/>
    <w:basedOn w:val="ae"/>
    <w:rsid w:val="00181228"/>
    <w:rPr>
      <w:b/>
      <w:bCs/>
    </w:rPr>
  </w:style>
  <w:style w:type="table" w:styleId="afffffffffffffffffffffff1">
    <w:name w:val="Table Professional"/>
    <w:basedOn w:val="af"/>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d"/>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d"/>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d"/>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d"/>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d"/>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d"/>
    <w:rsid w:val="006A457C"/>
    <w:pPr>
      <w:suppressAutoHyphens w:val="0"/>
      <w:spacing w:after="120"/>
      <w:ind w:left="1415"/>
    </w:pPr>
    <w:rPr>
      <w:rFonts w:ascii="Times New Roman" w:eastAsia="Times New Roman" w:hAnsi="Times New Roman" w:cs="Times New Roman"/>
      <w:lang w:val="uk-UA" w:eastAsia="ru-RU"/>
    </w:rPr>
  </w:style>
  <w:style w:type="paragraph" w:styleId="afff2">
    <w:name w:val="Body Text First Indent"/>
    <w:basedOn w:val="afffffff8"/>
    <w:link w:val="afff1"/>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e"/>
    <w:link w:val="affffffff"/>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d"/>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d"/>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d"/>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d"/>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d"/>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d"/>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d"/>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d"/>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d"/>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d"/>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d"/>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d"/>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d"/>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d"/>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d"/>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d"/>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d"/>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d"/>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d"/>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d"/>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d"/>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d"/>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d"/>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d"/>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d"/>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d"/>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d"/>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d"/>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d"/>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d"/>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e"/>
    <w:rsid w:val="0011487C"/>
    <w:rPr>
      <w:rFonts w:ascii="Arial Narrow" w:hAnsi="Arial Narrow" w:cs="Arial Narrow"/>
      <w:b/>
      <w:bCs/>
      <w:i/>
      <w:iCs/>
      <w:caps/>
      <w:sz w:val="20"/>
      <w:szCs w:val="20"/>
    </w:rPr>
  </w:style>
  <w:style w:type="paragraph" w:customStyle="1" w:styleId="afffffffffffffffffffffff2">
    <w:name w:val="Титульний"/>
    <w:basedOn w:val="ad"/>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e"/>
    <w:rsid w:val="00821E3A"/>
    <w:rPr>
      <w:color w:val="FF0000"/>
    </w:rPr>
  </w:style>
  <w:style w:type="paragraph" w:customStyle="1" w:styleId="NienieEeo">
    <w:name w:val="NienieEeo"/>
    <w:basedOn w:val="ad"/>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d"/>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3">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d"/>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e"/>
    <w:rsid w:val="007B6B41"/>
  </w:style>
  <w:style w:type="character" w:customStyle="1" w:styleId="bindingblock1">
    <w:name w:val="bindingblock1"/>
    <w:basedOn w:val="ae"/>
    <w:rsid w:val="007B6B41"/>
  </w:style>
  <w:style w:type="paragraph" w:customStyle="1" w:styleId="afffffffffffffffffffffff4">
    <w:name w:val="КД Знак Знак"/>
    <w:basedOn w:val="ad"/>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d"/>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e"/>
    <w:rsid w:val="00733FD1"/>
  </w:style>
  <w:style w:type="character" w:customStyle="1" w:styleId="text41">
    <w:name w:val="text41"/>
    <w:basedOn w:val="ae"/>
    <w:rsid w:val="00733FD1"/>
    <w:rPr>
      <w:rFonts w:ascii="Verdana" w:hAnsi="Verdana" w:hint="default"/>
      <w:b w:val="0"/>
      <w:bCs w:val="0"/>
      <w:color w:val="212063"/>
    </w:rPr>
  </w:style>
  <w:style w:type="paragraph" w:customStyle="1" w:styleId="textjur">
    <w:name w:val="text_jur"/>
    <w:basedOn w:val="ad"/>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e"/>
    <w:rsid w:val="00733FD1"/>
    <w:rPr>
      <w:sz w:val="20"/>
      <w:szCs w:val="20"/>
    </w:rPr>
  </w:style>
  <w:style w:type="character" w:customStyle="1" w:styleId="comment">
    <w:name w:val="comment"/>
    <w:basedOn w:val="ae"/>
    <w:rsid w:val="00733FD1"/>
  </w:style>
  <w:style w:type="paragraph" w:customStyle="1" w:styleId="authorgroup">
    <w:name w:val="authorgroup"/>
    <w:basedOn w:val="ad"/>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e"/>
    <w:rsid w:val="00733FD1"/>
    <w:rPr>
      <w:rFonts w:ascii="Arial" w:hAnsi="Arial" w:cs="Arial" w:hint="default"/>
      <w:b/>
      <w:bCs/>
      <w:color w:val="003399"/>
      <w:sz w:val="32"/>
      <w:szCs w:val="32"/>
    </w:rPr>
  </w:style>
  <w:style w:type="character" w:customStyle="1" w:styleId="rvts21">
    <w:name w:val="rvts21"/>
    <w:basedOn w:val="ae"/>
    <w:rsid w:val="00733FD1"/>
    <w:rPr>
      <w:rFonts w:ascii="Times New Roman" w:hAnsi="Times New Roman" w:cs="Times New Roman" w:hint="default"/>
      <w:sz w:val="28"/>
      <w:szCs w:val="28"/>
    </w:rPr>
  </w:style>
  <w:style w:type="character" w:customStyle="1" w:styleId="srtitle">
    <w:name w:val="srtitle"/>
    <w:basedOn w:val="ae"/>
    <w:rsid w:val="00733FD1"/>
  </w:style>
  <w:style w:type="character" w:customStyle="1" w:styleId="grey">
    <w:name w:val="grey"/>
    <w:basedOn w:val="ae"/>
    <w:rsid w:val="00733FD1"/>
  </w:style>
  <w:style w:type="character" w:customStyle="1" w:styleId="addmd">
    <w:name w:val="addmd"/>
    <w:basedOn w:val="ae"/>
    <w:rsid w:val="00733FD1"/>
  </w:style>
  <w:style w:type="character" w:customStyle="1" w:styleId="bindingblock">
    <w:name w:val="bindingblock"/>
    <w:basedOn w:val="ae"/>
    <w:rsid w:val="00733FD1"/>
  </w:style>
  <w:style w:type="character" w:customStyle="1" w:styleId="binding">
    <w:name w:val="binding"/>
    <w:basedOn w:val="ae"/>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d"/>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5">
    <w:name w:val="СтФорм"/>
    <w:basedOn w:val="BodyText3"/>
    <w:rsid w:val="00187A91"/>
    <w:pPr>
      <w:widowControl/>
      <w:spacing w:after="120" w:line="360" w:lineRule="auto"/>
      <w:ind w:firstLine="851"/>
    </w:pPr>
    <w:rPr>
      <w:sz w:val="28"/>
      <w:szCs w:val="28"/>
    </w:rPr>
  </w:style>
  <w:style w:type="character" w:customStyle="1" w:styleId="afffffffffffffffffffffff6">
    <w:name w:val="Основной текст Знак.Основной текст Знак Знак Знак Знак Знак Знак Знак"/>
    <w:basedOn w:val="ae"/>
    <w:rsid w:val="00187A91"/>
    <w:rPr>
      <w:sz w:val="24"/>
      <w:szCs w:val="24"/>
      <w:lang w:val="ru-RU"/>
    </w:rPr>
  </w:style>
  <w:style w:type="paragraph" w:customStyle="1" w:styleId="3fffd">
    <w:name w:val="Текст выноски3"/>
    <w:basedOn w:val="ad"/>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d"/>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7">
    <w:name w:val="А"/>
    <w:basedOn w:val="ad"/>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8">
    <w:name w:val="Список определений"/>
    <w:basedOn w:val="163"/>
    <w:next w:val="ad"/>
    <w:rsid w:val="000E45DD"/>
    <w:pPr>
      <w:widowControl/>
      <w:ind w:left="360"/>
    </w:pPr>
    <w:rPr>
      <w:b w:val="0"/>
      <w:sz w:val="24"/>
    </w:rPr>
  </w:style>
  <w:style w:type="paragraph" w:customStyle="1" w:styleId="21f3">
    <w:name w:val="Îñíîâíîé òåêñò 21"/>
    <w:basedOn w:val="afffffffffffd"/>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d"/>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d"/>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e"/>
    <w:rsid w:val="00125F49"/>
  </w:style>
  <w:style w:type="character" w:customStyle="1" w:styleId="7f">
    <w:name w:val="Название7"/>
    <w:basedOn w:val="ae"/>
    <w:rsid w:val="00125F49"/>
  </w:style>
  <w:style w:type="character" w:customStyle="1" w:styleId="hissue">
    <w:name w:val="hissue"/>
    <w:basedOn w:val="ae"/>
    <w:rsid w:val="00125F49"/>
  </w:style>
  <w:style w:type="character" w:customStyle="1" w:styleId="smalllight">
    <w:name w:val="small light"/>
    <w:basedOn w:val="ae"/>
    <w:rsid w:val="00125F49"/>
  </w:style>
  <w:style w:type="character" w:customStyle="1" w:styleId="c51">
    <w:name w:val="c51"/>
    <w:basedOn w:val="ae"/>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e"/>
    <w:rsid w:val="00140CEE"/>
    <w:rPr>
      <w:rFonts w:ascii="Times New Roman" w:hAnsi="Times New Roman"/>
      <w:noProof w:val="0"/>
      <w:sz w:val="28"/>
      <w:lang w:val="uk-UA"/>
    </w:rPr>
  </w:style>
  <w:style w:type="paragraph" w:customStyle="1" w:styleId="afffffffffffffffffffffff9">
    <w:name w:val="мій Знак Знак Знак Знак Знак Знак Знак Знак"/>
    <w:basedOn w:val="afffffff8"/>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e"/>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d"/>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d"/>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d"/>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d"/>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e"/>
    <w:rsid w:val="00A36128"/>
    <w:rPr>
      <w:rFonts w:ascii="Verdana" w:hAnsi="Verdana" w:cs="Verdana" w:hint="default"/>
      <w:sz w:val="14"/>
      <w:szCs w:val="14"/>
    </w:rPr>
  </w:style>
  <w:style w:type="paragraph" w:customStyle="1" w:styleId="5ff5">
    <w:name w:val="табл5"/>
    <w:basedOn w:val="ad"/>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d"/>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e"/>
    <w:link w:val="affffffff9"/>
    <w:rsid w:val="00AA46C8"/>
    <w:rPr>
      <w:rFonts w:ascii="Helvetica" w:eastAsia="Garamond" w:hAnsi="Helvetica" w:cs="Helvetica"/>
      <w:sz w:val="16"/>
      <w:szCs w:val="16"/>
      <w:lang w:eastAsia="ar-SA"/>
    </w:rPr>
  </w:style>
  <w:style w:type="paragraph" w:customStyle="1" w:styleId="dip">
    <w:name w:val="dip"/>
    <w:basedOn w:val="ad"/>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e"/>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d"/>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a">
    <w:name w:val="Нормальний текст"/>
    <w:basedOn w:val="ad"/>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d"/>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d"/>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e"/>
    <w:rsid w:val="00A473A1"/>
    <w:rPr>
      <w:rFonts w:ascii="Arial" w:hAnsi="Arial" w:cs="Arial" w:hint="default"/>
      <w:color w:val="494949"/>
      <w:sz w:val="19"/>
      <w:szCs w:val="19"/>
    </w:rPr>
  </w:style>
  <w:style w:type="paragraph" w:customStyle="1" w:styleId="2130">
    <w:name w:val="Основной текст 213"/>
    <w:basedOn w:val="ad"/>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d"/>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d"/>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d"/>
    <w:next w:val="afffffffd"/>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d"/>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e"/>
    <w:rsid w:val="004B780E"/>
    <w:rPr>
      <w:b/>
      <w:bCs/>
      <w:color w:val="999999"/>
      <w:sz w:val="16"/>
      <w:szCs w:val="16"/>
    </w:rPr>
  </w:style>
  <w:style w:type="character" w:customStyle="1" w:styleId="htopic1">
    <w:name w:val="htopic1"/>
    <w:basedOn w:val="ae"/>
    <w:rsid w:val="004B780E"/>
    <w:rPr>
      <w:color w:val="999999"/>
      <w:sz w:val="16"/>
      <w:szCs w:val="16"/>
    </w:rPr>
  </w:style>
  <w:style w:type="paragraph" w:customStyle="1" w:styleId="bottom">
    <w:name w:val="bottom"/>
    <w:basedOn w:val="ad"/>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e"/>
    <w:rsid w:val="00C33A43"/>
    <w:rPr>
      <w:color w:val="ABDC7D"/>
      <w:sz w:val="27"/>
      <w:szCs w:val="27"/>
    </w:rPr>
  </w:style>
  <w:style w:type="character" w:customStyle="1" w:styleId="announcetitle1">
    <w:name w:val="announce_title1"/>
    <w:basedOn w:val="ae"/>
    <w:rsid w:val="00C33A43"/>
    <w:rPr>
      <w:b/>
      <w:bCs/>
      <w:color w:val="00763E"/>
      <w:sz w:val="21"/>
      <w:szCs w:val="21"/>
    </w:rPr>
  </w:style>
  <w:style w:type="character" w:customStyle="1" w:styleId="b4">
    <w:name w:val="b4"/>
    <w:basedOn w:val="ae"/>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b">
    <w:name w:val="Гост"/>
    <w:basedOn w:val="ad"/>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c">
    <w:name w:val="ГОСТ"/>
    <w:basedOn w:val="ad"/>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d"/>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d"/>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d"/>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d"/>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d"/>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d"/>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a">
    <w:name w:val="Список Литературы"/>
    <w:basedOn w:val="afffffff8"/>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d">
    <w:name w:val="Стиль Основной текст + полужирный"/>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8"/>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8"/>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8"/>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d"/>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d"/>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e">
    <w:name w:val="Загл.табл."/>
    <w:basedOn w:val="ad"/>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d"/>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d"/>
    <w:next w:val="ad"/>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
    <w:name w:val="УПЖ"/>
    <w:basedOn w:val="ad"/>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0">
    <w:name w:val="Розділ"/>
    <w:basedOn w:val="ad"/>
    <w:next w:val="ad"/>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d"/>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d"/>
    <w:unhideWhenUsed/>
    <w:rsid w:val="0000123E"/>
    <w:pPr>
      <w:numPr>
        <w:numId w:val="45"/>
      </w:numPr>
      <w:contextualSpacing/>
    </w:pPr>
  </w:style>
  <w:style w:type="character" w:customStyle="1" w:styleId="mlxttrn">
    <w:name w:val="mlxt_trn"/>
    <w:basedOn w:val="ae"/>
    <w:rsid w:val="00CA7E0D"/>
    <w:rPr>
      <w:rFonts w:ascii="Times New Roman" w:hAnsi="Times New Roman" w:cs="Times New Roman"/>
    </w:rPr>
  </w:style>
  <w:style w:type="character" w:customStyle="1" w:styleId="3ffff0">
    <w:name w:val="Номер страницы3"/>
    <w:basedOn w:val="ae"/>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d"/>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e"/>
    <w:rsid w:val="00BF54BF"/>
    <w:rPr>
      <w:rFonts w:ascii="Arial" w:hAnsi="Arial" w:cs="Arial" w:hint="default"/>
      <w:color w:val="000000"/>
      <w:sz w:val="18"/>
      <w:szCs w:val="18"/>
    </w:rPr>
  </w:style>
  <w:style w:type="character" w:customStyle="1" w:styleId="ref-vol">
    <w:name w:val="ref-vol"/>
    <w:basedOn w:val="ae"/>
    <w:rsid w:val="00BF54BF"/>
  </w:style>
  <w:style w:type="character" w:customStyle="1" w:styleId="maintextbldleft">
    <w:name w:val="maintextbldleft"/>
    <w:basedOn w:val="ae"/>
    <w:rsid w:val="00BF54BF"/>
  </w:style>
  <w:style w:type="character" w:customStyle="1" w:styleId="maintextleft">
    <w:name w:val="maintextleft"/>
    <w:basedOn w:val="ae"/>
    <w:rsid w:val="00BF54BF"/>
  </w:style>
  <w:style w:type="character" w:customStyle="1" w:styleId="fm-vol-iss-date1">
    <w:name w:val="fm-vol-iss-date1"/>
    <w:basedOn w:val="ae"/>
    <w:rsid w:val="00BF54BF"/>
    <w:rPr>
      <w:rFonts w:ascii="Arial" w:hAnsi="Arial" w:cs="Arial" w:hint="default"/>
      <w:sz w:val="18"/>
      <w:szCs w:val="18"/>
    </w:rPr>
  </w:style>
  <w:style w:type="paragraph" w:customStyle="1" w:styleId="fm-author">
    <w:name w:val="fm-author"/>
    <w:basedOn w:val="ad"/>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d"/>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d"/>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d"/>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d"/>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d"/>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e"/>
    <w:rsid w:val="00296605"/>
    <w:rPr>
      <w:i/>
      <w:iCs/>
      <w:caps w:val="0"/>
    </w:rPr>
  </w:style>
  <w:style w:type="character" w:customStyle="1" w:styleId="normal--char">
    <w:name w:val="normal--char"/>
    <w:basedOn w:val="ae"/>
    <w:rsid w:val="00985F2A"/>
  </w:style>
  <w:style w:type="character" w:customStyle="1" w:styleId="ref-journal">
    <w:name w:val="ref-journal"/>
    <w:basedOn w:val="ae"/>
    <w:rsid w:val="00985F2A"/>
  </w:style>
  <w:style w:type="character" w:customStyle="1" w:styleId="e1">
    <w:name w:val="e1"/>
    <w:basedOn w:val="ae"/>
    <w:rsid w:val="00985F2A"/>
    <w:rPr>
      <w:color w:val="FF0000"/>
    </w:rPr>
  </w:style>
  <w:style w:type="character" w:customStyle="1" w:styleId="sz13">
    <w:name w:val="sz13"/>
    <w:basedOn w:val="ae"/>
    <w:rsid w:val="00985F2A"/>
  </w:style>
  <w:style w:type="character" w:customStyle="1" w:styleId="ref-journal1">
    <w:name w:val="ref-journal1"/>
    <w:basedOn w:val="ae"/>
    <w:rsid w:val="00985F2A"/>
    <w:rPr>
      <w:i/>
      <w:iCs/>
    </w:rPr>
  </w:style>
  <w:style w:type="character" w:customStyle="1" w:styleId="goohl2">
    <w:name w:val="goohl2"/>
    <w:basedOn w:val="ae"/>
    <w:rsid w:val="006B783C"/>
  </w:style>
  <w:style w:type="character" w:customStyle="1" w:styleId="goohl0">
    <w:name w:val="goohl0"/>
    <w:basedOn w:val="ae"/>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d"/>
    <w:next w:val="ad"/>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1">
    <w:name w:val="Обычный (д)"/>
    <w:basedOn w:val="ad"/>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d"/>
    <w:next w:val="ad"/>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2">
    <w:name w:val="Подзаголовок (д)"/>
    <w:basedOn w:val="20"/>
    <w:next w:val="affffffffffffffffffffffff1"/>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1"/>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3">
    <w:name w:val="Таблица №"/>
    <w:basedOn w:val="affffffffffffffffffffffff1"/>
    <w:next w:val="affffffff2"/>
    <w:rsid w:val="007F0A39"/>
    <w:pPr>
      <w:jc w:val="right"/>
    </w:pPr>
    <w:rPr>
      <w:b/>
    </w:rPr>
  </w:style>
  <w:style w:type="paragraph" w:customStyle="1" w:styleId="3ffff2">
    <w:name w:val="Заголовок 3 (д)"/>
    <w:basedOn w:val="31"/>
    <w:next w:val="affffffffffffffffffffffff1"/>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4">
    <w:name w:val="Рисунок (название)"/>
    <w:basedOn w:val="affffffffffffffffffffffff1"/>
    <w:next w:val="affffffffffffffffffffffff1"/>
    <w:rsid w:val="007F0A39"/>
    <w:rPr>
      <w:i/>
    </w:rPr>
  </w:style>
  <w:style w:type="character" w:customStyle="1" w:styleId="maintextbldleft1">
    <w:name w:val="maintextbldleft1"/>
    <w:basedOn w:val="ae"/>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e"/>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5">
    <w:name w:val="Содержимое списка"/>
    <w:basedOn w:val="ad"/>
    <w:rsid w:val="007F0A39"/>
    <w:pPr>
      <w:widowControl w:val="0"/>
      <w:ind w:left="567"/>
    </w:pPr>
    <w:rPr>
      <w:rFonts w:ascii="Times New Roman" w:eastAsia="Lucida Sans Unicode" w:hAnsi="Times New Roman" w:cs="Times New Roman"/>
    </w:rPr>
  </w:style>
  <w:style w:type="paragraph" w:customStyle="1" w:styleId="affffffffffffffffffffffff6">
    <w:name w:val="Нормальный"/>
    <w:rsid w:val="00A8527C"/>
    <w:rPr>
      <w:rFonts w:ascii="Peterburg" w:eastAsia="Times New Roman" w:hAnsi="Peterburg" w:cs="Times New Roman"/>
      <w:sz w:val="26"/>
    </w:rPr>
  </w:style>
  <w:style w:type="paragraph" w:customStyle="1" w:styleId="Dtext">
    <w:name w:val="D_text"/>
    <w:basedOn w:val="ad"/>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d"/>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d"/>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e"/>
    <w:rsid w:val="00680AB0"/>
    <w:rPr>
      <w:color w:val="0000FF"/>
      <w:sz w:val="28"/>
      <w:szCs w:val="28"/>
      <w:lang w:val="uk-UA"/>
    </w:rPr>
  </w:style>
  <w:style w:type="paragraph" w:customStyle="1" w:styleId="Dtext0">
    <w:name w:val="D_text Знак"/>
    <w:basedOn w:val="ad"/>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7">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d"/>
    <w:rsid w:val="006E39C1"/>
    <w:pPr>
      <w:ind w:left="720"/>
    </w:pPr>
    <w:rPr>
      <w:rFonts w:ascii="Calibri" w:eastAsia="Times New Roman" w:hAnsi="Calibri" w:cs="Times New Roman"/>
      <w:lang w:val="en-US"/>
    </w:rPr>
  </w:style>
  <w:style w:type="paragraph" w:customStyle="1" w:styleId="5ff6">
    <w:name w:val="Текст выноски5"/>
    <w:basedOn w:val="ad"/>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d"/>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e"/>
    <w:rsid w:val="00D93504"/>
    <w:rPr>
      <w:b/>
      <w:bCs/>
      <w:sz w:val="26"/>
      <w:szCs w:val="24"/>
      <w:lang w:val="uk-UA"/>
    </w:rPr>
  </w:style>
  <w:style w:type="character" w:customStyle="1" w:styleId="1210">
    <w:name w:val="Знак Знак121"/>
    <w:basedOn w:val="ae"/>
    <w:rsid w:val="00D93504"/>
    <w:rPr>
      <w:sz w:val="28"/>
      <w:szCs w:val="24"/>
      <w:lang w:val="uk-UA"/>
    </w:rPr>
  </w:style>
  <w:style w:type="paragraph" w:customStyle="1" w:styleId="affffffffffffffffffffffff8">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9">
    <w:name w:val="подраздел"/>
    <w:basedOn w:val="ad"/>
    <w:next w:val="ad"/>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a">
    <w:name w:val="Table Elegant"/>
    <w:basedOn w:val="af"/>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b">
    <w:name w:val="обычный выделенный Знак Знак Знак"/>
    <w:basedOn w:val="ad"/>
    <w:link w:val="affffffffffffffffffffffffc"/>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c">
    <w:name w:val="обычный выделенный Знак Знак Знак Знак"/>
    <w:basedOn w:val="ae"/>
    <w:link w:val="affffffffffffffffffffffffb"/>
    <w:rsid w:val="00372848"/>
    <w:rPr>
      <w:rFonts w:ascii="Courier New" w:eastAsia="Times New Roman" w:hAnsi="Courier New" w:cs="Courier New"/>
      <w:b/>
      <w:spacing w:val="3"/>
      <w:sz w:val="28"/>
      <w:szCs w:val="28"/>
      <w:lang w:val="uk-UA"/>
    </w:rPr>
  </w:style>
  <w:style w:type="character" w:customStyle="1" w:styleId="affffffffffffffffffffffffd">
    <w:name w:val="обычный выделенный Знак Знак Знак Знак Знак"/>
    <w:basedOn w:val="ae"/>
    <w:rsid w:val="0034262A"/>
    <w:rPr>
      <w:rFonts w:ascii="Courier New" w:hAnsi="Courier New" w:cs="Courier New"/>
      <w:b/>
      <w:spacing w:val="3"/>
      <w:sz w:val="28"/>
      <w:szCs w:val="28"/>
      <w:lang w:val="uk-UA"/>
    </w:rPr>
  </w:style>
  <w:style w:type="paragraph" w:customStyle="1" w:styleId="affffffffffffffffffffffffe">
    <w:name w:val="Таблиця"/>
    <w:basedOn w:val="ad"/>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d"/>
    <w:rsid w:val="007D5B26"/>
    <w:pPr>
      <w:widowControl w:val="0"/>
      <w:suppressAutoHyphens w:val="0"/>
    </w:pPr>
    <w:rPr>
      <w:rFonts w:ascii="Times New Roman" w:eastAsia="Times New Roman" w:hAnsi="Times New Roman" w:cs="Times New Roman"/>
      <w:lang w:val="en-US" w:eastAsia="ru-RU"/>
    </w:rPr>
  </w:style>
  <w:style w:type="character" w:customStyle="1" w:styleId="affffffff6">
    <w:name w:val="Обычный (веб) Знак"/>
    <w:basedOn w:val="ae"/>
    <w:link w:val="affffffff5"/>
    <w:rsid w:val="006C2CC6"/>
    <w:rPr>
      <w:rFonts w:ascii="Garamond" w:eastAsia="Garamond" w:hAnsi="Garamond" w:cs="Garamond"/>
      <w:color w:val="000000"/>
      <w:sz w:val="24"/>
      <w:szCs w:val="24"/>
      <w:lang w:eastAsia="ar-SA"/>
    </w:rPr>
  </w:style>
  <w:style w:type="paragraph" w:customStyle="1" w:styleId="a8">
    <w:name w:val="Рис"/>
    <w:basedOn w:val="affffffff"/>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
    <w:name w:val="Обзор"/>
    <w:basedOn w:val="ad"/>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0">
    <w:name w:val="íîìåð ñòðàíèöû"/>
    <w:basedOn w:val="ae"/>
    <w:rsid w:val="006C2CC6"/>
  </w:style>
  <w:style w:type="character" w:customStyle="1" w:styleId="variant1">
    <w:name w:val="variant1"/>
    <w:basedOn w:val="ae"/>
    <w:rsid w:val="006C2CC6"/>
    <w:rPr>
      <w:color w:val="0000FF"/>
    </w:rPr>
  </w:style>
  <w:style w:type="character" w:customStyle="1" w:styleId="lowimportantproductattribute1">
    <w:name w:val="lowimportantproductattribute1"/>
    <w:basedOn w:val="ae"/>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e"/>
    <w:rsid w:val="00E64939"/>
  </w:style>
  <w:style w:type="paragraph" w:styleId="4fffa">
    <w:name w:val="index 4"/>
    <w:basedOn w:val="ad"/>
    <w:next w:val="ad"/>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d"/>
    <w:next w:val="ad"/>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d"/>
    <w:next w:val="ad"/>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d"/>
    <w:next w:val="ad"/>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d"/>
    <w:next w:val="ad"/>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d"/>
    <w:next w:val="ad"/>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1">
    <w:name w:val="Ãëàâà äîêóìåíòó"/>
    <w:basedOn w:val="ad"/>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2">
    <w:name w:val="Çàãîëîâîê"/>
    <w:basedOn w:val="ad"/>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3">
    <w:name w:val="Íîðìàëüíèé òåêñò"/>
    <w:basedOn w:val="ad"/>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4">
    <w:name w:val="Ï³äïèñ"/>
    <w:basedOn w:val="ad"/>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5">
    <w:name w:val="Øàïêà äîêóìåíòó"/>
    <w:basedOn w:val="ad"/>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d"/>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d"/>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d"/>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e"/>
    <w:rsid w:val="00B80692"/>
    <w:rPr>
      <w:rFonts w:ascii="Arial" w:hAnsi="Arial" w:cs="Arial" w:hint="default"/>
      <w:b/>
      <w:bCs/>
      <w:color w:val="092869"/>
      <w:sz w:val="22"/>
      <w:szCs w:val="22"/>
    </w:rPr>
  </w:style>
  <w:style w:type="paragraph" w:customStyle="1" w:styleId="abzac">
    <w:name w:val="abzac"/>
    <w:basedOn w:val="ad"/>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d"/>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d"/>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d"/>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e"/>
    <w:rsid w:val="00B80692"/>
  </w:style>
  <w:style w:type="paragraph" w:customStyle="1" w:styleId="gutter3">
    <w:name w:val="gutter3"/>
    <w:basedOn w:val="ad"/>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e"/>
    <w:rsid w:val="00B80692"/>
    <w:rPr>
      <w:rFonts w:ascii="Arial" w:hAnsi="Arial" w:cs="Arial" w:hint="default"/>
      <w:b w:val="0"/>
      <w:bCs w:val="0"/>
      <w:i w:val="0"/>
      <w:iCs w:val="0"/>
      <w:color w:val="000000"/>
      <w:sz w:val="17"/>
      <w:szCs w:val="17"/>
    </w:rPr>
  </w:style>
  <w:style w:type="character" w:customStyle="1" w:styleId="pit">
    <w:name w:val="pit"/>
    <w:basedOn w:val="ae"/>
    <w:rsid w:val="00B80692"/>
  </w:style>
  <w:style w:type="character" w:customStyle="1" w:styleId="content1">
    <w:name w:val="content1"/>
    <w:basedOn w:val="ae"/>
    <w:rsid w:val="00E66720"/>
    <w:rPr>
      <w:rFonts w:ascii="Verdana" w:hAnsi="Verdana" w:hint="default"/>
      <w:strike w:val="0"/>
      <w:dstrike w:val="0"/>
      <w:sz w:val="18"/>
      <w:szCs w:val="18"/>
      <w:u w:val="none"/>
      <w:effect w:val="none"/>
    </w:rPr>
  </w:style>
  <w:style w:type="character" w:customStyle="1" w:styleId="h22">
    <w:name w:val="h22"/>
    <w:basedOn w:val="ae"/>
    <w:rsid w:val="00E66720"/>
    <w:rPr>
      <w:b/>
      <w:bCs/>
      <w:color w:val="669933"/>
    </w:rPr>
  </w:style>
  <w:style w:type="character" w:customStyle="1" w:styleId="citation2">
    <w:name w:val="citation2"/>
    <w:basedOn w:val="ae"/>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6">
    <w:name w:val="Узел"/>
    <w:rsid w:val="00997C25"/>
    <w:rPr>
      <w:i/>
    </w:rPr>
  </w:style>
  <w:style w:type="paragraph" w:customStyle="1" w:styleId="spec">
    <w:name w:val="spec"/>
    <w:basedOn w:val="ad"/>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d"/>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d"/>
    <w:rsid w:val="00EA0D9F"/>
    <w:pPr>
      <w:widowControl w:val="0"/>
      <w:autoSpaceDE w:val="0"/>
    </w:pPr>
    <w:rPr>
      <w:rFonts w:ascii="Arial" w:eastAsia="Times New Roman" w:hAnsi="Arial" w:cs="Arial"/>
      <w:b/>
      <w:bCs/>
      <w:sz w:val="20"/>
      <w:szCs w:val="20"/>
    </w:rPr>
  </w:style>
  <w:style w:type="character" w:customStyle="1" w:styleId="highlight01">
    <w:name w:val="highlight01"/>
    <w:basedOn w:val="ae"/>
    <w:rsid w:val="00EA0D9F"/>
    <w:rPr>
      <w:sz w:val="24"/>
      <w:szCs w:val="24"/>
      <w:shd w:val="clear" w:color="auto" w:fill="auto"/>
    </w:rPr>
  </w:style>
  <w:style w:type="paragraph" w:customStyle="1" w:styleId="Affils">
    <w:name w:val="Affils"/>
    <w:basedOn w:val="ad"/>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d"/>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e"/>
    <w:rsid w:val="00EA0D9F"/>
    <w:rPr>
      <w:b/>
      <w:bCs/>
      <w:color w:val="FF0000"/>
    </w:rPr>
  </w:style>
  <w:style w:type="paragraph" w:customStyle="1" w:styleId="2ffffffa">
    <w:name w:val="Тема примечания2"/>
    <w:basedOn w:val="aff3"/>
    <w:next w:val="aff3"/>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7">
    <w:name w:val="Основной текст с отступом + по центру"/>
    <w:aliases w:val="Слева:  0 см,Междустр.интервал:  полу..."/>
    <w:basedOn w:val="ad"/>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d"/>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d"/>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d"/>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9">
    <w:name w:val="Обычный + по ширине"/>
    <w:aliases w:val="Междустр.интервал:  полуторный"/>
    <w:basedOn w:val="ad"/>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e"/>
    <w:rsid w:val="00673773"/>
    <w:rPr>
      <w:rFonts w:ascii="Verdana" w:hAnsi="Verdana" w:hint="default"/>
      <w:b/>
      <w:bCs/>
      <w:color w:val="000000"/>
      <w:sz w:val="9"/>
      <w:szCs w:val="9"/>
    </w:rPr>
  </w:style>
  <w:style w:type="paragraph" w:customStyle="1" w:styleId="Zagol">
    <w:name w:val="Zagol"/>
    <w:next w:val="ad"/>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e"/>
    <w:rsid w:val="00673773"/>
    <w:rPr>
      <w:b/>
      <w:bCs/>
    </w:rPr>
  </w:style>
  <w:style w:type="character" w:customStyle="1" w:styleId="textitalic1">
    <w:name w:val="text_italic1"/>
    <w:basedOn w:val="ae"/>
    <w:rsid w:val="00673773"/>
    <w:rPr>
      <w:i/>
      <w:iCs/>
    </w:rPr>
  </w:style>
  <w:style w:type="character" w:customStyle="1" w:styleId="searchresulthittext1">
    <w:name w:val="search_result_hit_text1"/>
    <w:basedOn w:val="ae"/>
    <w:rsid w:val="00673773"/>
    <w:rPr>
      <w:shd w:val="clear" w:color="auto" w:fill="FFFF00"/>
    </w:rPr>
  </w:style>
  <w:style w:type="paragraph" w:customStyle="1" w:styleId="afffffffffffffffffffffffff8">
    <w:name w:val="название таблицы"/>
    <w:basedOn w:val="ad"/>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9">
    <w:name w:val="номер таблицы"/>
    <w:basedOn w:val="ad"/>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a">
    <w:name w:val="мой заголовок"/>
    <w:basedOn w:val="affffffff"/>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d"/>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b">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e"/>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c">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d">
    <w:name w:val="Дистекст"/>
    <w:basedOn w:val="ad"/>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e">
    <w:name w:val="Êîëîíêà"/>
    <w:basedOn w:val="ad"/>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d"/>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d"/>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
    <w:name w:val="Îñíîâíèé òåêñò"/>
    <w:basedOn w:val="ad"/>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c">
    <w:name w:val="Нумерованый"/>
    <w:basedOn w:val="ad"/>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b">
    <w:name w:val="Нумерація"/>
    <w:basedOn w:val="ad"/>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d"/>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d"/>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8"/>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d"/>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e"/>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d"/>
    <w:next w:val="ad"/>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e"/>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e"/>
    <w:rsid w:val="00CB2DD4"/>
  </w:style>
  <w:style w:type="paragraph" w:customStyle="1" w:styleId="Pa20">
    <w:name w:val="Pa20"/>
    <w:basedOn w:val="ad"/>
    <w:next w:val="ad"/>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d"/>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d"/>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d"/>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d"/>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e"/>
    <w:rsid w:val="00A736DB"/>
    <w:rPr>
      <w:rFonts w:ascii="Arial" w:hAnsi="Arial" w:cs="Arial" w:hint="default"/>
      <w:b/>
      <w:bCs/>
      <w:color w:val="000000"/>
      <w:sz w:val="22"/>
      <w:szCs w:val="22"/>
    </w:rPr>
  </w:style>
  <w:style w:type="character" w:customStyle="1" w:styleId="summarypages">
    <w:name w:val="summary_pages"/>
    <w:basedOn w:val="ae"/>
    <w:rsid w:val="00A736DB"/>
  </w:style>
  <w:style w:type="character" w:customStyle="1" w:styleId="articletitle">
    <w:name w:val="articletitle"/>
    <w:basedOn w:val="ae"/>
    <w:rsid w:val="00A736DB"/>
  </w:style>
  <w:style w:type="paragraph" w:customStyle="1" w:styleId="rvps15">
    <w:name w:val="rvps15"/>
    <w:basedOn w:val="ad"/>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0">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1">
    <w:name w:val="текст дис.ЖК"/>
    <w:basedOn w:val="affffffffffffffffffffffffff0"/>
    <w:next w:val="affffffffffffffffffffffffff0"/>
    <w:autoRedefine/>
    <w:rsid w:val="00A6044C"/>
    <w:rPr>
      <w:b/>
      <w:i/>
    </w:rPr>
  </w:style>
  <w:style w:type="paragraph" w:customStyle="1" w:styleId="1ffffffffa">
    <w:name w:val="Дис. 1"/>
    <w:basedOn w:val="affffffffffffffffffffffffff0"/>
    <w:next w:val="affffffffffffffffffffffffff0"/>
    <w:autoRedefine/>
    <w:rsid w:val="00A6044C"/>
    <w:pPr>
      <w:spacing w:before="120" w:after="360"/>
      <w:ind w:firstLine="0"/>
      <w:jc w:val="center"/>
      <w:outlineLvl w:val="0"/>
    </w:pPr>
    <w:rPr>
      <w:b/>
      <w:caps/>
      <w:szCs w:val="28"/>
    </w:rPr>
  </w:style>
  <w:style w:type="paragraph" w:customStyle="1" w:styleId="affffffffffffffffffffffffff2">
    <w:name w:val="Тит. Шапка дис."/>
    <w:basedOn w:val="affffffffffffffffffffffffff0"/>
    <w:next w:val="affffffffffffffffffffffffff0"/>
    <w:autoRedefine/>
    <w:rsid w:val="00A6044C"/>
    <w:pPr>
      <w:spacing w:line="240" w:lineRule="auto"/>
      <w:ind w:firstLine="0"/>
      <w:jc w:val="center"/>
    </w:pPr>
    <w:rPr>
      <w:b/>
      <w:caps/>
      <w:szCs w:val="28"/>
    </w:rPr>
  </w:style>
  <w:style w:type="paragraph" w:customStyle="1" w:styleId="affffffffffffffffffffffffff3">
    <w:name w:val="Тит. Название дис."/>
    <w:next w:val="affffffffffffffffffffffffff0"/>
    <w:autoRedefine/>
    <w:rsid w:val="00A6044C"/>
    <w:pPr>
      <w:jc w:val="center"/>
    </w:pPr>
    <w:rPr>
      <w:rFonts w:ascii="Arial" w:eastAsia="Times New Roman" w:hAnsi="Arial" w:cs="Times New Roman"/>
      <w:b/>
      <w:caps/>
      <w:sz w:val="36"/>
      <w:szCs w:val="36"/>
    </w:rPr>
  </w:style>
  <w:style w:type="paragraph" w:customStyle="1" w:styleId="affffffffffffffffffffffffff4">
    <w:name w:val="текст дис. Ц"/>
    <w:basedOn w:val="affffffffffffffffffffffffff0"/>
    <w:next w:val="affffffffffffffffffffffffff0"/>
    <w:autoRedefine/>
    <w:rsid w:val="00A6044C"/>
    <w:pPr>
      <w:ind w:firstLine="0"/>
      <w:jc w:val="center"/>
    </w:pPr>
  </w:style>
  <w:style w:type="character" w:customStyle="1" w:styleId="affffffffffffffffffffffffff5">
    <w:name w:val="Шрифт Ж"/>
    <w:basedOn w:val="ae"/>
    <w:rsid w:val="00A6044C"/>
    <w:rPr>
      <w:b/>
    </w:rPr>
  </w:style>
  <w:style w:type="character" w:customStyle="1" w:styleId="affffffffffffffffffffffffff6">
    <w:name w:val="Шрифт К"/>
    <w:basedOn w:val="ae"/>
    <w:rsid w:val="00A6044C"/>
    <w:rPr>
      <w:i/>
    </w:rPr>
  </w:style>
  <w:style w:type="paragraph" w:customStyle="1" w:styleId="affffffffffffffffffffffffff7">
    <w:name w:val="Тит. рук."/>
    <w:basedOn w:val="affffffffffffffffffffffffff0"/>
    <w:next w:val="affffffffffffffffffffffffff0"/>
    <w:autoRedefine/>
    <w:rsid w:val="00A6044C"/>
    <w:pPr>
      <w:ind w:left="5670" w:firstLine="0"/>
    </w:pPr>
  </w:style>
  <w:style w:type="character" w:customStyle="1" w:styleId="affffffffffffffffffffffffff8">
    <w:name w:val="текст дис.ЖК Знак"/>
    <w:basedOn w:val="ae"/>
    <w:rsid w:val="00A6044C"/>
    <w:rPr>
      <w:b/>
      <w:i/>
      <w:sz w:val="28"/>
      <w:szCs w:val="24"/>
      <w:lang w:val="ru-RU" w:eastAsia="ru-RU" w:bidi="ar-SA"/>
    </w:rPr>
  </w:style>
  <w:style w:type="paragraph" w:customStyle="1" w:styleId="affffffffffffffffffffffffff9">
    <w:name w:val="текст дис.Ж"/>
    <w:basedOn w:val="affffffffffffffffffffffffff0"/>
    <w:next w:val="affffffffffffffffffffffffff0"/>
    <w:autoRedefine/>
    <w:rsid w:val="00A6044C"/>
    <w:rPr>
      <w:b/>
    </w:rPr>
  </w:style>
  <w:style w:type="paragraph" w:customStyle="1" w:styleId="affffffffffffffffffffffffffa">
    <w:name w:val="текст дис. К"/>
    <w:basedOn w:val="affffffffffffffffffffffffff0"/>
    <w:next w:val="affffffffffffffffffffffffff0"/>
    <w:link w:val="affffffffffffffffffffffffffb"/>
    <w:autoRedefine/>
    <w:rsid w:val="00A6044C"/>
  </w:style>
  <w:style w:type="paragraph" w:customStyle="1" w:styleId="11f5">
    <w:name w:val="Дис. 1.1"/>
    <w:basedOn w:val="affffffffffffffffffffffffff0"/>
    <w:next w:val="affffffffffffffffffffffffff0"/>
    <w:autoRedefine/>
    <w:rsid w:val="00A6044C"/>
    <w:pPr>
      <w:spacing w:before="120" w:after="240"/>
      <w:ind w:left="709" w:firstLine="0"/>
      <w:contextualSpacing/>
      <w:jc w:val="left"/>
      <w:outlineLvl w:val="1"/>
    </w:pPr>
  </w:style>
  <w:style w:type="paragraph" w:customStyle="1" w:styleId="1113">
    <w:name w:val="Дис. 1.1.1"/>
    <w:basedOn w:val="affffffffffffffffffffffffff0"/>
    <w:next w:val="affffffffffffffffffffffffff0"/>
    <w:autoRedefine/>
    <w:rsid w:val="00A6044C"/>
    <w:pPr>
      <w:spacing w:before="120" w:after="240"/>
      <w:ind w:left="720" w:firstLine="0"/>
      <w:jc w:val="left"/>
      <w:outlineLvl w:val="2"/>
    </w:pPr>
    <w:rPr>
      <w:bCs/>
    </w:rPr>
  </w:style>
  <w:style w:type="paragraph" w:customStyle="1" w:styleId="11111">
    <w:name w:val="Дис. 1.1.1.1"/>
    <w:basedOn w:val="affffffffffffffffffffffffff0"/>
    <w:next w:val="affffffffffffffffffffffffff0"/>
    <w:autoRedefine/>
    <w:rsid w:val="00A6044C"/>
    <w:pPr>
      <w:spacing w:before="120" w:after="240"/>
      <w:ind w:left="709" w:firstLine="0"/>
      <w:contextualSpacing/>
      <w:jc w:val="left"/>
      <w:outlineLvl w:val="3"/>
    </w:pPr>
  </w:style>
  <w:style w:type="paragraph" w:customStyle="1" w:styleId="affffffffffffffffffffffffffc">
    <w:name w:val="текст дис. Пр"/>
    <w:basedOn w:val="affffffffffffffffffffffffff0"/>
    <w:next w:val="affffffffffffffffffffffffff0"/>
    <w:autoRedefine/>
    <w:rsid w:val="00A6044C"/>
    <w:pPr>
      <w:jc w:val="right"/>
    </w:pPr>
  </w:style>
  <w:style w:type="paragraph" w:customStyle="1" w:styleId="affffffffffffffffffffffffffd">
    <w:name w:val="Таб. номер"/>
    <w:basedOn w:val="affffffffffffffffffffffffff0"/>
    <w:next w:val="affffffffffffffffffffffffffe"/>
    <w:autoRedefine/>
    <w:rsid w:val="00A6044C"/>
    <w:pPr>
      <w:ind w:firstLine="0"/>
      <w:jc w:val="right"/>
    </w:pPr>
    <w:rPr>
      <w:i/>
    </w:rPr>
  </w:style>
  <w:style w:type="paragraph" w:customStyle="1" w:styleId="affffffffffffffffffffffffffe">
    <w:name w:val="Таб. название"/>
    <w:basedOn w:val="affffffffffffffffffffffffff0"/>
    <w:next w:val="affffffffffffffffffffffffff0"/>
    <w:link w:val="afffffffffffffffffffffffffff"/>
    <w:autoRedefine/>
    <w:rsid w:val="00A6044C"/>
    <w:pPr>
      <w:spacing w:line="240" w:lineRule="auto"/>
      <w:ind w:firstLine="0"/>
      <w:jc w:val="center"/>
    </w:pPr>
    <w:rPr>
      <w:b/>
    </w:rPr>
  </w:style>
  <w:style w:type="character" w:customStyle="1" w:styleId="afffffffffffffffffffffffffff0">
    <w:name w:val="Шрифт"/>
    <w:basedOn w:val="ae"/>
    <w:rsid w:val="00A6044C"/>
  </w:style>
  <w:style w:type="paragraph" w:customStyle="1" w:styleId="afffffffffffffffffffffffffff1">
    <w:name w:val="текст табл."/>
    <w:basedOn w:val="affffffffffffffffffffffffff0"/>
    <w:next w:val="affffffffffffffffffffffffff0"/>
    <w:autoRedefine/>
    <w:rsid w:val="00A6044C"/>
    <w:pPr>
      <w:spacing w:line="240" w:lineRule="auto"/>
    </w:pPr>
    <w:rPr>
      <w:sz w:val="24"/>
    </w:rPr>
  </w:style>
  <w:style w:type="paragraph" w:customStyle="1" w:styleId="afffffffffffffffffffffffffff2">
    <w:name w:val="Примечание"/>
    <w:basedOn w:val="affffffffffffffffffffffffff0"/>
    <w:next w:val="affffffffffffffffffffffffff0"/>
    <w:autoRedefine/>
    <w:rsid w:val="00A6044C"/>
    <w:pPr>
      <w:spacing w:before="240" w:line="240" w:lineRule="auto"/>
      <w:ind w:left="1158" w:hanging="449"/>
      <w:contextualSpacing/>
    </w:pPr>
  </w:style>
  <w:style w:type="paragraph" w:customStyle="1" w:styleId="afffffffffffffffffffffffffff3">
    <w:name w:val="текст табл. Лево"/>
    <w:basedOn w:val="afffffffffffffffffffffffffff1"/>
    <w:next w:val="affffffffffffffffffffffffff0"/>
    <w:autoRedefine/>
    <w:rsid w:val="00A6044C"/>
    <w:pPr>
      <w:spacing w:line="360" w:lineRule="auto"/>
      <w:ind w:firstLine="0"/>
      <w:jc w:val="left"/>
    </w:pPr>
  </w:style>
  <w:style w:type="paragraph" w:customStyle="1" w:styleId="157">
    <w:name w:val="табл. Лево 1.5"/>
    <w:basedOn w:val="ad"/>
    <w:next w:val="affffffffffffffffffffffffff0"/>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d"/>
    <w:next w:val="affffffffffffffffffffffffff0"/>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d"/>
    <w:next w:val="affffffffffffffffffffffffff0"/>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4">
    <w:name w:val="текст дис. Знак"/>
    <w:basedOn w:val="ae"/>
    <w:rsid w:val="00A6044C"/>
    <w:rPr>
      <w:sz w:val="28"/>
      <w:szCs w:val="24"/>
      <w:lang w:val="ru-RU" w:eastAsia="ru-RU" w:bidi="ar-SA"/>
    </w:rPr>
  </w:style>
  <w:style w:type="paragraph" w:customStyle="1" w:styleId="afffffffffffffffffffffffffff5">
    <w:name w:val="Осн.текст"/>
    <w:basedOn w:val="ad"/>
    <w:link w:val="afffffffffffffffffffffffffff6"/>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7">
    <w:name w:val="текст дис.Ж Знак"/>
    <w:basedOn w:val="afffffffffffffffffffffffffff4"/>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8">
    <w:name w:val="Таб. номер Знак"/>
    <w:basedOn w:val="afffffffffffffffffffffffffff4"/>
    <w:rsid w:val="00A6044C"/>
    <w:rPr>
      <w:i/>
      <w:sz w:val="28"/>
      <w:szCs w:val="24"/>
      <w:lang w:val="ru-RU" w:eastAsia="ru-RU" w:bidi="ar-SA"/>
    </w:rPr>
  </w:style>
  <w:style w:type="character" w:customStyle="1" w:styleId="11f7">
    <w:name w:val="Дис. 1.1 Знак"/>
    <w:basedOn w:val="afffffffffffffffffffffffffff4"/>
    <w:rsid w:val="00A6044C"/>
    <w:rPr>
      <w:sz w:val="28"/>
      <w:szCs w:val="24"/>
      <w:lang w:val="ru-RU" w:eastAsia="ru-RU" w:bidi="ar-SA"/>
    </w:rPr>
  </w:style>
  <w:style w:type="character" w:customStyle="1" w:styleId="1ffffffffb">
    <w:name w:val="текст дис. Знак1"/>
    <w:basedOn w:val="ae"/>
    <w:rsid w:val="00A6044C"/>
    <w:rPr>
      <w:sz w:val="28"/>
      <w:szCs w:val="24"/>
      <w:lang w:val="ru-RU" w:eastAsia="ru-RU" w:bidi="ar-SA"/>
    </w:rPr>
  </w:style>
  <w:style w:type="paragraph" w:customStyle="1" w:styleId="1ffffffffc">
    <w:name w:val="Рис 1"/>
    <w:basedOn w:val="afffffffffffffffa"/>
    <w:next w:val="ad"/>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d"/>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d"/>
    <w:rsid w:val="006F11FC"/>
    <w:pPr>
      <w:suppressAutoHyphens w:val="0"/>
    </w:pPr>
    <w:rPr>
      <w:rFonts w:ascii="Tahoma" w:eastAsia="Times New Roman" w:hAnsi="Tahoma" w:cs="Tahoma"/>
      <w:sz w:val="16"/>
      <w:szCs w:val="16"/>
      <w:lang w:eastAsia="ru-RU"/>
    </w:rPr>
  </w:style>
  <w:style w:type="paragraph" w:customStyle="1" w:styleId="Tabl">
    <w:name w:val="Tabl"/>
    <w:basedOn w:val="ad"/>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d"/>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d"/>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9">
    <w:name w:val="формула"/>
    <w:basedOn w:val="afffffff8"/>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a">
    <w:name w:val="Осн текст дис"/>
    <w:basedOn w:val="afffffff8"/>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b">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d"/>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d"/>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c">
    <w:name w:val="Осн текст дис Знак"/>
    <w:basedOn w:val="ae"/>
    <w:rsid w:val="00BE2D47"/>
    <w:rPr>
      <w:sz w:val="28"/>
      <w:szCs w:val="28"/>
      <w:lang w:val="uk-UA" w:eastAsia="ru-RU" w:bidi="ar-SA"/>
    </w:rPr>
  </w:style>
  <w:style w:type="paragraph" w:customStyle="1" w:styleId="afffffffffffffffffffffffffffd">
    <w:name w:val="ткс"/>
    <w:basedOn w:val="ad"/>
    <w:next w:val="ad"/>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e">
    <w:name w:val="відступ"/>
    <w:basedOn w:val="afffffffffffffffffffffffffffd"/>
    <w:next w:val="afffffffffffffffffffffffffffd"/>
    <w:rsid w:val="00B50BD7"/>
    <w:pPr>
      <w:ind w:left="227" w:hanging="227"/>
    </w:pPr>
  </w:style>
  <w:style w:type="paragraph" w:customStyle="1" w:styleId="affffffffffffffffffffffffffff">
    <w:name w:val="Заголовок статей"/>
    <w:basedOn w:val="afffffff8"/>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
    <w:rsid w:val="00B50BD7"/>
    <w:rPr>
      <w:b w:val="0"/>
      <w:sz w:val="20"/>
    </w:rPr>
  </w:style>
  <w:style w:type="paragraph" w:customStyle="1" w:styleId="affffffffffffffffffffffffffff0">
    <w:name w:val="мой"/>
    <w:basedOn w:val="ad"/>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3"/>
    <w:next w:val="aff3"/>
    <w:rsid w:val="00E36270"/>
    <w:pPr>
      <w:widowControl/>
    </w:pPr>
    <w:rPr>
      <w:rFonts w:ascii="Times New Roman" w:eastAsia="Times New Roman" w:hAnsi="Times New Roman" w:cs="Times New Roman"/>
      <w:b/>
      <w:bCs/>
    </w:rPr>
  </w:style>
  <w:style w:type="paragraph" w:customStyle="1" w:styleId="5ffe">
    <w:name w:val="Абзац списка5"/>
    <w:basedOn w:val="ad"/>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e"/>
    <w:rsid w:val="00794DF8"/>
  </w:style>
  <w:style w:type="character" w:customStyle="1" w:styleId="mlxttrngo1">
    <w:name w:val="mlxt_trn_go1"/>
    <w:basedOn w:val="ae"/>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d"/>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d"/>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d"/>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1">
    <w:name w:val="Підпис"/>
    <w:basedOn w:val="ad"/>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d"/>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2">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d"/>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d"/>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d"/>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e"/>
    <w:rsid w:val="00363673"/>
    <w:rPr>
      <w:b w:val="0"/>
      <w:bCs w:val="0"/>
      <w:i w:val="0"/>
      <w:iCs w:val="0"/>
    </w:rPr>
  </w:style>
  <w:style w:type="character" w:customStyle="1" w:styleId="txr-x-x-70">
    <w:name w:val="txr-x-x-70"/>
    <w:basedOn w:val="ae"/>
    <w:rsid w:val="00363673"/>
  </w:style>
  <w:style w:type="character" w:customStyle="1" w:styleId="medium-font1">
    <w:name w:val="medium-font1"/>
    <w:basedOn w:val="ae"/>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d"/>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e"/>
    <w:rsid w:val="00D04D7C"/>
  </w:style>
  <w:style w:type="paragraph" w:customStyle="1" w:styleId="Header4">
    <w:name w:val="Header_4"/>
    <w:basedOn w:val="ad"/>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e"/>
    <w:rsid w:val="000D4C60"/>
    <w:rPr>
      <w:rFonts w:ascii="Verdana" w:hAnsi="Verdana"/>
      <w:b/>
      <w:bCs/>
      <w:sz w:val="15"/>
      <w:szCs w:val="15"/>
    </w:rPr>
  </w:style>
  <w:style w:type="paragraph" w:customStyle="1" w:styleId="rvps39">
    <w:name w:val="rvps39"/>
    <w:basedOn w:val="ad"/>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d"/>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d"/>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d"/>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d"/>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d"/>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d"/>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3">
    <w:name w:val="табл. Право"/>
    <w:basedOn w:val="affffffffffffffffffffffffff0"/>
    <w:next w:val="affffffffffffffffffffffffff0"/>
    <w:autoRedefine/>
    <w:rsid w:val="00F73245"/>
    <w:pPr>
      <w:spacing w:line="240" w:lineRule="auto"/>
      <w:ind w:right="113" w:firstLine="0"/>
      <w:jc w:val="right"/>
    </w:pPr>
    <w:rPr>
      <w:sz w:val="24"/>
    </w:rPr>
  </w:style>
  <w:style w:type="character" w:customStyle="1" w:styleId="afffffffffffffffffffffffffff">
    <w:name w:val="Таб. название Знак"/>
    <w:basedOn w:val="afffffffffffffffffffffffffff4"/>
    <w:link w:val="affffffffffffffffffffffffffe"/>
    <w:locked/>
    <w:rsid w:val="00F73245"/>
    <w:rPr>
      <w:rFonts w:ascii="Times New Roman" w:eastAsia="Times New Roman" w:hAnsi="Times New Roman" w:cs="Times New Roman"/>
      <w:b/>
      <w:sz w:val="28"/>
      <w:szCs w:val="24"/>
      <w:lang w:val="ru-RU" w:eastAsia="ru-RU" w:bidi="ar-SA"/>
    </w:rPr>
  </w:style>
  <w:style w:type="character" w:customStyle="1" w:styleId="affffffffffffffffffffffffffb">
    <w:name w:val="текст дис. К Знак"/>
    <w:basedOn w:val="afffffffffffffffffffffffffff4"/>
    <w:link w:val="affffffffffffffffffffffffffa"/>
    <w:locked/>
    <w:rsid w:val="00F73245"/>
    <w:rPr>
      <w:rFonts w:ascii="Times New Roman" w:eastAsia="Times New Roman" w:hAnsi="Times New Roman" w:cs="Times New Roman"/>
      <w:sz w:val="28"/>
      <w:szCs w:val="24"/>
      <w:lang w:val="ru-RU" w:eastAsia="ru-RU" w:bidi="ar-SA"/>
    </w:rPr>
  </w:style>
  <w:style w:type="paragraph" w:customStyle="1" w:styleId="affffffffffffffffffffffffffff4">
    <w:name w:val="табл. Лево"/>
    <w:basedOn w:val="ad"/>
    <w:next w:val="affffffffffffffffffffffffff0"/>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5">
    <w:name w:val="табл. Центр Знак"/>
    <w:basedOn w:val="ae"/>
    <w:link w:val="affffffffffffffffffffffffffff6"/>
    <w:locked/>
    <w:rsid w:val="00F73245"/>
    <w:rPr>
      <w:rFonts w:ascii="Times New Roman" w:eastAsia="Times New Roman" w:hAnsi="Times New Roman" w:cs="Times New Roman"/>
      <w:sz w:val="26"/>
      <w:szCs w:val="28"/>
      <w:lang w:val="uk-UA"/>
    </w:rPr>
  </w:style>
  <w:style w:type="paragraph" w:customStyle="1" w:styleId="affffffffffffffffffffffffffff6">
    <w:name w:val="табл. Центр"/>
    <w:basedOn w:val="ad"/>
    <w:next w:val="ad"/>
    <w:link w:val="affffffffffffffffffffffffffff5"/>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7">
    <w:name w:val="Табл.Шапка"/>
    <w:basedOn w:val="affffffffffffffffffffffffffff6"/>
    <w:next w:val="affffffffffffffffffffffffffff6"/>
    <w:autoRedefine/>
    <w:rsid w:val="00F73245"/>
    <w:rPr>
      <w:b/>
      <w:bCs/>
      <w:szCs w:val="22"/>
    </w:rPr>
  </w:style>
  <w:style w:type="paragraph" w:customStyle="1" w:styleId="11f9">
    <w:name w:val="Табл.Шапка 11 пт"/>
    <w:basedOn w:val="affffffffffffffffffffffffffff7"/>
    <w:next w:val="affffffffffffffffffffffffff0"/>
    <w:rsid w:val="00F73245"/>
    <w:rPr>
      <w:sz w:val="22"/>
    </w:rPr>
  </w:style>
  <w:style w:type="character" w:customStyle="1" w:styleId="1ffffffffd">
    <w:name w:val="Рис 1 Знак"/>
    <w:basedOn w:val="afffffffffffffff9"/>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4"/>
    <w:rsid w:val="00F73245"/>
  </w:style>
  <w:style w:type="character" w:customStyle="1" w:styleId="afffffffffffffffffffffffffff6">
    <w:name w:val="Осн.текст Знак"/>
    <w:basedOn w:val="ae"/>
    <w:link w:val="afffffffffffffffffffffffffff5"/>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8">
    <w:name w:val="текст д.литер"/>
    <w:basedOn w:val="ad"/>
    <w:next w:val="ad"/>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Normal0">
    <w:name w:val="Normal"/>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9">
    <w:name w:val="Стиль Табл.Шапка +"/>
    <w:basedOn w:val="ad"/>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a">
    <w:name w:val="Стиль табл. Центр + Знак"/>
    <w:basedOn w:val="affffffffffffffffffffffffffff5"/>
    <w:link w:val="a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b">
    <w:name w:val="Стиль табл. Центр +"/>
    <w:basedOn w:val="affffffffffffffffffffffffffff6"/>
    <w:link w:val="affffffffffffffffffffffffffffa"/>
    <w:rsid w:val="00F73245"/>
    <w:rPr>
      <w:sz w:val="24"/>
    </w:rPr>
  </w:style>
  <w:style w:type="paragraph" w:customStyle="1" w:styleId="affffffffffffffffffffffffffffc">
    <w:name w:val="Стиль Стиль Табл.Шапка + +"/>
    <w:basedOn w:val="affffffffffffffffffffffffffff9"/>
    <w:rsid w:val="00F73245"/>
    <w:rPr>
      <w:b w:val="0"/>
      <w:szCs w:val="24"/>
    </w:rPr>
  </w:style>
  <w:style w:type="character" w:customStyle="1" w:styleId="affffffffffffffffffffffffffffd">
    <w:name w:val="Осн.текст Знак Знак"/>
    <w:basedOn w:val="ae"/>
    <w:rsid w:val="00F73245"/>
    <w:rPr>
      <w:rFonts w:ascii="ZWAdobeF" w:hAnsi="ZWAdobeF" w:cs="ZWAdobeF" w:hint="default"/>
      <w:color w:val="008000"/>
      <w:sz w:val="28"/>
      <w:szCs w:val="28"/>
      <w:lang w:val="ru-RU" w:eastAsia="ru-RU" w:bidi="ar-SA"/>
    </w:rPr>
  </w:style>
  <w:style w:type="character" w:customStyle="1" w:styleId="affffffffffffffffffffffffffffe">
    <w:name w:val="текст дис. Знак Знак"/>
    <w:basedOn w:val="ae"/>
    <w:rsid w:val="00F73245"/>
    <w:rPr>
      <w:sz w:val="28"/>
      <w:szCs w:val="24"/>
      <w:lang w:val="ru-RU" w:eastAsia="ru-RU" w:bidi="ar-SA"/>
    </w:rPr>
  </w:style>
  <w:style w:type="table" w:customStyle="1" w:styleId="afffffffffffffffffffffffffffff">
    <w:name w:val="Сокращения"/>
    <w:basedOn w:val="af"/>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pPr>
      <w:rPr>
        <w:sz w:val="28"/>
        <w:szCs w:val="28"/>
      </w:rPr>
    </w:tblStylePr>
  </w:style>
  <w:style w:type="table" w:customStyle="1" w:styleId="afffffffffffffffffffffffffffff0">
    <w:name w:val="Таб."/>
    <w:basedOn w:val="af"/>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08A6-5469-4F48-ABCF-2D87149B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69</Pages>
  <Words>17862</Words>
  <Characters>101816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517</cp:revision>
  <cp:lastPrinted>2009-02-06T08:36:00Z</cp:lastPrinted>
  <dcterms:created xsi:type="dcterms:W3CDTF">2015-03-22T11:10:00Z</dcterms:created>
  <dcterms:modified xsi:type="dcterms:W3CDTF">2015-08-23T13:05:00Z</dcterms:modified>
</cp:coreProperties>
</file>