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7D5" w:rsidRPr="005007D5" w:rsidRDefault="005007D5" w:rsidP="005007D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007D5">
        <w:rPr>
          <w:rFonts w:ascii="Arial" w:hAnsi="Arial" w:cs="Arial"/>
          <w:color w:val="000000"/>
          <w:kern w:val="0"/>
          <w:sz w:val="28"/>
          <w:szCs w:val="28"/>
          <w:lang w:eastAsia="ru-RU"/>
        </w:rPr>
        <w:t xml:space="preserve">Гогоці Олексій Георгійович, аспірант кафедри енергетичних систем та енергоменеджменту Національної металургійної академії України, тема дисертації: «Удосконалення режимних і конструктивних параметрів високотемпературних печей з електротермічним киплячим шаром для термічної обробки вуглецевих матеріалів», (144 Теплоенергетика). Спеціалізована вчена рада ДФ 08.084.003 в Національній металургійній академії України </w:t>
      </w:r>
    </w:p>
    <w:p w:rsidR="008625C9" w:rsidRPr="005007D5" w:rsidRDefault="008625C9" w:rsidP="005007D5"/>
    <w:sectPr w:rsidR="008625C9" w:rsidRPr="005007D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5007D5" w:rsidRPr="005007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B7FCA-A711-4B46-8E08-713FF961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cp:revision>
  <cp:lastPrinted>2009-02-06T05:36:00Z</cp:lastPrinted>
  <dcterms:created xsi:type="dcterms:W3CDTF">2022-02-03T08:05:00Z</dcterms:created>
  <dcterms:modified xsi:type="dcterms:W3CDTF">2022-02-09T09:39:00Z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