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A4FA0" w14:textId="77777777" w:rsidR="00102A36" w:rsidRPr="00102A36" w:rsidRDefault="00102A36" w:rsidP="00102A36">
      <w:pPr>
        <w:rPr>
          <w:rFonts w:ascii="Helvetica" w:hAnsi="Helvetica" w:cs="Helvetica"/>
          <w:b/>
          <w:bCs/>
          <w:color w:val="222222"/>
          <w:sz w:val="21"/>
          <w:szCs w:val="21"/>
        </w:rPr>
      </w:pPr>
      <w:r w:rsidRPr="00102A36">
        <w:rPr>
          <w:rFonts w:ascii="Helvetica" w:hAnsi="Helvetica" w:cs="Helvetica" w:hint="eastAsia"/>
          <w:b/>
          <w:bCs/>
          <w:color w:val="222222"/>
          <w:sz w:val="21"/>
          <w:szCs w:val="21"/>
        </w:rPr>
        <w:t>Чулошникова</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Ирина</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Александровна</w:t>
      </w:r>
      <w:r w:rsidRPr="00102A36">
        <w:rPr>
          <w:rFonts w:ascii="Helvetica" w:hAnsi="Helvetica" w:cs="Helvetica"/>
          <w:b/>
          <w:bCs/>
          <w:color w:val="222222"/>
          <w:sz w:val="21"/>
          <w:szCs w:val="21"/>
        </w:rPr>
        <w:t>.</w:t>
      </w:r>
    </w:p>
    <w:p w14:paraId="7C2D6B76" w14:textId="77777777" w:rsidR="00102A36" w:rsidRPr="00102A36" w:rsidRDefault="00102A36" w:rsidP="00102A36">
      <w:pPr>
        <w:rPr>
          <w:rFonts w:ascii="Helvetica" w:hAnsi="Helvetica" w:cs="Helvetica"/>
          <w:b/>
          <w:bCs/>
          <w:color w:val="222222"/>
          <w:sz w:val="21"/>
          <w:szCs w:val="21"/>
        </w:rPr>
      </w:pPr>
      <w:r w:rsidRPr="00102A36">
        <w:rPr>
          <w:rFonts w:ascii="Helvetica" w:hAnsi="Helvetica" w:cs="Helvetica" w:hint="eastAsia"/>
          <w:b/>
          <w:bCs/>
          <w:color w:val="222222"/>
          <w:sz w:val="21"/>
          <w:szCs w:val="21"/>
        </w:rPr>
        <w:t>Состояние</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липидного</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обмена</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при</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дегенеративно</w:t>
      </w:r>
      <w:r w:rsidRPr="00102A36">
        <w:rPr>
          <w:rFonts w:ascii="Helvetica" w:hAnsi="Helvetica" w:cs="Helvetica"/>
          <w:b/>
          <w:bCs/>
          <w:color w:val="222222"/>
          <w:sz w:val="21"/>
          <w:szCs w:val="21"/>
        </w:rPr>
        <w:t>-</w:t>
      </w:r>
      <w:r w:rsidRPr="00102A36">
        <w:rPr>
          <w:rFonts w:ascii="Helvetica" w:hAnsi="Helvetica" w:cs="Helvetica" w:hint="eastAsia"/>
          <w:b/>
          <w:bCs/>
          <w:color w:val="222222"/>
          <w:sz w:val="21"/>
          <w:szCs w:val="21"/>
        </w:rPr>
        <w:t>дистрофических</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заболеваниях</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тазобедренного</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сустава</w:t>
      </w:r>
      <w:r w:rsidRPr="00102A36">
        <w:rPr>
          <w:rFonts w:ascii="Helvetica" w:hAnsi="Helvetica" w:cs="Helvetica"/>
          <w:b/>
          <w:bCs/>
          <w:color w:val="222222"/>
          <w:sz w:val="21"/>
          <w:szCs w:val="21"/>
        </w:rPr>
        <w:t xml:space="preserve"> : </w:t>
      </w:r>
      <w:r w:rsidRPr="00102A36">
        <w:rPr>
          <w:rFonts w:ascii="Helvetica" w:hAnsi="Helvetica" w:cs="Helvetica" w:hint="eastAsia"/>
          <w:b/>
          <w:bCs/>
          <w:color w:val="222222"/>
          <w:sz w:val="21"/>
          <w:szCs w:val="21"/>
        </w:rPr>
        <w:t>диссертация</w:t>
      </w:r>
      <w:r w:rsidRPr="00102A36">
        <w:rPr>
          <w:rFonts w:ascii="Helvetica" w:hAnsi="Helvetica" w:cs="Helvetica"/>
          <w:b/>
          <w:bCs/>
          <w:color w:val="222222"/>
          <w:sz w:val="21"/>
          <w:szCs w:val="21"/>
        </w:rPr>
        <w:t xml:space="preserve"> ... </w:t>
      </w:r>
      <w:r w:rsidRPr="00102A36">
        <w:rPr>
          <w:rFonts w:ascii="Helvetica" w:hAnsi="Helvetica" w:cs="Helvetica" w:hint="eastAsia"/>
          <w:b/>
          <w:bCs/>
          <w:color w:val="222222"/>
          <w:sz w:val="21"/>
          <w:szCs w:val="21"/>
        </w:rPr>
        <w:t>кандидата</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биологических</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наук</w:t>
      </w:r>
      <w:r w:rsidRPr="00102A36">
        <w:rPr>
          <w:rFonts w:ascii="Helvetica" w:hAnsi="Helvetica" w:cs="Helvetica"/>
          <w:b/>
          <w:bCs/>
          <w:color w:val="222222"/>
          <w:sz w:val="21"/>
          <w:szCs w:val="21"/>
        </w:rPr>
        <w:t xml:space="preserve"> : 03.00.13. - </w:t>
      </w:r>
      <w:r w:rsidRPr="00102A36">
        <w:rPr>
          <w:rFonts w:ascii="Helvetica" w:hAnsi="Helvetica" w:cs="Helvetica" w:hint="eastAsia"/>
          <w:b/>
          <w:bCs/>
          <w:color w:val="222222"/>
          <w:sz w:val="21"/>
          <w:szCs w:val="21"/>
        </w:rPr>
        <w:t>Нижний</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Новгород</w:t>
      </w:r>
      <w:r w:rsidRPr="00102A36">
        <w:rPr>
          <w:rFonts w:ascii="Helvetica" w:hAnsi="Helvetica" w:cs="Helvetica"/>
          <w:b/>
          <w:bCs/>
          <w:color w:val="222222"/>
          <w:sz w:val="21"/>
          <w:szCs w:val="21"/>
        </w:rPr>
        <w:t xml:space="preserve">, 1999. - 208 </w:t>
      </w:r>
      <w:r w:rsidRPr="00102A36">
        <w:rPr>
          <w:rFonts w:ascii="Helvetica" w:hAnsi="Helvetica" w:cs="Helvetica" w:hint="eastAsia"/>
          <w:b/>
          <w:bCs/>
          <w:color w:val="222222"/>
          <w:sz w:val="21"/>
          <w:szCs w:val="21"/>
        </w:rPr>
        <w:t>с</w:t>
      </w:r>
      <w:r w:rsidRPr="00102A36">
        <w:rPr>
          <w:rFonts w:ascii="Helvetica" w:hAnsi="Helvetica" w:cs="Helvetica"/>
          <w:b/>
          <w:bCs/>
          <w:color w:val="222222"/>
          <w:sz w:val="21"/>
          <w:szCs w:val="21"/>
        </w:rPr>
        <w:t xml:space="preserve">. : </w:t>
      </w:r>
      <w:r w:rsidRPr="00102A36">
        <w:rPr>
          <w:rFonts w:ascii="Helvetica" w:hAnsi="Helvetica" w:cs="Helvetica" w:hint="eastAsia"/>
          <w:b/>
          <w:bCs/>
          <w:color w:val="222222"/>
          <w:sz w:val="21"/>
          <w:szCs w:val="21"/>
        </w:rPr>
        <w:t>ил</w:t>
      </w:r>
      <w:r w:rsidRPr="00102A36">
        <w:rPr>
          <w:rFonts w:ascii="Helvetica" w:hAnsi="Helvetica" w:cs="Helvetica"/>
          <w:b/>
          <w:bCs/>
          <w:color w:val="222222"/>
          <w:sz w:val="21"/>
          <w:szCs w:val="21"/>
        </w:rPr>
        <w:t>.</w:t>
      </w:r>
    </w:p>
    <w:p w14:paraId="758092DD" w14:textId="77777777" w:rsidR="00102A36" w:rsidRPr="00102A36" w:rsidRDefault="00102A36" w:rsidP="00102A36">
      <w:pPr>
        <w:rPr>
          <w:rFonts w:ascii="Helvetica" w:hAnsi="Helvetica" w:cs="Helvetica"/>
          <w:b/>
          <w:bCs/>
          <w:color w:val="222222"/>
          <w:sz w:val="21"/>
          <w:szCs w:val="21"/>
        </w:rPr>
      </w:pPr>
      <w:r w:rsidRPr="00102A36">
        <w:rPr>
          <w:rFonts w:ascii="Helvetica" w:hAnsi="Helvetica" w:cs="Helvetica" w:hint="eastAsia"/>
          <w:b/>
          <w:bCs/>
          <w:color w:val="222222"/>
          <w:sz w:val="21"/>
          <w:szCs w:val="21"/>
        </w:rPr>
        <w:t>больше</w:t>
      </w:r>
    </w:p>
    <w:p w14:paraId="608F1202" w14:textId="77777777" w:rsidR="00102A36" w:rsidRPr="00102A36" w:rsidRDefault="00102A36" w:rsidP="00102A36">
      <w:pPr>
        <w:rPr>
          <w:rFonts w:ascii="Helvetica" w:hAnsi="Helvetica" w:cs="Helvetica"/>
          <w:b/>
          <w:bCs/>
          <w:color w:val="222222"/>
          <w:sz w:val="21"/>
          <w:szCs w:val="21"/>
        </w:rPr>
      </w:pPr>
      <w:r w:rsidRPr="00102A36">
        <w:rPr>
          <w:rFonts w:ascii="Helvetica" w:hAnsi="Helvetica" w:cs="Helvetica" w:hint="eastAsia"/>
          <w:b/>
          <w:bCs/>
          <w:color w:val="222222"/>
          <w:sz w:val="21"/>
          <w:szCs w:val="21"/>
        </w:rPr>
        <w:t>Цитаты</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из</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текста</w:t>
      </w:r>
      <w:r w:rsidRPr="00102A36">
        <w:rPr>
          <w:rFonts w:ascii="Helvetica" w:hAnsi="Helvetica" w:cs="Helvetica"/>
          <w:b/>
          <w:bCs/>
          <w:color w:val="222222"/>
          <w:sz w:val="21"/>
          <w:szCs w:val="21"/>
        </w:rPr>
        <w:t>:</w:t>
      </w:r>
    </w:p>
    <w:p w14:paraId="6BB2BBF4" w14:textId="77777777" w:rsidR="00102A36" w:rsidRPr="00102A36" w:rsidRDefault="00102A36" w:rsidP="00102A36">
      <w:pPr>
        <w:rPr>
          <w:rFonts w:ascii="Helvetica" w:hAnsi="Helvetica" w:cs="Helvetica"/>
          <w:b/>
          <w:bCs/>
          <w:color w:val="222222"/>
          <w:sz w:val="21"/>
          <w:szCs w:val="21"/>
        </w:rPr>
      </w:pPr>
      <w:r w:rsidRPr="00102A36">
        <w:rPr>
          <w:rFonts w:ascii="Helvetica" w:hAnsi="Helvetica" w:cs="Helvetica" w:hint="eastAsia"/>
          <w:b/>
          <w:bCs/>
          <w:color w:val="222222"/>
          <w:sz w:val="21"/>
          <w:szCs w:val="21"/>
        </w:rPr>
        <w:t>стр</w:t>
      </w:r>
      <w:r w:rsidRPr="00102A36">
        <w:rPr>
          <w:rFonts w:ascii="Helvetica" w:hAnsi="Helvetica" w:cs="Helvetica"/>
          <w:b/>
          <w:bCs/>
          <w:color w:val="222222"/>
          <w:sz w:val="21"/>
          <w:szCs w:val="21"/>
        </w:rPr>
        <w:t>. 1</w:t>
      </w:r>
    </w:p>
    <w:p w14:paraId="42E168B1" w14:textId="77777777" w:rsidR="00102A36" w:rsidRPr="00102A36" w:rsidRDefault="00102A36" w:rsidP="00102A36">
      <w:pPr>
        <w:rPr>
          <w:rFonts w:ascii="Helvetica" w:hAnsi="Helvetica" w:cs="Helvetica"/>
          <w:b/>
          <w:bCs/>
          <w:color w:val="222222"/>
          <w:sz w:val="21"/>
          <w:szCs w:val="21"/>
        </w:rPr>
      </w:pPr>
      <w:r w:rsidRPr="00102A36">
        <w:rPr>
          <w:rFonts w:ascii="Helvetica" w:hAnsi="Helvetica" w:cs="Helvetica"/>
          <w:b/>
          <w:bCs/>
          <w:color w:val="222222"/>
          <w:sz w:val="21"/>
          <w:szCs w:val="21"/>
        </w:rPr>
        <w:t xml:space="preserve">/ 3 </w:t>
      </w:r>
      <w:r w:rsidRPr="00102A36">
        <w:rPr>
          <w:rFonts w:ascii="Helvetica" w:hAnsi="Helvetica" w:cs="Helvetica" w:hint="eastAsia"/>
          <w:b/>
          <w:bCs/>
          <w:color w:val="222222"/>
          <w:sz w:val="21"/>
          <w:szCs w:val="21"/>
        </w:rPr>
        <w:t>¡</w:t>
      </w:r>
      <w:r w:rsidRPr="00102A36">
        <w:rPr>
          <w:rFonts w:ascii="Helvetica" w:hAnsi="Helvetica" w:cs="Helvetica"/>
          <w:b/>
          <w:bCs/>
          <w:color w:val="222222"/>
          <w:sz w:val="21"/>
          <w:szCs w:val="21"/>
        </w:rPr>
        <w:t xml:space="preserve">2 </w:t>
      </w:r>
      <w:r w:rsidRPr="00102A36">
        <w:rPr>
          <w:rFonts w:ascii="Helvetica" w:hAnsi="Helvetica" w:cs="Helvetica" w:hint="eastAsia"/>
          <w:b/>
          <w:bCs/>
          <w:color w:val="222222"/>
          <w:sz w:val="21"/>
          <w:szCs w:val="21"/>
        </w:rPr>
        <w:t>и</w:t>
      </w:r>
      <w:r w:rsidRPr="00102A36">
        <w:rPr>
          <w:rFonts w:ascii="Helvetica" w:hAnsi="Helvetica" w:cs="Helvetica"/>
          <w:b/>
          <w:bCs/>
          <w:color w:val="222222"/>
          <w:sz w:val="21"/>
          <w:szCs w:val="21"/>
        </w:rPr>
        <w:t xml:space="preserve"> - ^ </w:t>
      </w:r>
      <w:r w:rsidRPr="00102A36">
        <w:rPr>
          <w:rFonts w:ascii="Helvetica" w:hAnsi="Helvetica" w:cs="Helvetica" w:hint="eastAsia"/>
          <w:b/>
          <w:bCs/>
          <w:color w:val="222222"/>
          <w:sz w:val="21"/>
          <w:szCs w:val="21"/>
        </w:rPr>
        <w:t>НИЖЕГОРОДСКИЙ</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НАУЧНО</w:t>
      </w:r>
      <w:r w:rsidRPr="00102A36">
        <w:rPr>
          <w:rFonts w:ascii="Helvetica" w:hAnsi="Helvetica" w:cs="Helvetica"/>
          <w:b/>
          <w:bCs/>
          <w:color w:val="222222"/>
          <w:sz w:val="21"/>
          <w:szCs w:val="21"/>
        </w:rPr>
        <w:t>-</w:t>
      </w:r>
      <w:r w:rsidRPr="00102A36">
        <w:rPr>
          <w:rFonts w:ascii="Helvetica" w:hAnsi="Helvetica" w:cs="Helvetica" w:hint="eastAsia"/>
          <w:b/>
          <w:bCs/>
          <w:color w:val="222222"/>
          <w:sz w:val="21"/>
          <w:szCs w:val="21"/>
        </w:rPr>
        <w:t>ИССЛЕДОВАТЕЛЬСКИЙ</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ИНСТИТУТ</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ТРАВМАТОЛОГИИ</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И</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ОРТОПЕДИИ</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МИНЗДРАВА</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РФ</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На</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правах</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рукописи</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Чулошникова</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Ирина</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Александровна</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СОСТОЯНИЕ</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ЛИПИДНОГО</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ОБМЕНА</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ПРИ</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ДЕГЕНЕРАТИВНО</w:t>
      </w:r>
      <w:r w:rsidRPr="00102A36">
        <w:rPr>
          <w:rFonts w:ascii="Helvetica" w:hAnsi="Helvetica" w:cs="Helvetica"/>
          <w:b/>
          <w:bCs/>
          <w:color w:val="222222"/>
          <w:sz w:val="21"/>
          <w:szCs w:val="21"/>
        </w:rPr>
        <w:t>-</w:t>
      </w:r>
      <w:r w:rsidRPr="00102A36">
        <w:rPr>
          <w:rFonts w:ascii="Helvetica" w:hAnsi="Helvetica" w:cs="Helvetica" w:hint="eastAsia"/>
          <w:b/>
          <w:bCs/>
          <w:color w:val="222222"/>
          <w:sz w:val="21"/>
          <w:szCs w:val="21"/>
        </w:rPr>
        <w:t>ДИСТРОФИЧЕСКИХ</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ЗАБОЛЕВАНИЯХ</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ТАЗОБЕДРЕННОГО</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СУСТАВА</w:t>
      </w:r>
      <w:r w:rsidRPr="00102A36">
        <w:rPr>
          <w:rFonts w:ascii="Helvetica" w:hAnsi="Helvetica" w:cs="Helvetica"/>
          <w:b/>
          <w:bCs/>
          <w:color w:val="222222"/>
          <w:sz w:val="21"/>
          <w:szCs w:val="21"/>
        </w:rPr>
        <w:t xml:space="preserve"> 03. 00.13 - </w:t>
      </w:r>
      <w:r w:rsidRPr="00102A36">
        <w:rPr>
          <w:rFonts w:ascii="Helvetica" w:hAnsi="Helvetica" w:cs="Helvetica" w:hint="eastAsia"/>
          <w:b/>
          <w:bCs/>
          <w:color w:val="222222"/>
          <w:sz w:val="21"/>
          <w:szCs w:val="21"/>
        </w:rPr>
        <w:t>физиология</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человека</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и</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животных</w:t>
      </w:r>
      <w:r w:rsidRPr="00102A36">
        <w:rPr>
          <w:rFonts w:ascii="Helvetica" w:hAnsi="Helvetica" w:cs="Helvetica"/>
          <w:b/>
          <w:bCs/>
          <w:color w:val="222222"/>
          <w:sz w:val="21"/>
          <w:szCs w:val="21"/>
        </w:rPr>
        <w:t xml:space="preserve"> 14. 00.16 -</w:t>
      </w:r>
    </w:p>
    <w:p w14:paraId="5C7A1B40" w14:textId="77777777" w:rsidR="00102A36" w:rsidRPr="00102A36" w:rsidRDefault="00102A36" w:rsidP="00102A36">
      <w:pPr>
        <w:rPr>
          <w:rFonts w:ascii="Helvetica" w:hAnsi="Helvetica" w:cs="Helvetica"/>
          <w:b/>
          <w:bCs/>
          <w:color w:val="222222"/>
          <w:sz w:val="21"/>
          <w:szCs w:val="21"/>
        </w:rPr>
      </w:pPr>
      <w:r w:rsidRPr="00102A36">
        <w:rPr>
          <w:rFonts w:ascii="Helvetica" w:hAnsi="Helvetica" w:cs="Helvetica" w:hint="eastAsia"/>
          <w:b/>
          <w:bCs/>
          <w:color w:val="222222"/>
          <w:sz w:val="21"/>
          <w:szCs w:val="21"/>
        </w:rPr>
        <w:t>стр</w:t>
      </w:r>
      <w:r w:rsidRPr="00102A36">
        <w:rPr>
          <w:rFonts w:ascii="Helvetica" w:hAnsi="Helvetica" w:cs="Helvetica"/>
          <w:b/>
          <w:bCs/>
          <w:color w:val="222222"/>
          <w:sz w:val="21"/>
          <w:szCs w:val="21"/>
        </w:rPr>
        <w:t>. 7</w:t>
      </w:r>
    </w:p>
    <w:p w14:paraId="537454FE" w14:textId="77777777" w:rsidR="00102A36" w:rsidRPr="00102A36" w:rsidRDefault="00102A36" w:rsidP="00102A36">
      <w:pPr>
        <w:rPr>
          <w:rFonts w:ascii="Helvetica" w:hAnsi="Helvetica" w:cs="Helvetica"/>
          <w:b/>
          <w:bCs/>
          <w:color w:val="222222"/>
          <w:sz w:val="21"/>
          <w:szCs w:val="21"/>
        </w:rPr>
      </w:pPr>
      <w:r w:rsidRPr="00102A36">
        <w:rPr>
          <w:rFonts w:ascii="Helvetica" w:hAnsi="Helvetica" w:cs="Helvetica" w:hint="eastAsia"/>
          <w:b/>
          <w:bCs/>
          <w:color w:val="222222"/>
          <w:sz w:val="21"/>
          <w:szCs w:val="21"/>
        </w:rPr>
        <w:t>работы</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явилось</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изучение</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особенностей</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ли­</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пидного</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метаболизма</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в</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норме</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и</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при</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дегенеративно</w:t>
      </w:r>
      <w:r w:rsidRPr="00102A36">
        <w:rPr>
          <w:rFonts w:ascii="Helvetica" w:hAnsi="Helvetica" w:cs="Helvetica"/>
          <w:b/>
          <w:bCs/>
          <w:color w:val="222222"/>
          <w:sz w:val="21"/>
          <w:szCs w:val="21"/>
        </w:rPr>
        <w:t>-</w:t>
      </w:r>
      <w:r w:rsidRPr="00102A36">
        <w:rPr>
          <w:rFonts w:ascii="Helvetica" w:hAnsi="Helvetica" w:cs="Helvetica" w:hint="eastAsia"/>
          <w:b/>
          <w:bCs/>
          <w:color w:val="222222"/>
          <w:sz w:val="21"/>
          <w:szCs w:val="21"/>
        </w:rPr>
        <w:t>дистрофичес­</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ких</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заболеваниях</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тазобедренного</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сустава</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ностики</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Для</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достижения</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поставленной</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цели</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было</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необходимо</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следующие</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основные</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задачи</w:t>
      </w:r>
      <w:r w:rsidRPr="00102A36">
        <w:rPr>
          <w:rFonts w:ascii="Helvetica" w:hAnsi="Helvetica" w:cs="Helvetica"/>
          <w:b/>
          <w:bCs/>
          <w:color w:val="222222"/>
          <w:sz w:val="21"/>
          <w:szCs w:val="21"/>
        </w:rPr>
        <w:t xml:space="preserve">: - </w:t>
      </w:r>
      <w:r w:rsidRPr="00102A36">
        <w:rPr>
          <w:rFonts w:ascii="Helvetica" w:hAnsi="Helvetica" w:cs="Helvetica" w:hint="eastAsia"/>
          <w:b/>
          <w:bCs/>
          <w:color w:val="222222"/>
          <w:sz w:val="21"/>
          <w:szCs w:val="21"/>
        </w:rPr>
        <w:t>исследовать</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состояние</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липидного</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обмена</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у</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практически</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страдающих</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дегенеративно</w:t>
      </w:r>
      <w:r w:rsidRPr="00102A36">
        <w:rPr>
          <w:rFonts w:ascii="Helvetica" w:hAnsi="Helvetica" w:cs="Helvetica"/>
          <w:b/>
          <w:bCs/>
          <w:color w:val="222222"/>
          <w:sz w:val="21"/>
          <w:szCs w:val="21"/>
        </w:rPr>
        <w:t>-</w:t>
      </w:r>
      <w:r w:rsidRPr="00102A36">
        <w:rPr>
          <w:rFonts w:ascii="Helvetica" w:hAnsi="Helvetica" w:cs="Helvetica" w:hint="eastAsia"/>
          <w:b/>
          <w:bCs/>
          <w:color w:val="222222"/>
          <w:sz w:val="21"/>
          <w:szCs w:val="21"/>
        </w:rPr>
        <w:t>дистрофичес­</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Провести</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типироздоровых</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людей</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и</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лиц</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решить</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а</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также</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разработка</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диаг­</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соответствующих</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лабораторных</w:t>
      </w:r>
      <w:r w:rsidRPr="00102A36">
        <w:rPr>
          <w:rFonts w:ascii="Helvetica" w:hAnsi="Helvetica" w:cs="Helvetica"/>
          <w:b/>
          <w:bCs/>
          <w:color w:val="222222"/>
          <w:sz w:val="21"/>
          <w:szCs w:val="21"/>
        </w:rPr>
        <w:t>...</w:t>
      </w:r>
    </w:p>
    <w:p w14:paraId="30ED7FF2" w14:textId="77777777" w:rsidR="00102A36" w:rsidRPr="00102A36" w:rsidRDefault="00102A36" w:rsidP="00102A36">
      <w:pPr>
        <w:rPr>
          <w:rFonts w:ascii="Helvetica" w:hAnsi="Helvetica" w:cs="Helvetica"/>
          <w:b/>
          <w:bCs/>
          <w:color w:val="222222"/>
          <w:sz w:val="21"/>
          <w:szCs w:val="21"/>
        </w:rPr>
      </w:pPr>
      <w:r w:rsidRPr="00102A36">
        <w:rPr>
          <w:rFonts w:ascii="Helvetica" w:hAnsi="Helvetica" w:cs="Helvetica" w:hint="eastAsia"/>
          <w:b/>
          <w:bCs/>
          <w:color w:val="222222"/>
          <w:sz w:val="21"/>
          <w:szCs w:val="21"/>
        </w:rPr>
        <w:t>стр</w:t>
      </w:r>
      <w:r w:rsidRPr="00102A36">
        <w:rPr>
          <w:rFonts w:ascii="Helvetica" w:hAnsi="Helvetica" w:cs="Helvetica"/>
          <w:b/>
          <w:bCs/>
          <w:color w:val="222222"/>
          <w:sz w:val="21"/>
          <w:szCs w:val="21"/>
        </w:rPr>
        <w:t>. 182</w:t>
      </w:r>
    </w:p>
    <w:p w14:paraId="2252416E" w14:textId="77777777" w:rsidR="00102A36" w:rsidRPr="00102A36" w:rsidRDefault="00102A36" w:rsidP="00102A36">
      <w:pPr>
        <w:rPr>
          <w:rFonts w:ascii="Helvetica" w:hAnsi="Helvetica" w:cs="Helvetica"/>
          <w:b/>
          <w:bCs/>
          <w:color w:val="222222"/>
          <w:sz w:val="21"/>
          <w:szCs w:val="21"/>
        </w:rPr>
      </w:pPr>
      <w:r w:rsidRPr="00102A36">
        <w:rPr>
          <w:rFonts w:ascii="Helvetica" w:hAnsi="Helvetica" w:cs="Helvetica" w:hint="eastAsia"/>
          <w:b/>
          <w:bCs/>
          <w:color w:val="222222"/>
          <w:sz w:val="21"/>
          <w:szCs w:val="21"/>
        </w:rPr>
        <w:t>заключается</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главный</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итог</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выполненной</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работы</w:t>
      </w:r>
      <w:r w:rsidRPr="00102A36">
        <w:rPr>
          <w:rFonts w:ascii="Helvetica" w:hAnsi="Helvetica" w:cs="Helvetica"/>
          <w:b/>
          <w:bCs/>
          <w:color w:val="222222"/>
          <w:sz w:val="21"/>
          <w:szCs w:val="21"/>
        </w:rPr>
        <w:t xml:space="preserve">. - 183 </w:t>
      </w:r>
      <w:r w:rsidRPr="00102A36">
        <w:rPr>
          <w:rFonts w:ascii="Helvetica" w:hAnsi="Helvetica" w:cs="Helvetica" w:hint="eastAsia"/>
          <w:b/>
          <w:bCs/>
          <w:color w:val="222222"/>
          <w:sz w:val="21"/>
          <w:szCs w:val="21"/>
        </w:rPr>
        <w:t>ВЫВОДЫ</w:t>
      </w:r>
      <w:r w:rsidRPr="00102A36">
        <w:rPr>
          <w:rFonts w:ascii="Helvetica" w:hAnsi="Helvetica" w:cs="Helvetica"/>
          <w:b/>
          <w:bCs/>
          <w:color w:val="222222"/>
          <w:sz w:val="21"/>
          <w:szCs w:val="21"/>
        </w:rPr>
        <w:t xml:space="preserve"> 1. </w:t>
      </w:r>
      <w:r w:rsidRPr="00102A36">
        <w:rPr>
          <w:rFonts w:ascii="Helvetica" w:hAnsi="Helvetica" w:cs="Helvetica" w:hint="eastAsia"/>
          <w:b/>
          <w:bCs/>
          <w:color w:val="222222"/>
          <w:sz w:val="21"/>
          <w:szCs w:val="21"/>
        </w:rPr>
        <w:t>Изучено</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неративно</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состояние</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обмена</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в</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норме</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и</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при</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дегенератив­</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но</w:t>
      </w:r>
      <w:r w:rsidRPr="00102A36">
        <w:rPr>
          <w:rFonts w:ascii="Helvetica" w:hAnsi="Helvetica" w:cs="Helvetica"/>
          <w:b/>
          <w:bCs/>
          <w:color w:val="222222"/>
          <w:sz w:val="21"/>
          <w:szCs w:val="21"/>
        </w:rPr>
        <w:t>-</w:t>
      </w:r>
      <w:r w:rsidRPr="00102A36">
        <w:rPr>
          <w:rFonts w:ascii="Helvetica" w:hAnsi="Helvetica" w:cs="Helvetica" w:hint="eastAsia"/>
          <w:b/>
          <w:bCs/>
          <w:color w:val="222222"/>
          <w:sz w:val="21"/>
          <w:szCs w:val="21"/>
        </w:rPr>
        <w:t>дистрофических</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заболеваниях</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тазобедренного</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сустава</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Деге­</w:t>
      </w:r>
      <w:r w:rsidRPr="00102A36">
        <w:rPr>
          <w:rFonts w:ascii="Helvetica" w:hAnsi="Helvetica" w:cs="Helvetica"/>
          <w:b/>
          <w:bCs/>
          <w:color w:val="222222"/>
          <w:sz w:val="21"/>
          <w:szCs w:val="21"/>
        </w:rPr>
        <w:t xml:space="preserve"> - </w:t>
      </w:r>
      <w:r w:rsidRPr="00102A36">
        <w:rPr>
          <w:rFonts w:ascii="Helvetica" w:hAnsi="Helvetica" w:cs="Helvetica" w:hint="eastAsia"/>
          <w:b/>
          <w:bCs/>
          <w:color w:val="222222"/>
          <w:sz w:val="21"/>
          <w:szCs w:val="21"/>
        </w:rPr>
        <w:t>дистрофические</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процессы</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в</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тазобедренном</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суставе</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гипертПоследняя</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обусловлена</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фракций</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липопротеидов</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снижением</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липопро­</w:t>
      </w:r>
    </w:p>
    <w:p w14:paraId="48A4DC9F" w14:textId="77777777" w:rsidR="00102A36" w:rsidRPr="00102A36" w:rsidRDefault="00102A36" w:rsidP="00102A36">
      <w:pPr>
        <w:rPr>
          <w:rFonts w:ascii="Helvetica" w:hAnsi="Helvetica" w:cs="Helvetica"/>
          <w:b/>
          <w:bCs/>
          <w:color w:val="222222"/>
          <w:sz w:val="21"/>
          <w:szCs w:val="21"/>
        </w:rPr>
      </w:pPr>
    </w:p>
    <w:p w14:paraId="77B09A6C" w14:textId="77777777" w:rsidR="00102A36" w:rsidRPr="00102A36" w:rsidRDefault="00102A36" w:rsidP="00102A36">
      <w:pPr>
        <w:rPr>
          <w:rFonts w:ascii="Helvetica" w:hAnsi="Helvetica" w:cs="Helvetica"/>
          <w:b/>
          <w:bCs/>
          <w:color w:val="222222"/>
          <w:sz w:val="21"/>
          <w:szCs w:val="21"/>
        </w:rPr>
      </w:pPr>
      <w:r w:rsidRPr="00102A36">
        <w:rPr>
          <w:rFonts w:ascii="Helvetica" w:hAnsi="Helvetica" w:cs="Helvetica" w:hint="eastAsia"/>
          <w:b/>
          <w:bCs/>
          <w:color w:val="222222"/>
          <w:sz w:val="21"/>
          <w:szCs w:val="21"/>
        </w:rPr>
        <w:lastRenderedPageBreak/>
        <w:t>Оглавление</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диссертации</w:t>
      </w:r>
    </w:p>
    <w:p w14:paraId="4D211932" w14:textId="77777777" w:rsidR="00102A36" w:rsidRPr="00102A36" w:rsidRDefault="00102A36" w:rsidP="00102A36">
      <w:pPr>
        <w:rPr>
          <w:rFonts w:ascii="Helvetica" w:hAnsi="Helvetica" w:cs="Helvetica"/>
          <w:b/>
          <w:bCs/>
          <w:color w:val="222222"/>
          <w:sz w:val="21"/>
          <w:szCs w:val="21"/>
        </w:rPr>
      </w:pPr>
      <w:r w:rsidRPr="00102A36">
        <w:rPr>
          <w:rFonts w:ascii="Helvetica" w:hAnsi="Helvetica" w:cs="Helvetica" w:hint="eastAsia"/>
          <w:b/>
          <w:bCs/>
          <w:color w:val="222222"/>
          <w:sz w:val="21"/>
          <w:szCs w:val="21"/>
        </w:rPr>
        <w:t>кандидат</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биологических</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наук</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Чулошникова</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Ирина</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Александровна</w:t>
      </w:r>
    </w:p>
    <w:p w14:paraId="09D065AA" w14:textId="77777777" w:rsidR="00102A36" w:rsidRPr="00102A36" w:rsidRDefault="00102A36" w:rsidP="00102A36">
      <w:pPr>
        <w:rPr>
          <w:rFonts w:ascii="Helvetica" w:hAnsi="Helvetica" w:cs="Helvetica"/>
          <w:b/>
          <w:bCs/>
          <w:color w:val="222222"/>
          <w:sz w:val="21"/>
          <w:szCs w:val="21"/>
        </w:rPr>
      </w:pPr>
      <w:r w:rsidRPr="00102A36">
        <w:rPr>
          <w:rFonts w:ascii="Helvetica" w:hAnsi="Helvetica" w:cs="Helvetica"/>
          <w:b/>
          <w:bCs/>
          <w:color w:val="222222"/>
          <w:sz w:val="21"/>
          <w:szCs w:val="21"/>
        </w:rPr>
        <w:t xml:space="preserve">1. </w:t>
      </w:r>
      <w:r w:rsidRPr="00102A36">
        <w:rPr>
          <w:rFonts w:ascii="Helvetica" w:hAnsi="Helvetica" w:cs="Helvetica" w:hint="eastAsia"/>
          <w:b/>
          <w:bCs/>
          <w:color w:val="222222"/>
          <w:sz w:val="21"/>
          <w:szCs w:val="21"/>
        </w:rPr>
        <w:t>Обзор</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литературы</w:t>
      </w:r>
    </w:p>
    <w:p w14:paraId="1AD8DDB6" w14:textId="77777777" w:rsidR="00102A36" w:rsidRPr="00102A36" w:rsidRDefault="00102A36" w:rsidP="00102A36">
      <w:pPr>
        <w:rPr>
          <w:rFonts w:ascii="Helvetica" w:hAnsi="Helvetica" w:cs="Helvetica"/>
          <w:b/>
          <w:bCs/>
          <w:color w:val="222222"/>
          <w:sz w:val="21"/>
          <w:szCs w:val="21"/>
        </w:rPr>
      </w:pPr>
    </w:p>
    <w:p w14:paraId="0CBE5661" w14:textId="77777777" w:rsidR="00102A36" w:rsidRPr="00102A36" w:rsidRDefault="00102A36" w:rsidP="00102A36">
      <w:pPr>
        <w:rPr>
          <w:rFonts w:ascii="Helvetica" w:hAnsi="Helvetica" w:cs="Helvetica"/>
          <w:b/>
          <w:bCs/>
          <w:color w:val="222222"/>
          <w:sz w:val="21"/>
          <w:szCs w:val="21"/>
        </w:rPr>
      </w:pPr>
      <w:r w:rsidRPr="00102A36">
        <w:rPr>
          <w:rFonts w:ascii="Helvetica" w:hAnsi="Helvetica" w:cs="Helvetica"/>
          <w:b/>
          <w:bCs/>
          <w:color w:val="222222"/>
          <w:sz w:val="21"/>
          <w:szCs w:val="21"/>
        </w:rPr>
        <w:t xml:space="preserve">1.1. </w:t>
      </w:r>
      <w:r w:rsidRPr="00102A36">
        <w:rPr>
          <w:rFonts w:ascii="Helvetica" w:hAnsi="Helvetica" w:cs="Helvetica" w:hint="eastAsia"/>
          <w:b/>
          <w:bCs/>
          <w:color w:val="222222"/>
          <w:sz w:val="21"/>
          <w:szCs w:val="21"/>
        </w:rPr>
        <w:t>Дислипопротеидемии</w:t>
      </w:r>
      <w:r w:rsidRPr="00102A36">
        <w:rPr>
          <w:rFonts w:ascii="Helvetica" w:hAnsi="Helvetica" w:cs="Helvetica"/>
          <w:b/>
          <w:bCs/>
          <w:color w:val="222222"/>
          <w:sz w:val="21"/>
          <w:szCs w:val="21"/>
        </w:rPr>
        <w:t xml:space="preserve"> - </w:t>
      </w:r>
      <w:r w:rsidRPr="00102A36">
        <w:rPr>
          <w:rFonts w:ascii="Helvetica" w:hAnsi="Helvetica" w:cs="Helvetica" w:hint="eastAsia"/>
          <w:b/>
          <w:bCs/>
          <w:color w:val="222222"/>
          <w:sz w:val="21"/>
          <w:szCs w:val="21"/>
        </w:rPr>
        <w:t>основная</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патология</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липидного</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метаболизма</w:t>
      </w:r>
      <w:r w:rsidRPr="00102A36">
        <w:rPr>
          <w:rFonts w:ascii="Helvetica" w:hAnsi="Helvetica" w:cs="Helvetica"/>
          <w:b/>
          <w:bCs/>
          <w:color w:val="222222"/>
          <w:sz w:val="21"/>
          <w:szCs w:val="21"/>
        </w:rPr>
        <w:t xml:space="preserve"> . </w:t>
      </w:r>
      <w:r w:rsidRPr="00102A36">
        <w:rPr>
          <w:rFonts w:ascii="Helvetica" w:hAnsi="Helvetica" w:cs="Helvetica" w:hint="eastAsia"/>
          <w:b/>
          <w:bCs/>
          <w:color w:val="222222"/>
          <w:sz w:val="21"/>
          <w:szCs w:val="21"/>
        </w:rPr>
        <w:t>И</w:t>
      </w:r>
    </w:p>
    <w:p w14:paraId="7D0470BF" w14:textId="77777777" w:rsidR="00102A36" w:rsidRPr="00102A36" w:rsidRDefault="00102A36" w:rsidP="00102A36">
      <w:pPr>
        <w:rPr>
          <w:rFonts w:ascii="Helvetica" w:hAnsi="Helvetica" w:cs="Helvetica"/>
          <w:b/>
          <w:bCs/>
          <w:color w:val="222222"/>
          <w:sz w:val="21"/>
          <w:szCs w:val="21"/>
        </w:rPr>
      </w:pPr>
    </w:p>
    <w:p w14:paraId="2E66415B" w14:textId="77777777" w:rsidR="00102A36" w:rsidRPr="00102A36" w:rsidRDefault="00102A36" w:rsidP="00102A36">
      <w:pPr>
        <w:rPr>
          <w:rFonts w:ascii="Helvetica" w:hAnsi="Helvetica" w:cs="Helvetica"/>
          <w:b/>
          <w:bCs/>
          <w:color w:val="222222"/>
          <w:sz w:val="21"/>
          <w:szCs w:val="21"/>
        </w:rPr>
      </w:pPr>
      <w:r w:rsidRPr="00102A36">
        <w:rPr>
          <w:rFonts w:ascii="Helvetica" w:hAnsi="Helvetica" w:cs="Helvetica"/>
          <w:b/>
          <w:bCs/>
          <w:color w:val="222222"/>
          <w:sz w:val="21"/>
          <w:szCs w:val="21"/>
        </w:rPr>
        <w:t xml:space="preserve">1.2. </w:t>
      </w:r>
      <w:r w:rsidRPr="00102A36">
        <w:rPr>
          <w:rFonts w:ascii="Helvetica" w:hAnsi="Helvetica" w:cs="Helvetica" w:hint="eastAsia"/>
          <w:b/>
          <w:bCs/>
          <w:color w:val="222222"/>
          <w:sz w:val="21"/>
          <w:szCs w:val="21"/>
        </w:rPr>
        <w:t>Перекисное</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окисление</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липидов</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системы</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антиоксидантной</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защиты</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и</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значение</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состояния</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этих</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механизмов</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в</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условиях</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нормы</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и</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патологии</w:t>
      </w:r>
    </w:p>
    <w:p w14:paraId="23E5FE2D" w14:textId="77777777" w:rsidR="00102A36" w:rsidRPr="00102A36" w:rsidRDefault="00102A36" w:rsidP="00102A36">
      <w:pPr>
        <w:rPr>
          <w:rFonts w:ascii="Helvetica" w:hAnsi="Helvetica" w:cs="Helvetica"/>
          <w:b/>
          <w:bCs/>
          <w:color w:val="222222"/>
          <w:sz w:val="21"/>
          <w:szCs w:val="21"/>
        </w:rPr>
      </w:pPr>
    </w:p>
    <w:p w14:paraId="4954CE14" w14:textId="77777777" w:rsidR="00102A36" w:rsidRPr="00102A36" w:rsidRDefault="00102A36" w:rsidP="00102A36">
      <w:pPr>
        <w:rPr>
          <w:rFonts w:ascii="Helvetica" w:hAnsi="Helvetica" w:cs="Helvetica"/>
          <w:b/>
          <w:bCs/>
          <w:color w:val="222222"/>
          <w:sz w:val="21"/>
          <w:szCs w:val="21"/>
        </w:rPr>
      </w:pPr>
      <w:r w:rsidRPr="00102A36">
        <w:rPr>
          <w:rFonts w:ascii="Helvetica" w:hAnsi="Helvetica" w:cs="Helvetica"/>
          <w:b/>
          <w:bCs/>
          <w:color w:val="222222"/>
          <w:sz w:val="21"/>
          <w:szCs w:val="21"/>
        </w:rPr>
        <w:t xml:space="preserve">1.3. </w:t>
      </w:r>
      <w:r w:rsidRPr="00102A36">
        <w:rPr>
          <w:rFonts w:ascii="Helvetica" w:hAnsi="Helvetica" w:cs="Helvetica" w:hint="eastAsia"/>
          <w:b/>
          <w:bCs/>
          <w:color w:val="222222"/>
          <w:sz w:val="21"/>
          <w:szCs w:val="21"/>
        </w:rPr>
        <w:t>Нерешенные</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вопросы</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этиологии</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и</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патогенеза</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дегенеративно</w:t>
      </w:r>
      <w:r w:rsidRPr="00102A36">
        <w:rPr>
          <w:rFonts w:ascii="Helvetica" w:hAnsi="Helvetica" w:cs="Helvetica"/>
          <w:b/>
          <w:bCs/>
          <w:color w:val="222222"/>
          <w:sz w:val="21"/>
          <w:szCs w:val="21"/>
        </w:rPr>
        <w:t>-</w:t>
      </w:r>
      <w:r w:rsidRPr="00102A36">
        <w:rPr>
          <w:rFonts w:ascii="Helvetica" w:hAnsi="Helvetica" w:cs="Helvetica" w:hint="eastAsia"/>
          <w:b/>
          <w:bCs/>
          <w:color w:val="222222"/>
          <w:sz w:val="21"/>
          <w:szCs w:val="21"/>
        </w:rPr>
        <w:t>дистрофических</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заболеваний</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тазобедренного</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сустава</w:t>
      </w:r>
    </w:p>
    <w:p w14:paraId="5572A4EA" w14:textId="77777777" w:rsidR="00102A36" w:rsidRPr="00102A36" w:rsidRDefault="00102A36" w:rsidP="00102A36">
      <w:pPr>
        <w:rPr>
          <w:rFonts w:ascii="Helvetica" w:hAnsi="Helvetica" w:cs="Helvetica"/>
          <w:b/>
          <w:bCs/>
          <w:color w:val="222222"/>
          <w:sz w:val="21"/>
          <w:szCs w:val="21"/>
        </w:rPr>
      </w:pPr>
    </w:p>
    <w:p w14:paraId="2A2D8212" w14:textId="77777777" w:rsidR="00102A36" w:rsidRPr="00102A36" w:rsidRDefault="00102A36" w:rsidP="00102A36">
      <w:pPr>
        <w:rPr>
          <w:rFonts w:ascii="Helvetica" w:hAnsi="Helvetica" w:cs="Helvetica"/>
          <w:b/>
          <w:bCs/>
          <w:color w:val="222222"/>
          <w:sz w:val="21"/>
          <w:szCs w:val="21"/>
        </w:rPr>
      </w:pPr>
      <w:r w:rsidRPr="00102A36">
        <w:rPr>
          <w:rFonts w:ascii="Helvetica" w:hAnsi="Helvetica" w:cs="Helvetica"/>
          <w:b/>
          <w:bCs/>
          <w:color w:val="222222"/>
          <w:sz w:val="21"/>
          <w:szCs w:val="21"/>
        </w:rPr>
        <w:t xml:space="preserve">2. </w:t>
      </w:r>
      <w:r w:rsidRPr="00102A36">
        <w:rPr>
          <w:rFonts w:ascii="Helvetica" w:hAnsi="Helvetica" w:cs="Helvetica" w:hint="eastAsia"/>
          <w:b/>
          <w:bCs/>
          <w:color w:val="222222"/>
          <w:sz w:val="21"/>
          <w:szCs w:val="21"/>
        </w:rPr>
        <w:t>Характеристика</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материала</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и</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методы</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исследований</w:t>
      </w:r>
    </w:p>
    <w:p w14:paraId="2EE3B6F2" w14:textId="77777777" w:rsidR="00102A36" w:rsidRPr="00102A36" w:rsidRDefault="00102A36" w:rsidP="00102A36">
      <w:pPr>
        <w:rPr>
          <w:rFonts w:ascii="Helvetica" w:hAnsi="Helvetica" w:cs="Helvetica"/>
          <w:b/>
          <w:bCs/>
          <w:color w:val="222222"/>
          <w:sz w:val="21"/>
          <w:szCs w:val="21"/>
        </w:rPr>
      </w:pPr>
    </w:p>
    <w:p w14:paraId="70EE238C" w14:textId="77777777" w:rsidR="00102A36" w:rsidRPr="00102A36" w:rsidRDefault="00102A36" w:rsidP="00102A36">
      <w:pPr>
        <w:rPr>
          <w:rFonts w:ascii="Helvetica" w:hAnsi="Helvetica" w:cs="Helvetica"/>
          <w:b/>
          <w:bCs/>
          <w:color w:val="222222"/>
          <w:sz w:val="21"/>
          <w:szCs w:val="21"/>
        </w:rPr>
      </w:pPr>
      <w:r w:rsidRPr="00102A36">
        <w:rPr>
          <w:rFonts w:ascii="Helvetica" w:hAnsi="Helvetica" w:cs="Helvetica"/>
          <w:b/>
          <w:bCs/>
          <w:color w:val="222222"/>
          <w:sz w:val="21"/>
          <w:szCs w:val="21"/>
        </w:rPr>
        <w:t xml:space="preserve">2.1. </w:t>
      </w:r>
      <w:r w:rsidRPr="00102A36">
        <w:rPr>
          <w:rFonts w:ascii="Helvetica" w:hAnsi="Helvetica" w:cs="Helvetica" w:hint="eastAsia"/>
          <w:b/>
          <w:bCs/>
          <w:color w:val="222222"/>
          <w:sz w:val="21"/>
          <w:szCs w:val="21"/>
        </w:rPr>
        <w:t>Характеристика</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материала</w:t>
      </w:r>
    </w:p>
    <w:p w14:paraId="7AD6B68E" w14:textId="77777777" w:rsidR="00102A36" w:rsidRPr="00102A36" w:rsidRDefault="00102A36" w:rsidP="00102A36">
      <w:pPr>
        <w:rPr>
          <w:rFonts w:ascii="Helvetica" w:hAnsi="Helvetica" w:cs="Helvetica"/>
          <w:b/>
          <w:bCs/>
          <w:color w:val="222222"/>
          <w:sz w:val="21"/>
          <w:szCs w:val="21"/>
        </w:rPr>
      </w:pPr>
    </w:p>
    <w:p w14:paraId="1A2659CD" w14:textId="77777777" w:rsidR="00102A36" w:rsidRPr="00102A36" w:rsidRDefault="00102A36" w:rsidP="00102A36">
      <w:pPr>
        <w:rPr>
          <w:rFonts w:ascii="Helvetica" w:hAnsi="Helvetica" w:cs="Helvetica"/>
          <w:b/>
          <w:bCs/>
          <w:color w:val="222222"/>
          <w:sz w:val="21"/>
          <w:szCs w:val="21"/>
        </w:rPr>
      </w:pPr>
      <w:r w:rsidRPr="00102A36">
        <w:rPr>
          <w:rFonts w:ascii="Helvetica" w:hAnsi="Helvetica" w:cs="Helvetica"/>
          <w:b/>
          <w:bCs/>
          <w:color w:val="222222"/>
          <w:sz w:val="21"/>
          <w:szCs w:val="21"/>
        </w:rPr>
        <w:t xml:space="preserve">2.2. </w:t>
      </w:r>
      <w:r w:rsidRPr="00102A36">
        <w:rPr>
          <w:rFonts w:ascii="Helvetica" w:hAnsi="Helvetica" w:cs="Helvetica" w:hint="eastAsia"/>
          <w:b/>
          <w:bCs/>
          <w:color w:val="222222"/>
          <w:sz w:val="21"/>
          <w:szCs w:val="21"/>
        </w:rPr>
        <w:t>Методы</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исследования</w:t>
      </w:r>
    </w:p>
    <w:p w14:paraId="4C4FDCD2" w14:textId="77777777" w:rsidR="00102A36" w:rsidRPr="00102A36" w:rsidRDefault="00102A36" w:rsidP="00102A36">
      <w:pPr>
        <w:rPr>
          <w:rFonts w:ascii="Helvetica" w:hAnsi="Helvetica" w:cs="Helvetica"/>
          <w:b/>
          <w:bCs/>
          <w:color w:val="222222"/>
          <w:sz w:val="21"/>
          <w:szCs w:val="21"/>
        </w:rPr>
      </w:pPr>
    </w:p>
    <w:p w14:paraId="2ED74BD7" w14:textId="77777777" w:rsidR="00102A36" w:rsidRPr="00102A36" w:rsidRDefault="00102A36" w:rsidP="00102A36">
      <w:pPr>
        <w:rPr>
          <w:rFonts w:ascii="Helvetica" w:hAnsi="Helvetica" w:cs="Helvetica"/>
          <w:b/>
          <w:bCs/>
          <w:color w:val="222222"/>
          <w:sz w:val="21"/>
          <w:szCs w:val="21"/>
        </w:rPr>
      </w:pPr>
      <w:r w:rsidRPr="00102A36">
        <w:rPr>
          <w:rFonts w:ascii="Helvetica" w:hAnsi="Helvetica" w:cs="Helvetica"/>
          <w:b/>
          <w:bCs/>
          <w:color w:val="222222"/>
          <w:sz w:val="21"/>
          <w:szCs w:val="21"/>
        </w:rPr>
        <w:t xml:space="preserve">3. </w:t>
      </w:r>
      <w:r w:rsidRPr="00102A36">
        <w:rPr>
          <w:rFonts w:ascii="Helvetica" w:hAnsi="Helvetica" w:cs="Helvetica" w:hint="eastAsia"/>
          <w:b/>
          <w:bCs/>
          <w:color w:val="222222"/>
          <w:sz w:val="21"/>
          <w:szCs w:val="21"/>
        </w:rPr>
        <w:t>Результаты</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исследования</w:t>
      </w:r>
    </w:p>
    <w:p w14:paraId="148551FF" w14:textId="77777777" w:rsidR="00102A36" w:rsidRPr="00102A36" w:rsidRDefault="00102A36" w:rsidP="00102A36">
      <w:pPr>
        <w:rPr>
          <w:rFonts w:ascii="Helvetica" w:hAnsi="Helvetica" w:cs="Helvetica"/>
          <w:b/>
          <w:bCs/>
          <w:color w:val="222222"/>
          <w:sz w:val="21"/>
          <w:szCs w:val="21"/>
        </w:rPr>
      </w:pPr>
    </w:p>
    <w:p w14:paraId="59A763C6" w14:textId="77777777" w:rsidR="00102A36" w:rsidRPr="00102A36" w:rsidRDefault="00102A36" w:rsidP="00102A36">
      <w:pPr>
        <w:rPr>
          <w:rFonts w:ascii="Helvetica" w:hAnsi="Helvetica" w:cs="Helvetica"/>
          <w:b/>
          <w:bCs/>
          <w:color w:val="222222"/>
          <w:sz w:val="21"/>
          <w:szCs w:val="21"/>
        </w:rPr>
      </w:pPr>
      <w:r w:rsidRPr="00102A36">
        <w:rPr>
          <w:rFonts w:ascii="Helvetica" w:hAnsi="Helvetica" w:cs="Helvetica"/>
          <w:b/>
          <w:bCs/>
          <w:color w:val="222222"/>
          <w:sz w:val="21"/>
          <w:szCs w:val="21"/>
        </w:rPr>
        <w:t xml:space="preserve">3.1. </w:t>
      </w:r>
      <w:r w:rsidRPr="00102A36">
        <w:rPr>
          <w:rFonts w:ascii="Helvetica" w:hAnsi="Helvetica" w:cs="Helvetica" w:hint="eastAsia"/>
          <w:b/>
          <w:bCs/>
          <w:color w:val="222222"/>
          <w:sz w:val="21"/>
          <w:szCs w:val="21"/>
        </w:rPr>
        <w:t>Анализ</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содержания</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липидов</w:t>
      </w:r>
    </w:p>
    <w:p w14:paraId="05AB8F5B" w14:textId="77777777" w:rsidR="00102A36" w:rsidRPr="00102A36" w:rsidRDefault="00102A36" w:rsidP="00102A36">
      <w:pPr>
        <w:rPr>
          <w:rFonts w:ascii="Helvetica" w:hAnsi="Helvetica" w:cs="Helvetica"/>
          <w:b/>
          <w:bCs/>
          <w:color w:val="222222"/>
          <w:sz w:val="21"/>
          <w:szCs w:val="21"/>
        </w:rPr>
      </w:pPr>
    </w:p>
    <w:p w14:paraId="21A7432B" w14:textId="77777777" w:rsidR="00102A36" w:rsidRPr="00102A36" w:rsidRDefault="00102A36" w:rsidP="00102A36">
      <w:pPr>
        <w:rPr>
          <w:rFonts w:ascii="Helvetica" w:hAnsi="Helvetica" w:cs="Helvetica"/>
          <w:b/>
          <w:bCs/>
          <w:color w:val="222222"/>
          <w:sz w:val="21"/>
          <w:szCs w:val="21"/>
        </w:rPr>
      </w:pPr>
      <w:r w:rsidRPr="00102A36">
        <w:rPr>
          <w:rFonts w:ascii="Helvetica" w:hAnsi="Helvetica" w:cs="Helvetica"/>
          <w:b/>
          <w:bCs/>
          <w:color w:val="222222"/>
          <w:sz w:val="21"/>
          <w:szCs w:val="21"/>
        </w:rPr>
        <w:t xml:space="preserve">3.2. </w:t>
      </w:r>
      <w:r w:rsidRPr="00102A36">
        <w:rPr>
          <w:rFonts w:ascii="Helvetica" w:hAnsi="Helvetica" w:cs="Helvetica" w:hint="eastAsia"/>
          <w:b/>
          <w:bCs/>
          <w:color w:val="222222"/>
          <w:sz w:val="21"/>
          <w:szCs w:val="21"/>
        </w:rPr>
        <w:t>Анализ</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результатов</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типирования</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дислипопротеидемий</w:t>
      </w:r>
    </w:p>
    <w:p w14:paraId="28C88970" w14:textId="77777777" w:rsidR="00102A36" w:rsidRPr="00102A36" w:rsidRDefault="00102A36" w:rsidP="00102A36">
      <w:pPr>
        <w:rPr>
          <w:rFonts w:ascii="Helvetica" w:hAnsi="Helvetica" w:cs="Helvetica"/>
          <w:b/>
          <w:bCs/>
          <w:color w:val="222222"/>
          <w:sz w:val="21"/>
          <w:szCs w:val="21"/>
        </w:rPr>
      </w:pPr>
    </w:p>
    <w:p w14:paraId="304D45BC" w14:textId="77777777" w:rsidR="00102A36" w:rsidRPr="00102A36" w:rsidRDefault="00102A36" w:rsidP="00102A36">
      <w:pPr>
        <w:rPr>
          <w:rFonts w:ascii="Helvetica" w:hAnsi="Helvetica" w:cs="Helvetica"/>
          <w:b/>
          <w:bCs/>
          <w:color w:val="222222"/>
          <w:sz w:val="21"/>
          <w:szCs w:val="21"/>
        </w:rPr>
      </w:pPr>
      <w:r w:rsidRPr="00102A36">
        <w:rPr>
          <w:rFonts w:ascii="Helvetica" w:hAnsi="Helvetica" w:cs="Helvetica"/>
          <w:b/>
          <w:bCs/>
          <w:color w:val="222222"/>
          <w:sz w:val="21"/>
          <w:szCs w:val="21"/>
        </w:rPr>
        <w:lastRenderedPageBreak/>
        <w:t xml:space="preserve">3.3. </w:t>
      </w:r>
      <w:r w:rsidRPr="00102A36">
        <w:rPr>
          <w:rFonts w:ascii="Helvetica" w:hAnsi="Helvetica" w:cs="Helvetica" w:hint="eastAsia"/>
          <w:b/>
          <w:bCs/>
          <w:color w:val="222222"/>
          <w:sz w:val="21"/>
          <w:szCs w:val="21"/>
        </w:rPr>
        <w:t>Газохроматографический</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анализ</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жирных</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кислот</w:t>
      </w:r>
    </w:p>
    <w:p w14:paraId="1F79120B" w14:textId="77777777" w:rsidR="00102A36" w:rsidRPr="00102A36" w:rsidRDefault="00102A36" w:rsidP="00102A36">
      <w:pPr>
        <w:rPr>
          <w:rFonts w:ascii="Helvetica" w:hAnsi="Helvetica" w:cs="Helvetica"/>
          <w:b/>
          <w:bCs/>
          <w:color w:val="222222"/>
          <w:sz w:val="21"/>
          <w:szCs w:val="21"/>
        </w:rPr>
      </w:pPr>
    </w:p>
    <w:p w14:paraId="02B5F42F" w14:textId="77777777" w:rsidR="00102A36" w:rsidRPr="00102A36" w:rsidRDefault="00102A36" w:rsidP="00102A36">
      <w:pPr>
        <w:rPr>
          <w:rFonts w:ascii="Helvetica" w:hAnsi="Helvetica" w:cs="Helvetica"/>
          <w:b/>
          <w:bCs/>
          <w:color w:val="222222"/>
          <w:sz w:val="21"/>
          <w:szCs w:val="21"/>
        </w:rPr>
      </w:pPr>
      <w:r w:rsidRPr="00102A36">
        <w:rPr>
          <w:rFonts w:ascii="Helvetica" w:hAnsi="Helvetica" w:cs="Helvetica"/>
          <w:b/>
          <w:bCs/>
          <w:color w:val="222222"/>
          <w:sz w:val="21"/>
          <w:szCs w:val="21"/>
        </w:rPr>
        <w:t xml:space="preserve">3.4. </w:t>
      </w:r>
      <w:r w:rsidRPr="00102A36">
        <w:rPr>
          <w:rFonts w:ascii="Helvetica" w:hAnsi="Helvetica" w:cs="Helvetica" w:hint="eastAsia"/>
          <w:b/>
          <w:bCs/>
          <w:color w:val="222222"/>
          <w:sz w:val="21"/>
          <w:szCs w:val="21"/>
        </w:rPr>
        <w:t>Характеристика</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свободнорадикальных</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процессов</w:t>
      </w:r>
      <w:r w:rsidRPr="00102A36">
        <w:rPr>
          <w:rFonts w:ascii="Helvetica" w:hAnsi="Helvetica" w:cs="Helvetica"/>
          <w:b/>
          <w:bCs/>
          <w:color w:val="222222"/>
          <w:sz w:val="21"/>
          <w:szCs w:val="21"/>
        </w:rPr>
        <w:t>.</w:t>
      </w:r>
    </w:p>
    <w:p w14:paraId="19656DCB" w14:textId="77777777" w:rsidR="00102A36" w:rsidRPr="00102A36" w:rsidRDefault="00102A36" w:rsidP="00102A36">
      <w:pPr>
        <w:rPr>
          <w:rFonts w:ascii="Helvetica" w:hAnsi="Helvetica" w:cs="Helvetica"/>
          <w:b/>
          <w:bCs/>
          <w:color w:val="222222"/>
          <w:sz w:val="21"/>
          <w:szCs w:val="21"/>
        </w:rPr>
      </w:pPr>
    </w:p>
    <w:p w14:paraId="6331B97F" w14:textId="77777777" w:rsidR="00102A36" w:rsidRPr="00102A36" w:rsidRDefault="00102A36" w:rsidP="00102A36">
      <w:pPr>
        <w:rPr>
          <w:rFonts w:ascii="Helvetica" w:hAnsi="Helvetica" w:cs="Helvetica"/>
          <w:b/>
          <w:bCs/>
          <w:color w:val="222222"/>
          <w:sz w:val="21"/>
          <w:szCs w:val="21"/>
        </w:rPr>
      </w:pPr>
      <w:r w:rsidRPr="00102A36">
        <w:rPr>
          <w:rFonts w:ascii="Helvetica" w:hAnsi="Helvetica" w:cs="Helvetica"/>
          <w:b/>
          <w:bCs/>
          <w:color w:val="222222"/>
          <w:sz w:val="21"/>
          <w:szCs w:val="21"/>
        </w:rPr>
        <w:t xml:space="preserve">3.4.1. </w:t>
      </w:r>
      <w:r w:rsidRPr="00102A36">
        <w:rPr>
          <w:rFonts w:ascii="Helvetica" w:hAnsi="Helvetica" w:cs="Helvetica" w:hint="eastAsia"/>
          <w:b/>
          <w:bCs/>
          <w:color w:val="222222"/>
          <w:sz w:val="21"/>
          <w:szCs w:val="21"/>
        </w:rPr>
        <w:t>Результаты</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исследования</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перекисного</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окисления</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липидов</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по</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данным</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регистрации</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хемилюминесценции</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сыворотки</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крови</w:t>
      </w:r>
    </w:p>
    <w:p w14:paraId="05A62930" w14:textId="77777777" w:rsidR="00102A36" w:rsidRPr="00102A36" w:rsidRDefault="00102A36" w:rsidP="00102A36">
      <w:pPr>
        <w:rPr>
          <w:rFonts w:ascii="Helvetica" w:hAnsi="Helvetica" w:cs="Helvetica"/>
          <w:b/>
          <w:bCs/>
          <w:color w:val="222222"/>
          <w:sz w:val="21"/>
          <w:szCs w:val="21"/>
        </w:rPr>
      </w:pPr>
    </w:p>
    <w:p w14:paraId="5286C711" w14:textId="77777777" w:rsidR="00102A36" w:rsidRPr="00102A36" w:rsidRDefault="00102A36" w:rsidP="00102A36">
      <w:pPr>
        <w:rPr>
          <w:rFonts w:ascii="Helvetica" w:hAnsi="Helvetica" w:cs="Helvetica"/>
          <w:b/>
          <w:bCs/>
          <w:color w:val="222222"/>
          <w:sz w:val="21"/>
          <w:szCs w:val="21"/>
        </w:rPr>
      </w:pPr>
      <w:r w:rsidRPr="00102A36">
        <w:rPr>
          <w:rFonts w:ascii="Helvetica" w:hAnsi="Helvetica" w:cs="Helvetica"/>
          <w:b/>
          <w:bCs/>
          <w:color w:val="222222"/>
          <w:sz w:val="21"/>
          <w:szCs w:val="21"/>
        </w:rPr>
        <w:t xml:space="preserve">3.4.2. </w:t>
      </w:r>
      <w:r w:rsidRPr="00102A36">
        <w:rPr>
          <w:rFonts w:ascii="Helvetica" w:hAnsi="Helvetica" w:cs="Helvetica" w:hint="eastAsia"/>
          <w:b/>
          <w:bCs/>
          <w:color w:val="222222"/>
          <w:sz w:val="21"/>
          <w:szCs w:val="21"/>
        </w:rPr>
        <w:t>Анализ</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содержания</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малонового</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диальдегида</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в</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плазме</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и</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эритроцитах</w:t>
      </w:r>
    </w:p>
    <w:p w14:paraId="178FAC99" w14:textId="77777777" w:rsidR="00102A36" w:rsidRPr="00102A36" w:rsidRDefault="00102A36" w:rsidP="00102A36">
      <w:pPr>
        <w:rPr>
          <w:rFonts w:ascii="Helvetica" w:hAnsi="Helvetica" w:cs="Helvetica"/>
          <w:b/>
          <w:bCs/>
          <w:color w:val="222222"/>
          <w:sz w:val="21"/>
          <w:szCs w:val="21"/>
        </w:rPr>
      </w:pPr>
    </w:p>
    <w:p w14:paraId="7DDD1FC0" w14:textId="77777777" w:rsidR="00102A36" w:rsidRPr="00102A36" w:rsidRDefault="00102A36" w:rsidP="00102A36">
      <w:pPr>
        <w:rPr>
          <w:rFonts w:ascii="Helvetica" w:hAnsi="Helvetica" w:cs="Helvetica"/>
          <w:b/>
          <w:bCs/>
          <w:color w:val="222222"/>
          <w:sz w:val="21"/>
          <w:szCs w:val="21"/>
        </w:rPr>
      </w:pPr>
      <w:r w:rsidRPr="00102A36">
        <w:rPr>
          <w:rFonts w:ascii="Helvetica" w:hAnsi="Helvetica" w:cs="Helvetica"/>
          <w:b/>
          <w:bCs/>
          <w:color w:val="222222"/>
          <w:sz w:val="21"/>
          <w:szCs w:val="21"/>
        </w:rPr>
        <w:t xml:space="preserve">3.5. </w:t>
      </w:r>
      <w:r w:rsidRPr="00102A36">
        <w:rPr>
          <w:rFonts w:ascii="Helvetica" w:hAnsi="Helvetica" w:cs="Helvetica" w:hint="eastAsia"/>
          <w:b/>
          <w:bCs/>
          <w:color w:val="222222"/>
          <w:sz w:val="21"/>
          <w:szCs w:val="21"/>
        </w:rPr>
        <w:t>Состояние</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механизмов</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антиоксидантной</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защиты</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плазмы</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и</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эритроцитов</w:t>
      </w:r>
    </w:p>
    <w:p w14:paraId="27181578" w14:textId="77777777" w:rsidR="00102A36" w:rsidRPr="00102A36" w:rsidRDefault="00102A36" w:rsidP="00102A36">
      <w:pPr>
        <w:rPr>
          <w:rFonts w:ascii="Helvetica" w:hAnsi="Helvetica" w:cs="Helvetica"/>
          <w:b/>
          <w:bCs/>
          <w:color w:val="222222"/>
          <w:sz w:val="21"/>
          <w:szCs w:val="21"/>
        </w:rPr>
      </w:pPr>
    </w:p>
    <w:p w14:paraId="61FC54DD" w14:textId="77777777" w:rsidR="00102A36" w:rsidRPr="00102A36" w:rsidRDefault="00102A36" w:rsidP="00102A36">
      <w:pPr>
        <w:rPr>
          <w:rFonts w:ascii="Helvetica" w:hAnsi="Helvetica" w:cs="Helvetica"/>
          <w:b/>
          <w:bCs/>
          <w:color w:val="222222"/>
          <w:sz w:val="21"/>
          <w:szCs w:val="21"/>
        </w:rPr>
      </w:pPr>
      <w:r w:rsidRPr="00102A36">
        <w:rPr>
          <w:rFonts w:ascii="Helvetica" w:hAnsi="Helvetica" w:cs="Helvetica"/>
          <w:b/>
          <w:bCs/>
          <w:color w:val="222222"/>
          <w:sz w:val="21"/>
          <w:szCs w:val="21"/>
        </w:rPr>
        <w:t xml:space="preserve">3.5.1. </w:t>
      </w:r>
      <w:r w:rsidRPr="00102A36">
        <w:rPr>
          <w:rFonts w:ascii="Helvetica" w:hAnsi="Helvetica" w:cs="Helvetica" w:hint="eastAsia"/>
          <w:b/>
          <w:bCs/>
          <w:color w:val="222222"/>
          <w:sz w:val="21"/>
          <w:szCs w:val="21"/>
        </w:rPr>
        <w:t>Анализ</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ферментативно</w:t>
      </w:r>
      <w:r w:rsidRPr="00102A36">
        <w:rPr>
          <w:rFonts w:ascii="Helvetica" w:hAnsi="Helvetica" w:cs="Helvetica"/>
          <w:b/>
          <w:bCs/>
          <w:color w:val="222222"/>
          <w:sz w:val="21"/>
          <w:szCs w:val="21"/>
        </w:rPr>
        <w:t>-</w:t>
      </w:r>
      <w:r w:rsidRPr="00102A36">
        <w:rPr>
          <w:rFonts w:ascii="Helvetica" w:hAnsi="Helvetica" w:cs="Helvetica" w:hint="eastAsia"/>
          <w:b/>
          <w:bCs/>
          <w:color w:val="222222"/>
          <w:sz w:val="21"/>
          <w:szCs w:val="21"/>
        </w:rPr>
        <w:t>активного</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церулоплазмина</w:t>
      </w:r>
    </w:p>
    <w:p w14:paraId="28508BF0" w14:textId="77777777" w:rsidR="00102A36" w:rsidRPr="00102A36" w:rsidRDefault="00102A36" w:rsidP="00102A36">
      <w:pPr>
        <w:rPr>
          <w:rFonts w:ascii="Helvetica" w:hAnsi="Helvetica" w:cs="Helvetica"/>
          <w:b/>
          <w:bCs/>
          <w:color w:val="222222"/>
          <w:sz w:val="21"/>
          <w:szCs w:val="21"/>
        </w:rPr>
      </w:pPr>
    </w:p>
    <w:p w14:paraId="35152E03" w14:textId="77777777" w:rsidR="00102A36" w:rsidRPr="00102A36" w:rsidRDefault="00102A36" w:rsidP="00102A36">
      <w:pPr>
        <w:rPr>
          <w:rFonts w:ascii="Helvetica" w:hAnsi="Helvetica" w:cs="Helvetica"/>
          <w:b/>
          <w:bCs/>
          <w:color w:val="222222"/>
          <w:sz w:val="21"/>
          <w:szCs w:val="21"/>
        </w:rPr>
      </w:pPr>
      <w:r w:rsidRPr="00102A36">
        <w:rPr>
          <w:rFonts w:ascii="Helvetica" w:hAnsi="Helvetica" w:cs="Helvetica"/>
          <w:b/>
          <w:bCs/>
          <w:color w:val="222222"/>
          <w:sz w:val="21"/>
          <w:szCs w:val="21"/>
        </w:rPr>
        <w:t xml:space="preserve">3.5.2. </w:t>
      </w:r>
      <w:r w:rsidRPr="00102A36">
        <w:rPr>
          <w:rFonts w:ascii="Helvetica" w:hAnsi="Helvetica" w:cs="Helvetica" w:hint="eastAsia"/>
          <w:b/>
          <w:bCs/>
          <w:color w:val="222222"/>
          <w:sz w:val="21"/>
          <w:szCs w:val="21"/>
        </w:rPr>
        <w:t>Результаты</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исследования</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антиоксидантного</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резерва</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плазмы</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и</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эритроцитов</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по</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данным</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регистрации</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малонового</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диальдегида</w:t>
      </w:r>
      <w:r w:rsidRPr="00102A36">
        <w:rPr>
          <w:rFonts w:ascii="Helvetica" w:hAnsi="Helvetica" w:cs="Helvetica"/>
          <w:b/>
          <w:bCs/>
          <w:color w:val="222222"/>
          <w:sz w:val="21"/>
          <w:szCs w:val="21"/>
        </w:rPr>
        <w:t>.</w:t>
      </w:r>
    </w:p>
    <w:p w14:paraId="0892E8EF" w14:textId="77777777" w:rsidR="00102A36" w:rsidRPr="00102A36" w:rsidRDefault="00102A36" w:rsidP="00102A36">
      <w:pPr>
        <w:rPr>
          <w:rFonts w:ascii="Helvetica" w:hAnsi="Helvetica" w:cs="Helvetica"/>
          <w:b/>
          <w:bCs/>
          <w:color w:val="222222"/>
          <w:sz w:val="21"/>
          <w:szCs w:val="21"/>
        </w:rPr>
      </w:pPr>
    </w:p>
    <w:p w14:paraId="06FEC303" w14:textId="77777777" w:rsidR="00102A36" w:rsidRPr="00102A36" w:rsidRDefault="00102A36" w:rsidP="00102A36">
      <w:pPr>
        <w:rPr>
          <w:rFonts w:ascii="Helvetica" w:hAnsi="Helvetica" w:cs="Helvetica"/>
          <w:b/>
          <w:bCs/>
          <w:color w:val="222222"/>
          <w:sz w:val="21"/>
          <w:szCs w:val="21"/>
        </w:rPr>
      </w:pPr>
      <w:r w:rsidRPr="00102A36">
        <w:rPr>
          <w:rFonts w:ascii="Helvetica" w:hAnsi="Helvetica" w:cs="Helvetica"/>
          <w:b/>
          <w:bCs/>
          <w:color w:val="222222"/>
          <w:sz w:val="21"/>
          <w:szCs w:val="21"/>
        </w:rPr>
        <w:t xml:space="preserve">3.6. </w:t>
      </w:r>
      <w:r w:rsidRPr="00102A36">
        <w:rPr>
          <w:rFonts w:ascii="Helvetica" w:hAnsi="Helvetica" w:cs="Helvetica" w:hint="eastAsia"/>
          <w:b/>
          <w:bCs/>
          <w:color w:val="222222"/>
          <w:sz w:val="21"/>
          <w:szCs w:val="21"/>
        </w:rPr>
        <w:t>Содержание</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мочевой</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кислоты</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в</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сыворотке</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крови</w:t>
      </w:r>
      <w:r w:rsidRPr="00102A36">
        <w:rPr>
          <w:rFonts w:ascii="Helvetica" w:hAnsi="Helvetica" w:cs="Helvetica"/>
          <w:b/>
          <w:bCs/>
          <w:color w:val="222222"/>
          <w:sz w:val="21"/>
          <w:szCs w:val="21"/>
        </w:rPr>
        <w:t>.</w:t>
      </w:r>
    </w:p>
    <w:p w14:paraId="768C07AE" w14:textId="77777777" w:rsidR="00102A36" w:rsidRPr="00102A36" w:rsidRDefault="00102A36" w:rsidP="00102A36">
      <w:pPr>
        <w:rPr>
          <w:rFonts w:ascii="Helvetica" w:hAnsi="Helvetica" w:cs="Helvetica"/>
          <w:b/>
          <w:bCs/>
          <w:color w:val="222222"/>
          <w:sz w:val="21"/>
          <w:szCs w:val="21"/>
        </w:rPr>
      </w:pPr>
    </w:p>
    <w:p w14:paraId="0C1B29AA" w14:textId="750F83E3" w:rsidR="008A0C40" w:rsidRPr="00102A36" w:rsidRDefault="00102A36" w:rsidP="00102A36">
      <w:r w:rsidRPr="00102A36">
        <w:rPr>
          <w:rFonts w:ascii="Helvetica" w:hAnsi="Helvetica" w:cs="Helvetica"/>
          <w:b/>
          <w:bCs/>
          <w:color w:val="222222"/>
          <w:sz w:val="21"/>
          <w:szCs w:val="21"/>
        </w:rPr>
        <w:t xml:space="preserve">4. </w:t>
      </w:r>
      <w:r w:rsidRPr="00102A36">
        <w:rPr>
          <w:rFonts w:ascii="Helvetica" w:hAnsi="Helvetica" w:cs="Helvetica" w:hint="eastAsia"/>
          <w:b/>
          <w:bCs/>
          <w:color w:val="222222"/>
          <w:sz w:val="21"/>
          <w:szCs w:val="21"/>
        </w:rPr>
        <w:t>Обсуждение</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результатов</w:t>
      </w:r>
      <w:r w:rsidRPr="00102A36">
        <w:rPr>
          <w:rFonts w:ascii="Helvetica" w:hAnsi="Helvetica" w:cs="Helvetica"/>
          <w:b/>
          <w:bCs/>
          <w:color w:val="222222"/>
          <w:sz w:val="21"/>
          <w:szCs w:val="21"/>
        </w:rPr>
        <w:t xml:space="preserve"> </w:t>
      </w:r>
      <w:r w:rsidRPr="00102A36">
        <w:rPr>
          <w:rFonts w:ascii="Helvetica" w:hAnsi="Helvetica" w:cs="Helvetica" w:hint="eastAsia"/>
          <w:b/>
          <w:bCs/>
          <w:color w:val="222222"/>
          <w:sz w:val="21"/>
          <w:szCs w:val="21"/>
        </w:rPr>
        <w:t>исследования</w:t>
      </w:r>
    </w:p>
    <w:sectPr w:rsidR="008A0C40" w:rsidRPr="00102A3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55CAB" w14:textId="77777777" w:rsidR="002E3431" w:rsidRDefault="002E3431">
      <w:pPr>
        <w:spacing w:after="0" w:line="240" w:lineRule="auto"/>
      </w:pPr>
      <w:r>
        <w:separator/>
      </w:r>
    </w:p>
  </w:endnote>
  <w:endnote w:type="continuationSeparator" w:id="0">
    <w:p w14:paraId="0147B16E" w14:textId="77777777" w:rsidR="002E3431" w:rsidRDefault="002E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64750" w14:textId="77777777" w:rsidR="002E3431" w:rsidRDefault="002E3431"/>
    <w:p w14:paraId="6E1ABED2" w14:textId="77777777" w:rsidR="002E3431" w:rsidRDefault="002E3431"/>
    <w:p w14:paraId="13177AAC" w14:textId="77777777" w:rsidR="002E3431" w:rsidRDefault="002E3431"/>
    <w:p w14:paraId="06C9E00B" w14:textId="77777777" w:rsidR="002E3431" w:rsidRDefault="002E3431"/>
    <w:p w14:paraId="09A4CB62" w14:textId="77777777" w:rsidR="002E3431" w:rsidRDefault="002E3431"/>
    <w:p w14:paraId="121B29B9" w14:textId="77777777" w:rsidR="002E3431" w:rsidRDefault="002E3431"/>
    <w:p w14:paraId="371C5DBF" w14:textId="77777777" w:rsidR="002E3431" w:rsidRDefault="002E343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0950EE" wp14:editId="3172B7A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46F04" w14:textId="77777777" w:rsidR="002E3431" w:rsidRDefault="002E34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0950E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D46F04" w14:textId="77777777" w:rsidR="002E3431" w:rsidRDefault="002E34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45436C" w14:textId="77777777" w:rsidR="002E3431" w:rsidRDefault="002E3431"/>
    <w:p w14:paraId="3A387AAC" w14:textId="77777777" w:rsidR="002E3431" w:rsidRDefault="002E3431"/>
    <w:p w14:paraId="23C6FCAA" w14:textId="77777777" w:rsidR="002E3431" w:rsidRDefault="002E343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FCE29B" wp14:editId="388E12B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7C607" w14:textId="77777777" w:rsidR="002E3431" w:rsidRDefault="002E3431"/>
                          <w:p w14:paraId="7804D368" w14:textId="77777777" w:rsidR="002E3431" w:rsidRDefault="002E34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FCE29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C7C607" w14:textId="77777777" w:rsidR="002E3431" w:rsidRDefault="002E3431"/>
                    <w:p w14:paraId="7804D368" w14:textId="77777777" w:rsidR="002E3431" w:rsidRDefault="002E34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D7D9FB" w14:textId="77777777" w:rsidR="002E3431" w:rsidRDefault="002E3431"/>
    <w:p w14:paraId="2AD22BF4" w14:textId="77777777" w:rsidR="002E3431" w:rsidRDefault="002E3431">
      <w:pPr>
        <w:rPr>
          <w:sz w:val="2"/>
          <w:szCs w:val="2"/>
        </w:rPr>
      </w:pPr>
    </w:p>
    <w:p w14:paraId="5BED0B34" w14:textId="77777777" w:rsidR="002E3431" w:rsidRDefault="002E3431"/>
    <w:p w14:paraId="2FD3A262" w14:textId="77777777" w:rsidR="002E3431" w:rsidRDefault="002E3431">
      <w:pPr>
        <w:spacing w:after="0" w:line="240" w:lineRule="auto"/>
      </w:pPr>
    </w:p>
  </w:footnote>
  <w:footnote w:type="continuationSeparator" w:id="0">
    <w:p w14:paraId="393772BA" w14:textId="77777777" w:rsidR="002E3431" w:rsidRDefault="002E3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431"/>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10736</TotalTime>
  <Pages>3</Pages>
  <Words>385</Words>
  <Characters>2199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388</cp:revision>
  <cp:lastPrinted>2009-02-06T05:36:00Z</cp:lastPrinted>
  <dcterms:created xsi:type="dcterms:W3CDTF">2025-11-25T20:19:00Z</dcterms:created>
  <dcterms:modified xsi:type="dcterms:W3CDTF">2025-12-14T17:00:00Z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