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02E" w:rsidRDefault="001C702E" w:rsidP="001C702E">
      <w:pPr>
        <w:pStyle w:val="afffffff5"/>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4438AE" w:rsidRDefault="004438AE" w:rsidP="004438AE">
      <w:pPr>
        <w:spacing w:line="348" w:lineRule="auto"/>
        <w:jc w:val="center"/>
        <w:rPr>
          <w:b/>
          <w:szCs w:val="28"/>
          <w:lang w:val="uk-UA"/>
        </w:rPr>
      </w:pPr>
    </w:p>
    <w:p w:rsidR="004438AE" w:rsidRPr="00D42019" w:rsidRDefault="004438AE" w:rsidP="004438AE">
      <w:pPr>
        <w:spacing w:line="360" w:lineRule="auto"/>
        <w:jc w:val="center"/>
        <w:rPr>
          <w:szCs w:val="28"/>
          <w:lang w:val="uk-UA"/>
        </w:rPr>
      </w:pPr>
      <w:r w:rsidRPr="00D42019">
        <w:rPr>
          <w:szCs w:val="28"/>
          <w:lang w:val="uk-UA"/>
        </w:rPr>
        <w:t>МІНІСТЕРСТВО  ОХОРОНИ  ЗДОРОВ'Я  УКРАЇНИ</w:t>
      </w:r>
    </w:p>
    <w:p w:rsidR="004438AE" w:rsidRPr="00D42019" w:rsidRDefault="004438AE" w:rsidP="004438AE">
      <w:pPr>
        <w:spacing w:line="360" w:lineRule="auto"/>
        <w:jc w:val="center"/>
        <w:rPr>
          <w:szCs w:val="28"/>
        </w:rPr>
      </w:pPr>
      <w:r w:rsidRPr="00D42019">
        <w:rPr>
          <w:szCs w:val="28"/>
          <w:lang w:val="uk-UA"/>
        </w:rPr>
        <w:t>НАЦІОНАЛЬНИЙ ФАРМАЦЕВТИЧНИЙ УНІВЕРСИТЕТ</w:t>
      </w: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right"/>
        <w:rPr>
          <w:szCs w:val="28"/>
          <w:lang w:val="uk-UA"/>
        </w:rPr>
      </w:pPr>
      <w:r w:rsidRPr="00D42019">
        <w:rPr>
          <w:szCs w:val="28"/>
          <w:lang w:val="uk-UA"/>
        </w:rPr>
        <w:t>На правах рукопису</w:t>
      </w: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b/>
          <w:bCs/>
          <w:szCs w:val="28"/>
          <w:lang w:val="uk-UA"/>
        </w:rPr>
      </w:pPr>
      <w:r w:rsidRPr="00D42019">
        <w:rPr>
          <w:b/>
          <w:bCs/>
          <w:szCs w:val="28"/>
          <w:lang w:val="uk-UA"/>
        </w:rPr>
        <w:t xml:space="preserve">ХОМЕНКО  Віктор  Миколайович </w:t>
      </w:r>
    </w:p>
    <w:p w:rsidR="004438AE" w:rsidRPr="00D42019" w:rsidRDefault="004438AE" w:rsidP="004438AE">
      <w:pPr>
        <w:spacing w:line="360" w:lineRule="auto"/>
        <w:jc w:val="both"/>
        <w:rPr>
          <w:szCs w:val="28"/>
          <w:lang w:val="uk-UA"/>
        </w:rPr>
      </w:pPr>
    </w:p>
    <w:p w:rsidR="004438AE" w:rsidRPr="00D42019" w:rsidRDefault="004438AE" w:rsidP="004438AE">
      <w:pPr>
        <w:spacing w:line="360" w:lineRule="auto"/>
        <w:jc w:val="right"/>
        <w:rPr>
          <w:szCs w:val="28"/>
          <w:lang w:val="uk-UA"/>
        </w:rPr>
      </w:pPr>
      <w:r w:rsidRPr="00D42019">
        <w:rPr>
          <w:szCs w:val="28"/>
          <w:lang w:val="uk-UA"/>
        </w:rPr>
        <w:t xml:space="preserve">УДК: 615.1:321.01:338.21:351/354:658.562 </w:t>
      </w: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b/>
          <w:bCs/>
          <w:szCs w:val="28"/>
          <w:lang w:val="uk-UA"/>
        </w:rPr>
      </w:pPr>
      <w:bookmarkStart w:id="0" w:name="_GoBack"/>
      <w:r w:rsidRPr="00D42019">
        <w:rPr>
          <w:b/>
          <w:bCs/>
          <w:szCs w:val="28"/>
          <w:lang w:val="uk-UA"/>
        </w:rPr>
        <w:t>ТЕОРЕТИЧНЕ ОБ</w:t>
      </w:r>
      <w:r w:rsidRPr="00D42019">
        <w:rPr>
          <w:b/>
          <w:bCs/>
          <w:spacing w:val="14"/>
          <w:szCs w:val="28"/>
          <w:lang w:val="uk-UA"/>
        </w:rPr>
        <w:t>Ґ</w:t>
      </w:r>
      <w:r w:rsidRPr="00D42019">
        <w:rPr>
          <w:b/>
          <w:bCs/>
          <w:szCs w:val="28"/>
          <w:lang w:val="uk-UA"/>
        </w:rPr>
        <w:t>РУНТУВАННЯ ТА РЕАЛІЗАЦІЯ</w:t>
      </w:r>
    </w:p>
    <w:p w:rsidR="004438AE" w:rsidRPr="00D42019" w:rsidRDefault="004438AE" w:rsidP="004438AE">
      <w:pPr>
        <w:spacing w:line="360" w:lineRule="auto"/>
        <w:jc w:val="center"/>
        <w:rPr>
          <w:b/>
          <w:bCs/>
          <w:szCs w:val="28"/>
          <w:lang w:val="uk-UA"/>
        </w:rPr>
      </w:pPr>
      <w:r w:rsidRPr="00D42019">
        <w:rPr>
          <w:b/>
          <w:bCs/>
          <w:szCs w:val="28"/>
          <w:lang w:val="uk-UA"/>
        </w:rPr>
        <w:t>СУЧАСНИХ ПРИНЦИПІВ ДЕРЖАВНОГО УПРАВЛІННЯ</w:t>
      </w:r>
    </w:p>
    <w:p w:rsidR="004438AE" w:rsidRPr="00D42019" w:rsidRDefault="004438AE" w:rsidP="004438AE">
      <w:pPr>
        <w:spacing w:line="360" w:lineRule="auto"/>
        <w:jc w:val="center"/>
        <w:rPr>
          <w:b/>
          <w:bCs/>
          <w:szCs w:val="28"/>
          <w:lang w:val="uk-UA"/>
        </w:rPr>
      </w:pPr>
      <w:r w:rsidRPr="00D42019">
        <w:rPr>
          <w:b/>
          <w:bCs/>
          <w:szCs w:val="28"/>
          <w:lang w:val="uk-UA"/>
        </w:rPr>
        <w:t>ФАРМАЦІЄЮ В УКРАЇНІ</w:t>
      </w:r>
    </w:p>
    <w:p w:rsidR="004438AE" w:rsidRPr="00D42019" w:rsidRDefault="004438AE" w:rsidP="004438AE">
      <w:pPr>
        <w:spacing w:line="360" w:lineRule="auto"/>
        <w:jc w:val="center"/>
        <w:rPr>
          <w:b/>
          <w:bCs/>
          <w:szCs w:val="28"/>
          <w:lang w:val="uk-UA"/>
        </w:rPr>
      </w:pPr>
      <w:r w:rsidRPr="00D42019">
        <w:rPr>
          <w:b/>
          <w:bCs/>
          <w:szCs w:val="28"/>
          <w:lang w:val="uk-UA"/>
        </w:rPr>
        <w:t xml:space="preserve"> </w:t>
      </w:r>
    </w:p>
    <w:bookmarkEnd w:id="0"/>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szCs w:val="28"/>
          <w:lang w:val="uk-UA"/>
        </w:rPr>
      </w:pPr>
      <w:r w:rsidRPr="00D42019">
        <w:rPr>
          <w:szCs w:val="28"/>
          <w:lang w:val="uk-UA"/>
        </w:rPr>
        <w:t>15.00.01 – технологія ліків та організація фармацевтичної справи</w:t>
      </w: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szCs w:val="28"/>
          <w:lang w:val="uk-UA"/>
        </w:rPr>
      </w:pPr>
      <w:r w:rsidRPr="00D42019">
        <w:rPr>
          <w:szCs w:val="28"/>
          <w:lang w:val="uk-UA"/>
        </w:rPr>
        <w:t>Дисертація на здобуття наукового ступеня</w:t>
      </w:r>
    </w:p>
    <w:p w:rsidR="004438AE" w:rsidRPr="00D42019" w:rsidRDefault="004438AE" w:rsidP="004438AE">
      <w:pPr>
        <w:spacing w:line="360" w:lineRule="auto"/>
        <w:jc w:val="center"/>
        <w:rPr>
          <w:szCs w:val="28"/>
          <w:lang w:val="uk-UA"/>
        </w:rPr>
      </w:pPr>
      <w:r w:rsidRPr="00D42019">
        <w:rPr>
          <w:szCs w:val="28"/>
          <w:lang w:val="uk-UA"/>
        </w:rPr>
        <w:t>доктора фармацевтичних наук</w:t>
      </w: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center"/>
        <w:rPr>
          <w:szCs w:val="28"/>
          <w:lang w:val="uk-UA"/>
        </w:rPr>
      </w:pPr>
    </w:p>
    <w:p w:rsidR="004438AE" w:rsidRPr="00D42019" w:rsidRDefault="004438AE" w:rsidP="004438AE">
      <w:pPr>
        <w:spacing w:line="360" w:lineRule="auto"/>
        <w:jc w:val="right"/>
        <w:rPr>
          <w:szCs w:val="28"/>
          <w:lang w:val="uk-UA"/>
        </w:rPr>
      </w:pPr>
      <w:r w:rsidRPr="00D42019">
        <w:rPr>
          <w:szCs w:val="28"/>
          <w:lang w:val="uk-UA"/>
        </w:rPr>
        <w:t>Науковий консультант</w:t>
      </w:r>
    </w:p>
    <w:p w:rsidR="004438AE" w:rsidRPr="00D42019" w:rsidRDefault="004438AE" w:rsidP="004438AE">
      <w:pPr>
        <w:spacing w:line="360" w:lineRule="auto"/>
        <w:jc w:val="right"/>
        <w:rPr>
          <w:b/>
          <w:bCs/>
          <w:szCs w:val="28"/>
          <w:lang w:val="uk-UA"/>
        </w:rPr>
      </w:pPr>
      <w:r w:rsidRPr="00D42019">
        <w:rPr>
          <w:b/>
          <w:bCs/>
          <w:szCs w:val="28"/>
          <w:lang w:val="uk-UA"/>
        </w:rPr>
        <w:t>Немченко Алла Семенівна,</w:t>
      </w:r>
    </w:p>
    <w:p w:rsidR="004438AE" w:rsidRPr="00D42019" w:rsidRDefault="004438AE" w:rsidP="004438AE">
      <w:pPr>
        <w:spacing w:line="360" w:lineRule="auto"/>
        <w:jc w:val="right"/>
        <w:rPr>
          <w:szCs w:val="28"/>
          <w:lang w:val="uk-UA"/>
        </w:rPr>
      </w:pPr>
      <w:r w:rsidRPr="00D42019">
        <w:rPr>
          <w:szCs w:val="28"/>
          <w:lang w:val="uk-UA"/>
        </w:rPr>
        <w:t>доктор фармацевтичних наук, професор,</w:t>
      </w:r>
    </w:p>
    <w:p w:rsidR="004438AE" w:rsidRPr="00D42019" w:rsidRDefault="004438AE" w:rsidP="004438AE">
      <w:pPr>
        <w:spacing w:line="360" w:lineRule="auto"/>
        <w:jc w:val="right"/>
        <w:rPr>
          <w:szCs w:val="28"/>
          <w:lang w:val="uk-UA"/>
        </w:rPr>
      </w:pPr>
      <w:r w:rsidRPr="00D42019">
        <w:rPr>
          <w:szCs w:val="28"/>
          <w:lang w:val="uk-UA"/>
        </w:rPr>
        <w:t>заслужений діяч науки і техніки України</w:t>
      </w:r>
    </w:p>
    <w:p w:rsidR="004438AE" w:rsidRPr="00D42019" w:rsidRDefault="004438AE" w:rsidP="004438AE">
      <w:pPr>
        <w:spacing w:line="360" w:lineRule="auto"/>
        <w:jc w:val="right"/>
        <w:rPr>
          <w:lang w:val="uk-UA"/>
        </w:rPr>
      </w:pPr>
    </w:p>
    <w:p w:rsidR="004438AE" w:rsidRPr="004438AE" w:rsidRDefault="004438AE" w:rsidP="004438AE">
      <w:pPr>
        <w:spacing w:line="360" w:lineRule="auto"/>
        <w:jc w:val="center"/>
      </w:pPr>
    </w:p>
    <w:p w:rsidR="004438AE" w:rsidRPr="004438AE" w:rsidRDefault="004438AE" w:rsidP="004438AE">
      <w:pPr>
        <w:spacing w:line="360" w:lineRule="auto"/>
        <w:jc w:val="center"/>
      </w:pPr>
    </w:p>
    <w:p w:rsidR="004438AE" w:rsidRPr="00D42019" w:rsidRDefault="004438AE" w:rsidP="004438AE">
      <w:pPr>
        <w:spacing w:line="360" w:lineRule="auto"/>
        <w:jc w:val="center"/>
        <w:rPr>
          <w:b/>
          <w:szCs w:val="28"/>
          <w:lang w:val="uk-UA"/>
        </w:rPr>
      </w:pPr>
      <w:r w:rsidRPr="00D42019">
        <w:rPr>
          <w:b/>
          <w:bCs/>
          <w:szCs w:val="28"/>
          <w:lang w:val="uk-UA"/>
        </w:rPr>
        <w:t>Харків – 2008</w:t>
      </w:r>
      <w:r w:rsidRPr="00D42019">
        <w:rPr>
          <w:b/>
          <w:bCs/>
          <w:szCs w:val="28"/>
          <w:lang w:val="uk-UA"/>
        </w:rPr>
        <w:br w:type="page"/>
      </w:r>
      <w:r w:rsidRPr="00D42019">
        <w:rPr>
          <w:b/>
          <w:szCs w:val="28"/>
          <w:lang w:val="uk-UA"/>
        </w:rPr>
        <w:lastRenderedPageBreak/>
        <w:t>ЗМІСТ</w:t>
      </w:r>
    </w:p>
    <w:p w:rsidR="004438AE" w:rsidRPr="00D42019" w:rsidRDefault="004438AE" w:rsidP="004438AE">
      <w:pPr>
        <w:spacing w:line="360" w:lineRule="auto"/>
        <w:jc w:val="center"/>
        <w:rPr>
          <w:b/>
          <w:sz w:val="18"/>
          <w:szCs w:val="18"/>
          <w:lang w:val="uk-UA"/>
        </w:rPr>
      </w:pPr>
    </w:p>
    <w:p w:rsidR="004438AE" w:rsidRPr="00D42019" w:rsidRDefault="004438AE" w:rsidP="004438AE">
      <w:pPr>
        <w:tabs>
          <w:tab w:val="right" w:leader="dot" w:pos="9639"/>
        </w:tabs>
        <w:spacing w:line="353" w:lineRule="auto"/>
        <w:jc w:val="both"/>
        <w:rPr>
          <w:szCs w:val="28"/>
          <w:lang w:val="uk-UA"/>
        </w:rPr>
      </w:pPr>
      <w:r w:rsidRPr="00D42019">
        <w:rPr>
          <w:caps/>
          <w:szCs w:val="28"/>
          <w:lang w:val="uk-UA"/>
        </w:rPr>
        <w:t>Перелік умовних скорочень</w:t>
      </w:r>
      <w:r w:rsidRPr="00D42019">
        <w:rPr>
          <w:szCs w:val="28"/>
          <w:lang w:val="uk-UA"/>
        </w:rPr>
        <w:tab/>
        <w:t>5</w:t>
      </w:r>
    </w:p>
    <w:p w:rsidR="004438AE" w:rsidRPr="00D42019" w:rsidRDefault="004438AE" w:rsidP="004438AE">
      <w:pPr>
        <w:tabs>
          <w:tab w:val="right" w:leader="dot" w:pos="9639"/>
        </w:tabs>
        <w:spacing w:line="353" w:lineRule="auto"/>
        <w:jc w:val="both"/>
        <w:rPr>
          <w:szCs w:val="28"/>
          <w:lang w:val="uk-UA"/>
        </w:rPr>
      </w:pPr>
      <w:r w:rsidRPr="00D42019">
        <w:rPr>
          <w:szCs w:val="28"/>
          <w:lang w:val="uk-UA"/>
        </w:rPr>
        <w:t>ВСТУП</w:t>
      </w:r>
      <w:r w:rsidRPr="00D42019">
        <w:rPr>
          <w:caps/>
          <w:szCs w:val="28"/>
          <w:lang w:val="uk-UA"/>
        </w:rPr>
        <w:tab/>
      </w:r>
      <w:r w:rsidRPr="00D42019">
        <w:rPr>
          <w:szCs w:val="28"/>
          <w:lang w:val="uk-UA"/>
        </w:rPr>
        <w:t>6</w:t>
      </w:r>
    </w:p>
    <w:p w:rsidR="004438AE" w:rsidRPr="00D42019" w:rsidRDefault="004438AE" w:rsidP="004438AE">
      <w:pPr>
        <w:tabs>
          <w:tab w:val="right" w:leader="dot" w:pos="9639"/>
        </w:tabs>
        <w:spacing w:line="353" w:lineRule="auto"/>
        <w:jc w:val="both"/>
        <w:rPr>
          <w:szCs w:val="28"/>
          <w:lang w:val="uk-UA"/>
        </w:rPr>
      </w:pPr>
      <w:r w:rsidRPr="00D42019">
        <w:rPr>
          <w:szCs w:val="28"/>
          <w:lang w:val="uk-UA"/>
        </w:rPr>
        <w:t>РОЗДІЛ 1. Т</w:t>
      </w:r>
      <w:r w:rsidRPr="00D42019">
        <w:rPr>
          <w:bCs/>
          <w:szCs w:val="28"/>
          <w:lang w:val="uk-UA"/>
        </w:rPr>
        <w:t>еоретичні положення державного управління фармацією</w:t>
      </w:r>
      <w:r w:rsidRPr="00D42019">
        <w:rPr>
          <w:szCs w:val="28"/>
          <w:lang w:val="uk-UA"/>
        </w:rPr>
        <w:tab/>
        <w:t>19</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1.1. Дослідження проблем державного управління </w:t>
      </w:r>
      <w:r w:rsidRPr="00D42019">
        <w:rPr>
          <w:szCs w:val="28"/>
          <w:lang w:val="uk-UA"/>
        </w:rPr>
        <w:br/>
        <w:t>фа</w:t>
      </w:r>
      <w:r w:rsidRPr="00D42019">
        <w:rPr>
          <w:szCs w:val="28"/>
          <w:lang w:val="uk-UA"/>
        </w:rPr>
        <w:t>р</w:t>
      </w:r>
      <w:r w:rsidRPr="00D42019">
        <w:rPr>
          <w:szCs w:val="28"/>
          <w:lang w:val="uk-UA"/>
        </w:rPr>
        <w:t xml:space="preserve">мацевтичною галуззю </w:t>
      </w:r>
      <w:r w:rsidRPr="00D42019">
        <w:rPr>
          <w:szCs w:val="28"/>
          <w:lang w:val="uk-UA"/>
        </w:rPr>
        <w:tab/>
        <w:t>20</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1.2. Основні поняття теорії державного управління </w:t>
      </w:r>
      <w:r w:rsidRPr="00D42019">
        <w:rPr>
          <w:szCs w:val="28"/>
          <w:lang w:val="uk-UA"/>
        </w:rPr>
        <w:br/>
        <w:t>та їх використання у фармації</w:t>
      </w:r>
      <w:r w:rsidRPr="00D42019">
        <w:rPr>
          <w:szCs w:val="28"/>
          <w:lang w:val="uk-UA"/>
        </w:rPr>
        <w:tab/>
        <w:t>34</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1.3. </w:t>
      </w:r>
      <w:r w:rsidRPr="00D42019">
        <w:rPr>
          <w:bCs/>
          <w:szCs w:val="28"/>
          <w:lang w:val="uk-UA"/>
        </w:rPr>
        <w:t>Фармація як система державного управління</w:t>
      </w:r>
      <w:r w:rsidRPr="00D42019">
        <w:rPr>
          <w:szCs w:val="28"/>
          <w:lang w:val="uk-UA"/>
        </w:rPr>
        <w:tab/>
        <w:t>40</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1.4. Історіографічний аналіз стану та проблем розвитку </w:t>
      </w:r>
      <w:r w:rsidRPr="00D42019">
        <w:rPr>
          <w:szCs w:val="28"/>
          <w:lang w:val="uk-UA"/>
        </w:rPr>
        <w:br/>
        <w:t>фармації в Україні</w:t>
      </w:r>
      <w:r w:rsidRPr="00D42019">
        <w:rPr>
          <w:szCs w:val="28"/>
          <w:lang w:val="uk-UA"/>
        </w:rPr>
        <w:tab/>
      </w:r>
      <w:r w:rsidRPr="00D42019">
        <w:rPr>
          <w:szCs w:val="28"/>
        </w:rPr>
        <w:t>4</w:t>
      </w:r>
      <w:r w:rsidRPr="00D42019">
        <w:rPr>
          <w:szCs w:val="28"/>
          <w:lang w:val="uk-UA"/>
        </w:rPr>
        <w:t>6</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1.5. Сучасні принципи та проблеми розвитку державного </w:t>
      </w:r>
      <w:r w:rsidRPr="00D42019">
        <w:rPr>
          <w:szCs w:val="28"/>
          <w:lang w:val="uk-UA"/>
        </w:rPr>
        <w:br/>
        <w:t>управління фармацією та н</w:t>
      </w:r>
      <w:r w:rsidRPr="00D42019">
        <w:rPr>
          <w:szCs w:val="28"/>
          <w:lang w:val="uk-UA"/>
        </w:rPr>
        <w:t>а</w:t>
      </w:r>
      <w:r w:rsidRPr="00D42019">
        <w:rPr>
          <w:szCs w:val="28"/>
          <w:lang w:val="uk-UA"/>
        </w:rPr>
        <w:t xml:space="preserve">ціональної лікарської </w:t>
      </w:r>
      <w:r w:rsidRPr="00D42019">
        <w:rPr>
          <w:szCs w:val="28"/>
          <w:lang w:val="uk-UA"/>
        </w:rPr>
        <w:br/>
        <w:t xml:space="preserve">(фармацевтичної) політики </w:t>
      </w:r>
      <w:r w:rsidRPr="00D42019">
        <w:rPr>
          <w:szCs w:val="28"/>
          <w:lang w:val="uk-UA"/>
        </w:rPr>
        <w:tab/>
        <w:t>55</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Резюме </w:t>
      </w:r>
      <w:r w:rsidRPr="00D42019">
        <w:rPr>
          <w:szCs w:val="28"/>
          <w:lang w:val="uk-UA"/>
        </w:rPr>
        <w:tab/>
        <w:t>62</w:t>
      </w:r>
    </w:p>
    <w:p w:rsidR="004438AE" w:rsidRPr="00D42019" w:rsidRDefault="004438AE" w:rsidP="004438AE">
      <w:pPr>
        <w:tabs>
          <w:tab w:val="right" w:leader="dot" w:pos="9639"/>
        </w:tabs>
        <w:spacing w:line="353" w:lineRule="auto"/>
        <w:ind w:left="720" w:hanging="720"/>
        <w:rPr>
          <w:szCs w:val="28"/>
          <w:lang w:val="uk-UA"/>
        </w:rPr>
      </w:pPr>
      <w:r w:rsidRPr="00D42019">
        <w:rPr>
          <w:szCs w:val="28"/>
          <w:lang w:val="uk-UA"/>
        </w:rPr>
        <w:t>РОЗДІЛ 2. Методологічна основа,</w:t>
      </w:r>
      <w:r w:rsidRPr="00D42019">
        <w:rPr>
          <w:b/>
          <w:szCs w:val="28"/>
          <w:lang w:val="uk-UA"/>
        </w:rPr>
        <w:t xml:space="preserve"> </w:t>
      </w:r>
      <w:r w:rsidRPr="00D42019">
        <w:rPr>
          <w:bCs/>
          <w:szCs w:val="28"/>
          <w:lang w:val="uk-UA"/>
        </w:rPr>
        <w:t>загальна методика</w:t>
      </w:r>
      <w:r w:rsidRPr="00D42019">
        <w:rPr>
          <w:b/>
          <w:szCs w:val="28"/>
          <w:lang w:val="uk-UA"/>
        </w:rPr>
        <w:t xml:space="preserve">, </w:t>
      </w:r>
      <w:r w:rsidRPr="00D42019">
        <w:rPr>
          <w:szCs w:val="28"/>
          <w:lang w:val="uk-UA"/>
        </w:rPr>
        <w:t xml:space="preserve">об’єкти </w:t>
      </w:r>
      <w:r w:rsidRPr="00D42019">
        <w:rPr>
          <w:szCs w:val="28"/>
          <w:lang w:val="uk-UA"/>
        </w:rPr>
        <w:br/>
        <w:t>та методи досліджень дисертаційної роботи</w:t>
      </w:r>
      <w:r w:rsidRPr="00D42019">
        <w:rPr>
          <w:szCs w:val="28"/>
          <w:lang w:val="uk-UA"/>
        </w:rPr>
        <w:tab/>
        <w:t>65</w:t>
      </w:r>
    </w:p>
    <w:p w:rsidR="004438AE" w:rsidRPr="00D42019" w:rsidRDefault="004438AE" w:rsidP="004438AE">
      <w:pPr>
        <w:tabs>
          <w:tab w:val="right" w:leader="dot" w:pos="9639"/>
        </w:tabs>
        <w:spacing w:line="353" w:lineRule="auto"/>
        <w:ind w:left="1260" w:hanging="540"/>
        <w:jc w:val="both"/>
        <w:rPr>
          <w:szCs w:val="28"/>
          <w:lang w:val="uk-UA"/>
        </w:rPr>
      </w:pPr>
      <w:r w:rsidRPr="00D42019">
        <w:rPr>
          <w:szCs w:val="28"/>
          <w:lang w:val="uk-UA"/>
        </w:rPr>
        <w:t>2.1. Обґрунтування вибору напрямків досліджень</w:t>
      </w:r>
      <w:r w:rsidRPr="00D42019">
        <w:rPr>
          <w:szCs w:val="28"/>
          <w:lang w:val="uk-UA"/>
        </w:rPr>
        <w:tab/>
        <w:t>65</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2.2. </w:t>
      </w:r>
      <w:r w:rsidRPr="00D42019">
        <w:rPr>
          <w:lang w:val="uk-UA"/>
        </w:rPr>
        <w:t xml:space="preserve">Методологічна основа, загальна методика, об’єкти та методи </w:t>
      </w:r>
      <w:r w:rsidRPr="00D42019">
        <w:rPr>
          <w:lang w:val="uk-UA"/>
        </w:rPr>
        <w:br/>
        <w:t>досліджень дисертаційної роботи</w:t>
      </w:r>
      <w:r w:rsidRPr="00D42019">
        <w:rPr>
          <w:szCs w:val="28"/>
          <w:lang w:val="uk-UA"/>
        </w:rPr>
        <w:t>. Методи вирішення з</w:t>
      </w:r>
      <w:r w:rsidRPr="00D42019">
        <w:rPr>
          <w:szCs w:val="28"/>
          <w:lang w:val="uk-UA"/>
        </w:rPr>
        <w:t>а</w:t>
      </w:r>
      <w:r w:rsidRPr="00D42019">
        <w:rPr>
          <w:szCs w:val="28"/>
          <w:lang w:val="uk-UA"/>
        </w:rPr>
        <w:t>дач</w:t>
      </w:r>
      <w:r w:rsidRPr="00D42019">
        <w:rPr>
          <w:szCs w:val="28"/>
          <w:lang w:val="uk-UA"/>
        </w:rPr>
        <w:tab/>
        <w:t>68</w:t>
      </w:r>
    </w:p>
    <w:p w:rsidR="004438AE" w:rsidRPr="00D42019" w:rsidRDefault="004438AE" w:rsidP="004438AE">
      <w:pPr>
        <w:tabs>
          <w:tab w:val="right" w:leader="dot" w:pos="9639"/>
        </w:tabs>
        <w:spacing w:line="353" w:lineRule="auto"/>
        <w:ind w:left="720" w:hanging="720"/>
        <w:rPr>
          <w:szCs w:val="28"/>
          <w:lang w:val="uk-UA"/>
        </w:rPr>
      </w:pPr>
      <w:r w:rsidRPr="00D42019">
        <w:rPr>
          <w:szCs w:val="28"/>
          <w:lang w:val="uk-UA"/>
        </w:rPr>
        <w:t xml:space="preserve">РОЗДІЛ 3. Дослідження організаційно-правових засад державного </w:t>
      </w:r>
      <w:r w:rsidRPr="00D42019">
        <w:rPr>
          <w:szCs w:val="28"/>
          <w:lang w:val="uk-UA"/>
        </w:rPr>
        <w:br/>
        <w:t>управління фармацією згідно з міжнародними нормами</w:t>
      </w:r>
      <w:r w:rsidRPr="00D42019">
        <w:rPr>
          <w:szCs w:val="28"/>
          <w:lang w:val="uk-UA"/>
        </w:rPr>
        <w:tab/>
        <w:t>81</w:t>
      </w:r>
    </w:p>
    <w:p w:rsidR="004438AE" w:rsidRPr="00D42019" w:rsidRDefault="004438AE" w:rsidP="004438AE">
      <w:pPr>
        <w:tabs>
          <w:tab w:val="right" w:leader="dot" w:pos="9639"/>
        </w:tabs>
        <w:spacing w:line="353" w:lineRule="auto"/>
        <w:ind w:left="1260" w:hanging="540"/>
        <w:rPr>
          <w:szCs w:val="28"/>
          <w:lang w:val="uk-UA"/>
        </w:rPr>
      </w:pPr>
      <w:r w:rsidRPr="00D42019">
        <w:rPr>
          <w:spacing w:val="-8"/>
          <w:szCs w:val="28"/>
          <w:lang w:val="uk-UA"/>
        </w:rPr>
        <w:t xml:space="preserve">3.1. </w:t>
      </w:r>
      <w:r w:rsidRPr="00D42019">
        <w:rPr>
          <w:szCs w:val="28"/>
          <w:lang w:val="uk-UA"/>
        </w:rPr>
        <w:t xml:space="preserve">Стратегічні напрямки реформування державного управління </w:t>
      </w:r>
      <w:r w:rsidRPr="00D42019">
        <w:rPr>
          <w:szCs w:val="28"/>
          <w:lang w:val="uk-UA"/>
        </w:rPr>
        <w:br/>
        <w:t>фармацією згідно з міжнародними нормами</w:t>
      </w:r>
      <w:r w:rsidRPr="00D42019">
        <w:rPr>
          <w:szCs w:val="28"/>
          <w:lang w:val="uk-UA"/>
        </w:rPr>
        <w:tab/>
        <w:t>81</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3.2. Аналіз чинників державного управління (державна політика ЛЗ, </w:t>
      </w:r>
      <w:r w:rsidRPr="00D42019">
        <w:rPr>
          <w:szCs w:val="28"/>
          <w:lang w:val="uk-UA"/>
        </w:rPr>
        <w:br/>
        <w:t xml:space="preserve">державна реєстрація ЛЗ, ліцензування, органи державного </w:t>
      </w:r>
      <w:r w:rsidRPr="00D42019">
        <w:rPr>
          <w:szCs w:val="28"/>
          <w:lang w:val="uk-UA"/>
        </w:rPr>
        <w:br/>
        <w:t>управлі</w:t>
      </w:r>
      <w:r w:rsidRPr="00D42019">
        <w:rPr>
          <w:szCs w:val="28"/>
          <w:lang w:val="uk-UA"/>
        </w:rPr>
        <w:t>н</w:t>
      </w:r>
      <w:r w:rsidRPr="00D42019">
        <w:rPr>
          <w:szCs w:val="28"/>
          <w:lang w:val="uk-UA"/>
        </w:rPr>
        <w:t xml:space="preserve">ня тощо) в законодавчих актах про ЛЗ </w:t>
      </w:r>
      <w:r w:rsidRPr="00D42019">
        <w:rPr>
          <w:szCs w:val="28"/>
          <w:lang w:val="uk-UA"/>
        </w:rPr>
        <w:br/>
        <w:t>та фармацевтичну діяльність у країнах ЄС</w:t>
      </w:r>
      <w:r w:rsidRPr="00D42019">
        <w:rPr>
          <w:spacing w:val="-8"/>
          <w:szCs w:val="28"/>
          <w:lang w:val="uk-UA"/>
        </w:rPr>
        <w:tab/>
      </w:r>
      <w:r w:rsidRPr="00D42019">
        <w:rPr>
          <w:szCs w:val="28"/>
          <w:lang w:val="uk-UA"/>
        </w:rPr>
        <w:t>91</w:t>
      </w:r>
    </w:p>
    <w:p w:rsidR="004438AE" w:rsidRPr="00D42019" w:rsidRDefault="004438AE" w:rsidP="004438AE">
      <w:pPr>
        <w:tabs>
          <w:tab w:val="right" w:leader="dot" w:pos="9639"/>
        </w:tabs>
        <w:spacing w:line="353" w:lineRule="auto"/>
        <w:ind w:left="1260" w:hanging="540"/>
        <w:rPr>
          <w:szCs w:val="28"/>
          <w:lang w:val="uk-UA"/>
        </w:rPr>
      </w:pPr>
      <w:r w:rsidRPr="00D42019">
        <w:rPr>
          <w:szCs w:val="28"/>
          <w:lang w:val="uk-UA"/>
        </w:rPr>
        <w:t xml:space="preserve">3.3. Аналіз чинників державного управління в законодавчих актах про </w:t>
      </w:r>
      <w:r w:rsidRPr="00D42019">
        <w:rPr>
          <w:szCs w:val="28"/>
          <w:lang w:val="uk-UA"/>
        </w:rPr>
        <w:br/>
        <w:t>л</w:t>
      </w:r>
      <w:r w:rsidRPr="00D42019">
        <w:rPr>
          <w:szCs w:val="28"/>
          <w:lang w:val="uk-UA"/>
        </w:rPr>
        <w:t>і</w:t>
      </w:r>
      <w:r w:rsidRPr="00D42019">
        <w:rPr>
          <w:szCs w:val="28"/>
          <w:lang w:val="uk-UA"/>
        </w:rPr>
        <w:t>карські засоби та фармацевтичну діяльність у країнах СНД</w:t>
      </w:r>
      <w:r w:rsidRPr="00D42019">
        <w:rPr>
          <w:szCs w:val="28"/>
          <w:lang w:val="uk-UA"/>
        </w:rPr>
        <w:tab/>
        <w:t>97</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3.4. Узагальнення комплексних </w:t>
      </w:r>
      <w:r w:rsidRPr="00D42019">
        <w:rPr>
          <w:bCs/>
          <w:szCs w:val="28"/>
          <w:lang w:val="uk-UA"/>
        </w:rPr>
        <w:t xml:space="preserve">механізмів державного </w:t>
      </w:r>
      <w:r w:rsidRPr="00D42019">
        <w:rPr>
          <w:bCs/>
          <w:szCs w:val="28"/>
          <w:lang w:val="uk-UA"/>
        </w:rPr>
        <w:br/>
        <w:t xml:space="preserve">та суспільного регулювання фармацевтичної діяльності </w:t>
      </w:r>
      <w:r w:rsidRPr="00D42019">
        <w:rPr>
          <w:bCs/>
          <w:szCs w:val="28"/>
          <w:lang w:val="uk-UA"/>
        </w:rPr>
        <w:br/>
        <w:t>в Україні та за кордоном</w:t>
      </w:r>
      <w:r w:rsidRPr="00D42019">
        <w:rPr>
          <w:szCs w:val="28"/>
          <w:lang w:val="uk-UA"/>
        </w:rPr>
        <w:tab/>
        <w:t>105</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3.5. Історичний та порівняльний аналіз вітчизняного </w:t>
      </w:r>
      <w:r w:rsidRPr="00D42019">
        <w:rPr>
          <w:szCs w:val="28"/>
          <w:lang w:val="uk-UA"/>
        </w:rPr>
        <w:br/>
        <w:t xml:space="preserve">законодавства і нормативно-правових актів державного </w:t>
      </w:r>
      <w:r w:rsidRPr="00D42019">
        <w:rPr>
          <w:szCs w:val="28"/>
          <w:lang w:val="uk-UA"/>
        </w:rPr>
        <w:br/>
        <w:t>регулювання фармації з міжнародними нормами</w:t>
      </w:r>
      <w:r w:rsidRPr="00D42019">
        <w:rPr>
          <w:szCs w:val="28"/>
          <w:lang w:val="uk-UA"/>
        </w:rPr>
        <w:tab/>
        <w:t>112</w:t>
      </w:r>
    </w:p>
    <w:p w:rsidR="004438AE" w:rsidRPr="00D42019" w:rsidRDefault="004438AE" w:rsidP="004438AE">
      <w:pPr>
        <w:tabs>
          <w:tab w:val="right" w:leader="dot" w:pos="9639"/>
        </w:tabs>
        <w:spacing w:line="324" w:lineRule="auto"/>
        <w:ind w:left="1260" w:hanging="540"/>
        <w:jc w:val="both"/>
        <w:rPr>
          <w:szCs w:val="28"/>
          <w:lang w:val="uk-UA"/>
        </w:rPr>
      </w:pPr>
      <w:r w:rsidRPr="00D42019">
        <w:rPr>
          <w:szCs w:val="28"/>
          <w:lang w:val="uk-UA"/>
        </w:rPr>
        <w:lastRenderedPageBreak/>
        <w:t xml:space="preserve">Висновки </w:t>
      </w:r>
      <w:r w:rsidRPr="00D42019">
        <w:rPr>
          <w:szCs w:val="28"/>
          <w:lang w:val="uk-UA"/>
        </w:rPr>
        <w:tab/>
        <w:t>121</w:t>
      </w:r>
    </w:p>
    <w:p w:rsidR="004438AE" w:rsidRPr="00D42019" w:rsidRDefault="004438AE" w:rsidP="004438AE">
      <w:pPr>
        <w:tabs>
          <w:tab w:val="right" w:leader="dot" w:pos="9639"/>
        </w:tabs>
        <w:spacing w:line="324" w:lineRule="auto"/>
        <w:ind w:left="720" w:hanging="720"/>
        <w:rPr>
          <w:szCs w:val="28"/>
          <w:lang w:val="uk-UA"/>
        </w:rPr>
      </w:pPr>
      <w:r w:rsidRPr="00D42019">
        <w:rPr>
          <w:szCs w:val="28"/>
          <w:lang w:val="uk-UA"/>
        </w:rPr>
        <w:t xml:space="preserve">РOЗДІЛ 4. </w:t>
      </w:r>
      <w:r w:rsidRPr="00D42019">
        <w:rPr>
          <w:bCs/>
          <w:szCs w:val="28"/>
          <w:lang w:val="uk-UA"/>
        </w:rPr>
        <w:t xml:space="preserve">Визначення пріоритетів у державній політиці розвитку </w:t>
      </w:r>
      <w:r w:rsidRPr="00D42019">
        <w:rPr>
          <w:bCs/>
          <w:szCs w:val="28"/>
          <w:lang w:val="uk-UA"/>
        </w:rPr>
        <w:br/>
        <w:t>фармації на основі соціологічних досліджень</w:t>
      </w:r>
      <w:r w:rsidRPr="00D42019">
        <w:rPr>
          <w:szCs w:val="28"/>
          <w:lang w:val="uk-UA"/>
        </w:rPr>
        <w:tab/>
        <w:t>123</w:t>
      </w:r>
    </w:p>
    <w:p w:rsidR="004438AE" w:rsidRPr="00D42019" w:rsidRDefault="004438AE" w:rsidP="004438AE">
      <w:pPr>
        <w:tabs>
          <w:tab w:val="right" w:leader="dot" w:pos="9639"/>
        </w:tabs>
        <w:spacing w:line="324" w:lineRule="auto"/>
        <w:ind w:left="1260" w:hanging="540"/>
        <w:jc w:val="both"/>
        <w:rPr>
          <w:szCs w:val="28"/>
          <w:lang w:val="uk-UA"/>
        </w:rPr>
      </w:pPr>
      <w:r w:rsidRPr="00D42019">
        <w:rPr>
          <w:szCs w:val="28"/>
          <w:lang w:val="uk-UA"/>
        </w:rPr>
        <w:t xml:space="preserve">4.1. </w:t>
      </w:r>
      <w:r w:rsidRPr="00D42019">
        <w:rPr>
          <w:bCs/>
          <w:szCs w:val="28"/>
          <w:lang w:val="uk-UA"/>
        </w:rPr>
        <w:t>Експертна оцінка стану вітчизняної фармацевтичної галузі</w:t>
      </w:r>
      <w:r w:rsidRPr="00D42019">
        <w:rPr>
          <w:szCs w:val="28"/>
          <w:lang w:val="uk-UA"/>
        </w:rPr>
        <w:tab/>
        <w:t>123</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4.2. </w:t>
      </w:r>
      <w:r w:rsidRPr="00D42019">
        <w:rPr>
          <w:bCs/>
          <w:szCs w:val="28"/>
          <w:lang w:val="uk-UA"/>
        </w:rPr>
        <w:t xml:space="preserve">Визначення головних пріоритетів державної політики </w:t>
      </w:r>
      <w:r w:rsidRPr="00D42019">
        <w:rPr>
          <w:bCs/>
          <w:szCs w:val="28"/>
          <w:lang w:val="uk-UA"/>
        </w:rPr>
        <w:br/>
        <w:t>у реф</w:t>
      </w:r>
      <w:r w:rsidRPr="00D42019">
        <w:rPr>
          <w:bCs/>
          <w:szCs w:val="28"/>
          <w:lang w:val="uk-UA"/>
        </w:rPr>
        <w:t>о</w:t>
      </w:r>
      <w:r w:rsidRPr="00D42019">
        <w:rPr>
          <w:bCs/>
          <w:szCs w:val="28"/>
          <w:lang w:val="uk-UA"/>
        </w:rPr>
        <w:t>рмуванні фармацевтичної галузі</w:t>
      </w:r>
      <w:r w:rsidRPr="00D42019">
        <w:rPr>
          <w:szCs w:val="28"/>
          <w:lang w:val="uk-UA"/>
        </w:rPr>
        <w:tab/>
        <w:t>129</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4.3. Визначення пріоритетів у реформуванні галузі за характе</w:t>
      </w:r>
      <w:r w:rsidRPr="00D42019">
        <w:rPr>
          <w:szCs w:val="28"/>
          <w:lang w:val="uk-UA"/>
        </w:rPr>
        <w:t>р</w:t>
      </w:r>
      <w:r w:rsidRPr="00D42019">
        <w:rPr>
          <w:szCs w:val="28"/>
          <w:lang w:val="uk-UA"/>
        </w:rPr>
        <w:t xml:space="preserve">ними </w:t>
      </w:r>
      <w:r w:rsidRPr="00D42019">
        <w:rPr>
          <w:szCs w:val="28"/>
          <w:lang w:val="uk-UA"/>
        </w:rPr>
        <w:br/>
        <w:t xml:space="preserve">напрямками фармацевтичної діяльності для окремих груп </w:t>
      </w:r>
      <w:r w:rsidRPr="00D42019">
        <w:rPr>
          <w:szCs w:val="28"/>
          <w:lang w:val="uk-UA"/>
        </w:rPr>
        <w:br/>
        <w:t>респ</w:t>
      </w:r>
      <w:r w:rsidRPr="00D42019">
        <w:rPr>
          <w:szCs w:val="28"/>
          <w:lang w:val="uk-UA"/>
        </w:rPr>
        <w:t>о</w:t>
      </w:r>
      <w:r w:rsidRPr="00D42019">
        <w:rPr>
          <w:szCs w:val="28"/>
          <w:lang w:val="uk-UA"/>
        </w:rPr>
        <w:t>ндентів</w:t>
      </w:r>
      <w:r w:rsidRPr="00D42019">
        <w:rPr>
          <w:szCs w:val="28"/>
          <w:lang w:val="uk-UA"/>
        </w:rPr>
        <w:tab/>
        <w:t>136</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4.4. </w:t>
      </w:r>
      <w:r w:rsidRPr="00D42019">
        <w:rPr>
          <w:bCs/>
          <w:szCs w:val="28"/>
          <w:lang w:val="uk-UA"/>
        </w:rPr>
        <w:t xml:space="preserve">Експертна оцінка фахівців стосовно проблем державного </w:t>
      </w:r>
      <w:r w:rsidRPr="00D42019">
        <w:rPr>
          <w:bCs/>
          <w:szCs w:val="28"/>
          <w:lang w:val="uk-UA"/>
        </w:rPr>
        <w:br/>
        <w:t>та регіонального управління галуззю</w:t>
      </w:r>
      <w:r w:rsidRPr="00D42019">
        <w:rPr>
          <w:szCs w:val="28"/>
          <w:lang w:val="uk-UA"/>
        </w:rPr>
        <w:tab/>
        <w:t>139</w:t>
      </w:r>
    </w:p>
    <w:p w:rsidR="004438AE" w:rsidRPr="00D42019" w:rsidRDefault="004438AE" w:rsidP="004438AE">
      <w:pPr>
        <w:tabs>
          <w:tab w:val="right" w:leader="dot" w:pos="9639"/>
        </w:tabs>
        <w:spacing w:line="324" w:lineRule="auto"/>
        <w:ind w:firstLine="720"/>
        <w:jc w:val="both"/>
        <w:rPr>
          <w:szCs w:val="28"/>
          <w:lang w:val="uk-UA"/>
        </w:rPr>
      </w:pPr>
      <w:r w:rsidRPr="00D42019">
        <w:rPr>
          <w:szCs w:val="28"/>
          <w:lang w:val="uk-UA"/>
        </w:rPr>
        <w:t xml:space="preserve">Висновки </w:t>
      </w:r>
      <w:r w:rsidRPr="00D42019">
        <w:rPr>
          <w:szCs w:val="28"/>
          <w:lang w:val="uk-UA"/>
        </w:rPr>
        <w:tab/>
        <w:t>149</w:t>
      </w:r>
    </w:p>
    <w:p w:rsidR="004438AE" w:rsidRPr="00D42019" w:rsidRDefault="004438AE" w:rsidP="004438AE">
      <w:pPr>
        <w:tabs>
          <w:tab w:val="right" w:leader="dot" w:pos="9639"/>
        </w:tabs>
        <w:spacing w:line="324" w:lineRule="auto"/>
        <w:ind w:left="720" w:hanging="720"/>
        <w:rPr>
          <w:szCs w:val="28"/>
          <w:lang w:val="uk-UA"/>
        </w:rPr>
      </w:pPr>
      <w:r w:rsidRPr="00D42019">
        <w:rPr>
          <w:szCs w:val="28"/>
          <w:lang w:val="uk-UA"/>
        </w:rPr>
        <w:t>РОЗДІЛ 5. Наукове узагальнення</w:t>
      </w:r>
      <w:r w:rsidRPr="00D42019">
        <w:rPr>
          <w:bCs/>
          <w:szCs w:val="28"/>
          <w:lang w:val="uk-UA"/>
        </w:rPr>
        <w:t xml:space="preserve"> напрямків удосконалення </w:t>
      </w:r>
      <w:r w:rsidRPr="00D42019">
        <w:rPr>
          <w:bCs/>
          <w:szCs w:val="28"/>
          <w:lang w:val="uk-UA"/>
        </w:rPr>
        <w:br/>
        <w:t>державного контролю у фармації</w:t>
      </w:r>
      <w:r w:rsidRPr="00D42019">
        <w:rPr>
          <w:szCs w:val="28"/>
          <w:lang w:val="uk-UA"/>
        </w:rPr>
        <w:tab/>
        <w:t>152</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5.1. Визначення пріоритетності функції контролю якості </w:t>
      </w:r>
      <w:r w:rsidRPr="00D42019">
        <w:rPr>
          <w:szCs w:val="28"/>
          <w:lang w:val="uk-UA"/>
        </w:rPr>
        <w:br/>
        <w:t xml:space="preserve">лікарських засобів як інструмента реалізації Національної </w:t>
      </w:r>
      <w:r w:rsidRPr="00D42019">
        <w:rPr>
          <w:szCs w:val="28"/>
          <w:lang w:val="uk-UA"/>
        </w:rPr>
        <w:br/>
        <w:t>лікарської (фармацевтичної) політики в Україні</w:t>
      </w:r>
      <w:r w:rsidRPr="00D42019">
        <w:rPr>
          <w:szCs w:val="28"/>
          <w:lang w:val="uk-UA"/>
        </w:rPr>
        <w:tab/>
        <w:t>152</w:t>
      </w:r>
    </w:p>
    <w:p w:rsidR="004438AE" w:rsidRPr="00D42019" w:rsidRDefault="004438AE" w:rsidP="004438AE">
      <w:pPr>
        <w:tabs>
          <w:tab w:val="right" w:leader="dot" w:pos="9639"/>
        </w:tabs>
        <w:spacing w:line="324" w:lineRule="auto"/>
        <w:ind w:left="1260" w:hanging="540"/>
        <w:rPr>
          <w:szCs w:val="28"/>
          <w:lang w:val="uk-UA"/>
        </w:rPr>
      </w:pPr>
      <w:r w:rsidRPr="00D42019">
        <w:rPr>
          <w:spacing w:val="-2"/>
          <w:szCs w:val="28"/>
          <w:lang w:val="uk-UA"/>
        </w:rPr>
        <w:t>5.2. У</w:t>
      </w:r>
      <w:r w:rsidRPr="00D42019">
        <w:rPr>
          <w:szCs w:val="28"/>
          <w:lang w:val="uk-UA"/>
        </w:rPr>
        <w:t xml:space="preserve">загальнення закордонного досвіду функціонування </w:t>
      </w:r>
      <w:r w:rsidRPr="00D42019">
        <w:rPr>
          <w:szCs w:val="28"/>
          <w:lang w:val="uk-UA"/>
        </w:rPr>
        <w:br/>
        <w:t>державної системи забезпечення якості лікарських засобів</w:t>
      </w:r>
      <w:r w:rsidRPr="00D42019">
        <w:rPr>
          <w:szCs w:val="28"/>
          <w:lang w:val="uk-UA"/>
        </w:rPr>
        <w:tab/>
        <w:t>161</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5.3. Аналіз державної системи забезпечення якості лікарських </w:t>
      </w:r>
      <w:r w:rsidRPr="00D42019">
        <w:rPr>
          <w:szCs w:val="28"/>
          <w:lang w:val="uk-UA"/>
        </w:rPr>
        <w:br/>
        <w:t xml:space="preserve">засобів та визначення пріоритетів її розвитку в Україні </w:t>
      </w:r>
      <w:r w:rsidRPr="00D42019">
        <w:rPr>
          <w:szCs w:val="28"/>
          <w:lang w:val="uk-UA"/>
        </w:rPr>
        <w:br/>
        <w:t>на основі експертного опитування</w:t>
      </w:r>
      <w:r w:rsidRPr="00D42019">
        <w:rPr>
          <w:spacing w:val="-2"/>
          <w:szCs w:val="28"/>
          <w:lang w:val="uk-UA"/>
        </w:rPr>
        <w:tab/>
      </w:r>
      <w:r w:rsidRPr="00D42019">
        <w:rPr>
          <w:szCs w:val="28"/>
          <w:lang w:val="uk-UA"/>
        </w:rPr>
        <w:t>168</w:t>
      </w:r>
    </w:p>
    <w:p w:rsidR="004438AE" w:rsidRPr="00D42019" w:rsidRDefault="004438AE" w:rsidP="004438AE">
      <w:pPr>
        <w:tabs>
          <w:tab w:val="right" w:leader="dot" w:pos="9639"/>
        </w:tabs>
        <w:spacing w:line="324" w:lineRule="auto"/>
        <w:ind w:left="1260" w:hanging="540"/>
        <w:rPr>
          <w:szCs w:val="28"/>
          <w:lang w:val="uk-UA"/>
        </w:rPr>
      </w:pPr>
      <w:r w:rsidRPr="00D42019">
        <w:rPr>
          <w:szCs w:val="28"/>
          <w:lang w:val="uk-UA"/>
        </w:rPr>
        <w:t xml:space="preserve">5.4. Удосконалення організаційно-правового механізму </w:t>
      </w:r>
      <w:r w:rsidRPr="00D42019">
        <w:rPr>
          <w:szCs w:val="28"/>
          <w:lang w:val="uk-UA"/>
        </w:rPr>
        <w:br/>
        <w:t xml:space="preserve">взаємозв'язків державних інспекцій з контролю якості </w:t>
      </w:r>
      <w:r w:rsidRPr="00D42019">
        <w:rPr>
          <w:szCs w:val="28"/>
          <w:lang w:val="uk-UA"/>
        </w:rPr>
        <w:br/>
        <w:t xml:space="preserve">ЛЗ з контрольними органами державного управління, </w:t>
      </w:r>
      <w:r w:rsidRPr="00D42019">
        <w:rPr>
          <w:szCs w:val="28"/>
          <w:lang w:val="uk-UA"/>
        </w:rPr>
        <w:br/>
        <w:t>органами місцевого самоврядування</w:t>
      </w:r>
      <w:r w:rsidRPr="00D42019">
        <w:rPr>
          <w:szCs w:val="28"/>
          <w:lang w:val="uk-UA"/>
        </w:rPr>
        <w:tab/>
        <w:t>178</w:t>
      </w:r>
    </w:p>
    <w:p w:rsidR="004438AE" w:rsidRPr="00D42019" w:rsidRDefault="004438AE" w:rsidP="004438AE">
      <w:pPr>
        <w:tabs>
          <w:tab w:val="right" w:leader="dot" w:pos="9639"/>
        </w:tabs>
        <w:spacing w:line="324" w:lineRule="auto"/>
        <w:ind w:left="1260" w:hanging="540"/>
        <w:jc w:val="both"/>
        <w:rPr>
          <w:szCs w:val="28"/>
          <w:lang w:val="uk-UA"/>
        </w:rPr>
      </w:pPr>
      <w:r w:rsidRPr="00D42019">
        <w:rPr>
          <w:szCs w:val="28"/>
          <w:lang w:val="uk-UA"/>
        </w:rPr>
        <w:t xml:space="preserve">Висновки </w:t>
      </w:r>
      <w:r w:rsidRPr="00D42019">
        <w:rPr>
          <w:szCs w:val="28"/>
          <w:lang w:val="uk-UA"/>
        </w:rPr>
        <w:tab/>
        <w:t>190</w:t>
      </w:r>
    </w:p>
    <w:p w:rsidR="004438AE" w:rsidRPr="00D42019" w:rsidRDefault="004438AE" w:rsidP="004438AE">
      <w:pPr>
        <w:tabs>
          <w:tab w:val="right" w:leader="dot" w:pos="9639"/>
        </w:tabs>
        <w:spacing w:line="360" w:lineRule="auto"/>
        <w:ind w:left="720" w:hanging="720"/>
        <w:rPr>
          <w:szCs w:val="28"/>
          <w:lang w:val="uk-UA"/>
        </w:rPr>
      </w:pPr>
      <w:r w:rsidRPr="00D42019">
        <w:rPr>
          <w:szCs w:val="28"/>
          <w:lang w:val="uk-UA"/>
        </w:rPr>
        <w:t xml:space="preserve">РОЗДІЛ 6. Методологічні засади державного </w:t>
      </w:r>
      <w:r w:rsidRPr="00D42019">
        <w:rPr>
          <w:bCs/>
          <w:szCs w:val="28"/>
          <w:lang w:val="uk-UA"/>
        </w:rPr>
        <w:t xml:space="preserve">управління фармацією </w:t>
      </w:r>
      <w:r w:rsidRPr="00D42019">
        <w:rPr>
          <w:bCs/>
          <w:szCs w:val="28"/>
          <w:lang w:val="uk-UA"/>
        </w:rPr>
        <w:br/>
        <w:t>на регіональному рівні</w:t>
      </w:r>
      <w:r w:rsidRPr="00D42019">
        <w:rPr>
          <w:szCs w:val="28"/>
          <w:lang w:val="uk-UA"/>
        </w:rPr>
        <w:tab/>
        <w:t>192</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6.1. Сутність та </w:t>
      </w:r>
      <w:r w:rsidRPr="00D42019">
        <w:rPr>
          <w:bCs/>
          <w:szCs w:val="28"/>
          <w:lang w:val="uk-UA"/>
        </w:rPr>
        <w:t xml:space="preserve">проблематика регіонального управління </w:t>
      </w:r>
      <w:r w:rsidRPr="00D42019">
        <w:rPr>
          <w:bCs/>
          <w:szCs w:val="28"/>
          <w:lang w:val="uk-UA"/>
        </w:rPr>
        <w:br/>
        <w:t xml:space="preserve">фармацевтичною галуззю </w:t>
      </w:r>
      <w:r w:rsidRPr="00D42019">
        <w:rPr>
          <w:szCs w:val="28"/>
          <w:lang w:val="uk-UA"/>
        </w:rPr>
        <w:tab/>
        <w:t>192</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6.2. </w:t>
      </w:r>
      <w:r w:rsidRPr="00D42019">
        <w:rPr>
          <w:bCs/>
          <w:szCs w:val="28"/>
          <w:lang w:val="uk-UA"/>
        </w:rPr>
        <w:t>Дослідження цілей, завдань та функцій різних організаційно-</w:t>
      </w:r>
      <w:r w:rsidRPr="00D42019">
        <w:rPr>
          <w:bCs/>
          <w:szCs w:val="28"/>
          <w:lang w:val="uk-UA"/>
        </w:rPr>
        <w:br/>
        <w:t xml:space="preserve">правових форм регіональних органів державного управління </w:t>
      </w:r>
      <w:r w:rsidRPr="00D42019">
        <w:rPr>
          <w:bCs/>
          <w:szCs w:val="28"/>
          <w:lang w:val="uk-UA"/>
        </w:rPr>
        <w:br/>
        <w:t>фармацією</w:t>
      </w:r>
      <w:r w:rsidRPr="00D42019">
        <w:rPr>
          <w:szCs w:val="28"/>
          <w:lang w:val="uk-UA"/>
        </w:rPr>
        <w:tab/>
        <w:t>198</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6.3. </w:t>
      </w:r>
      <w:r w:rsidRPr="00D42019">
        <w:rPr>
          <w:bCs/>
          <w:szCs w:val="28"/>
          <w:lang w:val="uk-UA"/>
        </w:rPr>
        <w:t xml:space="preserve">Визначення системи показників для оцінки ефективності </w:t>
      </w:r>
      <w:r w:rsidRPr="00D42019">
        <w:rPr>
          <w:bCs/>
          <w:szCs w:val="28"/>
          <w:lang w:val="uk-UA"/>
        </w:rPr>
        <w:br/>
        <w:t xml:space="preserve">лікарського забезпечення населення в системі регіонального </w:t>
      </w:r>
      <w:r w:rsidRPr="00D42019">
        <w:rPr>
          <w:bCs/>
          <w:szCs w:val="28"/>
          <w:lang w:val="uk-UA"/>
        </w:rPr>
        <w:br/>
        <w:t>управління фармацією</w:t>
      </w:r>
      <w:r w:rsidRPr="00D42019">
        <w:rPr>
          <w:szCs w:val="28"/>
          <w:lang w:val="uk-UA"/>
        </w:rPr>
        <w:tab/>
        <w:t>201</w:t>
      </w:r>
    </w:p>
    <w:p w:rsidR="004438AE" w:rsidRPr="00D42019" w:rsidRDefault="004438AE" w:rsidP="004438AE">
      <w:pPr>
        <w:tabs>
          <w:tab w:val="right" w:leader="dot" w:pos="9639"/>
        </w:tabs>
        <w:spacing w:line="360" w:lineRule="auto"/>
        <w:ind w:left="1260" w:hanging="540"/>
        <w:jc w:val="both"/>
        <w:rPr>
          <w:szCs w:val="28"/>
          <w:lang w:val="uk-UA"/>
        </w:rPr>
      </w:pPr>
      <w:r w:rsidRPr="00D42019">
        <w:rPr>
          <w:szCs w:val="28"/>
          <w:lang w:val="uk-UA"/>
        </w:rPr>
        <w:t>6.4. Типологічний (кластерний) аналіз розвитку аптечної мережі</w:t>
      </w:r>
      <w:r w:rsidRPr="00D42019">
        <w:rPr>
          <w:szCs w:val="28"/>
          <w:lang w:val="uk-UA"/>
        </w:rPr>
        <w:tab/>
        <w:t>213</w:t>
      </w:r>
    </w:p>
    <w:p w:rsidR="004438AE" w:rsidRPr="00D42019" w:rsidRDefault="004438AE" w:rsidP="004438AE">
      <w:pPr>
        <w:tabs>
          <w:tab w:val="right" w:leader="dot" w:pos="9639"/>
        </w:tabs>
        <w:spacing w:line="360" w:lineRule="auto"/>
        <w:ind w:left="1260" w:hanging="540"/>
        <w:jc w:val="both"/>
        <w:rPr>
          <w:szCs w:val="28"/>
          <w:lang w:val="uk-UA"/>
        </w:rPr>
      </w:pPr>
      <w:r w:rsidRPr="00D42019">
        <w:rPr>
          <w:szCs w:val="28"/>
          <w:lang w:val="uk-UA"/>
        </w:rPr>
        <w:t xml:space="preserve">Висновки </w:t>
      </w:r>
      <w:r w:rsidRPr="00D42019">
        <w:rPr>
          <w:szCs w:val="28"/>
          <w:lang w:val="uk-UA"/>
        </w:rPr>
        <w:tab/>
        <w:t>222</w:t>
      </w:r>
    </w:p>
    <w:p w:rsidR="004438AE" w:rsidRPr="00D42019" w:rsidRDefault="004438AE" w:rsidP="004438AE">
      <w:pPr>
        <w:tabs>
          <w:tab w:val="right" w:leader="dot" w:pos="9639"/>
        </w:tabs>
        <w:spacing w:line="360" w:lineRule="auto"/>
        <w:ind w:left="720" w:hanging="720"/>
        <w:rPr>
          <w:szCs w:val="28"/>
          <w:lang w:val="uk-UA"/>
        </w:rPr>
      </w:pPr>
      <w:r w:rsidRPr="00D42019">
        <w:rPr>
          <w:szCs w:val="28"/>
          <w:lang w:val="uk-UA"/>
        </w:rPr>
        <w:lastRenderedPageBreak/>
        <w:t xml:space="preserve">РОЗДІЛ 7. </w:t>
      </w:r>
      <w:r>
        <w:rPr>
          <w:bCs/>
          <w:szCs w:val="28"/>
          <w:lang w:val="uk-UA"/>
        </w:rPr>
        <w:t>Наукове</w:t>
      </w:r>
      <w:r w:rsidRPr="00D42019">
        <w:rPr>
          <w:bCs/>
          <w:szCs w:val="28"/>
          <w:lang w:val="uk-UA"/>
        </w:rPr>
        <w:t xml:space="preserve"> обґрунтування організаційних засад </w:t>
      </w:r>
      <w:r w:rsidRPr="00D42019">
        <w:rPr>
          <w:bCs/>
          <w:szCs w:val="28"/>
          <w:lang w:val="uk-UA"/>
        </w:rPr>
        <w:br/>
        <w:t>та державно-управлінських відносин у вітчизняній фармації</w:t>
      </w:r>
      <w:r w:rsidRPr="00D42019">
        <w:rPr>
          <w:szCs w:val="28"/>
          <w:lang w:val="uk-UA"/>
        </w:rPr>
        <w:tab/>
        <w:t>224</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7.1. Дослідження</w:t>
      </w:r>
      <w:r w:rsidRPr="00D42019">
        <w:rPr>
          <w:bCs/>
          <w:szCs w:val="28"/>
          <w:lang w:val="uk-UA"/>
        </w:rPr>
        <w:t xml:space="preserve"> типології державно-управлінських відносин </w:t>
      </w:r>
      <w:r w:rsidRPr="00D42019">
        <w:rPr>
          <w:bCs/>
          <w:szCs w:val="28"/>
          <w:lang w:val="uk-UA"/>
        </w:rPr>
        <w:br/>
        <w:t>у фармації</w:t>
      </w:r>
      <w:r w:rsidRPr="00D42019">
        <w:rPr>
          <w:szCs w:val="28"/>
          <w:lang w:val="uk-UA"/>
        </w:rPr>
        <w:tab/>
        <w:t>224</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7.2. </w:t>
      </w:r>
      <w:r w:rsidRPr="00D42019">
        <w:rPr>
          <w:bCs/>
          <w:szCs w:val="28"/>
          <w:lang w:val="uk-UA"/>
        </w:rPr>
        <w:t xml:space="preserve">Аналіз розвитку державно-управлінських відносин </w:t>
      </w:r>
      <w:r w:rsidRPr="00D42019">
        <w:rPr>
          <w:bCs/>
          <w:szCs w:val="28"/>
          <w:lang w:val="uk-UA"/>
        </w:rPr>
        <w:br/>
        <w:t>власності у фармацевтичній галузі</w:t>
      </w:r>
      <w:r w:rsidRPr="00D42019">
        <w:rPr>
          <w:szCs w:val="28"/>
          <w:lang w:val="uk-UA"/>
        </w:rPr>
        <w:tab/>
        <w:t>233</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7.3. </w:t>
      </w:r>
      <w:r w:rsidRPr="00D42019">
        <w:rPr>
          <w:bCs/>
          <w:szCs w:val="28"/>
          <w:lang w:val="uk-UA"/>
        </w:rPr>
        <w:t xml:space="preserve">Аналіз функціональних повноважень та моніторинг зміни </w:t>
      </w:r>
      <w:r w:rsidRPr="00D42019">
        <w:rPr>
          <w:bCs/>
          <w:szCs w:val="28"/>
          <w:lang w:val="uk-UA"/>
        </w:rPr>
        <w:br/>
        <w:t xml:space="preserve">функцій органів державного управління фармацевтичною </w:t>
      </w:r>
      <w:r w:rsidRPr="00D42019">
        <w:rPr>
          <w:bCs/>
          <w:szCs w:val="28"/>
          <w:lang w:val="uk-UA"/>
        </w:rPr>
        <w:br/>
        <w:t>галуззю за період незалежності України</w:t>
      </w:r>
      <w:r w:rsidRPr="00D42019">
        <w:rPr>
          <w:szCs w:val="28"/>
          <w:lang w:val="uk-UA"/>
        </w:rPr>
        <w:tab/>
        <w:t>238</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7.4. Розробка механізму державного управління процесом </w:t>
      </w:r>
      <w:r w:rsidRPr="00D42019">
        <w:rPr>
          <w:szCs w:val="28"/>
          <w:lang w:val="uk-UA"/>
        </w:rPr>
        <w:br/>
        <w:t>формування НЛ(Ф)П</w:t>
      </w:r>
      <w:r w:rsidRPr="00D42019">
        <w:rPr>
          <w:szCs w:val="28"/>
          <w:lang w:val="uk-UA"/>
        </w:rPr>
        <w:tab/>
        <w:t>246</w:t>
      </w:r>
    </w:p>
    <w:p w:rsidR="004438AE" w:rsidRPr="00D42019" w:rsidRDefault="004438AE" w:rsidP="004438AE">
      <w:pPr>
        <w:tabs>
          <w:tab w:val="right" w:leader="dot" w:pos="9639"/>
        </w:tabs>
        <w:spacing w:line="360" w:lineRule="auto"/>
        <w:ind w:left="1260" w:hanging="540"/>
        <w:rPr>
          <w:szCs w:val="28"/>
          <w:lang w:val="uk-UA"/>
        </w:rPr>
      </w:pPr>
      <w:r w:rsidRPr="00D42019">
        <w:rPr>
          <w:szCs w:val="28"/>
          <w:lang w:val="uk-UA"/>
        </w:rPr>
        <w:t xml:space="preserve">7.5. </w:t>
      </w:r>
      <w:r w:rsidRPr="00D42019">
        <w:rPr>
          <w:bCs/>
          <w:szCs w:val="28"/>
          <w:lang w:val="uk-UA"/>
        </w:rPr>
        <w:t xml:space="preserve">Теоретичне обґрунтування сучасних організаційних </w:t>
      </w:r>
      <w:r w:rsidRPr="00D42019">
        <w:rPr>
          <w:bCs/>
          <w:szCs w:val="28"/>
          <w:lang w:val="uk-UA"/>
        </w:rPr>
        <w:br/>
        <w:t>засад у фармацевтичній галузі</w:t>
      </w:r>
      <w:r w:rsidRPr="00D42019">
        <w:rPr>
          <w:szCs w:val="28"/>
          <w:lang w:val="uk-UA"/>
        </w:rPr>
        <w:tab/>
        <w:t>251</w:t>
      </w:r>
    </w:p>
    <w:p w:rsidR="004438AE" w:rsidRPr="00D42019" w:rsidRDefault="004438AE" w:rsidP="004438AE">
      <w:pPr>
        <w:tabs>
          <w:tab w:val="right" w:leader="dot" w:pos="9639"/>
        </w:tabs>
        <w:spacing w:line="360" w:lineRule="auto"/>
        <w:ind w:firstLine="720"/>
        <w:jc w:val="both"/>
        <w:rPr>
          <w:szCs w:val="28"/>
          <w:lang w:val="uk-UA"/>
        </w:rPr>
      </w:pPr>
      <w:r w:rsidRPr="00D42019">
        <w:rPr>
          <w:szCs w:val="28"/>
          <w:lang w:val="uk-UA"/>
        </w:rPr>
        <w:t>Висновки</w:t>
      </w:r>
      <w:r w:rsidRPr="00D42019">
        <w:rPr>
          <w:szCs w:val="28"/>
          <w:lang w:val="uk-UA"/>
        </w:rPr>
        <w:tab/>
        <w:t>262</w:t>
      </w:r>
    </w:p>
    <w:p w:rsidR="004438AE" w:rsidRPr="00D42019" w:rsidRDefault="004438AE" w:rsidP="004438AE">
      <w:pPr>
        <w:tabs>
          <w:tab w:val="right" w:leader="dot" w:pos="9639"/>
        </w:tabs>
        <w:spacing w:line="360" w:lineRule="auto"/>
        <w:jc w:val="both"/>
        <w:rPr>
          <w:szCs w:val="28"/>
          <w:lang w:val="uk-UA"/>
        </w:rPr>
      </w:pPr>
      <w:r w:rsidRPr="00D42019">
        <w:rPr>
          <w:szCs w:val="28"/>
          <w:lang w:val="uk-UA"/>
        </w:rPr>
        <w:t>ЗАГАЛЬНІ ВИСНОВКИ</w:t>
      </w:r>
      <w:r w:rsidRPr="00D42019">
        <w:rPr>
          <w:szCs w:val="28"/>
          <w:lang w:val="uk-UA"/>
        </w:rPr>
        <w:tab/>
        <w:t>264</w:t>
      </w:r>
    </w:p>
    <w:p w:rsidR="004438AE" w:rsidRPr="00D42019" w:rsidRDefault="004438AE" w:rsidP="004438AE">
      <w:pPr>
        <w:tabs>
          <w:tab w:val="right" w:leader="dot" w:pos="9639"/>
        </w:tabs>
        <w:spacing w:line="360" w:lineRule="auto"/>
        <w:jc w:val="both"/>
        <w:rPr>
          <w:szCs w:val="28"/>
          <w:lang w:val="uk-UA"/>
        </w:rPr>
      </w:pPr>
      <w:r w:rsidRPr="00D42019">
        <w:rPr>
          <w:szCs w:val="28"/>
          <w:lang w:val="uk-UA"/>
        </w:rPr>
        <w:t>СПИСОК ВИКОРИСТАНИХ ДЖЕРЕЛ</w:t>
      </w:r>
      <w:r w:rsidRPr="00D42019">
        <w:rPr>
          <w:szCs w:val="28"/>
          <w:lang w:val="uk-UA"/>
        </w:rPr>
        <w:tab/>
        <w:t>270</w:t>
      </w:r>
    </w:p>
    <w:p w:rsidR="004438AE" w:rsidRPr="00D42019" w:rsidRDefault="004438AE" w:rsidP="004438AE">
      <w:pPr>
        <w:tabs>
          <w:tab w:val="right" w:leader="dot" w:pos="9639"/>
        </w:tabs>
        <w:spacing w:line="360" w:lineRule="auto"/>
        <w:jc w:val="both"/>
        <w:rPr>
          <w:szCs w:val="28"/>
          <w:lang w:val="uk-UA"/>
        </w:rPr>
      </w:pPr>
      <w:r w:rsidRPr="00D42019">
        <w:rPr>
          <w:szCs w:val="28"/>
          <w:lang w:val="uk-UA"/>
        </w:rPr>
        <w:t>ДОДАТКИ</w:t>
      </w:r>
      <w:r w:rsidRPr="00D42019">
        <w:rPr>
          <w:szCs w:val="28"/>
          <w:lang w:val="uk-UA"/>
        </w:rPr>
        <w:tab/>
        <w:t>306</w:t>
      </w:r>
    </w:p>
    <w:p w:rsidR="004438AE" w:rsidRPr="00D42019" w:rsidRDefault="004438AE" w:rsidP="004438AE">
      <w:pPr>
        <w:spacing w:line="360" w:lineRule="auto"/>
        <w:jc w:val="center"/>
        <w:rPr>
          <w:b/>
          <w:szCs w:val="28"/>
          <w:lang w:val="uk-UA"/>
        </w:rPr>
      </w:pPr>
      <w:r w:rsidRPr="00D42019">
        <w:rPr>
          <w:b/>
          <w:szCs w:val="28"/>
          <w:lang w:val="uk-UA"/>
        </w:rPr>
        <w:br w:type="page"/>
      </w:r>
      <w:r w:rsidRPr="00D42019">
        <w:rPr>
          <w:b/>
          <w:szCs w:val="28"/>
          <w:lang w:val="uk-UA"/>
        </w:rPr>
        <w:lastRenderedPageBreak/>
        <w:t>ПЕРЕЛІК УМОВНИХ СКОРОЧЕНЬ</w:t>
      </w:r>
    </w:p>
    <w:p w:rsidR="004438AE" w:rsidRPr="00D42019" w:rsidRDefault="004438AE" w:rsidP="004438AE">
      <w:pPr>
        <w:spacing w:line="360" w:lineRule="auto"/>
        <w:jc w:val="center"/>
        <w:rPr>
          <w:b/>
          <w:szCs w:val="28"/>
          <w:lang w:val="uk-UA"/>
        </w:rPr>
      </w:pPr>
    </w:p>
    <w:p w:rsidR="004438AE" w:rsidRPr="00D42019" w:rsidRDefault="004438AE" w:rsidP="004438AE">
      <w:pPr>
        <w:spacing w:line="360" w:lineRule="auto"/>
        <w:jc w:val="both"/>
        <w:rPr>
          <w:szCs w:val="28"/>
          <w:lang w:val="uk-UA"/>
        </w:rPr>
      </w:pPr>
      <w:r w:rsidRPr="00D42019">
        <w:rPr>
          <w:szCs w:val="28"/>
          <w:lang w:val="uk-UA"/>
        </w:rPr>
        <w:t xml:space="preserve">ВМП – </w:t>
      </w:r>
      <w:r w:rsidRPr="00D42019">
        <w:rPr>
          <w:szCs w:val="28"/>
          <w:lang w:val="uk-UA"/>
        </w:rPr>
        <w:tab/>
        <w:t>вироби медичного призначення;</w:t>
      </w:r>
    </w:p>
    <w:p w:rsidR="004438AE" w:rsidRPr="00D42019" w:rsidRDefault="004438AE" w:rsidP="004438AE">
      <w:pPr>
        <w:spacing w:line="360" w:lineRule="auto"/>
        <w:jc w:val="both"/>
        <w:rPr>
          <w:szCs w:val="28"/>
          <w:lang w:val="uk-UA"/>
        </w:rPr>
      </w:pPr>
      <w:r w:rsidRPr="00D42019">
        <w:rPr>
          <w:szCs w:val="28"/>
          <w:lang w:val="uk-UA"/>
        </w:rPr>
        <w:t xml:space="preserve">ВООЗ – </w:t>
      </w:r>
      <w:r w:rsidRPr="00D42019">
        <w:rPr>
          <w:szCs w:val="28"/>
          <w:lang w:val="uk-UA"/>
        </w:rPr>
        <w:tab/>
        <w:t>Всесвітня Організація Охорони Здоров'я;</w:t>
      </w:r>
    </w:p>
    <w:p w:rsidR="004438AE" w:rsidRPr="00D42019" w:rsidRDefault="004438AE" w:rsidP="004438AE">
      <w:pPr>
        <w:spacing w:line="360" w:lineRule="auto"/>
        <w:jc w:val="both"/>
        <w:rPr>
          <w:szCs w:val="28"/>
          <w:lang w:val="uk-UA"/>
        </w:rPr>
      </w:pPr>
      <w:r w:rsidRPr="00D42019">
        <w:rPr>
          <w:szCs w:val="28"/>
          <w:lang w:val="uk-UA"/>
        </w:rPr>
        <w:t xml:space="preserve">ЄС – </w:t>
      </w:r>
      <w:r w:rsidRPr="00D42019">
        <w:rPr>
          <w:szCs w:val="28"/>
          <w:lang w:val="uk-UA"/>
        </w:rPr>
        <w:tab/>
      </w:r>
      <w:r w:rsidRPr="00D42019">
        <w:rPr>
          <w:szCs w:val="28"/>
          <w:lang w:val="uk-UA"/>
        </w:rPr>
        <w:tab/>
        <w:t>Європейський Союз;</w:t>
      </w:r>
    </w:p>
    <w:p w:rsidR="004438AE" w:rsidRPr="00D42019" w:rsidRDefault="004438AE" w:rsidP="004438AE">
      <w:pPr>
        <w:spacing w:line="360" w:lineRule="auto"/>
        <w:jc w:val="both"/>
        <w:rPr>
          <w:bCs/>
          <w:szCs w:val="28"/>
          <w:lang w:val="uk-UA"/>
        </w:rPr>
      </w:pPr>
      <w:r w:rsidRPr="00D42019">
        <w:rPr>
          <w:bCs/>
          <w:szCs w:val="28"/>
          <w:lang w:val="uk-UA"/>
        </w:rPr>
        <w:t xml:space="preserve">КА – </w:t>
      </w:r>
      <w:r w:rsidRPr="00D42019">
        <w:rPr>
          <w:bCs/>
          <w:szCs w:val="28"/>
        </w:rPr>
        <w:tab/>
      </w:r>
      <w:r w:rsidRPr="00D42019">
        <w:rPr>
          <w:bCs/>
          <w:szCs w:val="28"/>
        </w:rPr>
        <w:tab/>
      </w:r>
      <w:r w:rsidRPr="00D42019">
        <w:rPr>
          <w:bCs/>
          <w:szCs w:val="28"/>
          <w:lang w:val="uk-UA"/>
        </w:rPr>
        <w:t xml:space="preserve">кількість аптечних закладів, що розташована на одній тисячі кв. км; </w:t>
      </w:r>
    </w:p>
    <w:p w:rsidR="004438AE" w:rsidRPr="00D42019" w:rsidRDefault="004438AE" w:rsidP="004438AE">
      <w:pPr>
        <w:spacing w:line="360" w:lineRule="auto"/>
        <w:jc w:val="both"/>
        <w:rPr>
          <w:bCs/>
          <w:szCs w:val="28"/>
          <w:lang w:val="uk-UA"/>
        </w:rPr>
      </w:pPr>
      <w:r w:rsidRPr="00D42019">
        <w:rPr>
          <w:bCs/>
          <w:szCs w:val="28"/>
          <w:lang w:val="uk-UA"/>
        </w:rPr>
        <w:t xml:space="preserve">КЖ – </w:t>
      </w:r>
      <w:r w:rsidRPr="00D42019">
        <w:rPr>
          <w:bCs/>
          <w:szCs w:val="28"/>
        </w:rPr>
        <w:tab/>
      </w:r>
      <w:r w:rsidRPr="00D42019">
        <w:rPr>
          <w:bCs/>
          <w:szCs w:val="28"/>
          <w:lang w:val="uk-UA"/>
        </w:rPr>
        <w:t>кількість жителів, які обслуговуються одним аптечним закладом;</w:t>
      </w:r>
    </w:p>
    <w:p w:rsidR="004438AE" w:rsidRPr="00D42019" w:rsidRDefault="004438AE" w:rsidP="004438AE">
      <w:pPr>
        <w:spacing w:line="360" w:lineRule="auto"/>
        <w:jc w:val="both"/>
        <w:rPr>
          <w:szCs w:val="28"/>
          <w:lang w:val="uk-UA"/>
        </w:rPr>
      </w:pPr>
      <w:r w:rsidRPr="00D42019">
        <w:rPr>
          <w:bCs/>
          <w:szCs w:val="28"/>
          <w:lang w:val="uk-UA"/>
        </w:rPr>
        <w:t xml:space="preserve">КМ – </w:t>
      </w:r>
      <w:r w:rsidRPr="00D42019">
        <w:rPr>
          <w:bCs/>
          <w:szCs w:val="28"/>
          <w:lang w:val="uk-UA"/>
        </w:rPr>
        <w:tab/>
        <w:t>Кабінет Міністрів;</w:t>
      </w:r>
      <w:r w:rsidRPr="00D42019">
        <w:rPr>
          <w:szCs w:val="28"/>
          <w:lang w:val="uk-UA"/>
        </w:rPr>
        <w:t xml:space="preserve"> </w:t>
      </w:r>
    </w:p>
    <w:p w:rsidR="004438AE" w:rsidRPr="00D42019" w:rsidRDefault="004438AE" w:rsidP="004438AE">
      <w:pPr>
        <w:spacing w:line="360" w:lineRule="auto"/>
        <w:jc w:val="both"/>
        <w:rPr>
          <w:szCs w:val="28"/>
          <w:lang w:val="uk-UA"/>
        </w:rPr>
      </w:pPr>
      <w:r w:rsidRPr="00D42019">
        <w:rPr>
          <w:szCs w:val="28"/>
          <w:lang w:val="uk-UA"/>
        </w:rPr>
        <w:t xml:space="preserve">ЛЗ – </w:t>
      </w:r>
      <w:r w:rsidRPr="00D42019">
        <w:rPr>
          <w:szCs w:val="28"/>
          <w:lang w:val="uk-UA"/>
        </w:rPr>
        <w:tab/>
      </w:r>
      <w:r w:rsidRPr="00D42019">
        <w:rPr>
          <w:szCs w:val="28"/>
          <w:lang w:val="uk-UA"/>
        </w:rPr>
        <w:tab/>
        <w:t>лікарський засіб;</w:t>
      </w:r>
    </w:p>
    <w:p w:rsidR="004438AE" w:rsidRPr="00D42019" w:rsidRDefault="004438AE" w:rsidP="004438AE">
      <w:pPr>
        <w:spacing w:line="360" w:lineRule="auto"/>
        <w:jc w:val="both"/>
        <w:rPr>
          <w:szCs w:val="28"/>
          <w:lang w:val="uk-UA"/>
        </w:rPr>
      </w:pPr>
      <w:r w:rsidRPr="00D42019">
        <w:rPr>
          <w:szCs w:val="28"/>
          <w:lang w:val="uk-UA"/>
        </w:rPr>
        <w:t xml:space="preserve">МОЗ – </w:t>
      </w:r>
      <w:r w:rsidRPr="00D42019">
        <w:rPr>
          <w:szCs w:val="28"/>
          <w:lang w:val="uk-UA"/>
        </w:rPr>
        <w:tab/>
        <w:t>Міністерство охорони здоров'я;</w:t>
      </w:r>
    </w:p>
    <w:p w:rsidR="004438AE" w:rsidRPr="00D42019" w:rsidRDefault="004438AE" w:rsidP="004438AE">
      <w:pPr>
        <w:spacing w:line="360" w:lineRule="auto"/>
        <w:jc w:val="both"/>
        <w:rPr>
          <w:szCs w:val="28"/>
          <w:lang w:val="uk-UA"/>
        </w:rPr>
      </w:pPr>
      <w:r w:rsidRPr="00D42019">
        <w:rPr>
          <w:szCs w:val="28"/>
          <w:lang w:val="uk-UA"/>
        </w:rPr>
        <w:t xml:space="preserve">НЛ(Ф)П – </w:t>
      </w:r>
      <w:r w:rsidRPr="00D42019">
        <w:rPr>
          <w:szCs w:val="28"/>
          <w:lang w:val="uk-UA"/>
        </w:rPr>
        <w:tab/>
        <w:t>Національна лікарська (фармацевтична) політика;</w:t>
      </w:r>
    </w:p>
    <w:p w:rsidR="004438AE" w:rsidRPr="00D42019" w:rsidRDefault="004438AE" w:rsidP="004438AE">
      <w:pPr>
        <w:spacing w:line="360" w:lineRule="auto"/>
        <w:jc w:val="both"/>
        <w:rPr>
          <w:szCs w:val="28"/>
          <w:lang w:val="uk-UA"/>
        </w:rPr>
      </w:pPr>
      <w:r w:rsidRPr="00D42019">
        <w:rPr>
          <w:szCs w:val="28"/>
          <w:lang w:val="uk-UA"/>
        </w:rPr>
        <w:t xml:space="preserve">НПА – </w:t>
      </w:r>
      <w:r w:rsidRPr="00D42019">
        <w:rPr>
          <w:szCs w:val="28"/>
          <w:lang w:val="uk-UA"/>
        </w:rPr>
        <w:tab/>
        <w:t>нормативно-правовий акт;</w:t>
      </w:r>
    </w:p>
    <w:p w:rsidR="004438AE" w:rsidRPr="00D42019" w:rsidRDefault="004438AE" w:rsidP="004438AE">
      <w:pPr>
        <w:spacing w:line="360" w:lineRule="auto"/>
        <w:jc w:val="both"/>
        <w:rPr>
          <w:szCs w:val="28"/>
          <w:lang w:val="uk-UA"/>
        </w:rPr>
      </w:pPr>
      <w:r w:rsidRPr="00D42019">
        <w:rPr>
          <w:szCs w:val="28"/>
          <w:lang w:val="uk-UA"/>
        </w:rPr>
        <w:t xml:space="preserve">ООН – </w:t>
      </w:r>
      <w:r w:rsidRPr="00D42019">
        <w:rPr>
          <w:szCs w:val="28"/>
          <w:lang w:val="uk-UA"/>
        </w:rPr>
        <w:tab/>
        <w:t>Організація Об’єднаних Націй;</w:t>
      </w:r>
    </w:p>
    <w:p w:rsidR="004438AE" w:rsidRPr="00D42019" w:rsidRDefault="004438AE" w:rsidP="004438AE">
      <w:pPr>
        <w:spacing w:line="360" w:lineRule="auto"/>
        <w:jc w:val="both"/>
        <w:rPr>
          <w:szCs w:val="28"/>
          <w:lang w:val="uk-UA"/>
        </w:rPr>
      </w:pPr>
      <w:r w:rsidRPr="00D42019">
        <w:rPr>
          <w:szCs w:val="28"/>
          <w:lang w:val="uk-UA"/>
        </w:rPr>
        <w:t xml:space="preserve">РФ – </w:t>
      </w:r>
      <w:r w:rsidRPr="00D42019">
        <w:rPr>
          <w:szCs w:val="28"/>
          <w:lang w:val="uk-UA"/>
        </w:rPr>
        <w:tab/>
      </w:r>
      <w:r w:rsidRPr="00D42019">
        <w:rPr>
          <w:szCs w:val="28"/>
          <w:lang w:val="uk-UA"/>
        </w:rPr>
        <w:tab/>
        <w:t>Російська Федерація;</w:t>
      </w:r>
    </w:p>
    <w:p w:rsidR="004438AE" w:rsidRPr="00D42019" w:rsidRDefault="004438AE" w:rsidP="004438AE">
      <w:pPr>
        <w:tabs>
          <w:tab w:val="left" w:pos="1440"/>
        </w:tabs>
        <w:spacing w:line="360" w:lineRule="auto"/>
        <w:jc w:val="both"/>
        <w:rPr>
          <w:szCs w:val="28"/>
          <w:lang w:val="uk-UA"/>
        </w:rPr>
      </w:pPr>
      <w:r w:rsidRPr="00D42019">
        <w:rPr>
          <w:bCs/>
          <w:szCs w:val="28"/>
          <w:lang w:val="uk-UA"/>
        </w:rPr>
        <w:t xml:space="preserve">СОТ – </w:t>
      </w:r>
      <w:r w:rsidRPr="00D42019">
        <w:rPr>
          <w:bCs/>
          <w:szCs w:val="28"/>
          <w:lang w:val="uk-UA"/>
        </w:rPr>
        <w:tab/>
        <w:t>Світова Організація Торгівлі;</w:t>
      </w:r>
    </w:p>
    <w:p w:rsidR="004438AE" w:rsidRPr="00D42019" w:rsidRDefault="004438AE" w:rsidP="004438AE">
      <w:pPr>
        <w:tabs>
          <w:tab w:val="left" w:pos="1440"/>
        </w:tabs>
        <w:spacing w:line="360" w:lineRule="auto"/>
        <w:jc w:val="both"/>
        <w:rPr>
          <w:szCs w:val="28"/>
          <w:lang w:val="uk-UA"/>
        </w:rPr>
      </w:pPr>
      <w:r w:rsidRPr="00D42019">
        <w:rPr>
          <w:szCs w:val="28"/>
          <w:lang w:val="uk-UA"/>
        </w:rPr>
        <w:t xml:space="preserve">GDP – </w:t>
      </w:r>
      <w:r w:rsidRPr="00D42019">
        <w:rPr>
          <w:szCs w:val="28"/>
          <w:lang w:val="uk-UA"/>
        </w:rPr>
        <w:tab/>
        <w:t>Good distribution practice (Належна дистриб’юторська практика);</w:t>
      </w:r>
    </w:p>
    <w:p w:rsidR="004438AE" w:rsidRPr="00D42019" w:rsidRDefault="004438AE" w:rsidP="004438AE">
      <w:pPr>
        <w:spacing w:line="360" w:lineRule="auto"/>
        <w:jc w:val="both"/>
        <w:rPr>
          <w:szCs w:val="28"/>
          <w:lang w:val="uk-UA"/>
        </w:rPr>
      </w:pPr>
      <w:r w:rsidRPr="00D42019">
        <w:rPr>
          <w:szCs w:val="28"/>
          <w:lang w:val="uk-UA"/>
        </w:rPr>
        <w:t>GMP –</w:t>
      </w:r>
      <w:r w:rsidRPr="00D42019">
        <w:rPr>
          <w:szCs w:val="28"/>
          <w:lang w:val="en-US"/>
        </w:rPr>
        <w:tab/>
      </w:r>
      <w:r w:rsidRPr="00D42019">
        <w:rPr>
          <w:szCs w:val="28"/>
          <w:lang w:val="uk-UA"/>
        </w:rPr>
        <w:t>Good manufacturing practice (Належна виробнича практика);</w:t>
      </w:r>
    </w:p>
    <w:p w:rsidR="004438AE" w:rsidRPr="00D42019" w:rsidRDefault="004438AE" w:rsidP="004438AE">
      <w:pPr>
        <w:spacing w:line="360" w:lineRule="auto"/>
        <w:jc w:val="both"/>
        <w:rPr>
          <w:szCs w:val="28"/>
          <w:lang w:val="uk-UA"/>
        </w:rPr>
      </w:pPr>
      <w:r w:rsidRPr="00D42019">
        <w:rPr>
          <w:szCs w:val="28"/>
          <w:lang w:val="uk-UA"/>
        </w:rPr>
        <w:t xml:space="preserve">GPP – </w:t>
      </w:r>
      <w:r w:rsidRPr="00D42019">
        <w:rPr>
          <w:szCs w:val="28"/>
          <w:lang w:val="uk-UA"/>
        </w:rPr>
        <w:tab/>
        <w:t>Good pharmacy practice (Належна фармацевтична практика);</w:t>
      </w:r>
    </w:p>
    <w:p w:rsidR="004438AE" w:rsidRPr="00D42019" w:rsidRDefault="004438AE" w:rsidP="004438AE">
      <w:pPr>
        <w:spacing w:line="360" w:lineRule="auto"/>
        <w:ind w:left="1440" w:hanging="1440"/>
        <w:jc w:val="both"/>
        <w:rPr>
          <w:bCs/>
          <w:szCs w:val="28"/>
          <w:lang w:val="uk-UA"/>
        </w:rPr>
      </w:pPr>
      <w:r w:rsidRPr="00D42019">
        <w:rPr>
          <w:bCs/>
          <w:szCs w:val="28"/>
          <w:lang w:val="uk-UA"/>
        </w:rPr>
        <w:t xml:space="preserve">ISO – </w:t>
      </w:r>
      <w:r w:rsidRPr="00D42019">
        <w:rPr>
          <w:bCs/>
          <w:szCs w:val="28"/>
          <w:lang w:val="en-US"/>
        </w:rPr>
        <w:tab/>
      </w:r>
      <w:r w:rsidRPr="00D42019">
        <w:rPr>
          <w:bCs/>
          <w:szCs w:val="28"/>
          <w:lang w:val="uk-UA"/>
        </w:rPr>
        <w:t>International standards organization (Міжнародна організація зі стан</w:t>
      </w:r>
      <w:r w:rsidRPr="00D42019">
        <w:rPr>
          <w:bCs/>
          <w:szCs w:val="28"/>
          <w:lang w:val="en-US"/>
        </w:rPr>
        <w:softHyphen/>
      </w:r>
      <w:r w:rsidRPr="00D42019">
        <w:rPr>
          <w:bCs/>
          <w:szCs w:val="28"/>
          <w:lang w:val="uk-UA"/>
        </w:rPr>
        <w:t>дартизації);</w:t>
      </w:r>
    </w:p>
    <w:p w:rsidR="004438AE" w:rsidRPr="00D42019" w:rsidRDefault="004438AE" w:rsidP="004438AE">
      <w:pPr>
        <w:spacing w:line="360" w:lineRule="auto"/>
        <w:ind w:left="1440" w:hanging="1440"/>
        <w:jc w:val="both"/>
        <w:rPr>
          <w:bCs/>
          <w:szCs w:val="28"/>
          <w:lang w:val="uk-UA"/>
        </w:rPr>
      </w:pPr>
      <w:r w:rsidRPr="00D42019">
        <w:rPr>
          <w:bCs/>
          <w:szCs w:val="28"/>
          <w:lang w:val="uk-UA"/>
        </w:rPr>
        <w:t xml:space="preserve">MHRA – </w:t>
      </w:r>
      <w:r w:rsidRPr="00D42019">
        <w:rPr>
          <w:bCs/>
          <w:szCs w:val="28"/>
          <w:lang w:val="uk-UA"/>
        </w:rPr>
        <w:tab/>
        <w:t>Medicines and Healthcare products Regulatory Agency (</w:t>
      </w:r>
      <w:r w:rsidRPr="00D42019">
        <w:rPr>
          <w:szCs w:val="28"/>
          <w:lang w:val="uk-UA"/>
        </w:rPr>
        <w:t>Агентство з регулювання обігу лікарських засобів та медичної продукції)</w:t>
      </w:r>
    </w:p>
    <w:p w:rsidR="004438AE" w:rsidRPr="00D42019" w:rsidRDefault="004438AE" w:rsidP="004438AE">
      <w:pPr>
        <w:spacing w:line="360" w:lineRule="auto"/>
        <w:ind w:left="1440" w:hanging="731"/>
        <w:jc w:val="both"/>
        <w:rPr>
          <w:bCs/>
          <w:szCs w:val="28"/>
          <w:lang w:val="uk-UA"/>
        </w:rPr>
      </w:pPr>
    </w:p>
    <w:p w:rsidR="004438AE" w:rsidRPr="00D42019" w:rsidRDefault="004438AE" w:rsidP="004438AE">
      <w:pPr>
        <w:spacing w:line="360" w:lineRule="auto"/>
        <w:jc w:val="center"/>
        <w:rPr>
          <w:b/>
          <w:szCs w:val="28"/>
          <w:lang w:val="uk-UA"/>
        </w:rPr>
      </w:pPr>
      <w:r w:rsidRPr="00D42019">
        <w:rPr>
          <w:b/>
          <w:szCs w:val="28"/>
          <w:lang w:val="uk-UA"/>
        </w:rPr>
        <w:br w:type="page"/>
      </w:r>
      <w:r w:rsidRPr="00D42019">
        <w:rPr>
          <w:b/>
          <w:szCs w:val="28"/>
          <w:lang w:val="uk-UA"/>
        </w:rPr>
        <w:lastRenderedPageBreak/>
        <w:t>ВСТУП</w:t>
      </w:r>
    </w:p>
    <w:p w:rsidR="004438AE" w:rsidRPr="00D42019" w:rsidRDefault="004438AE" w:rsidP="004438AE">
      <w:pPr>
        <w:spacing w:line="360" w:lineRule="auto"/>
        <w:jc w:val="both"/>
        <w:rPr>
          <w:szCs w:val="28"/>
          <w:lang w:val="uk-UA"/>
        </w:rPr>
      </w:pPr>
    </w:p>
    <w:p w:rsidR="004438AE" w:rsidRPr="00D42019" w:rsidRDefault="004438AE" w:rsidP="004438AE">
      <w:pPr>
        <w:spacing w:line="360" w:lineRule="auto"/>
        <w:ind w:firstLine="708"/>
        <w:jc w:val="both"/>
        <w:rPr>
          <w:lang w:val="uk-UA"/>
        </w:rPr>
      </w:pPr>
      <w:r w:rsidRPr="00D42019">
        <w:rPr>
          <w:b/>
          <w:lang w:val="uk-UA"/>
        </w:rPr>
        <w:t>Актуальність теми.</w:t>
      </w:r>
      <w:r w:rsidRPr="00D42019">
        <w:rPr>
          <w:lang w:val="uk-UA"/>
        </w:rPr>
        <w:t xml:space="preserve"> Розбудова України як незалежної, демократичної та соціально орієнтованої держави супроводжується інтенсивними перетворення</w:t>
      </w:r>
      <w:r w:rsidRPr="00D42019">
        <w:rPr>
          <w:lang w:val="uk-UA"/>
        </w:rPr>
        <w:softHyphen/>
        <w:t>ми в соціально-економічній сфері, трансформацією соціально-суспільних та державно-управлінських відносин, внаслідок чого істотно змінюється роль ін</w:t>
      </w:r>
      <w:r w:rsidRPr="00D42019">
        <w:rPr>
          <w:lang w:val="uk-UA"/>
        </w:rPr>
        <w:softHyphen/>
        <w:t>ститутів держави та їх функцій. Наразі, у зв’язку з широким обговорюванням політичної реформи в Україні ці питання мають принципову науково-практич</w:t>
      </w:r>
      <w:r w:rsidRPr="00D42019">
        <w:softHyphen/>
      </w:r>
      <w:r w:rsidRPr="00D42019">
        <w:rPr>
          <w:lang w:val="uk-UA"/>
        </w:rPr>
        <w:t>ну значимість та безумовну актуальність. Важливим елементом системи дер</w:t>
      </w:r>
      <w:r w:rsidRPr="00D42019">
        <w:softHyphen/>
      </w:r>
      <w:r w:rsidRPr="00D42019">
        <w:rPr>
          <w:lang w:val="uk-UA"/>
        </w:rPr>
        <w:t>жавного управління є організаційна структура, раціональна побудова якої ство</w:t>
      </w:r>
      <w:r w:rsidRPr="00D42019">
        <w:softHyphen/>
      </w:r>
      <w:r w:rsidRPr="00D42019">
        <w:rPr>
          <w:lang w:val="uk-UA"/>
        </w:rPr>
        <w:t>рює умови для ефективного виконання відповідних функцій. Однак неврегульо</w:t>
      </w:r>
      <w:r w:rsidRPr="00D42019">
        <w:rPr>
          <w:lang w:val="uk-UA"/>
        </w:rPr>
        <w:softHyphen/>
        <w:t>ваність відносин між державними, регіональними і самоврядними інст</w:t>
      </w:r>
      <w:r w:rsidRPr="00D42019">
        <w:rPr>
          <w:lang w:val="uk-UA"/>
        </w:rPr>
        <w:t>и</w:t>
      </w:r>
      <w:r w:rsidRPr="00D42019">
        <w:rPr>
          <w:lang w:val="uk-UA"/>
        </w:rPr>
        <w:t>тутами, постійна зміна складу і структури органів виконавчої влади в Україні спричи</w:t>
      </w:r>
      <w:r w:rsidRPr="00D42019">
        <w:rPr>
          <w:lang w:val="uk-UA"/>
        </w:rPr>
        <w:softHyphen/>
        <w:t>няє відносно невисоку результативність управлінських рішень, неадекватний вплив державних інститутів на суспільний розвиток. Це вимагає вдосконалення системи державного управління, в першу чергу соціально значимих галузей економіки, до яких повною мірою належить фармація.</w:t>
      </w:r>
    </w:p>
    <w:p w:rsidR="004438AE" w:rsidRPr="00D42019" w:rsidRDefault="004438AE" w:rsidP="004438AE">
      <w:pPr>
        <w:spacing w:line="360" w:lineRule="auto"/>
        <w:ind w:firstLine="708"/>
        <w:jc w:val="both"/>
        <w:rPr>
          <w:lang w:val="uk-UA"/>
        </w:rPr>
      </w:pPr>
      <w:r w:rsidRPr="00D42019">
        <w:rPr>
          <w:lang w:val="uk-UA"/>
        </w:rPr>
        <w:t>Фармацевтична галузь посідає значне місце як у системі охорони здо</w:t>
      </w:r>
      <w:r w:rsidRPr="00D42019">
        <w:softHyphen/>
      </w:r>
      <w:r w:rsidRPr="00D42019">
        <w:rPr>
          <w:lang w:val="uk-UA"/>
        </w:rPr>
        <w:t>ров’я, так й економіці країни в цілому. Фармація України історично мала ліди</w:t>
      </w:r>
      <w:r w:rsidRPr="00D42019">
        <w:rPr>
          <w:lang w:val="uk-UA"/>
        </w:rPr>
        <w:softHyphen/>
        <w:t>руючі позиції в науково-освітній, виробничій та аптечній сферах, тому є стра</w:t>
      </w:r>
      <w:r w:rsidRPr="00D42019">
        <w:rPr>
          <w:lang w:val="uk-UA"/>
        </w:rPr>
        <w:softHyphen/>
        <w:t>тегічно важливою складовою макроекономічного комплексу країни.</w:t>
      </w:r>
    </w:p>
    <w:p w:rsidR="004438AE" w:rsidRPr="00D42019" w:rsidRDefault="004438AE" w:rsidP="004438AE">
      <w:pPr>
        <w:spacing w:line="360" w:lineRule="auto"/>
        <w:ind w:firstLine="708"/>
        <w:jc w:val="both"/>
        <w:rPr>
          <w:lang w:val="uk-UA"/>
        </w:rPr>
      </w:pPr>
      <w:r w:rsidRPr="00D42019">
        <w:rPr>
          <w:lang w:val="uk-UA"/>
        </w:rPr>
        <w:t>За роки незалежності України постійно змінювались підходи та органи державного управління фармацією: відбувався інколи хаотичний пошук ефек</w:t>
      </w:r>
      <w:r w:rsidRPr="00D42019">
        <w:rPr>
          <w:lang w:val="uk-UA"/>
        </w:rPr>
        <w:softHyphen/>
        <w:t>тивних принципів державного управління, їх співвідношення – комплексних та галузевих, організаційних та структурно-функціональних, централізації й де</w:t>
      </w:r>
      <w:r w:rsidRPr="00D42019">
        <w:rPr>
          <w:lang w:val="uk-UA"/>
        </w:rPr>
        <w:softHyphen/>
        <w:t>централізації. Цей пошук далеко не завжди був вдалим.</w:t>
      </w:r>
    </w:p>
    <w:p w:rsidR="004438AE" w:rsidRPr="00D42019" w:rsidRDefault="004438AE" w:rsidP="004438AE">
      <w:pPr>
        <w:spacing w:line="360" w:lineRule="auto"/>
        <w:ind w:firstLine="708"/>
        <w:jc w:val="both"/>
        <w:rPr>
          <w:lang w:val="uk-UA"/>
        </w:rPr>
      </w:pPr>
      <w:r w:rsidRPr="00D42019">
        <w:rPr>
          <w:lang w:val="uk-UA"/>
        </w:rPr>
        <w:t>У цей період діяли різноманітні державні органи управління галуззю, які мали статус урядових та навіть центрального. Слід зазначити, що з самого по</w:t>
      </w:r>
      <w:r w:rsidRPr="00D42019">
        <w:softHyphen/>
      </w:r>
      <w:r w:rsidRPr="00D42019">
        <w:rPr>
          <w:lang w:val="uk-UA"/>
        </w:rPr>
        <w:t>чатку в державному управлінні галуззю був покладений принцип множинності функцій та дублювання окремих повноважень різними державними органами. Регіональне управління галуззю представлено різноманіттям державних струк</w:t>
      </w:r>
      <w:r w:rsidRPr="00D42019">
        <w:rPr>
          <w:lang w:val="uk-UA"/>
        </w:rPr>
        <w:softHyphen/>
        <w:t>тур: в областях України діють комунальні підприємства та об’єднання „Фарма</w:t>
      </w:r>
      <w:r w:rsidRPr="00D42019">
        <w:rPr>
          <w:lang w:val="uk-UA"/>
        </w:rPr>
        <w:softHyphen/>
        <w:t>ція”, акціонерні товариства, холдинги, управління фармації чи відділи лікарсь</w:t>
      </w:r>
      <w:r w:rsidRPr="00D42019">
        <w:rPr>
          <w:lang w:val="uk-UA"/>
        </w:rPr>
        <w:softHyphen/>
        <w:t>кого забезпечення управлінь охорони здоров’я обласних адміністрацій та ін.</w:t>
      </w:r>
    </w:p>
    <w:p w:rsidR="004438AE" w:rsidRPr="00D42019" w:rsidRDefault="004438AE" w:rsidP="004438AE">
      <w:pPr>
        <w:spacing w:line="360" w:lineRule="auto"/>
        <w:ind w:firstLine="708"/>
        <w:jc w:val="both"/>
        <w:rPr>
          <w:lang w:val="uk-UA"/>
        </w:rPr>
      </w:pPr>
      <w:r w:rsidRPr="00D42019">
        <w:rPr>
          <w:lang w:val="uk-UA"/>
        </w:rPr>
        <w:t>У результаті цих непослідовних змін та необґрунтованих рішень було втрачено „вертикаль” в управлінні і, як наслідок, з’явились значні проблеми державного та регіонального управління фармацією, що негативно позначилось на організації фармацевтичного забезпечення населення, виникли проблеми з рецептурним відпуском ліків, в першу чергу наркотичних та психотропних пре</w:t>
      </w:r>
      <w:r w:rsidRPr="00D42019">
        <w:softHyphen/>
      </w:r>
      <w:r w:rsidRPr="00D42019">
        <w:rPr>
          <w:lang w:val="uk-UA"/>
        </w:rPr>
        <w:t xml:space="preserve">паратів, з пільговим та безоплатним відпуском лікарських засобів хворим та ін. Про необхідність реформування системи державного управління </w:t>
      </w:r>
      <w:r w:rsidRPr="00D42019">
        <w:rPr>
          <w:lang w:val="uk-UA"/>
        </w:rPr>
        <w:lastRenderedPageBreak/>
        <w:t>фармацевтич</w:t>
      </w:r>
      <w:r w:rsidRPr="00D42019">
        <w:softHyphen/>
      </w:r>
      <w:r w:rsidRPr="00D42019">
        <w:rPr>
          <w:lang w:val="uk-UA"/>
        </w:rPr>
        <w:t>ною галуззю неодноразово наголошувалось в Концепціях розвитку фармації (2005, 2007 рр.) та інших нормативно-правових документах. Однією з основних причин такого стану є відсутність системного підходу до обґрунтування прин</w:t>
      </w:r>
      <w:r w:rsidRPr="00D42019">
        <w:softHyphen/>
      </w:r>
      <w:r w:rsidRPr="00D42019">
        <w:rPr>
          <w:lang w:val="uk-UA"/>
        </w:rPr>
        <w:t xml:space="preserve">ципів та механізмів державного управління фармацевтичною галуззю. </w:t>
      </w:r>
    </w:p>
    <w:p w:rsidR="004438AE" w:rsidRPr="00D42019" w:rsidRDefault="004438AE" w:rsidP="004438AE">
      <w:pPr>
        <w:spacing w:line="360" w:lineRule="auto"/>
        <w:ind w:firstLine="708"/>
        <w:jc w:val="both"/>
        <w:rPr>
          <w:lang w:val="uk-UA"/>
        </w:rPr>
      </w:pPr>
      <w:r w:rsidRPr="00D42019">
        <w:rPr>
          <w:lang w:val="uk-UA"/>
        </w:rPr>
        <w:t>Еволюційні процеси розвитку вітчизняної фармації потребують гармоні</w:t>
      </w:r>
      <w:r w:rsidRPr="00D42019">
        <w:rPr>
          <w:lang w:val="uk-UA"/>
        </w:rPr>
        <w:softHyphen/>
        <w:t>зації національного законодавства з вимогами ЄС, розробки відповідної нор</w:t>
      </w:r>
      <w:r w:rsidRPr="00D42019">
        <w:rPr>
          <w:lang w:val="uk-UA"/>
        </w:rPr>
        <w:softHyphen/>
        <w:t>мативно-правової бази, що  визначають державну політику розвитку галузі ві</w:t>
      </w:r>
      <w:r w:rsidRPr="00D42019">
        <w:rPr>
          <w:lang w:val="uk-UA"/>
        </w:rPr>
        <w:t>д</w:t>
      </w:r>
      <w:r w:rsidRPr="00D42019">
        <w:rPr>
          <w:lang w:val="uk-UA"/>
        </w:rPr>
        <w:t>носно пріоритетів у формуванні національної лікарської (фармацевтичної) п</w:t>
      </w:r>
      <w:r w:rsidRPr="00D42019">
        <w:rPr>
          <w:lang w:val="uk-UA"/>
        </w:rPr>
        <w:t>о</w:t>
      </w:r>
      <w:r w:rsidRPr="00D42019">
        <w:rPr>
          <w:lang w:val="uk-UA"/>
        </w:rPr>
        <w:t>літики (НЛ(Ф)П), а саме: доступність лікарських засобів для усіх верств нас</w:t>
      </w:r>
      <w:r w:rsidRPr="00D42019">
        <w:rPr>
          <w:lang w:val="uk-UA"/>
        </w:rPr>
        <w:t>е</w:t>
      </w:r>
      <w:r w:rsidRPr="00D42019">
        <w:rPr>
          <w:lang w:val="uk-UA"/>
        </w:rPr>
        <w:t>лення та перш за все незахищених соціально, якість ліків та фармацевтич</w:t>
      </w:r>
      <w:r w:rsidRPr="00D42019">
        <w:rPr>
          <w:lang w:val="uk-UA"/>
        </w:rPr>
        <w:softHyphen/>
        <w:t>ної допомоги, а також раціональне використання препаратів.</w:t>
      </w:r>
    </w:p>
    <w:p w:rsidR="004438AE" w:rsidRPr="00D42019" w:rsidRDefault="004438AE" w:rsidP="004438AE">
      <w:pPr>
        <w:spacing w:line="360" w:lineRule="auto"/>
        <w:ind w:firstLine="708"/>
        <w:jc w:val="both"/>
        <w:rPr>
          <w:lang w:val="uk-UA"/>
        </w:rPr>
      </w:pPr>
      <w:r w:rsidRPr="00D42019">
        <w:rPr>
          <w:lang w:val="uk-UA"/>
        </w:rPr>
        <w:t>На рубежі ХХ та ХХІ століть відбулися суттєві зміни тенденцій і пріори</w:t>
      </w:r>
      <w:r w:rsidRPr="00D42019">
        <w:rPr>
          <w:lang w:val="uk-UA"/>
        </w:rPr>
        <w:softHyphen/>
        <w:t>тетів у розвитку фармації: якщо раніше віддавалася перевага вирішенню питань охорони здоров’я по відношенню до фармації, то зараз у світі декларується їх рівноправне положення. Це загальносвітові тенденції розвитку фармації, які не</w:t>
      </w:r>
      <w:r w:rsidRPr="00D42019">
        <w:rPr>
          <w:lang w:val="uk-UA"/>
        </w:rPr>
        <w:softHyphen/>
        <w:t>обхідно враховувати в реформуванні вітчизняної галузі.</w:t>
      </w:r>
    </w:p>
    <w:p w:rsidR="004438AE" w:rsidRPr="00D42019" w:rsidRDefault="004438AE" w:rsidP="004438AE">
      <w:pPr>
        <w:spacing w:line="348" w:lineRule="auto"/>
        <w:ind w:firstLine="708"/>
        <w:jc w:val="both"/>
        <w:rPr>
          <w:lang w:val="uk-UA"/>
        </w:rPr>
      </w:pPr>
      <w:r w:rsidRPr="00D42019">
        <w:rPr>
          <w:lang w:val="uk-UA"/>
        </w:rPr>
        <w:t>Деяким організаційно-правовим та соціально-економічним аспектам г</w:t>
      </w:r>
      <w:r w:rsidRPr="00D42019">
        <w:rPr>
          <w:lang w:val="uk-UA"/>
        </w:rPr>
        <w:t>а</w:t>
      </w:r>
      <w:r w:rsidRPr="00D42019">
        <w:rPr>
          <w:lang w:val="uk-UA"/>
        </w:rPr>
        <w:t>лу</w:t>
      </w:r>
      <w:r w:rsidRPr="00D42019">
        <w:rPr>
          <w:lang w:val="uk-UA"/>
        </w:rPr>
        <w:softHyphen/>
        <w:t>зевого управління фармацією на загальнодержавному і територіальному рі</w:t>
      </w:r>
      <w:r w:rsidRPr="00D42019">
        <w:rPr>
          <w:lang w:val="uk-UA"/>
        </w:rPr>
        <w:t>в</w:t>
      </w:r>
      <w:r w:rsidRPr="00D42019">
        <w:rPr>
          <w:lang w:val="uk-UA"/>
        </w:rPr>
        <w:t xml:space="preserve">нях </w:t>
      </w:r>
      <w:r w:rsidRPr="00D42019">
        <w:rPr>
          <w:spacing w:val="-4"/>
          <w:lang w:val="uk-UA"/>
        </w:rPr>
        <w:t>в різні роки приділялась увага вітчизняних вчених, в першу чергу Толочка В.М.</w:t>
      </w:r>
      <w:r w:rsidRPr="00D42019">
        <w:rPr>
          <w:lang w:val="uk-UA"/>
        </w:rPr>
        <w:t xml:space="preserve">, а </w:t>
      </w:r>
      <w:r w:rsidRPr="00D42019">
        <w:rPr>
          <w:spacing w:val="-4"/>
          <w:lang w:val="uk-UA"/>
        </w:rPr>
        <w:t>також Волоха Д.С., Громовика Б.П., Гудзенка О.П., Мнушко З.М., Немченко А.С.</w:t>
      </w:r>
      <w:r w:rsidRPr="00D42019">
        <w:rPr>
          <w:lang w:val="uk-UA"/>
        </w:rPr>
        <w:t>, Парновського Б.Л., Печеного О.П. та ін. Разом з цим комплексних теор</w:t>
      </w:r>
      <w:r w:rsidRPr="00D42019">
        <w:rPr>
          <w:lang w:val="uk-UA"/>
        </w:rPr>
        <w:t>е</w:t>
      </w:r>
      <w:r w:rsidRPr="00D42019">
        <w:rPr>
          <w:lang w:val="uk-UA"/>
        </w:rPr>
        <w:t>тико-прикладних досліджень, присвячених проблемам державного та регіон</w:t>
      </w:r>
      <w:r w:rsidRPr="00D42019">
        <w:rPr>
          <w:lang w:val="uk-UA"/>
        </w:rPr>
        <w:t>а</w:t>
      </w:r>
      <w:r w:rsidRPr="00D42019">
        <w:rPr>
          <w:lang w:val="uk-UA"/>
        </w:rPr>
        <w:t>льного управління фармацією, в Україні не проводилось.</w:t>
      </w:r>
    </w:p>
    <w:p w:rsidR="004438AE" w:rsidRPr="00D42019" w:rsidRDefault="004438AE" w:rsidP="004438AE">
      <w:pPr>
        <w:spacing w:line="348" w:lineRule="auto"/>
        <w:ind w:firstLine="708"/>
        <w:jc w:val="both"/>
        <w:rPr>
          <w:lang w:val="uk-UA"/>
        </w:rPr>
      </w:pPr>
      <w:r w:rsidRPr="00D42019">
        <w:rPr>
          <w:lang w:val="uk-UA"/>
        </w:rPr>
        <w:t>Вищезазначене обумовило актуальність, мету та завдання нашого дослі</w:t>
      </w:r>
      <w:r w:rsidRPr="00D42019">
        <w:softHyphen/>
      </w:r>
      <w:r w:rsidRPr="00D42019">
        <w:rPr>
          <w:lang w:val="uk-UA"/>
        </w:rPr>
        <w:t>дження.</w:t>
      </w:r>
    </w:p>
    <w:p w:rsidR="004438AE" w:rsidRPr="00D42019" w:rsidRDefault="004438AE" w:rsidP="004438AE">
      <w:pPr>
        <w:spacing w:line="348" w:lineRule="auto"/>
        <w:ind w:firstLine="708"/>
        <w:jc w:val="both"/>
        <w:rPr>
          <w:lang w:val="uk-UA"/>
        </w:rPr>
      </w:pPr>
      <w:r w:rsidRPr="00D42019">
        <w:rPr>
          <w:b/>
          <w:lang w:val="uk-UA"/>
        </w:rPr>
        <w:t xml:space="preserve">Зв’язок роботи з науковими програмами, планами, темами. </w:t>
      </w:r>
      <w:r w:rsidRPr="00D42019">
        <w:rPr>
          <w:lang w:val="uk-UA"/>
        </w:rPr>
        <w:t>Дисерт</w:t>
      </w:r>
      <w:r w:rsidRPr="00D42019">
        <w:rPr>
          <w:lang w:val="uk-UA"/>
        </w:rPr>
        <w:t>а</w:t>
      </w:r>
      <w:r w:rsidRPr="00D42019">
        <w:rPr>
          <w:lang w:val="uk-UA"/>
        </w:rPr>
        <w:t>ційна робота виконана згідно з планом науково-дослідних робіт Національного фармацевтичного університету за темою: „О</w:t>
      </w:r>
      <w:r w:rsidRPr="00D42019">
        <w:rPr>
          <w:lang w:val="uk-UA"/>
        </w:rPr>
        <w:t>р</w:t>
      </w:r>
      <w:r w:rsidRPr="00D42019">
        <w:rPr>
          <w:lang w:val="uk-UA"/>
        </w:rPr>
        <w:t>ганізація фармацевтичної справи, менеджмент і маркетинг у фармації” (номер державної реєстрації 0103U000479) та ПК „Фармація” МОЗ та АМН України (протокол № 11 від 18. 06. 2004 р.).</w:t>
      </w:r>
    </w:p>
    <w:p w:rsidR="004438AE" w:rsidRPr="00D42019" w:rsidRDefault="004438AE" w:rsidP="004438AE">
      <w:pPr>
        <w:spacing w:line="348" w:lineRule="auto"/>
        <w:ind w:firstLine="708"/>
        <w:jc w:val="both"/>
        <w:rPr>
          <w:lang w:val="uk-UA"/>
        </w:rPr>
      </w:pPr>
      <w:r w:rsidRPr="00D42019">
        <w:rPr>
          <w:lang w:val="uk-UA"/>
        </w:rPr>
        <w:t>У межах цих науково-дослідних робіт особисто автором були розроблені нові підходи до методології державного (у. т.ч. регіонального) управління фар</w:t>
      </w:r>
      <w:r w:rsidRPr="00D42019">
        <w:rPr>
          <w:lang w:val="uk-UA"/>
        </w:rPr>
        <w:softHyphen/>
        <w:t>мацією в Україні, запропоновано організаційні та структурно-функціональні за</w:t>
      </w:r>
      <w:r w:rsidRPr="00D42019">
        <w:rPr>
          <w:lang w:val="uk-UA"/>
        </w:rPr>
        <w:softHyphen/>
        <w:t>сади, концептуальні моделі організаційної структури управління та державно-управлінських відносин, механізми державного регулювання процесом форму</w:t>
      </w:r>
      <w:r w:rsidRPr="00D42019">
        <w:rPr>
          <w:lang w:val="uk-UA"/>
        </w:rPr>
        <w:softHyphen/>
        <w:t>вання НЛ(Ф)П, які впроваджені в практику.</w:t>
      </w:r>
    </w:p>
    <w:p w:rsidR="004438AE" w:rsidRPr="00D42019" w:rsidRDefault="004438AE" w:rsidP="004438AE">
      <w:pPr>
        <w:spacing w:line="348" w:lineRule="auto"/>
        <w:ind w:firstLine="708"/>
        <w:jc w:val="both"/>
        <w:rPr>
          <w:lang w:val="uk-UA"/>
        </w:rPr>
      </w:pPr>
      <w:r w:rsidRPr="00D42019">
        <w:rPr>
          <w:b/>
          <w:lang w:val="uk-UA"/>
        </w:rPr>
        <w:t xml:space="preserve">Мета і завдання дослідження. </w:t>
      </w:r>
      <w:r w:rsidRPr="00D42019">
        <w:rPr>
          <w:lang w:val="uk-UA"/>
        </w:rPr>
        <w:t>Метою даного дисертаційного досліджен</w:t>
      </w:r>
      <w:r w:rsidRPr="00D42019">
        <w:rPr>
          <w:lang w:val="uk-UA"/>
        </w:rPr>
        <w:softHyphen/>
        <w:t>ня є розробка методологічних підходів та концептуальних положень щодо ре</w:t>
      </w:r>
      <w:r w:rsidRPr="00D42019">
        <w:rPr>
          <w:lang w:val="uk-UA"/>
        </w:rPr>
        <w:softHyphen/>
        <w:t>формування державного управління фармацією в Україні і на цій основі опра</w:t>
      </w:r>
      <w:r w:rsidRPr="00D42019">
        <w:rPr>
          <w:lang w:val="uk-UA"/>
        </w:rPr>
        <w:softHyphen/>
        <w:t>цювання й впровадження відповідних науково-методичних рекомендацій щодо формування НЛ(Ф)П та сучасної державної політики розвитку галузі.</w:t>
      </w:r>
    </w:p>
    <w:p w:rsidR="004438AE" w:rsidRPr="00D42019" w:rsidRDefault="004438AE" w:rsidP="004438AE">
      <w:pPr>
        <w:spacing w:line="348" w:lineRule="auto"/>
        <w:ind w:firstLine="708"/>
        <w:jc w:val="both"/>
        <w:rPr>
          <w:lang w:val="uk-UA"/>
        </w:rPr>
      </w:pPr>
      <w:r w:rsidRPr="00D42019">
        <w:rPr>
          <w:lang w:val="uk-UA"/>
        </w:rPr>
        <w:lastRenderedPageBreak/>
        <w:t xml:space="preserve">Для досягнення цієї мети було визначено такі завдання: </w:t>
      </w:r>
    </w:p>
    <w:p w:rsidR="004438AE" w:rsidRPr="00D42019" w:rsidRDefault="004438AE" w:rsidP="001672B1">
      <w:pPr>
        <w:numPr>
          <w:ilvl w:val="0"/>
          <w:numId w:val="44"/>
        </w:numPr>
        <w:tabs>
          <w:tab w:val="clear" w:pos="1428"/>
        </w:tabs>
        <w:suppressAutoHyphens w:val="0"/>
        <w:spacing w:line="348" w:lineRule="auto"/>
        <w:ind w:left="360"/>
        <w:jc w:val="both"/>
        <w:rPr>
          <w:lang w:val="uk-UA"/>
        </w:rPr>
      </w:pPr>
      <w:r w:rsidRPr="00D42019">
        <w:rPr>
          <w:lang w:val="uk-UA"/>
        </w:rPr>
        <w:t>дослідити проблеми державного управління фармацевтичною галуззю, опра</w:t>
      </w:r>
      <w:r w:rsidRPr="00D42019">
        <w:rPr>
          <w:lang w:val="uk-UA"/>
        </w:rPr>
        <w:softHyphen/>
        <w:t>цювати основні поняття теорії державного управління, що використовують</w:t>
      </w:r>
      <w:r w:rsidRPr="00D42019">
        <w:rPr>
          <w:lang w:val="uk-UA"/>
        </w:rPr>
        <w:softHyphen/>
        <w:t>ся у фармації, проаналізувати сучасний стан та проблеми розвитку галузі, узагальнити основні положення державної політики у фармації згідно з ці</w:t>
      </w:r>
      <w:r w:rsidRPr="00D42019">
        <w:rPr>
          <w:lang w:val="uk-UA"/>
        </w:rPr>
        <w:softHyphen/>
        <w:t>лями НЛ(Ф)П;</w:t>
      </w:r>
    </w:p>
    <w:p w:rsidR="004438AE" w:rsidRPr="00D42019" w:rsidRDefault="004438AE" w:rsidP="001672B1">
      <w:pPr>
        <w:numPr>
          <w:ilvl w:val="0"/>
          <w:numId w:val="44"/>
        </w:numPr>
        <w:tabs>
          <w:tab w:val="clear" w:pos="1428"/>
        </w:tabs>
        <w:suppressAutoHyphens w:val="0"/>
        <w:spacing w:line="360" w:lineRule="auto"/>
        <w:ind w:left="360"/>
        <w:jc w:val="both"/>
        <w:rPr>
          <w:lang w:val="uk-UA"/>
        </w:rPr>
      </w:pPr>
      <w:r w:rsidRPr="00D42019">
        <w:rPr>
          <w:lang w:val="uk-UA"/>
        </w:rPr>
        <w:t>проаналізувати стратегічні та державницькі засади у фармацевтичному зако</w:t>
      </w:r>
      <w:r w:rsidRPr="00D42019">
        <w:rPr>
          <w:lang w:val="uk-UA"/>
        </w:rPr>
        <w:softHyphen/>
        <w:t>нодавстві ЄС та країн, що входять до співтовариства, а також провести по</w:t>
      </w:r>
      <w:r w:rsidRPr="00D42019">
        <w:rPr>
          <w:lang w:val="uk-UA"/>
        </w:rPr>
        <w:softHyphen/>
        <w:t>рівняльний аналіз законодавчих актів про ЛЗ та фармацевтичну ді</w:t>
      </w:r>
      <w:r w:rsidRPr="00D42019">
        <w:rPr>
          <w:lang w:val="uk-UA"/>
        </w:rPr>
        <w:t>я</w:t>
      </w:r>
      <w:r w:rsidRPr="00D42019">
        <w:rPr>
          <w:lang w:val="uk-UA"/>
        </w:rPr>
        <w:t>льність в Україні та країнах СНД;</w:t>
      </w:r>
    </w:p>
    <w:p w:rsidR="004438AE" w:rsidRPr="00D42019" w:rsidRDefault="004438AE" w:rsidP="001672B1">
      <w:pPr>
        <w:numPr>
          <w:ilvl w:val="0"/>
          <w:numId w:val="44"/>
        </w:numPr>
        <w:tabs>
          <w:tab w:val="clear" w:pos="1428"/>
        </w:tabs>
        <w:suppressAutoHyphens w:val="0"/>
        <w:spacing w:line="360" w:lineRule="auto"/>
        <w:ind w:left="360"/>
        <w:jc w:val="both"/>
        <w:rPr>
          <w:lang w:val="uk-UA"/>
        </w:rPr>
      </w:pPr>
      <w:r w:rsidRPr="00D42019">
        <w:rPr>
          <w:lang w:val="uk-UA"/>
        </w:rPr>
        <w:t>організувати Всеукраїнське опитування керівників державних органів, ап</w:t>
      </w:r>
      <w:r w:rsidRPr="00D42019">
        <w:rPr>
          <w:lang w:val="uk-UA"/>
        </w:rPr>
        <w:softHyphen/>
        <w:t>течних закладів, фармацевтичних підприємств та представників фармацев</w:t>
      </w:r>
      <w:r w:rsidRPr="00D42019">
        <w:rPr>
          <w:lang w:val="uk-UA"/>
        </w:rPr>
        <w:softHyphen/>
        <w:t>тичної громадськості з метою оцінки ключових проблем державного та ре</w:t>
      </w:r>
      <w:r w:rsidRPr="00D42019">
        <w:rPr>
          <w:lang w:val="uk-UA"/>
        </w:rPr>
        <w:softHyphen/>
        <w:t>гіон</w:t>
      </w:r>
      <w:r w:rsidRPr="00D42019">
        <w:rPr>
          <w:lang w:val="uk-UA"/>
        </w:rPr>
        <w:t>а</w:t>
      </w:r>
      <w:r w:rsidRPr="00D42019">
        <w:rPr>
          <w:lang w:val="uk-UA"/>
        </w:rPr>
        <w:t>льного управління фармацією, визначення пріоритетів державної полі</w:t>
      </w:r>
      <w:r w:rsidRPr="00D42019">
        <w:rPr>
          <w:lang w:val="uk-UA"/>
        </w:rPr>
        <w:softHyphen/>
        <w:t>тики розвитку фармації та основних напрямків її реформування;</w:t>
      </w:r>
    </w:p>
    <w:p w:rsidR="004438AE" w:rsidRPr="00D42019" w:rsidRDefault="004438AE" w:rsidP="001672B1">
      <w:pPr>
        <w:numPr>
          <w:ilvl w:val="0"/>
          <w:numId w:val="44"/>
        </w:numPr>
        <w:tabs>
          <w:tab w:val="clear" w:pos="1428"/>
        </w:tabs>
        <w:suppressAutoHyphens w:val="0"/>
        <w:spacing w:line="360" w:lineRule="auto"/>
        <w:ind w:left="360"/>
        <w:jc w:val="both"/>
        <w:rPr>
          <w:lang w:val="uk-UA"/>
        </w:rPr>
      </w:pPr>
      <w:r w:rsidRPr="00D42019">
        <w:rPr>
          <w:lang w:val="uk-UA"/>
        </w:rPr>
        <w:t>здійснити наукові узагальнення світового досвіду щодо формування си</w:t>
      </w:r>
      <w:r w:rsidRPr="00D42019">
        <w:rPr>
          <w:lang w:val="uk-UA"/>
        </w:rPr>
        <w:t>с</w:t>
      </w:r>
      <w:r w:rsidRPr="00D42019">
        <w:rPr>
          <w:lang w:val="uk-UA"/>
        </w:rPr>
        <w:t>тем забезпечення якості ЛЗ, а також провести організаційний та структ</w:t>
      </w:r>
      <w:r w:rsidRPr="00D42019">
        <w:rPr>
          <w:lang w:val="uk-UA"/>
        </w:rPr>
        <w:t>у</w:t>
      </w:r>
      <w:r w:rsidRPr="00D42019">
        <w:rPr>
          <w:lang w:val="uk-UA"/>
        </w:rPr>
        <w:t>рно-функціональний аналіз вітчизняної системи контролю якості ЛЗ, запропону</w:t>
      </w:r>
      <w:r w:rsidRPr="00D42019">
        <w:softHyphen/>
      </w:r>
      <w:r w:rsidRPr="00D42019">
        <w:rPr>
          <w:lang w:val="uk-UA"/>
        </w:rPr>
        <w:t>вати основні напрямки реформування державного контролю у фармації та розробити модель системи забезпечення якості ЛЗ в Україні;</w:t>
      </w:r>
    </w:p>
    <w:p w:rsidR="004438AE" w:rsidRPr="00D42019" w:rsidRDefault="004438AE" w:rsidP="001672B1">
      <w:pPr>
        <w:numPr>
          <w:ilvl w:val="0"/>
          <w:numId w:val="44"/>
        </w:numPr>
        <w:tabs>
          <w:tab w:val="clear" w:pos="1428"/>
        </w:tabs>
        <w:suppressAutoHyphens w:val="0"/>
        <w:spacing w:line="360" w:lineRule="auto"/>
        <w:ind w:left="360"/>
        <w:jc w:val="both"/>
        <w:rPr>
          <w:lang w:val="uk-UA"/>
        </w:rPr>
      </w:pPr>
      <w:r w:rsidRPr="00D42019">
        <w:rPr>
          <w:lang w:val="uk-UA"/>
        </w:rPr>
        <w:t>обґрунтувати методологічні підходи до удосконалення державного управлін</w:t>
      </w:r>
      <w:r w:rsidRPr="00D42019">
        <w:softHyphen/>
      </w:r>
      <w:r w:rsidRPr="00D42019">
        <w:rPr>
          <w:lang w:val="uk-UA"/>
        </w:rPr>
        <w:t>ня фармацією на регіональному рівні, розробити систему показників для проведення моніторингу фармацевтичного забезпечення населення та алго</w:t>
      </w:r>
      <w:r w:rsidRPr="00D42019">
        <w:softHyphen/>
      </w:r>
      <w:r w:rsidRPr="00D42019">
        <w:rPr>
          <w:lang w:val="uk-UA"/>
        </w:rPr>
        <w:t>ритм його проведення, а також запропонувати методику комплексного до</w:t>
      </w:r>
      <w:r w:rsidRPr="00D42019">
        <w:softHyphen/>
      </w:r>
      <w:r w:rsidRPr="00D42019">
        <w:rPr>
          <w:lang w:val="uk-UA"/>
        </w:rPr>
        <w:t>слідження стану регіональних аптечних мереж та провести їх типологічну класифікацію;</w:t>
      </w:r>
    </w:p>
    <w:p w:rsidR="004438AE" w:rsidRPr="00D42019" w:rsidRDefault="004438AE" w:rsidP="001672B1">
      <w:pPr>
        <w:numPr>
          <w:ilvl w:val="0"/>
          <w:numId w:val="44"/>
        </w:numPr>
        <w:tabs>
          <w:tab w:val="clear" w:pos="1428"/>
        </w:tabs>
        <w:suppressAutoHyphens w:val="0"/>
        <w:spacing w:line="360" w:lineRule="auto"/>
        <w:ind w:left="360"/>
        <w:jc w:val="both"/>
        <w:rPr>
          <w:lang w:val="uk-UA"/>
        </w:rPr>
      </w:pPr>
      <w:r w:rsidRPr="00D42019">
        <w:rPr>
          <w:lang w:val="uk-UA"/>
        </w:rPr>
        <w:t>визначити зміст та типологію державно-управлінських відносин у галузі,  запропонувати механізм визначення пріоритетів державної політики згі</w:t>
      </w:r>
      <w:r w:rsidRPr="00D42019">
        <w:rPr>
          <w:lang w:val="uk-UA"/>
        </w:rPr>
        <w:t>д</w:t>
      </w:r>
      <w:r w:rsidRPr="00D42019">
        <w:rPr>
          <w:lang w:val="uk-UA"/>
        </w:rPr>
        <w:t>но з цілями НЛ(Ф)П, обґрунтувати сучасні організаційні засади держа</w:t>
      </w:r>
      <w:r w:rsidRPr="00D42019">
        <w:rPr>
          <w:lang w:val="uk-UA"/>
        </w:rPr>
        <w:t>в</w:t>
      </w:r>
      <w:r w:rsidRPr="00D42019">
        <w:rPr>
          <w:lang w:val="uk-UA"/>
        </w:rPr>
        <w:t>ного уп</w:t>
      </w:r>
      <w:r w:rsidRPr="00D42019">
        <w:rPr>
          <w:lang w:val="uk-UA"/>
        </w:rPr>
        <w:softHyphen/>
        <w:t>равління та розробити концептуальну модель структури управління фарма</w:t>
      </w:r>
      <w:r w:rsidRPr="00D42019">
        <w:rPr>
          <w:lang w:val="uk-UA"/>
        </w:rPr>
        <w:softHyphen/>
        <w:t>цевтичною галуззю на основі ідеї єдиного регуляторного органу.</w:t>
      </w:r>
    </w:p>
    <w:p w:rsidR="004438AE" w:rsidRPr="00D42019" w:rsidRDefault="004438AE" w:rsidP="004438AE">
      <w:pPr>
        <w:spacing w:line="360" w:lineRule="auto"/>
        <w:ind w:firstLine="708"/>
        <w:jc w:val="both"/>
        <w:rPr>
          <w:spacing w:val="-4"/>
          <w:szCs w:val="28"/>
          <w:lang w:val="uk-UA"/>
        </w:rPr>
      </w:pPr>
      <w:r w:rsidRPr="00D42019">
        <w:rPr>
          <w:b/>
          <w:spacing w:val="-4"/>
          <w:szCs w:val="28"/>
          <w:lang w:val="uk-UA"/>
        </w:rPr>
        <w:t>Об’єкт дослідження</w:t>
      </w:r>
      <w:r w:rsidRPr="00D42019">
        <w:rPr>
          <w:spacing w:val="-4"/>
          <w:szCs w:val="28"/>
          <w:lang w:val="uk-UA"/>
        </w:rPr>
        <w:t xml:space="preserve"> – система державного управління фармацевтичною га</w:t>
      </w:r>
      <w:r w:rsidRPr="00D42019">
        <w:rPr>
          <w:spacing w:val="-4"/>
          <w:szCs w:val="28"/>
          <w:lang w:val="uk-UA"/>
        </w:rPr>
        <w:softHyphen/>
        <w:t>луззю, що включає суб’єкти управління (державні органи влади), об’єкт управлін</w:t>
      </w:r>
      <w:r w:rsidRPr="00D42019">
        <w:rPr>
          <w:spacing w:val="-4"/>
          <w:szCs w:val="28"/>
          <w:lang w:val="uk-UA"/>
        </w:rPr>
        <w:softHyphen/>
        <w:t>ня (фармацевтичні підприємства, аптечні організації та ін.), а також специфічні механізми управління галуззю та регулювання фармацевтичною діяльністю.</w:t>
      </w:r>
    </w:p>
    <w:p w:rsidR="004438AE" w:rsidRPr="00D42019" w:rsidRDefault="004438AE" w:rsidP="004438AE">
      <w:pPr>
        <w:spacing w:line="360" w:lineRule="auto"/>
        <w:jc w:val="both"/>
        <w:rPr>
          <w:lang w:val="uk-UA"/>
        </w:rPr>
      </w:pPr>
      <w:r w:rsidRPr="00D42019">
        <w:rPr>
          <w:lang w:val="uk-UA"/>
        </w:rPr>
        <w:tab/>
      </w:r>
      <w:r w:rsidRPr="00D42019">
        <w:rPr>
          <w:b/>
          <w:lang w:val="uk-UA"/>
        </w:rPr>
        <w:t>Предмет дослідження</w:t>
      </w:r>
      <w:r w:rsidRPr="00D42019">
        <w:rPr>
          <w:lang w:val="uk-UA"/>
        </w:rPr>
        <w:t xml:space="preserve"> – теоретичні, методологічні і прикладні засади державного управління фармацією, розробка систем моделей становлення </w:t>
      </w:r>
      <w:r w:rsidRPr="00D42019">
        <w:rPr>
          <w:spacing w:val="-2"/>
          <w:szCs w:val="28"/>
          <w:lang w:val="uk-UA"/>
        </w:rPr>
        <w:t>дер</w:t>
      </w:r>
      <w:r w:rsidRPr="00D42019">
        <w:rPr>
          <w:spacing w:val="-2"/>
          <w:szCs w:val="28"/>
          <w:lang w:val="uk-UA"/>
        </w:rPr>
        <w:softHyphen/>
        <w:t>жавно-управлінських відносин у галузі, а також Концепції формування НЛ(Ф)П,</w:t>
      </w:r>
      <w:r w:rsidRPr="00D42019">
        <w:rPr>
          <w:lang w:val="uk-UA"/>
        </w:rPr>
        <w:t xml:space="preserve"> що відповідають національним особливостям розвитку охорони здоров’я та ф</w:t>
      </w:r>
      <w:r w:rsidRPr="00D42019">
        <w:rPr>
          <w:lang w:val="uk-UA"/>
        </w:rPr>
        <w:t>а</w:t>
      </w:r>
      <w:r w:rsidRPr="00D42019">
        <w:rPr>
          <w:lang w:val="uk-UA"/>
        </w:rPr>
        <w:t>рмації згідно з міжнародними вимогами.</w:t>
      </w:r>
    </w:p>
    <w:p w:rsidR="004438AE" w:rsidRPr="00D42019" w:rsidRDefault="004438AE" w:rsidP="004438AE">
      <w:pPr>
        <w:spacing w:line="360" w:lineRule="auto"/>
        <w:ind w:firstLine="708"/>
        <w:jc w:val="both"/>
        <w:rPr>
          <w:lang w:val="uk-UA"/>
        </w:rPr>
      </w:pPr>
      <w:r w:rsidRPr="00D42019">
        <w:rPr>
          <w:b/>
          <w:lang w:val="uk-UA"/>
        </w:rPr>
        <w:lastRenderedPageBreak/>
        <w:t>Методи дослідження</w:t>
      </w:r>
      <w:r w:rsidRPr="00D42019">
        <w:rPr>
          <w:lang w:val="uk-UA"/>
        </w:rPr>
        <w:t>. Теоретичну та методологічну основу дисертації становлять фундаментальні положення теорії державного управління, міжна</w:t>
      </w:r>
      <w:r w:rsidRPr="00D42019">
        <w:softHyphen/>
      </w:r>
      <w:r w:rsidRPr="00D42019">
        <w:rPr>
          <w:lang w:val="uk-UA"/>
        </w:rPr>
        <w:t>родних норм та стандартів фармацевтичного законодавства країн ЄС та співто</w:t>
      </w:r>
      <w:r w:rsidRPr="00D42019">
        <w:softHyphen/>
      </w:r>
      <w:r w:rsidRPr="00D42019">
        <w:rPr>
          <w:lang w:val="uk-UA"/>
        </w:rPr>
        <w:t>вариства загалом, що надає системного наукового осмислення об’єктивних про</w:t>
      </w:r>
      <w:r w:rsidRPr="00D42019">
        <w:softHyphen/>
      </w:r>
      <w:r w:rsidRPr="00D42019">
        <w:rPr>
          <w:lang w:val="uk-UA"/>
        </w:rPr>
        <w:t>цесів розвитку фармації, а також закономірностей становлення соціально орієн</w:t>
      </w:r>
      <w:r w:rsidRPr="00D42019">
        <w:softHyphen/>
      </w:r>
      <w:r w:rsidRPr="00D42019">
        <w:rPr>
          <w:lang w:val="uk-UA"/>
        </w:rPr>
        <w:t>тованого державного управління фармацевтичною галуззю.</w:t>
      </w:r>
    </w:p>
    <w:p w:rsidR="004438AE" w:rsidRPr="00D42019" w:rsidRDefault="004438AE" w:rsidP="004438AE">
      <w:pPr>
        <w:spacing w:line="360" w:lineRule="auto"/>
        <w:jc w:val="both"/>
        <w:rPr>
          <w:lang w:val="uk-UA"/>
        </w:rPr>
      </w:pPr>
      <w:r w:rsidRPr="00D42019">
        <w:rPr>
          <w:lang w:val="uk-UA"/>
        </w:rPr>
        <w:tab/>
        <w:t>Інформаційну та теоретико-фактологічну базу дослідження становлять наукові праці зарубіжних і вітчизняних вчених і практиків, присвячені проб</w:t>
      </w:r>
      <w:r w:rsidRPr="00D42019">
        <w:rPr>
          <w:lang w:val="uk-UA"/>
        </w:rPr>
        <w:softHyphen/>
        <w:t>лемам державного та регіонального управління фармацією, а також офіційні статистичні дані, положення законодавчих та нормативно-правових актів, мате</w:t>
      </w:r>
      <w:r w:rsidRPr="00D42019">
        <w:rPr>
          <w:lang w:val="uk-UA"/>
        </w:rPr>
        <w:softHyphen/>
        <w:t>рі</w:t>
      </w:r>
      <w:r w:rsidRPr="00D42019">
        <w:rPr>
          <w:lang w:val="uk-UA"/>
        </w:rPr>
        <w:t>а</w:t>
      </w:r>
      <w:r w:rsidRPr="00D42019">
        <w:rPr>
          <w:lang w:val="uk-UA"/>
        </w:rPr>
        <w:t>ли урядових і неурядових міжнародних організацій (ЄС, ВООЗ, країн СНД та ін.) щодо зазначених питань.</w:t>
      </w:r>
    </w:p>
    <w:p w:rsidR="004438AE" w:rsidRPr="00D42019" w:rsidRDefault="004438AE" w:rsidP="004438AE">
      <w:pPr>
        <w:spacing w:line="360" w:lineRule="auto"/>
        <w:jc w:val="both"/>
        <w:rPr>
          <w:lang w:val="uk-UA"/>
        </w:rPr>
      </w:pPr>
      <w:r w:rsidRPr="00D42019">
        <w:rPr>
          <w:lang w:val="uk-UA"/>
        </w:rPr>
        <w:tab/>
        <w:t>Методологічну цілісність дослідження забезпечують комплексний та си</w:t>
      </w:r>
      <w:r w:rsidRPr="00D42019">
        <w:rPr>
          <w:lang w:val="uk-UA"/>
        </w:rPr>
        <w:softHyphen/>
        <w:t>стемний підхід, внаслідок чого систему державного управління фармацією роз</w:t>
      </w:r>
      <w:r w:rsidRPr="00D42019">
        <w:rPr>
          <w:lang w:val="uk-UA"/>
        </w:rPr>
        <w:softHyphen/>
        <w:t>глянуто як комплекс взаємопов’язаних, об’єднаних загальною метою складо</w:t>
      </w:r>
      <w:r w:rsidRPr="00D42019">
        <w:rPr>
          <w:lang w:val="uk-UA"/>
        </w:rPr>
        <w:softHyphen/>
        <w:t>вих, з’ясовані характеристичні ознаки системи, її внутрішніх та зовнішніх чин</w:t>
      </w:r>
      <w:r w:rsidRPr="00D42019">
        <w:rPr>
          <w:lang w:val="uk-UA"/>
        </w:rPr>
        <w:softHyphen/>
        <w:t>ників. На основі системно-аналітичного, історичного та логічного методів ви</w:t>
      </w:r>
      <w:r w:rsidRPr="00D42019">
        <w:softHyphen/>
      </w:r>
      <w:r w:rsidRPr="00D42019">
        <w:rPr>
          <w:lang w:val="uk-UA"/>
        </w:rPr>
        <w:t>світлено рівень розробки цієї проблеми у зарубіжній та вітчизняній літературі. Логіко-семантичний метод використано в процесі розгляду поняттєво-катего</w:t>
      </w:r>
      <w:r w:rsidRPr="00D42019">
        <w:rPr>
          <w:lang w:val="uk-UA"/>
        </w:rPr>
        <w:softHyphen/>
        <w:t>рійного апарата. Метод порівняльного аналізу застосовано для узагальнення державницьких засад та чинників у фармацевтичному законодавстві кр</w:t>
      </w:r>
      <w:r w:rsidRPr="00D42019">
        <w:rPr>
          <w:lang w:val="uk-UA"/>
        </w:rPr>
        <w:t>а</w:t>
      </w:r>
      <w:r w:rsidRPr="00D42019">
        <w:rPr>
          <w:lang w:val="uk-UA"/>
        </w:rPr>
        <w:t>їн ЄС, СНД та України. Для моделювання державно-управлінських відносин у фарма</w:t>
      </w:r>
      <w:r w:rsidRPr="00D42019">
        <w:softHyphen/>
      </w:r>
      <w:r w:rsidRPr="00D42019">
        <w:rPr>
          <w:lang w:val="uk-UA"/>
        </w:rPr>
        <w:t>цевтичній системі було використано метод структурно-логічного моделювання.</w:t>
      </w:r>
    </w:p>
    <w:p w:rsidR="004438AE" w:rsidRPr="00D42019" w:rsidRDefault="004438AE" w:rsidP="004438AE">
      <w:pPr>
        <w:spacing w:line="348" w:lineRule="auto"/>
        <w:jc w:val="both"/>
        <w:rPr>
          <w:lang w:val="uk-UA"/>
        </w:rPr>
      </w:pPr>
      <w:r w:rsidRPr="00D42019">
        <w:rPr>
          <w:lang w:val="uk-UA"/>
        </w:rPr>
        <w:tab/>
        <w:t>За допомогою соціологічного методу (анкетування, цільове експертне опитування – близько 1000 анкет) зібрано та опрацьовано емпіричну інформа</w:t>
      </w:r>
      <w:r w:rsidRPr="00D42019">
        <w:rPr>
          <w:lang w:val="uk-UA"/>
        </w:rPr>
        <w:softHyphen/>
        <w:t>цію для визначення основних тенденцій, труднощів та чинників, що характери</w:t>
      </w:r>
      <w:r w:rsidRPr="00D42019">
        <w:rPr>
          <w:lang w:val="uk-UA"/>
        </w:rPr>
        <w:softHyphen/>
        <w:t>зують стан фармацевтичної галузі, оцінювання роботи Державної служби ЛЗ та ВМП МОЗ України, Державної інспекції з контролю якості ЛЗ МОЗ України, державних органів управління фармацією на регіональному рівні, а також об</w:t>
      </w:r>
      <w:r w:rsidRPr="00D42019">
        <w:rPr>
          <w:lang w:val="uk-UA"/>
        </w:rPr>
        <w:softHyphen/>
        <w:t>ґрунтування найважливіших  напрямків реформування фармацевтичної галузі.</w:t>
      </w:r>
    </w:p>
    <w:p w:rsidR="004438AE" w:rsidRPr="00D42019" w:rsidRDefault="004438AE" w:rsidP="004438AE">
      <w:pPr>
        <w:spacing w:line="348" w:lineRule="auto"/>
        <w:jc w:val="both"/>
        <w:rPr>
          <w:lang w:val="uk-UA"/>
        </w:rPr>
      </w:pPr>
      <w:r w:rsidRPr="00D42019">
        <w:rPr>
          <w:lang w:val="uk-UA"/>
        </w:rPr>
        <w:tab/>
        <w:t xml:space="preserve">Методи типологічного групування, а саме методи Варда та </w:t>
      </w:r>
      <w:r w:rsidRPr="00D42019">
        <w:rPr>
          <w:i/>
          <w:lang w:val="uk-UA"/>
        </w:rPr>
        <w:t>k</w:t>
      </w:r>
      <w:r w:rsidRPr="00D42019">
        <w:rPr>
          <w:lang w:val="uk-UA"/>
        </w:rPr>
        <w:t>-середніх, бу</w:t>
      </w:r>
      <w:r w:rsidRPr="00D42019">
        <w:softHyphen/>
      </w:r>
      <w:r w:rsidRPr="00D42019">
        <w:rPr>
          <w:lang w:val="uk-UA"/>
        </w:rPr>
        <w:t>ли використані для регіональної кластеризації основних показників розвитку аптечної мережі України. Методи описового та абстрактного моделювання й наукового узагальнення, а також прогностичний метод використовувалися для формування висновків, рекомендацій та пропозицій щодо обґрунтування на</w:t>
      </w:r>
      <w:r w:rsidRPr="00D42019">
        <w:rPr>
          <w:lang w:val="uk-UA"/>
        </w:rPr>
        <w:softHyphen/>
        <w:t>прямків оптимізації державної політики у фармації.</w:t>
      </w:r>
    </w:p>
    <w:p w:rsidR="004438AE" w:rsidRPr="00D42019" w:rsidRDefault="004438AE" w:rsidP="004438AE">
      <w:pPr>
        <w:spacing w:line="348" w:lineRule="auto"/>
        <w:jc w:val="both"/>
        <w:rPr>
          <w:lang w:val="uk-UA"/>
        </w:rPr>
      </w:pPr>
      <w:r w:rsidRPr="00D42019">
        <w:rPr>
          <w:lang w:val="uk-UA"/>
        </w:rPr>
        <w:tab/>
        <w:t>У дисертації широко застосовувався графічний метод для наочного по</w:t>
      </w:r>
      <w:r w:rsidRPr="00D42019">
        <w:softHyphen/>
      </w:r>
      <w:r w:rsidRPr="00D42019">
        <w:rPr>
          <w:lang w:val="uk-UA"/>
        </w:rPr>
        <w:t>дання статистичних даних, а також схематичного відображення результатів н</w:t>
      </w:r>
      <w:r w:rsidRPr="00D42019">
        <w:rPr>
          <w:lang w:val="uk-UA"/>
        </w:rPr>
        <w:t>а</w:t>
      </w:r>
      <w:r w:rsidRPr="00D42019">
        <w:rPr>
          <w:lang w:val="uk-UA"/>
        </w:rPr>
        <w:t>укових досліджень.</w:t>
      </w:r>
    </w:p>
    <w:p w:rsidR="004438AE" w:rsidRPr="00D42019" w:rsidRDefault="004438AE" w:rsidP="004438AE">
      <w:pPr>
        <w:spacing w:line="348" w:lineRule="auto"/>
        <w:jc w:val="both"/>
        <w:rPr>
          <w:lang w:val="uk-UA"/>
        </w:rPr>
      </w:pPr>
      <w:r w:rsidRPr="00D42019">
        <w:rPr>
          <w:lang w:val="uk-UA"/>
        </w:rPr>
        <w:tab/>
      </w:r>
      <w:r w:rsidRPr="00D42019">
        <w:rPr>
          <w:b/>
          <w:lang w:val="uk-UA"/>
        </w:rPr>
        <w:t xml:space="preserve">Наукова новизна одержаних результатів </w:t>
      </w:r>
      <w:r w:rsidRPr="00D42019">
        <w:rPr>
          <w:lang w:val="uk-UA"/>
        </w:rPr>
        <w:t>полягає в обґрунтуванні су</w:t>
      </w:r>
      <w:r w:rsidRPr="00D42019">
        <w:rPr>
          <w:lang w:val="uk-UA"/>
        </w:rPr>
        <w:softHyphen/>
        <w:t>часних теоретичних підходів та концептуальних положень, що розв’язують в</w:t>
      </w:r>
      <w:r w:rsidRPr="00D42019">
        <w:rPr>
          <w:lang w:val="uk-UA"/>
        </w:rPr>
        <w:t>а</w:t>
      </w:r>
      <w:r w:rsidRPr="00D42019">
        <w:rPr>
          <w:lang w:val="uk-UA"/>
        </w:rPr>
        <w:t xml:space="preserve">жливу методологічну </w:t>
      </w:r>
      <w:r w:rsidRPr="00D42019">
        <w:rPr>
          <w:lang w:val="uk-UA"/>
        </w:rPr>
        <w:lastRenderedPageBreak/>
        <w:t>проблему удосконалення системи державного управ</w:t>
      </w:r>
      <w:r w:rsidRPr="00D42019">
        <w:rPr>
          <w:lang w:val="uk-UA"/>
        </w:rPr>
        <w:softHyphen/>
        <w:t>ління фармацією на принципово нових засадах державної політики розвитку галузі з метою реалізації НЛ (Ф)П.</w:t>
      </w:r>
    </w:p>
    <w:p w:rsidR="004438AE" w:rsidRPr="00D42019" w:rsidRDefault="004438AE" w:rsidP="004438AE">
      <w:pPr>
        <w:spacing w:line="348" w:lineRule="auto"/>
        <w:jc w:val="both"/>
        <w:rPr>
          <w:lang w:val="uk-UA"/>
        </w:rPr>
      </w:pPr>
      <w:r w:rsidRPr="00D42019">
        <w:rPr>
          <w:lang w:val="uk-UA"/>
        </w:rPr>
        <w:tab/>
        <w:t>Основними науковими результатами, що характеризують новизну та ро</w:t>
      </w:r>
      <w:r w:rsidRPr="00D42019">
        <w:rPr>
          <w:lang w:val="uk-UA"/>
        </w:rPr>
        <w:t>з</w:t>
      </w:r>
      <w:r w:rsidRPr="00D42019">
        <w:rPr>
          <w:lang w:val="uk-UA"/>
        </w:rPr>
        <w:t>кривають зміст дослідження, є такі положення.</w:t>
      </w:r>
    </w:p>
    <w:p w:rsidR="004438AE" w:rsidRPr="00D42019" w:rsidRDefault="004438AE" w:rsidP="004438AE">
      <w:pPr>
        <w:spacing w:line="348" w:lineRule="auto"/>
        <w:jc w:val="both"/>
        <w:rPr>
          <w:i/>
          <w:lang w:val="uk-UA"/>
        </w:rPr>
      </w:pPr>
      <w:r w:rsidRPr="00D42019">
        <w:rPr>
          <w:lang w:val="uk-UA"/>
        </w:rPr>
        <w:tab/>
      </w:r>
      <w:r w:rsidRPr="00D42019">
        <w:rPr>
          <w:i/>
          <w:lang w:val="uk-UA"/>
        </w:rPr>
        <w:t>Вперше:</w:t>
      </w:r>
    </w:p>
    <w:p w:rsidR="004438AE" w:rsidRPr="00D42019" w:rsidRDefault="004438AE" w:rsidP="001672B1">
      <w:pPr>
        <w:numPr>
          <w:ilvl w:val="0"/>
          <w:numId w:val="45"/>
        </w:numPr>
        <w:tabs>
          <w:tab w:val="clear" w:pos="360"/>
        </w:tabs>
        <w:suppressAutoHyphens w:val="0"/>
        <w:spacing w:line="348" w:lineRule="auto"/>
        <w:jc w:val="both"/>
        <w:rPr>
          <w:lang w:val="uk-UA"/>
        </w:rPr>
      </w:pPr>
      <w:r w:rsidRPr="00D42019">
        <w:rPr>
          <w:lang w:val="uk-UA"/>
        </w:rPr>
        <w:t>теоретично обґрунтовані організаційні засади та розроблено концептуал</w:t>
      </w:r>
      <w:r w:rsidRPr="00D42019">
        <w:rPr>
          <w:lang w:val="uk-UA"/>
        </w:rPr>
        <w:t>ь</w:t>
      </w:r>
      <w:r w:rsidRPr="00D42019">
        <w:rPr>
          <w:lang w:val="uk-UA"/>
        </w:rPr>
        <w:t>ну модель організаційної структури системи державного управління фа</w:t>
      </w:r>
      <w:r w:rsidRPr="00D42019">
        <w:rPr>
          <w:lang w:val="uk-UA"/>
        </w:rPr>
        <w:t>р</w:t>
      </w:r>
      <w:r w:rsidRPr="00D42019">
        <w:rPr>
          <w:lang w:val="uk-UA"/>
        </w:rPr>
        <w:t>мацією на основі удосконалення державного та суспільного регулювання фармацев</w:t>
      </w:r>
      <w:r w:rsidRPr="00D42019">
        <w:rPr>
          <w:lang w:val="uk-UA"/>
        </w:rPr>
        <w:softHyphen/>
        <w:t>тичної діяльності, централізації та децентралізації в управлінні, а також ф</w:t>
      </w:r>
      <w:r w:rsidRPr="00D42019">
        <w:rPr>
          <w:lang w:val="uk-UA"/>
        </w:rPr>
        <w:t>і</w:t>
      </w:r>
      <w:r w:rsidRPr="00D42019">
        <w:rPr>
          <w:lang w:val="uk-UA"/>
        </w:rPr>
        <w:t>нансування державних органів управління галуззю;</w:t>
      </w:r>
    </w:p>
    <w:p w:rsidR="004438AE" w:rsidRPr="00D42019" w:rsidRDefault="004438AE" w:rsidP="001672B1">
      <w:pPr>
        <w:numPr>
          <w:ilvl w:val="0"/>
          <w:numId w:val="45"/>
        </w:numPr>
        <w:tabs>
          <w:tab w:val="clear" w:pos="360"/>
        </w:tabs>
        <w:suppressAutoHyphens w:val="0"/>
        <w:spacing w:line="348" w:lineRule="auto"/>
        <w:jc w:val="both"/>
        <w:rPr>
          <w:lang w:val="uk-UA"/>
        </w:rPr>
      </w:pPr>
      <w:r w:rsidRPr="00D42019">
        <w:rPr>
          <w:lang w:val="uk-UA"/>
        </w:rPr>
        <w:t>проведено комплексну оцінку ключових проблем державного управління фармацією, результатів роботи державних органів управління, а також ви</w:t>
      </w:r>
      <w:r w:rsidRPr="00D42019">
        <w:rPr>
          <w:lang w:val="uk-UA"/>
        </w:rPr>
        <w:softHyphen/>
        <w:t>значено найважливіші пріоритети державної політики розвитку галузі та ос</w:t>
      </w:r>
      <w:r w:rsidRPr="00D42019">
        <w:rPr>
          <w:lang w:val="uk-UA"/>
        </w:rPr>
        <w:softHyphen/>
        <w:t>новні напрямки її реформування на основі Всеукраїнського опитування ке</w:t>
      </w:r>
      <w:r w:rsidRPr="00D42019">
        <w:rPr>
          <w:lang w:val="uk-UA"/>
        </w:rPr>
        <w:softHyphen/>
        <w:t>рівників – фахівців усіх сфер управління фармацевтичною галуззю (держав</w:t>
      </w:r>
      <w:r w:rsidRPr="00D42019">
        <w:rPr>
          <w:lang w:val="en-US"/>
        </w:rPr>
        <w:softHyphen/>
      </w:r>
      <w:r w:rsidRPr="00D42019">
        <w:rPr>
          <w:lang w:val="uk-UA"/>
        </w:rPr>
        <w:t>них органів, аптечних організацій, фармацевтичних промислових підпри</w:t>
      </w:r>
      <w:r w:rsidRPr="00D42019">
        <w:rPr>
          <w:lang w:val="en-US"/>
        </w:rPr>
        <w:softHyphen/>
      </w:r>
      <w:r w:rsidRPr="00D42019">
        <w:rPr>
          <w:lang w:val="uk-UA"/>
        </w:rPr>
        <w:t>ємств та громадськості);</w:t>
      </w:r>
    </w:p>
    <w:p w:rsidR="004438AE" w:rsidRPr="00D42019" w:rsidRDefault="004438AE" w:rsidP="001672B1">
      <w:pPr>
        <w:numPr>
          <w:ilvl w:val="0"/>
          <w:numId w:val="45"/>
        </w:numPr>
        <w:tabs>
          <w:tab w:val="clear" w:pos="360"/>
        </w:tabs>
        <w:suppressAutoHyphens w:val="0"/>
        <w:spacing w:line="348" w:lineRule="auto"/>
        <w:jc w:val="both"/>
        <w:rPr>
          <w:lang w:val="uk-UA"/>
        </w:rPr>
      </w:pPr>
      <w:r w:rsidRPr="00D42019">
        <w:rPr>
          <w:lang w:val="uk-UA"/>
        </w:rPr>
        <w:t>запропоновані методологічні підходи щодо удосконалення державного уп</w:t>
      </w:r>
      <w:r w:rsidRPr="00D42019">
        <w:softHyphen/>
      </w:r>
      <w:r w:rsidRPr="00D42019">
        <w:rPr>
          <w:lang w:val="uk-UA"/>
        </w:rPr>
        <w:t>равління фармацією на територіальному рівні, визначені основні тенденції розвитку аптечних мереж в регіонах на основі методів типологічного групу</w:t>
      </w:r>
      <w:r w:rsidRPr="00D42019">
        <w:softHyphen/>
      </w:r>
      <w:r w:rsidRPr="00D42019">
        <w:rPr>
          <w:lang w:val="uk-UA"/>
        </w:rPr>
        <w:t>вання, запропонована система показників для оцінки рівня фармацевтичного забезпечення населення, яка апробована в деяких областях Укр</w:t>
      </w:r>
      <w:r w:rsidRPr="00D42019">
        <w:rPr>
          <w:lang w:val="uk-UA"/>
        </w:rPr>
        <w:t>а</w:t>
      </w:r>
      <w:r w:rsidRPr="00D42019">
        <w:rPr>
          <w:lang w:val="uk-UA"/>
        </w:rPr>
        <w:t>їни.</w:t>
      </w:r>
    </w:p>
    <w:p w:rsidR="004438AE" w:rsidRPr="00D42019" w:rsidRDefault="004438AE" w:rsidP="004438AE">
      <w:pPr>
        <w:spacing w:line="348" w:lineRule="auto"/>
        <w:ind w:firstLine="720"/>
        <w:jc w:val="both"/>
        <w:rPr>
          <w:i/>
          <w:lang w:val="uk-UA"/>
        </w:rPr>
      </w:pPr>
      <w:r w:rsidRPr="00D42019">
        <w:rPr>
          <w:i/>
          <w:lang w:val="uk-UA"/>
        </w:rPr>
        <w:t>Удосконалено:</w:t>
      </w:r>
    </w:p>
    <w:p w:rsidR="004438AE" w:rsidRPr="00D42019" w:rsidRDefault="004438AE" w:rsidP="001672B1">
      <w:pPr>
        <w:numPr>
          <w:ilvl w:val="0"/>
          <w:numId w:val="46"/>
        </w:numPr>
        <w:tabs>
          <w:tab w:val="clear" w:pos="360"/>
        </w:tabs>
        <w:suppressAutoHyphens w:val="0"/>
        <w:spacing w:line="348" w:lineRule="auto"/>
        <w:jc w:val="both"/>
        <w:rPr>
          <w:lang w:val="uk-UA"/>
        </w:rPr>
      </w:pPr>
      <w:r w:rsidRPr="00D42019">
        <w:rPr>
          <w:lang w:val="uk-UA"/>
        </w:rPr>
        <w:t>науковий підхід з визначення стратегічних та державницьких засад у фарма</w:t>
      </w:r>
      <w:r w:rsidRPr="00D42019">
        <w:softHyphen/>
      </w:r>
      <w:r w:rsidRPr="00D42019">
        <w:rPr>
          <w:lang w:val="uk-UA"/>
        </w:rPr>
        <w:t>цевтичному законодавстві країн ЄС на основі запропонованих класифіка</w:t>
      </w:r>
      <w:r w:rsidRPr="00D42019">
        <w:softHyphen/>
      </w:r>
      <w:r w:rsidRPr="00D42019">
        <w:rPr>
          <w:lang w:val="uk-UA"/>
        </w:rPr>
        <w:t>цій</w:t>
      </w:r>
      <w:r w:rsidRPr="00D42019">
        <w:softHyphen/>
      </w:r>
      <w:r w:rsidRPr="00D42019">
        <w:rPr>
          <w:lang w:val="uk-UA"/>
        </w:rPr>
        <w:t>них ознак та виділення базових країн для поглибленого змістовного аналізу проблемних питань;</w:t>
      </w:r>
    </w:p>
    <w:p w:rsidR="004438AE" w:rsidRPr="00D42019" w:rsidRDefault="004438AE" w:rsidP="001672B1">
      <w:pPr>
        <w:numPr>
          <w:ilvl w:val="0"/>
          <w:numId w:val="46"/>
        </w:numPr>
        <w:tabs>
          <w:tab w:val="clear" w:pos="360"/>
        </w:tabs>
        <w:suppressAutoHyphens w:val="0"/>
        <w:spacing w:line="348" w:lineRule="auto"/>
        <w:jc w:val="both"/>
        <w:rPr>
          <w:lang w:val="uk-UA"/>
        </w:rPr>
      </w:pPr>
      <w:r w:rsidRPr="00D42019">
        <w:rPr>
          <w:lang w:val="uk-UA"/>
        </w:rPr>
        <w:t>сучасні принципи щодо формування державної політики у сфері обігу ЛЗ та фармації загалом на основі порівняльного аналізу зазначеної категорії, її зм</w:t>
      </w:r>
      <w:r w:rsidRPr="00D42019">
        <w:rPr>
          <w:lang w:val="uk-UA"/>
        </w:rPr>
        <w:t>і</w:t>
      </w:r>
      <w:r w:rsidRPr="00D42019">
        <w:rPr>
          <w:lang w:val="uk-UA"/>
        </w:rPr>
        <w:t>сту в законодавчих актах про ЛЗ та фармацевтичну діяльність в Україні та країнах СНД;</w:t>
      </w:r>
    </w:p>
    <w:p w:rsidR="004438AE" w:rsidRPr="00D42019" w:rsidRDefault="004438AE" w:rsidP="001672B1">
      <w:pPr>
        <w:numPr>
          <w:ilvl w:val="0"/>
          <w:numId w:val="46"/>
        </w:numPr>
        <w:tabs>
          <w:tab w:val="clear" w:pos="360"/>
        </w:tabs>
        <w:suppressAutoHyphens w:val="0"/>
        <w:spacing w:line="348" w:lineRule="auto"/>
        <w:jc w:val="both"/>
        <w:rPr>
          <w:lang w:val="uk-UA"/>
        </w:rPr>
      </w:pPr>
      <w:r w:rsidRPr="00D42019">
        <w:rPr>
          <w:lang w:val="uk-UA"/>
        </w:rPr>
        <w:t>організаційні засади, функції та завдання вітчизняної системи контролю яко</w:t>
      </w:r>
      <w:r w:rsidRPr="00D42019">
        <w:rPr>
          <w:lang w:val="uk-UA"/>
        </w:rPr>
        <w:softHyphen/>
        <w:t>сті ЛЗ в процесі її реформування, організаційно-правовий механізм взаємо</w:t>
      </w:r>
      <w:r w:rsidRPr="00D42019">
        <w:rPr>
          <w:lang w:val="uk-UA"/>
        </w:rPr>
        <w:softHyphen/>
        <w:t>зв’язків державних інспекцій з контролю якості ЛЗ з іншими органами дер</w:t>
      </w:r>
      <w:r w:rsidRPr="00D42019">
        <w:rPr>
          <w:lang w:val="uk-UA"/>
        </w:rPr>
        <w:softHyphen/>
        <w:t>жавного контролю та місцевого самоврядування;</w:t>
      </w:r>
    </w:p>
    <w:p w:rsidR="004438AE" w:rsidRPr="00D42019" w:rsidRDefault="004438AE" w:rsidP="001672B1">
      <w:pPr>
        <w:numPr>
          <w:ilvl w:val="0"/>
          <w:numId w:val="46"/>
        </w:numPr>
        <w:tabs>
          <w:tab w:val="clear" w:pos="360"/>
        </w:tabs>
        <w:suppressAutoHyphens w:val="0"/>
        <w:spacing w:line="348" w:lineRule="auto"/>
        <w:jc w:val="both"/>
        <w:rPr>
          <w:lang w:val="uk-UA"/>
        </w:rPr>
      </w:pPr>
      <w:r w:rsidRPr="00D42019">
        <w:rPr>
          <w:lang w:val="uk-UA"/>
        </w:rPr>
        <w:t>концептуальний підхід до визначення принципів та механізмів державного управління процесом формування НЛ(Ф)П.</w:t>
      </w:r>
    </w:p>
    <w:p w:rsidR="004438AE" w:rsidRPr="00D42019" w:rsidRDefault="004438AE" w:rsidP="004438AE">
      <w:pPr>
        <w:spacing w:line="348" w:lineRule="auto"/>
        <w:ind w:firstLine="720"/>
        <w:jc w:val="both"/>
        <w:rPr>
          <w:lang w:val="uk-UA"/>
        </w:rPr>
      </w:pPr>
      <w:r w:rsidRPr="00D42019">
        <w:rPr>
          <w:i/>
          <w:lang w:val="uk-UA"/>
        </w:rPr>
        <w:t>Дістало подальшого розвитку</w:t>
      </w:r>
      <w:r w:rsidRPr="00D42019">
        <w:rPr>
          <w:lang w:val="uk-UA"/>
        </w:rPr>
        <w:t>:</w:t>
      </w:r>
    </w:p>
    <w:p w:rsidR="004438AE" w:rsidRPr="00D42019" w:rsidRDefault="004438AE" w:rsidP="001672B1">
      <w:pPr>
        <w:numPr>
          <w:ilvl w:val="0"/>
          <w:numId w:val="47"/>
        </w:numPr>
        <w:tabs>
          <w:tab w:val="clear" w:pos="360"/>
        </w:tabs>
        <w:suppressAutoHyphens w:val="0"/>
        <w:spacing w:line="348" w:lineRule="auto"/>
        <w:jc w:val="both"/>
        <w:rPr>
          <w:lang w:val="uk-UA"/>
        </w:rPr>
      </w:pPr>
      <w:r w:rsidRPr="00D42019">
        <w:rPr>
          <w:lang w:val="uk-UA"/>
        </w:rPr>
        <w:t>поняттєво-категорійний апарат дисертаційного дослідження шляхом вве</w:t>
      </w:r>
      <w:r w:rsidRPr="00D42019">
        <w:rPr>
          <w:lang w:val="uk-UA"/>
        </w:rPr>
        <w:softHyphen/>
        <w:t>ден</w:t>
      </w:r>
      <w:r w:rsidRPr="00D42019">
        <w:rPr>
          <w:lang w:val="uk-UA"/>
        </w:rPr>
        <w:softHyphen/>
        <w:t>ня у науковий обіг таких понять, як „механізм державного управління фар</w:t>
      </w:r>
      <w:r w:rsidRPr="00D42019">
        <w:rPr>
          <w:lang w:val="uk-UA"/>
        </w:rPr>
        <w:softHyphen/>
        <w:t xml:space="preserve">мацією”, зокрема НЛ(Ф)П, </w:t>
      </w:r>
      <w:r w:rsidRPr="00D42019">
        <w:rPr>
          <w:lang w:val="uk-UA"/>
        </w:rPr>
        <w:lastRenderedPageBreak/>
        <w:t>„суб’єкт” та „об’єкт системи державного управ</w:t>
      </w:r>
      <w:r w:rsidRPr="00D42019">
        <w:rPr>
          <w:lang w:val="uk-UA"/>
        </w:rPr>
        <w:softHyphen/>
        <w:t>ління фармацією”, „державно-управлінські відносини у фармації” з обґрун</w:t>
      </w:r>
      <w:r w:rsidRPr="00D42019">
        <w:rPr>
          <w:lang w:val="uk-UA"/>
        </w:rPr>
        <w:softHyphen/>
        <w:t>туванням їх застосування відповідно до змісту;</w:t>
      </w:r>
    </w:p>
    <w:p w:rsidR="004438AE" w:rsidRPr="00D42019" w:rsidRDefault="004438AE" w:rsidP="001672B1">
      <w:pPr>
        <w:numPr>
          <w:ilvl w:val="0"/>
          <w:numId w:val="47"/>
        </w:numPr>
        <w:tabs>
          <w:tab w:val="clear" w:pos="360"/>
        </w:tabs>
        <w:suppressAutoHyphens w:val="0"/>
        <w:spacing w:line="348" w:lineRule="auto"/>
        <w:jc w:val="both"/>
        <w:rPr>
          <w:lang w:val="uk-UA"/>
        </w:rPr>
      </w:pPr>
      <w:r w:rsidRPr="00D42019">
        <w:rPr>
          <w:lang w:val="uk-UA"/>
        </w:rPr>
        <w:t>розкриття сутності, змісту та наукової типології державно-управлінських в</w:t>
      </w:r>
      <w:r w:rsidRPr="00D42019">
        <w:rPr>
          <w:lang w:val="uk-UA"/>
        </w:rPr>
        <w:t>і</w:t>
      </w:r>
      <w:r w:rsidRPr="00D42019">
        <w:rPr>
          <w:lang w:val="uk-UA"/>
        </w:rPr>
        <w:t>дносин у фармації, встановлено значення правовідносин власності, етапів їх змін;</w:t>
      </w:r>
    </w:p>
    <w:p w:rsidR="004438AE" w:rsidRPr="00D42019" w:rsidRDefault="004438AE" w:rsidP="001672B1">
      <w:pPr>
        <w:numPr>
          <w:ilvl w:val="0"/>
          <w:numId w:val="47"/>
        </w:numPr>
        <w:tabs>
          <w:tab w:val="clear" w:pos="360"/>
        </w:tabs>
        <w:suppressAutoHyphens w:val="0"/>
        <w:spacing w:line="348" w:lineRule="auto"/>
        <w:ind w:left="357" w:hanging="357"/>
        <w:jc w:val="both"/>
        <w:rPr>
          <w:lang w:val="uk-UA"/>
        </w:rPr>
      </w:pPr>
      <w:r w:rsidRPr="00D42019">
        <w:rPr>
          <w:lang w:val="uk-UA"/>
        </w:rPr>
        <w:t>моніторинг змін функціональних повноважень та завдань державних орг</w:t>
      </w:r>
      <w:r w:rsidRPr="00D42019">
        <w:rPr>
          <w:lang w:val="uk-UA"/>
        </w:rPr>
        <w:t>а</w:t>
      </w:r>
      <w:r w:rsidRPr="00D42019">
        <w:rPr>
          <w:lang w:val="uk-UA"/>
        </w:rPr>
        <w:t>нів управління фармацевтичною галуззю в Україні з метою виявлення відпо</w:t>
      </w:r>
      <w:r w:rsidRPr="00D42019">
        <w:rPr>
          <w:lang w:val="uk-UA"/>
        </w:rPr>
        <w:softHyphen/>
        <w:t>від</w:t>
      </w:r>
      <w:r w:rsidRPr="00D42019">
        <w:rPr>
          <w:lang w:val="uk-UA"/>
        </w:rPr>
        <w:softHyphen/>
        <w:t>ного їх дублювання та нераціональності, а також обґрунтування цілей функ</w:t>
      </w:r>
      <w:r w:rsidRPr="00D42019">
        <w:rPr>
          <w:lang w:val="uk-UA"/>
        </w:rPr>
        <w:softHyphen/>
        <w:t>ціональних повноважень та завдань регіональних органів державного управ</w:t>
      </w:r>
      <w:r w:rsidRPr="00D42019">
        <w:rPr>
          <w:lang w:val="uk-UA"/>
        </w:rPr>
        <w:softHyphen/>
        <w:t>ління фармацією на регіональному рівні;</w:t>
      </w:r>
    </w:p>
    <w:p w:rsidR="004438AE" w:rsidRPr="00D42019" w:rsidRDefault="004438AE" w:rsidP="001672B1">
      <w:pPr>
        <w:numPr>
          <w:ilvl w:val="0"/>
          <w:numId w:val="47"/>
        </w:numPr>
        <w:tabs>
          <w:tab w:val="clear" w:pos="360"/>
        </w:tabs>
        <w:suppressAutoHyphens w:val="0"/>
        <w:spacing w:line="360" w:lineRule="auto"/>
        <w:jc w:val="both"/>
        <w:rPr>
          <w:lang w:val="uk-UA"/>
        </w:rPr>
      </w:pPr>
      <w:r w:rsidRPr="00D42019">
        <w:rPr>
          <w:lang w:val="uk-UA"/>
        </w:rPr>
        <w:t>напрямки щодо підвищення ефективності контрольної діяльності держа</w:t>
      </w:r>
      <w:r w:rsidRPr="00D42019">
        <w:rPr>
          <w:lang w:val="uk-UA"/>
        </w:rPr>
        <w:t>в</w:t>
      </w:r>
      <w:r w:rsidRPr="00D42019">
        <w:rPr>
          <w:lang w:val="uk-UA"/>
        </w:rPr>
        <w:t>них інспекцій з контролю якості ЛЗ з використанням чинних норм адміністра</w:t>
      </w:r>
      <w:r w:rsidRPr="00D42019">
        <w:rPr>
          <w:lang w:val="uk-UA"/>
        </w:rPr>
        <w:softHyphen/>
        <w:t>тивного права відповідно до регуляторної, охоронної та виховної фун</w:t>
      </w:r>
      <w:r w:rsidRPr="00D42019">
        <w:rPr>
          <w:lang w:val="uk-UA"/>
        </w:rPr>
        <w:t>к</w:t>
      </w:r>
      <w:r w:rsidRPr="00D42019">
        <w:rPr>
          <w:lang w:val="uk-UA"/>
        </w:rPr>
        <w:t>цій.</w:t>
      </w:r>
    </w:p>
    <w:p w:rsidR="004438AE" w:rsidRPr="00D42019" w:rsidRDefault="004438AE" w:rsidP="004438AE">
      <w:pPr>
        <w:spacing w:line="360" w:lineRule="auto"/>
        <w:ind w:firstLine="720"/>
        <w:jc w:val="both"/>
        <w:rPr>
          <w:lang w:val="uk-UA"/>
        </w:rPr>
      </w:pPr>
      <w:r w:rsidRPr="00D42019">
        <w:rPr>
          <w:b/>
          <w:lang w:val="uk-UA"/>
        </w:rPr>
        <w:t>Практичне значення одержаних результатів</w:t>
      </w:r>
      <w:r w:rsidRPr="00D42019">
        <w:rPr>
          <w:lang w:val="uk-UA"/>
        </w:rPr>
        <w:t xml:space="preserve"> полягає в тому, що у су</w:t>
      </w:r>
      <w:r w:rsidRPr="00D42019">
        <w:softHyphen/>
      </w:r>
      <w:r w:rsidRPr="00D42019">
        <w:rPr>
          <w:lang w:val="uk-UA"/>
        </w:rPr>
        <w:t>купності вони складають теоретико-методологічну і науково-методичну основу для практичного вдосконалення та реалізації сучасних засад державного та р</w:t>
      </w:r>
      <w:r w:rsidRPr="00D42019">
        <w:rPr>
          <w:lang w:val="uk-UA"/>
        </w:rPr>
        <w:t>е</w:t>
      </w:r>
      <w:r w:rsidRPr="00D42019">
        <w:rPr>
          <w:lang w:val="uk-UA"/>
        </w:rPr>
        <w:t>гіонального управління фармацевтичною галуззю.</w:t>
      </w:r>
    </w:p>
    <w:p w:rsidR="004438AE" w:rsidRPr="00D42019" w:rsidRDefault="004438AE" w:rsidP="004438AE">
      <w:pPr>
        <w:spacing w:line="360" w:lineRule="auto"/>
        <w:ind w:firstLine="720"/>
        <w:jc w:val="both"/>
        <w:rPr>
          <w:lang w:val="uk-UA"/>
        </w:rPr>
      </w:pPr>
      <w:r w:rsidRPr="00D42019">
        <w:rPr>
          <w:lang w:val="uk-UA"/>
        </w:rPr>
        <w:t>Пропозиції та рекомендації по обґрунтуванню та реалізації сучасних принципів державного управління фармацевтичною галуззю щодо створення цен</w:t>
      </w:r>
      <w:r w:rsidRPr="00D42019">
        <w:rPr>
          <w:lang w:val="uk-UA"/>
        </w:rPr>
        <w:t>т</w:t>
      </w:r>
      <w:r w:rsidRPr="00D42019">
        <w:rPr>
          <w:lang w:val="uk-UA"/>
        </w:rPr>
        <w:t>рального органа виконавчої влади з питань державного контролю якості лі</w:t>
      </w:r>
      <w:r w:rsidRPr="00D42019">
        <w:rPr>
          <w:lang w:val="uk-UA"/>
        </w:rPr>
        <w:softHyphen/>
        <w:t>карських засобів та медичної продукції і реалізації державної політики у сфері управління фармацевтичною галуззю, які викладені у дисертації використані у роботі Комітету Верховної Ради України з питань охорони здоров'я під час о</w:t>
      </w:r>
      <w:r w:rsidRPr="00D42019">
        <w:rPr>
          <w:lang w:val="uk-UA"/>
        </w:rPr>
        <w:t>б</w:t>
      </w:r>
      <w:r w:rsidRPr="00D42019">
        <w:rPr>
          <w:lang w:val="uk-UA"/>
        </w:rPr>
        <w:t>говорення нормативно-правових актів щодо реформування державного уп</w:t>
      </w:r>
      <w:r w:rsidRPr="00D42019">
        <w:rPr>
          <w:lang w:val="uk-UA"/>
        </w:rPr>
        <w:softHyphen/>
        <w:t>равління фармацією (довідка № 04-24/9-693 від 6.10.2008 р.) та Секретаріату Кабінету Міністрів під час опрацювання Постанови Кабінету Міністрів України від 10 вересня 2008 р. № 837 „Питання державного контролю якості лікарських засобів” щодо створення центрального органу державного управління фар</w:t>
      </w:r>
      <w:r w:rsidRPr="00D42019">
        <w:rPr>
          <w:lang w:val="uk-UA"/>
        </w:rPr>
        <w:softHyphen/>
        <w:t>ма</w:t>
      </w:r>
      <w:r w:rsidRPr="00D42019">
        <w:rPr>
          <w:lang w:val="uk-UA"/>
        </w:rPr>
        <w:softHyphen/>
        <w:t>цевтичною галуззю (довідка від 11.09.2008 р.).</w:t>
      </w:r>
    </w:p>
    <w:p w:rsidR="004438AE" w:rsidRPr="00D42019" w:rsidRDefault="004438AE" w:rsidP="004438AE">
      <w:pPr>
        <w:spacing w:line="360" w:lineRule="auto"/>
        <w:ind w:firstLine="720"/>
        <w:jc w:val="both"/>
        <w:rPr>
          <w:lang w:val="uk-UA"/>
        </w:rPr>
      </w:pPr>
      <w:r w:rsidRPr="00D42019">
        <w:rPr>
          <w:lang w:val="uk-UA"/>
        </w:rPr>
        <w:t>Розроблені науково-методичні підходи до формування НЛ(Ф)П покладені в основу Концепції розвитку фармацевтичної галузі України (розділ 1. Націо</w:t>
      </w:r>
      <w:r w:rsidRPr="00D42019">
        <w:rPr>
          <w:lang w:val="uk-UA"/>
        </w:rPr>
        <w:softHyphen/>
        <w:t>нальна лікарська політика), яка була прийнята на VІ Національному з’їзді фар</w:t>
      </w:r>
      <w:r w:rsidRPr="00D42019">
        <w:rPr>
          <w:lang w:val="uk-UA"/>
        </w:rPr>
        <w:softHyphen/>
        <w:t xml:space="preserve">мацевтів України (2005 р.) та знайшли застосування </w:t>
      </w:r>
      <w:r w:rsidRPr="00D42019">
        <w:rPr>
          <w:i/>
          <w:lang w:val="uk-UA"/>
        </w:rPr>
        <w:t xml:space="preserve">у практичній роботі </w:t>
      </w:r>
      <w:r w:rsidRPr="00D42019">
        <w:rPr>
          <w:lang w:val="uk-UA"/>
        </w:rPr>
        <w:t>Дер</w:t>
      </w:r>
      <w:r w:rsidRPr="00D42019">
        <w:rPr>
          <w:lang w:val="uk-UA"/>
        </w:rPr>
        <w:softHyphen/>
        <w:t>жа</w:t>
      </w:r>
      <w:r w:rsidRPr="00D42019">
        <w:rPr>
          <w:lang w:val="uk-UA"/>
        </w:rPr>
        <w:t>в</w:t>
      </w:r>
      <w:r w:rsidRPr="00D42019">
        <w:rPr>
          <w:lang w:val="uk-UA"/>
        </w:rPr>
        <w:t>ної служби лікарських засобів та виробів медичного призначення України (акт впров</w:t>
      </w:r>
      <w:r w:rsidRPr="00D42019">
        <w:rPr>
          <w:lang w:val="uk-UA"/>
        </w:rPr>
        <w:t>а</w:t>
      </w:r>
      <w:r w:rsidRPr="00D42019">
        <w:rPr>
          <w:lang w:val="uk-UA"/>
        </w:rPr>
        <w:t xml:space="preserve">дження від 14.06.2006 р.). </w:t>
      </w:r>
    </w:p>
    <w:p w:rsidR="004438AE" w:rsidRPr="00D42019" w:rsidRDefault="004438AE" w:rsidP="004438AE">
      <w:pPr>
        <w:spacing w:line="360" w:lineRule="auto"/>
        <w:ind w:firstLine="720"/>
        <w:jc w:val="both"/>
        <w:rPr>
          <w:lang w:val="uk-UA"/>
        </w:rPr>
      </w:pPr>
      <w:r w:rsidRPr="00D42019">
        <w:rPr>
          <w:lang w:val="uk-UA"/>
        </w:rPr>
        <w:t>За підсумками досліджень розроблено та впроваджено в практичну ді</w:t>
      </w:r>
      <w:r w:rsidRPr="00D42019">
        <w:rPr>
          <w:lang w:val="uk-UA"/>
        </w:rPr>
        <w:softHyphen/>
        <w:t>яль</w:t>
      </w:r>
      <w:r w:rsidRPr="00D42019">
        <w:rPr>
          <w:lang w:val="uk-UA"/>
        </w:rPr>
        <w:softHyphen/>
        <w:t>ність державних органів управління фармацією на загальнодержавному та ре</w:t>
      </w:r>
      <w:r w:rsidRPr="00D42019">
        <w:rPr>
          <w:lang w:val="uk-UA"/>
        </w:rPr>
        <w:softHyphen/>
        <w:t>гіональному рівнях, фармацевтичних підприємств, аптечних організацій та ф</w:t>
      </w:r>
      <w:r w:rsidRPr="00D42019">
        <w:rPr>
          <w:lang w:val="uk-UA"/>
        </w:rPr>
        <w:t>а</w:t>
      </w:r>
      <w:r w:rsidRPr="00D42019">
        <w:rPr>
          <w:lang w:val="uk-UA"/>
        </w:rPr>
        <w:t>р</w:t>
      </w:r>
      <w:r w:rsidRPr="00D42019">
        <w:rPr>
          <w:lang w:val="uk-UA"/>
        </w:rPr>
        <w:softHyphen/>
        <w:t>мацевтичних асоціацій, а також в навчальний процес:</w:t>
      </w:r>
    </w:p>
    <w:p w:rsidR="004438AE" w:rsidRPr="00D42019" w:rsidRDefault="004438AE" w:rsidP="001672B1">
      <w:pPr>
        <w:numPr>
          <w:ilvl w:val="0"/>
          <w:numId w:val="48"/>
        </w:numPr>
        <w:tabs>
          <w:tab w:val="clear" w:pos="1080"/>
        </w:tabs>
        <w:suppressAutoHyphens w:val="0"/>
        <w:spacing w:line="360" w:lineRule="auto"/>
        <w:ind w:left="360"/>
        <w:jc w:val="both"/>
        <w:rPr>
          <w:lang w:val="uk-UA"/>
        </w:rPr>
      </w:pPr>
      <w:r w:rsidRPr="00D42019">
        <w:rPr>
          <w:lang w:val="uk-UA"/>
        </w:rPr>
        <w:t xml:space="preserve">методичні рекомендації </w:t>
      </w:r>
      <w:r w:rsidRPr="00D42019">
        <w:rPr>
          <w:i/>
          <w:lang w:val="uk-UA"/>
        </w:rPr>
        <w:t>„Наукове обґрунтування механізмів державного уп</w:t>
      </w:r>
      <w:r w:rsidRPr="00D42019">
        <w:rPr>
          <w:i/>
          <w:lang w:val="uk-UA"/>
        </w:rPr>
        <w:softHyphen/>
        <w:t>равління процесом формування Національної лікарської політики”</w:t>
      </w:r>
      <w:r w:rsidRPr="00D42019">
        <w:rPr>
          <w:lang w:val="uk-UA"/>
        </w:rPr>
        <w:t>, ухвал</w:t>
      </w:r>
      <w:r w:rsidRPr="00D42019">
        <w:rPr>
          <w:spacing w:val="-4"/>
          <w:lang w:val="uk-UA"/>
        </w:rPr>
        <w:t xml:space="preserve">ені ПК „Фармація” МОЗ та АМН України </w:t>
      </w:r>
      <w:r w:rsidRPr="00D42019">
        <w:rPr>
          <w:spacing w:val="-4"/>
          <w:lang w:val="uk-UA"/>
        </w:rPr>
        <w:lastRenderedPageBreak/>
        <w:t>(протокол № 39 від 24.06.2005 р.) –</w:t>
      </w:r>
      <w:r w:rsidRPr="00D42019">
        <w:rPr>
          <w:lang w:val="uk-UA"/>
        </w:rPr>
        <w:t xml:space="preserve"> знайшли застосування </w:t>
      </w:r>
      <w:r w:rsidRPr="00D42019">
        <w:rPr>
          <w:i/>
          <w:lang w:val="uk-UA"/>
        </w:rPr>
        <w:t xml:space="preserve">у практичній роботі </w:t>
      </w:r>
      <w:r w:rsidRPr="00D42019">
        <w:rPr>
          <w:lang w:val="uk-UA"/>
        </w:rPr>
        <w:t>Державної служби лікарських засобів та виробів медичного призначення України,</w:t>
      </w:r>
      <w:r w:rsidRPr="00D42019">
        <w:rPr>
          <w:i/>
          <w:lang w:val="uk-UA"/>
        </w:rPr>
        <w:t xml:space="preserve"> </w:t>
      </w:r>
      <w:r w:rsidRPr="00D42019">
        <w:rPr>
          <w:lang w:val="uk-UA"/>
        </w:rPr>
        <w:t>Державної інспекції з контролю якості лікарських засобів у Донецькій, Харківській, Одеській, Ми</w:t>
      </w:r>
      <w:r w:rsidRPr="00D42019">
        <w:rPr>
          <w:lang w:val="uk-UA"/>
        </w:rPr>
        <w:softHyphen/>
        <w:t>колаївській, Тернопільській, Волинській, Житомирській, Київській, Лугансь</w:t>
      </w:r>
      <w:r w:rsidRPr="00D42019">
        <w:rPr>
          <w:lang w:val="uk-UA"/>
        </w:rPr>
        <w:softHyphen/>
        <w:t xml:space="preserve">кій, Івано-Франківській, Рівненській, Херсонській, Львівській областях, в </w:t>
      </w:r>
      <w:r w:rsidRPr="00D42019">
        <w:rPr>
          <w:lang w:val="uk-UA"/>
        </w:rPr>
        <w:br/>
        <w:t xml:space="preserve">м. Києві, АР Крим (акти впровадження від 14.06.2006 р.,14.02.2007 р., 28.03.2007 р., 10.10.2007 р., 15.12.2007 р., 21.12.2007 р., 19.02.2008 р., 25.02.2008 р., 25.02.2008 р., 04.03.2008 р., 18.03.2008 р., 20.03.2008 р., 02.04.2008 р., 18.04.2008 р., 13.03.2008 р., 18.09.2007 р.), а також </w:t>
      </w:r>
      <w:r w:rsidRPr="00D42019">
        <w:rPr>
          <w:i/>
          <w:lang w:val="uk-UA"/>
        </w:rPr>
        <w:t>у на</w:t>
      </w:r>
      <w:r w:rsidRPr="00D42019">
        <w:rPr>
          <w:i/>
          <w:lang w:val="uk-UA"/>
        </w:rPr>
        <w:softHyphen/>
        <w:t xml:space="preserve">вчальному процесі </w:t>
      </w:r>
      <w:r w:rsidRPr="00D42019">
        <w:rPr>
          <w:lang w:val="uk-UA"/>
        </w:rPr>
        <w:t>Донецького національного медичного університету ім. М.Горь</w:t>
      </w:r>
      <w:r w:rsidRPr="00D42019">
        <w:rPr>
          <w:lang w:val="uk-UA"/>
        </w:rPr>
        <w:softHyphen/>
        <w:t>кого, Національного фармацевтичного університету, Львівського на</w:t>
      </w:r>
      <w:r w:rsidRPr="00D42019">
        <w:softHyphen/>
      </w:r>
      <w:r w:rsidRPr="00D42019">
        <w:rPr>
          <w:lang w:val="uk-UA"/>
        </w:rPr>
        <w:t>ціонального медичного університету ім. Данила Галицького, Запорізького, Одеськ</w:t>
      </w:r>
      <w:r w:rsidRPr="00D42019">
        <w:rPr>
          <w:lang w:val="uk-UA"/>
        </w:rPr>
        <w:t>о</w:t>
      </w:r>
      <w:r w:rsidRPr="00D42019">
        <w:rPr>
          <w:lang w:val="uk-UA"/>
        </w:rPr>
        <w:t>го, Івано-Франківського, Луганського державних медичних універ</w:t>
      </w:r>
      <w:r w:rsidRPr="00D42019">
        <w:softHyphen/>
      </w:r>
      <w:r w:rsidRPr="00D42019">
        <w:rPr>
          <w:lang w:val="uk-UA"/>
        </w:rPr>
        <w:t>ситетів, Кримського державного медичного університету ім. С.І.Георгієвсь</w:t>
      </w:r>
      <w:r w:rsidRPr="00D42019">
        <w:rPr>
          <w:lang w:val="uk-UA"/>
        </w:rPr>
        <w:softHyphen/>
        <w:t>кого, Тер</w:t>
      </w:r>
      <w:r w:rsidRPr="00D42019">
        <w:rPr>
          <w:lang w:val="uk-UA"/>
        </w:rPr>
        <w:softHyphen/>
        <w:t>нопільського державного медичного університету ім. І.Я. Горбачев</w:t>
      </w:r>
      <w:r w:rsidRPr="00D42019">
        <w:softHyphen/>
      </w:r>
      <w:r w:rsidRPr="00D42019">
        <w:rPr>
          <w:lang w:val="uk-UA"/>
        </w:rPr>
        <w:t xml:space="preserve">ського </w:t>
      </w:r>
      <w:r w:rsidRPr="00D42019">
        <w:rPr>
          <w:spacing w:val="-4"/>
          <w:lang w:val="uk-UA"/>
        </w:rPr>
        <w:t>(акти впровадження від 18.01.2007 р., 24.01.2007 р., 26.01.2007 р., 23.01.2008 р.,</w:t>
      </w:r>
      <w:r w:rsidRPr="00D42019">
        <w:rPr>
          <w:lang w:val="uk-UA"/>
        </w:rPr>
        <w:t xml:space="preserve"> 18.03.2008 р., 25.03.2008 р., 27.03.2008 р., 08.04.2008 р., 10.04.2008 р.);</w:t>
      </w:r>
    </w:p>
    <w:p w:rsidR="004438AE" w:rsidRPr="00D42019" w:rsidRDefault="004438AE" w:rsidP="001672B1">
      <w:pPr>
        <w:numPr>
          <w:ilvl w:val="0"/>
          <w:numId w:val="48"/>
        </w:numPr>
        <w:tabs>
          <w:tab w:val="clear" w:pos="1080"/>
        </w:tabs>
        <w:suppressAutoHyphens w:val="0"/>
        <w:spacing w:line="360" w:lineRule="auto"/>
        <w:ind w:left="360"/>
        <w:jc w:val="both"/>
        <w:rPr>
          <w:lang w:val="uk-UA"/>
        </w:rPr>
      </w:pPr>
      <w:r w:rsidRPr="00D42019">
        <w:rPr>
          <w:lang w:val="uk-UA"/>
        </w:rPr>
        <w:t xml:space="preserve">методичні рекомендації </w:t>
      </w:r>
      <w:r w:rsidRPr="00D42019">
        <w:rPr>
          <w:i/>
          <w:lang w:val="uk-UA"/>
        </w:rPr>
        <w:t>„Оцінка рівня лікарського забезпечення населення в системі регіонального управління”</w:t>
      </w:r>
      <w:r w:rsidRPr="00D42019">
        <w:rPr>
          <w:lang w:val="uk-UA"/>
        </w:rPr>
        <w:t xml:space="preserve">, ухвалені ПК „Фармація” МОЗ та АМН України (протокол № 45 від 21.02.2007 р.) – знайшли застосування </w:t>
      </w:r>
      <w:r w:rsidRPr="00D42019">
        <w:rPr>
          <w:i/>
          <w:lang w:val="uk-UA"/>
        </w:rPr>
        <w:t>у прак</w:t>
      </w:r>
      <w:r w:rsidRPr="00D42019">
        <w:rPr>
          <w:i/>
          <w:lang w:val="uk-UA"/>
        </w:rPr>
        <w:softHyphen/>
        <w:t xml:space="preserve">тичній роботі </w:t>
      </w:r>
      <w:r w:rsidRPr="00D42019">
        <w:rPr>
          <w:lang w:val="uk-UA"/>
        </w:rPr>
        <w:t>Державної інспекції з контролю якості лікарських засобів у Донецькій, Харківській, Сумській, Одеській, Запорізькій, Миколаївській, Тернопільській, Волинській, Житомирській, Київській, Полтавській, Луган</w:t>
      </w:r>
      <w:r w:rsidRPr="00D42019">
        <w:rPr>
          <w:lang w:val="uk-UA"/>
        </w:rPr>
        <w:softHyphen/>
        <w:t>ській, Івано-Франківській, Чернівецькій, Рівненській, Херсонській, Львівсь</w:t>
      </w:r>
      <w:r w:rsidRPr="00D42019">
        <w:rPr>
          <w:lang w:val="uk-UA"/>
        </w:rPr>
        <w:softHyphen/>
        <w:t>кій областях, в м. Києві, АР Крим (акти впровадження від 14.02.2007 р., 28.03.2007 р., 23.10.2007 р., 10.11.2007 р., 26.11.2007 р., 15.12.2007 р., 19.12.2007 р., 19.02.2008 р., 25.02.2008 р., 26.02.2008 р., 27.02.2008 р., 04.03.2008 р., 18.03.2008 р., 18.03.2008 р., 20.03.2008 р., 02.04.2008 р., 10.04.2008 р., 13.03.2008 р., 18.04.2008 р.),</w:t>
      </w:r>
      <w:r w:rsidRPr="00D42019">
        <w:rPr>
          <w:i/>
          <w:lang w:val="uk-UA"/>
        </w:rPr>
        <w:t xml:space="preserve"> </w:t>
      </w:r>
      <w:r w:rsidRPr="00D42019">
        <w:rPr>
          <w:lang w:val="uk-UA"/>
        </w:rPr>
        <w:t xml:space="preserve">а також </w:t>
      </w:r>
      <w:r w:rsidRPr="00D42019">
        <w:rPr>
          <w:i/>
          <w:lang w:val="uk-UA"/>
        </w:rPr>
        <w:t xml:space="preserve">у навчальному процесі </w:t>
      </w:r>
      <w:r w:rsidRPr="00D42019">
        <w:rPr>
          <w:lang w:val="uk-UA"/>
        </w:rPr>
        <w:t>Донецького національного медичного університету ім. М.Горького, Націо</w:t>
      </w:r>
      <w:r w:rsidRPr="00D42019">
        <w:softHyphen/>
      </w:r>
      <w:r w:rsidRPr="00D42019">
        <w:rPr>
          <w:lang w:val="uk-UA"/>
        </w:rPr>
        <w:t>нального фармацевтичного університету, Львівського національного медич</w:t>
      </w:r>
      <w:r w:rsidRPr="00D42019">
        <w:softHyphen/>
      </w:r>
      <w:r w:rsidRPr="00D42019">
        <w:rPr>
          <w:lang w:val="uk-UA"/>
        </w:rPr>
        <w:t>ного університету ім. Данила Галицького, Запорізького державного медич</w:t>
      </w:r>
      <w:r w:rsidRPr="00D42019">
        <w:softHyphen/>
      </w:r>
      <w:r w:rsidRPr="00D42019">
        <w:rPr>
          <w:lang w:val="uk-UA"/>
        </w:rPr>
        <w:t>ного університету, Одеського, Івано-Франківського, Луганського державних медичних університетів, Вінницького національного медичного університе</w:t>
      </w:r>
      <w:r w:rsidRPr="00D42019">
        <w:softHyphen/>
      </w:r>
      <w:r w:rsidRPr="00D42019">
        <w:rPr>
          <w:lang w:val="uk-UA"/>
        </w:rPr>
        <w:t>ту ім. М.І.Пирогова, Кримського державного медичного університету ім. С.І.Георгієвського, Національної медичної академії післядипломної освіти ім. П.Л. Шупика, Тернопільського державного медичного університету ім. І.Я. Горбачевського (акти впровадження від 25.10.2007 р., 24.11.2007 р., 03.12.2007 р., 26.01.2008 р., 16.02.2008 р., 25.03.2008 р., 26.03.2008 р., 27.03.2008 р., 08.04.2008р., 12.04.08 р., 10.04.2008 р.);</w:t>
      </w:r>
    </w:p>
    <w:p w:rsidR="004438AE" w:rsidRPr="00D42019" w:rsidRDefault="004438AE" w:rsidP="001672B1">
      <w:pPr>
        <w:numPr>
          <w:ilvl w:val="0"/>
          <w:numId w:val="48"/>
        </w:numPr>
        <w:tabs>
          <w:tab w:val="clear" w:pos="1080"/>
        </w:tabs>
        <w:suppressAutoHyphens w:val="0"/>
        <w:spacing w:line="360" w:lineRule="auto"/>
        <w:ind w:left="360"/>
        <w:jc w:val="both"/>
        <w:rPr>
          <w:lang w:val="uk-UA"/>
        </w:rPr>
      </w:pPr>
      <w:r w:rsidRPr="00D42019">
        <w:rPr>
          <w:lang w:val="uk-UA"/>
        </w:rPr>
        <w:t xml:space="preserve">методичні рекомендації </w:t>
      </w:r>
      <w:r w:rsidRPr="00D42019">
        <w:rPr>
          <w:i/>
          <w:lang w:val="uk-UA"/>
        </w:rPr>
        <w:t>„Всеукраїнське експертне опитування фахівців: оцінка проблем державного та регіонального управління фармацевтичною галуззю”</w:t>
      </w:r>
      <w:r w:rsidRPr="00D42019">
        <w:rPr>
          <w:lang w:val="uk-UA"/>
        </w:rPr>
        <w:t xml:space="preserve">, ухвалені ПК „Фармація” МОЗ та АМН </w:t>
      </w:r>
      <w:r w:rsidRPr="00D42019">
        <w:rPr>
          <w:lang w:val="uk-UA"/>
        </w:rPr>
        <w:lastRenderedPageBreak/>
        <w:t xml:space="preserve">України (протокол № 48 від 17.10.2007 р.) – знайшли застосування </w:t>
      </w:r>
      <w:r w:rsidRPr="00D42019">
        <w:rPr>
          <w:i/>
          <w:lang w:val="uk-UA"/>
        </w:rPr>
        <w:t xml:space="preserve">у практичній роботі </w:t>
      </w:r>
      <w:r w:rsidRPr="00D42019">
        <w:rPr>
          <w:lang w:val="uk-UA"/>
        </w:rPr>
        <w:t>Державної інспекції з контролю якості лікарських засобів у Донецькій, Волинській, Х</w:t>
      </w:r>
      <w:r w:rsidRPr="00D42019">
        <w:rPr>
          <w:lang w:val="uk-UA"/>
        </w:rPr>
        <w:t>а</w:t>
      </w:r>
      <w:r w:rsidRPr="00D42019">
        <w:rPr>
          <w:lang w:val="uk-UA"/>
        </w:rPr>
        <w:t>рківській, Запорізькій, Тернопільській, Житомирській, Київській, Одесь</w:t>
      </w:r>
      <w:r w:rsidRPr="00D42019">
        <w:rPr>
          <w:lang w:val="uk-UA"/>
        </w:rPr>
        <w:softHyphen/>
        <w:t>кій, Луганській, Миколаївській, Чернівецькій, Рівненській, Херсонській, АР Крим (акти впровадження від 10.01.2008 р., 16.01.2008 р., 16.01.2008 р., 27.01.2008 р., 07.02.2008 р., 25.02.2008 р., 26.02.2008 р., 27.02.2008 р., 04.03.2008 р., 18.03.2008 р., 18.03.2008 р., 20.03.2008 р., 10.04.2008 р., 26.03.2008 р.)</w:t>
      </w:r>
      <w:r w:rsidRPr="00D42019">
        <w:rPr>
          <w:i/>
          <w:lang w:val="uk-UA"/>
        </w:rPr>
        <w:t xml:space="preserve">, </w:t>
      </w:r>
      <w:r w:rsidRPr="00D42019">
        <w:rPr>
          <w:lang w:val="uk-UA"/>
        </w:rPr>
        <w:t xml:space="preserve">а також </w:t>
      </w:r>
      <w:r w:rsidRPr="00D42019">
        <w:rPr>
          <w:i/>
          <w:lang w:val="uk-UA"/>
        </w:rPr>
        <w:t xml:space="preserve">у навчальному процесі </w:t>
      </w:r>
      <w:r w:rsidRPr="00D42019">
        <w:rPr>
          <w:lang w:val="uk-UA"/>
        </w:rPr>
        <w:t>Донецького національного м</w:t>
      </w:r>
      <w:r w:rsidRPr="00D42019">
        <w:rPr>
          <w:lang w:val="uk-UA"/>
        </w:rPr>
        <w:t>е</w:t>
      </w:r>
      <w:r w:rsidRPr="00D42019">
        <w:rPr>
          <w:lang w:val="uk-UA"/>
        </w:rPr>
        <w:t>дичного університету ім. М.Горького, Національного фармацевтичного ун</w:t>
      </w:r>
      <w:r w:rsidRPr="00D42019">
        <w:rPr>
          <w:lang w:val="uk-UA"/>
        </w:rPr>
        <w:t>і</w:t>
      </w:r>
      <w:r w:rsidRPr="00D42019">
        <w:rPr>
          <w:lang w:val="uk-UA"/>
        </w:rPr>
        <w:t>верситету, Львівського національного медичного університету ім. Данила Галицького, Вінн</w:t>
      </w:r>
      <w:r w:rsidRPr="00D42019">
        <w:rPr>
          <w:lang w:val="uk-UA"/>
        </w:rPr>
        <w:t>и</w:t>
      </w:r>
      <w:r w:rsidRPr="00D42019">
        <w:rPr>
          <w:lang w:val="uk-UA"/>
        </w:rPr>
        <w:t>цького національного медичного університету ім. М.І.Пи</w:t>
      </w:r>
      <w:r w:rsidRPr="00D42019">
        <w:softHyphen/>
      </w:r>
      <w:r w:rsidRPr="00D42019">
        <w:rPr>
          <w:lang w:val="uk-UA"/>
        </w:rPr>
        <w:t>рогова, Запорізького, Івано-Франківського, Луганського державних медич</w:t>
      </w:r>
      <w:r w:rsidRPr="00D42019">
        <w:softHyphen/>
      </w:r>
      <w:r w:rsidRPr="00D42019">
        <w:rPr>
          <w:lang w:val="uk-UA"/>
        </w:rPr>
        <w:t>них університетів, Тернопільського державного медичного університету ім. І.Я. Горбачевського (акти впровадження від 12.12.2007 р., 14.12.2007 р., 25.12.2007 р., 15.01.2008 р., 17.01.2008 р., 25.03.2008 р., 27.03.2008 р., 10.04.2008 р.);</w:t>
      </w:r>
    </w:p>
    <w:p w:rsidR="004438AE" w:rsidRPr="00D42019" w:rsidRDefault="004438AE" w:rsidP="001672B1">
      <w:pPr>
        <w:numPr>
          <w:ilvl w:val="0"/>
          <w:numId w:val="48"/>
        </w:numPr>
        <w:tabs>
          <w:tab w:val="clear" w:pos="1080"/>
        </w:tabs>
        <w:suppressAutoHyphens w:val="0"/>
        <w:spacing w:line="360" w:lineRule="auto"/>
        <w:ind w:left="360"/>
        <w:jc w:val="both"/>
        <w:rPr>
          <w:lang w:val="uk-UA"/>
        </w:rPr>
      </w:pPr>
      <w:r w:rsidRPr="00D42019">
        <w:rPr>
          <w:lang w:val="uk-UA"/>
        </w:rPr>
        <w:t xml:space="preserve">методичні рекомендації </w:t>
      </w:r>
      <w:r w:rsidRPr="00D42019">
        <w:rPr>
          <w:i/>
          <w:lang w:val="uk-UA"/>
        </w:rPr>
        <w:t>„Всеукраїнське експертне опитування фахівців: оцінка проблем та пріоритетів розвитку фармації”</w:t>
      </w:r>
      <w:r w:rsidRPr="00D42019">
        <w:rPr>
          <w:lang w:val="uk-UA"/>
        </w:rPr>
        <w:t>, ухвалені ПК „Фарма</w:t>
      </w:r>
      <w:r w:rsidRPr="00D42019">
        <w:rPr>
          <w:lang w:val="uk-UA"/>
        </w:rPr>
        <w:softHyphen/>
        <w:t>ція” МОЗ та АМН України (протокол № 48 від 17.10.2007 р.) – знайшли з</w:t>
      </w:r>
      <w:r w:rsidRPr="00D42019">
        <w:rPr>
          <w:lang w:val="uk-UA"/>
        </w:rPr>
        <w:t>а</w:t>
      </w:r>
      <w:r w:rsidRPr="00D42019">
        <w:rPr>
          <w:lang w:val="uk-UA"/>
        </w:rPr>
        <w:t xml:space="preserve">стосування </w:t>
      </w:r>
      <w:r w:rsidRPr="00D42019">
        <w:rPr>
          <w:i/>
          <w:lang w:val="uk-UA"/>
        </w:rPr>
        <w:t xml:space="preserve">у практичній роботі </w:t>
      </w:r>
      <w:r w:rsidRPr="00D42019">
        <w:rPr>
          <w:lang w:val="uk-UA"/>
        </w:rPr>
        <w:t>Державної інспекції з контролю якості л</w:t>
      </w:r>
      <w:r w:rsidRPr="00D42019">
        <w:rPr>
          <w:lang w:val="uk-UA"/>
        </w:rPr>
        <w:t>і</w:t>
      </w:r>
      <w:r w:rsidRPr="00D42019">
        <w:rPr>
          <w:lang w:val="uk-UA"/>
        </w:rPr>
        <w:t>карських засобів у Донецькій, Волинській, Харківській, Запорізькій, Тер</w:t>
      </w:r>
      <w:r w:rsidRPr="00D42019">
        <w:rPr>
          <w:lang w:val="uk-UA"/>
        </w:rPr>
        <w:softHyphen/>
        <w:t>нопільській, Сумській, Житомирській, Київській, Одеській, Полтавській, Л</w:t>
      </w:r>
      <w:r w:rsidRPr="00D42019">
        <w:rPr>
          <w:lang w:val="uk-UA"/>
        </w:rPr>
        <w:t>у</w:t>
      </w:r>
      <w:r w:rsidRPr="00D42019">
        <w:rPr>
          <w:lang w:val="uk-UA"/>
        </w:rPr>
        <w:t>ганській, Івано-Франківській, Миколаївській, Чернівецькій, Рівненській, Херсонській, Львівській областях, в м. Києві, АР Крим (акти впровадження від 15.01.2008 р., 16.01.2008 р., 16.01.2008 р., 20.01.2008 р., 07.02.2008 р., 24.02.2008 р., 25.02.2008 р., 27.02.2008 р., 27.02.2008 р., 27.02.2008 р., 04.03.2008 р., 18.03.2008 р., 18.03.2008 р., 18.03.2008 р., 20.03.2008 р., 15.04.2008 р., 18.04.2008 р., 13.03.2008 р., 20.03.2008 р.),</w:t>
      </w:r>
      <w:r w:rsidRPr="00D42019">
        <w:rPr>
          <w:i/>
          <w:lang w:val="uk-UA"/>
        </w:rPr>
        <w:t xml:space="preserve"> </w:t>
      </w:r>
      <w:r w:rsidRPr="00D42019">
        <w:rPr>
          <w:lang w:val="uk-UA"/>
        </w:rPr>
        <w:t xml:space="preserve">а також </w:t>
      </w:r>
      <w:r w:rsidRPr="00D42019">
        <w:rPr>
          <w:i/>
          <w:lang w:val="uk-UA"/>
        </w:rPr>
        <w:t>у навчал</w:t>
      </w:r>
      <w:r w:rsidRPr="00D42019">
        <w:rPr>
          <w:i/>
          <w:lang w:val="uk-UA"/>
        </w:rPr>
        <w:t>ь</w:t>
      </w:r>
      <w:r w:rsidRPr="00D42019">
        <w:rPr>
          <w:i/>
          <w:lang w:val="uk-UA"/>
        </w:rPr>
        <w:t xml:space="preserve">ному процесі </w:t>
      </w:r>
      <w:r w:rsidRPr="00D42019">
        <w:rPr>
          <w:lang w:val="uk-UA"/>
        </w:rPr>
        <w:t>Донецького національного медичного університету ім. М.Горького, Національного фармацевтичного університету, Львівського на</w:t>
      </w:r>
      <w:r w:rsidRPr="00D42019">
        <w:softHyphen/>
      </w:r>
      <w:r w:rsidRPr="00D42019">
        <w:rPr>
          <w:lang w:val="uk-UA"/>
        </w:rPr>
        <w:t>ціонального медичного університету ім. Данила Галицького, Вінницького національного медичного університету ім. М.І. Пирогова, Запорізького, Оде</w:t>
      </w:r>
      <w:r w:rsidRPr="00D42019">
        <w:softHyphen/>
      </w:r>
      <w:r w:rsidRPr="00D42019">
        <w:rPr>
          <w:lang w:val="uk-UA"/>
        </w:rPr>
        <w:t>ського, Івано-Франківського, Луганського державних медичних універси</w:t>
      </w:r>
      <w:r w:rsidRPr="00D42019">
        <w:softHyphen/>
      </w:r>
      <w:r w:rsidRPr="00D42019">
        <w:rPr>
          <w:lang w:val="uk-UA"/>
        </w:rPr>
        <w:t>те</w:t>
      </w:r>
      <w:r w:rsidRPr="00D42019">
        <w:softHyphen/>
      </w:r>
      <w:r w:rsidRPr="00D42019">
        <w:rPr>
          <w:lang w:val="uk-UA"/>
        </w:rPr>
        <w:t>тів, Кримського державного медичного університету ім. С.І. Георгієвського, Національної медичної академії післядипломної освіти ім. П.Л. Шупика, Тернопільського державного медичного університету ім. І.Я. Горбачевсько</w:t>
      </w:r>
      <w:r w:rsidRPr="00D42019">
        <w:softHyphen/>
      </w:r>
      <w:r w:rsidRPr="00D42019">
        <w:rPr>
          <w:lang w:val="uk-UA"/>
        </w:rPr>
        <w:t>го (акти впровадження від 12.12.2007 р., 14.12.2007 р., 15.12.2007 р., 10.01.2008 р., 08.02.2008 р., 12.02.2008 р., 25.03.2008 р., 27.03.2008 р., 08.04.2008 р., 18.04.08 р., 10.04.2008 р.);</w:t>
      </w:r>
    </w:p>
    <w:p w:rsidR="004438AE" w:rsidRPr="00D42019" w:rsidRDefault="004438AE" w:rsidP="001672B1">
      <w:pPr>
        <w:numPr>
          <w:ilvl w:val="0"/>
          <w:numId w:val="48"/>
        </w:numPr>
        <w:tabs>
          <w:tab w:val="clear" w:pos="1080"/>
        </w:tabs>
        <w:suppressAutoHyphens w:val="0"/>
        <w:spacing w:line="360" w:lineRule="auto"/>
        <w:ind w:left="360"/>
        <w:jc w:val="both"/>
        <w:rPr>
          <w:lang w:val="uk-UA"/>
        </w:rPr>
      </w:pPr>
      <w:r w:rsidRPr="00D42019">
        <w:rPr>
          <w:lang w:val="uk-UA"/>
        </w:rPr>
        <w:t xml:space="preserve">методичні рекомендації </w:t>
      </w:r>
      <w:r w:rsidRPr="00D42019">
        <w:rPr>
          <w:i/>
          <w:lang w:val="uk-UA"/>
        </w:rPr>
        <w:t>„Кластерний аналіз основних показників розвитку аптечної мережі в регіонах України”</w:t>
      </w:r>
      <w:r w:rsidRPr="00D42019">
        <w:rPr>
          <w:lang w:val="uk-UA"/>
        </w:rPr>
        <w:t xml:space="preserve"> (протокол № 50 від 20.02.2008 р.) – знайшли застосування </w:t>
      </w:r>
      <w:r w:rsidRPr="00D42019">
        <w:rPr>
          <w:i/>
          <w:lang w:val="uk-UA"/>
        </w:rPr>
        <w:t xml:space="preserve">у практичній роботі </w:t>
      </w:r>
      <w:r w:rsidRPr="00D42019">
        <w:rPr>
          <w:lang w:val="uk-UA"/>
        </w:rPr>
        <w:t xml:space="preserve">Державної служби лікарських засобів та виробів медичного призначення України (акт впровадження від 16.09.2008 р.), Управління фармації і фармацевтичної промисловості </w:t>
      </w:r>
      <w:r w:rsidRPr="00D42019">
        <w:rPr>
          <w:lang w:val="uk-UA"/>
        </w:rPr>
        <w:lastRenderedPageBreak/>
        <w:t>Харків</w:t>
      </w:r>
      <w:r w:rsidRPr="00D42019">
        <w:rPr>
          <w:lang w:val="uk-UA"/>
        </w:rPr>
        <w:softHyphen/>
        <w:t>ської обласної державної адміністрації (акт впровадження від 26.09.2008 р.)</w:t>
      </w:r>
      <w:r w:rsidRPr="00D42019">
        <w:rPr>
          <w:i/>
          <w:lang w:val="uk-UA"/>
        </w:rPr>
        <w:t xml:space="preserve"> </w:t>
      </w:r>
      <w:r w:rsidRPr="00D42019">
        <w:rPr>
          <w:lang w:val="uk-UA"/>
        </w:rPr>
        <w:t xml:space="preserve">а також </w:t>
      </w:r>
      <w:r w:rsidRPr="00D42019">
        <w:rPr>
          <w:i/>
          <w:lang w:val="uk-UA"/>
        </w:rPr>
        <w:t xml:space="preserve">у навчальному процесі </w:t>
      </w:r>
      <w:r w:rsidRPr="00D42019">
        <w:rPr>
          <w:lang w:val="uk-UA"/>
        </w:rPr>
        <w:t>Національного фармацевтичного університе</w:t>
      </w:r>
      <w:r w:rsidRPr="00D42019">
        <w:rPr>
          <w:lang w:val="uk-UA"/>
        </w:rPr>
        <w:softHyphen/>
        <w:t>ту та Донецького національного медичного університету ім. М.Горького, (акти впровадження від 2.09.2008 р., 4.09.2008 р.).</w:t>
      </w:r>
    </w:p>
    <w:p w:rsidR="004438AE" w:rsidRPr="00D42019" w:rsidRDefault="004438AE" w:rsidP="004438AE">
      <w:pPr>
        <w:spacing w:line="360" w:lineRule="auto"/>
        <w:ind w:firstLine="570"/>
        <w:jc w:val="both"/>
        <w:rPr>
          <w:lang w:val="uk-UA"/>
        </w:rPr>
      </w:pPr>
      <w:r w:rsidRPr="00D42019">
        <w:rPr>
          <w:lang w:val="uk-UA"/>
        </w:rPr>
        <w:t>Методичні матеріали та робочі програми для підготовки магістрів зі спе</w:t>
      </w:r>
      <w:r w:rsidRPr="00D42019">
        <w:rPr>
          <w:lang w:val="uk-UA"/>
        </w:rPr>
        <w:softHyphen/>
        <w:t>ціальності 8.000007 – „Адміністративний менеджмент” з дисципліни „Держав</w:t>
      </w:r>
      <w:r w:rsidRPr="00D42019">
        <w:rPr>
          <w:lang w:val="uk-UA"/>
        </w:rPr>
        <w:softHyphen/>
        <w:t>не регулювання діяльності фармацевтичних підприємств” (затверджені ЦМК з економічної підготовки НФаУ, протокол № 1 від 29.09.2008 р.) та спеціалістів зі спеціальності 7.110201 – „Фармація” з дисципліни „Організація та регулювання діяльності підприємств фармацевтичної галузі” (затверджені ЦМК „Фармація” НФаУ, протокол № 1 від 5.09.2006 р.) впроваджені у навчальний процес ка</w:t>
      </w:r>
      <w:r w:rsidRPr="00D42019">
        <w:rPr>
          <w:lang w:val="uk-UA"/>
        </w:rPr>
        <w:softHyphen/>
        <w:t>ф</w:t>
      </w:r>
      <w:r w:rsidRPr="00D42019">
        <w:rPr>
          <w:lang w:val="uk-UA"/>
        </w:rPr>
        <w:t>е</w:t>
      </w:r>
      <w:r w:rsidRPr="00D42019">
        <w:rPr>
          <w:lang w:val="uk-UA"/>
        </w:rPr>
        <w:t>дри організації та економіки фармації НФаУ.</w:t>
      </w:r>
    </w:p>
    <w:p w:rsidR="004438AE" w:rsidRPr="00D42019" w:rsidRDefault="004438AE" w:rsidP="004438AE">
      <w:pPr>
        <w:spacing w:line="360" w:lineRule="auto"/>
        <w:ind w:firstLine="708"/>
        <w:jc w:val="both"/>
        <w:rPr>
          <w:lang w:val="uk-UA"/>
        </w:rPr>
      </w:pPr>
      <w:r w:rsidRPr="00D42019">
        <w:rPr>
          <w:lang w:val="uk-UA"/>
        </w:rPr>
        <w:t>Всього одержано 113 актів впровадження.</w:t>
      </w:r>
    </w:p>
    <w:p w:rsidR="004438AE" w:rsidRPr="00D42019" w:rsidRDefault="004438AE" w:rsidP="004438AE">
      <w:pPr>
        <w:spacing w:line="360" w:lineRule="auto"/>
        <w:ind w:firstLine="708"/>
        <w:jc w:val="both"/>
        <w:rPr>
          <w:lang w:val="uk-UA"/>
        </w:rPr>
      </w:pPr>
      <w:r w:rsidRPr="00D42019">
        <w:rPr>
          <w:b/>
          <w:lang w:val="uk-UA"/>
        </w:rPr>
        <w:t>Особистий внесок здобувача</w:t>
      </w:r>
      <w:r w:rsidRPr="00D42019">
        <w:rPr>
          <w:lang w:val="uk-UA"/>
        </w:rPr>
        <w:t>. Дисертаційна робота є самостійною нау</w:t>
      </w:r>
      <w:r w:rsidRPr="00D42019">
        <w:softHyphen/>
      </w:r>
      <w:r w:rsidRPr="00D42019">
        <w:rPr>
          <w:lang w:val="uk-UA"/>
        </w:rPr>
        <w:t>ковою працею, містить одержані особисто автором нові результати за напрям</w:t>
      </w:r>
      <w:r w:rsidRPr="00D42019">
        <w:softHyphen/>
      </w:r>
      <w:r w:rsidRPr="00D42019">
        <w:rPr>
          <w:lang w:val="uk-UA"/>
        </w:rPr>
        <w:t>ком організації фармацевтичної справи, що в сукупності розв’язують важливу наукову проблему реформування державного та регіонального управління фар</w:t>
      </w:r>
      <w:r w:rsidRPr="00D42019">
        <w:softHyphen/>
      </w:r>
      <w:r w:rsidRPr="00D42019">
        <w:rPr>
          <w:lang w:val="uk-UA"/>
        </w:rPr>
        <w:t>мацією на принципово нових засадах організаційних та структурно-функціона</w:t>
      </w:r>
      <w:r w:rsidRPr="00D42019">
        <w:softHyphen/>
      </w:r>
      <w:r w:rsidRPr="00D42019">
        <w:rPr>
          <w:lang w:val="uk-UA"/>
        </w:rPr>
        <w:t>льних перетворень з визначенням та реалізацією НЛ(Ф)П. Конкретний особис</w:t>
      </w:r>
      <w:r w:rsidRPr="00D42019">
        <w:softHyphen/>
      </w:r>
      <w:r w:rsidRPr="00D42019">
        <w:rPr>
          <w:lang w:val="uk-UA"/>
        </w:rPr>
        <w:t>тий внесок автора у спільних наукових роботах наведено у списку опубліко</w:t>
      </w:r>
      <w:r w:rsidRPr="00D42019">
        <w:softHyphen/>
      </w:r>
      <w:r w:rsidRPr="00D42019">
        <w:rPr>
          <w:lang w:val="uk-UA"/>
        </w:rPr>
        <w:t>ва</w:t>
      </w:r>
      <w:r w:rsidRPr="00D42019">
        <w:softHyphen/>
      </w:r>
      <w:r w:rsidRPr="00D42019">
        <w:rPr>
          <w:lang w:val="uk-UA"/>
        </w:rPr>
        <w:t>них праць за темою дисертації. Усі наукові узагальнення, положення, резуль</w:t>
      </w:r>
      <w:r w:rsidRPr="00D42019">
        <w:softHyphen/>
      </w:r>
      <w:r w:rsidRPr="00D42019">
        <w:rPr>
          <w:lang w:val="uk-UA"/>
        </w:rPr>
        <w:t>тати, висновки та рекомендації, викладені у дисертації, отримані а</w:t>
      </w:r>
      <w:r w:rsidRPr="00D42019">
        <w:rPr>
          <w:lang w:val="uk-UA"/>
        </w:rPr>
        <w:t>в</w:t>
      </w:r>
      <w:r w:rsidRPr="00D42019">
        <w:rPr>
          <w:lang w:val="uk-UA"/>
        </w:rPr>
        <w:t xml:space="preserve">тором </w:t>
      </w:r>
      <w:r w:rsidRPr="00D42019">
        <w:rPr>
          <w:spacing w:val="-4"/>
          <w:szCs w:val="28"/>
          <w:lang w:val="uk-UA"/>
        </w:rPr>
        <w:t>осо</w:t>
      </w:r>
      <w:r w:rsidRPr="00D42019">
        <w:rPr>
          <w:spacing w:val="-4"/>
          <w:szCs w:val="28"/>
        </w:rPr>
        <w:softHyphen/>
      </w:r>
      <w:r w:rsidRPr="00D42019">
        <w:rPr>
          <w:spacing w:val="-4"/>
          <w:szCs w:val="28"/>
          <w:lang w:val="uk-UA"/>
        </w:rPr>
        <w:t>бисто. За науковими працями, що опубліковані у співавторстві з Не</w:t>
      </w:r>
      <w:r w:rsidRPr="00D42019">
        <w:rPr>
          <w:spacing w:val="-4"/>
          <w:szCs w:val="28"/>
          <w:lang w:val="uk-UA"/>
        </w:rPr>
        <w:t>м</w:t>
      </w:r>
      <w:r w:rsidRPr="00D42019">
        <w:rPr>
          <w:spacing w:val="-4"/>
          <w:szCs w:val="28"/>
          <w:lang w:val="uk-UA"/>
        </w:rPr>
        <w:t>ченко А.С</w:t>
      </w:r>
      <w:r w:rsidRPr="00D42019">
        <w:rPr>
          <w:lang w:val="uk-UA"/>
        </w:rPr>
        <w:t xml:space="preserve">., Ярмолою І.К., Косяченко К.Л., Донченко Н.В., Гунько В.Г. та ін. (№1 – 5, 8, </w:t>
      </w:r>
      <w:r w:rsidRPr="00D42019">
        <w:br/>
      </w:r>
      <w:r w:rsidRPr="00D42019">
        <w:rPr>
          <w:lang w:val="uk-UA"/>
        </w:rPr>
        <w:t>10 – 12, 14 – 17, 20, 22 – 25, 28 – 32, 34 – 36, 38 – 45 за списком опублікованих праць за темою дисертації), у роботі наведені лише ті ідеї, положення, розробки і рекомендації, які є результатом особистих досліджень зд</w:t>
      </w:r>
      <w:r w:rsidRPr="00D42019">
        <w:rPr>
          <w:lang w:val="uk-UA"/>
        </w:rPr>
        <w:t>о</w:t>
      </w:r>
      <w:r w:rsidRPr="00D42019">
        <w:rPr>
          <w:lang w:val="uk-UA"/>
        </w:rPr>
        <w:t>бувача.</w:t>
      </w:r>
    </w:p>
    <w:p w:rsidR="004438AE" w:rsidRPr="00D42019" w:rsidRDefault="004438AE" w:rsidP="004438AE">
      <w:pPr>
        <w:shd w:val="clear" w:color="auto" w:fill="FFFFFF"/>
        <w:spacing w:line="336" w:lineRule="auto"/>
        <w:ind w:firstLine="720"/>
        <w:jc w:val="both"/>
        <w:rPr>
          <w:lang w:val="uk-UA"/>
        </w:rPr>
      </w:pPr>
      <w:r w:rsidRPr="00D42019">
        <w:rPr>
          <w:b/>
          <w:bCs/>
          <w:lang w:val="uk-UA"/>
        </w:rPr>
        <w:t>Апробація результатів д</w:t>
      </w:r>
      <w:r w:rsidRPr="00D42019">
        <w:rPr>
          <w:b/>
          <w:lang w:val="uk-UA"/>
        </w:rPr>
        <w:t>исертації.</w:t>
      </w:r>
      <w:r w:rsidRPr="00D42019">
        <w:rPr>
          <w:lang w:val="uk-UA"/>
        </w:rPr>
        <w:t xml:space="preserve"> Основні теоретичні науково-мето</w:t>
      </w:r>
      <w:r w:rsidRPr="00D42019">
        <w:rPr>
          <w:lang w:val="uk-UA"/>
        </w:rPr>
        <w:softHyphen/>
        <w:t>дичні положення роботи доповідались та обговорювались на: VI Національно</w:t>
      </w:r>
      <w:r w:rsidRPr="00D42019">
        <w:rPr>
          <w:lang w:val="uk-UA"/>
        </w:rPr>
        <w:softHyphen/>
        <w:t>му з’їзді фармацевтів України „Досягнення та перспективи розвитку фармацев</w:t>
      </w:r>
      <w:r w:rsidRPr="00D42019">
        <w:rPr>
          <w:lang w:val="uk-UA"/>
        </w:rPr>
        <w:softHyphen/>
        <w:t>тичної галузі України” (м. Харків, 2005); науково-практичній конференції „Пріоритети організаційно-економічної науки та освіти у розвитку вітчизняної фармації” (м. Харків, 2005); ІІ Міжнародній науково-практичній конференції „Створення, виробництво, стандартизація, фармакоекономічні дослідження лі</w:t>
      </w:r>
      <w:r w:rsidRPr="00D42019">
        <w:rPr>
          <w:lang w:val="uk-UA"/>
        </w:rPr>
        <w:softHyphen/>
        <w:t>карських засобів та біологічно активних добавок” (м. Харків, 2006); науково-практичній конференції „Фармацев</w:t>
      </w:r>
      <w:r w:rsidRPr="00D42019">
        <w:rPr>
          <w:lang w:val="uk-UA"/>
        </w:rPr>
        <w:softHyphen/>
        <w:t>тичне право в системі правовідносин: вироб</w:t>
      </w:r>
      <w:r w:rsidRPr="00D42019">
        <w:rPr>
          <w:lang w:val="uk-UA"/>
        </w:rPr>
        <w:softHyphen/>
        <w:t>ник – лікар – пацієнт – провізор – ліки – контролюючі та правозахисні органи” (м. Харків, 2006), Всеукраїнській науково-практичній конференції „Клінічна фармація в Україні” (м. Харків, 2006), науково-практичній конференції „Безо</w:t>
      </w:r>
      <w:r w:rsidRPr="00D42019">
        <w:rPr>
          <w:lang w:val="uk-UA"/>
        </w:rPr>
        <w:softHyphen/>
        <w:t xml:space="preserve">пасность лекарств: от разработки до медицинского применения” (м. Київ, 2007); Всеукраїнській фармацевтичній конференції „Аптека-2007” (м. Яремча, 2007); </w:t>
      </w:r>
      <w:r w:rsidRPr="00D42019">
        <w:rPr>
          <w:lang w:val="uk-UA"/>
        </w:rPr>
        <w:lastRenderedPageBreak/>
        <w:t>науково-практичній конференції „Формування Національної лікарської політики за умов впровадження медичного страхування: питання освіти, теорії та практики” (м. Харків, 2008); Всеукраїнському конгресі „Сучасне та майбутнє фармації” (Харків, 2008); VІІІ Міжнародному конгресі з проблем державного управління та самоуправління (м. Харків, 2008).</w:t>
      </w:r>
    </w:p>
    <w:p w:rsidR="004438AE" w:rsidRPr="00D42019" w:rsidRDefault="004438AE" w:rsidP="004438AE">
      <w:pPr>
        <w:shd w:val="clear" w:color="auto" w:fill="FFFFFF"/>
        <w:spacing w:line="336" w:lineRule="auto"/>
        <w:ind w:firstLine="720"/>
        <w:jc w:val="both"/>
        <w:rPr>
          <w:lang w:val="uk-UA"/>
        </w:rPr>
      </w:pPr>
      <w:r w:rsidRPr="00D42019">
        <w:rPr>
          <w:b/>
          <w:lang w:val="uk-UA"/>
        </w:rPr>
        <w:t>Публікації</w:t>
      </w:r>
      <w:r w:rsidRPr="00D42019">
        <w:rPr>
          <w:lang w:val="uk-UA"/>
        </w:rPr>
        <w:t>. Результати дисертаційного дослідження опубліковані у 45 роботах, зокрема: методичні рекомендації, затверджені РПК „Фармація” МОЗ та АМН України й погоджені Українським центром наукової медичної інфор</w:t>
      </w:r>
      <w:r w:rsidRPr="00D42019">
        <w:rPr>
          <w:lang w:val="uk-UA"/>
        </w:rPr>
        <w:softHyphen/>
        <w:t>мації та патентно-ліцензійної роботи – 5, статті у наукових фахових виданнях – 21, публікації в інших виданнях – 5, монографії – 1, навчальні посібники – 1 (ухвалений грифом МОН України), тези доповідей – 12.</w:t>
      </w:r>
    </w:p>
    <w:p w:rsidR="004438AE" w:rsidRPr="00D42019" w:rsidRDefault="004438AE" w:rsidP="004438AE">
      <w:pPr>
        <w:shd w:val="clear" w:color="auto" w:fill="FFFFFF"/>
        <w:spacing w:line="336" w:lineRule="auto"/>
        <w:ind w:firstLine="720"/>
        <w:jc w:val="both"/>
        <w:rPr>
          <w:lang w:val="uk-UA"/>
        </w:rPr>
      </w:pPr>
      <w:r w:rsidRPr="00D42019">
        <w:rPr>
          <w:b/>
          <w:lang w:val="uk-UA"/>
        </w:rPr>
        <w:t>Структура та обсяг дисертації</w:t>
      </w:r>
      <w:r w:rsidRPr="00D42019">
        <w:rPr>
          <w:lang w:val="uk-UA"/>
        </w:rPr>
        <w:t>. Дисертація викладена на 381 сторінці машинописного тексту і складається зі вступу, семи розділів, загальних виснов</w:t>
      </w:r>
      <w:r w:rsidRPr="00D42019">
        <w:softHyphen/>
      </w:r>
      <w:r w:rsidRPr="00D42019">
        <w:rPr>
          <w:lang w:val="uk-UA"/>
        </w:rPr>
        <w:t>ків, списку використаних джерел, додатків. Обсяг осно</w:t>
      </w:r>
      <w:r w:rsidRPr="00D42019">
        <w:rPr>
          <w:lang w:val="uk-UA"/>
        </w:rPr>
        <w:t>в</w:t>
      </w:r>
      <w:r w:rsidRPr="00D42019">
        <w:rPr>
          <w:lang w:val="uk-UA"/>
        </w:rPr>
        <w:t>ного тексту 269 сто</w:t>
      </w:r>
      <w:r w:rsidRPr="00D42019">
        <w:softHyphen/>
      </w:r>
      <w:r w:rsidRPr="00D42019">
        <w:rPr>
          <w:lang w:val="uk-UA"/>
        </w:rPr>
        <w:t>рінок. Робота проілюстрована 34 таблицями і 47 рисунками. Список викорис</w:t>
      </w:r>
      <w:r w:rsidRPr="00D42019">
        <w:softHyphen/>
      </w:r>
      <w:r w:rsidRPr="00D42019">
        <w:rPr>
          <w:lang w:val="uk-UA"/>
        </w:rPr>
        <w:t>таної літератури, обсягом 35 сторінок, налічує 352 позиції, серед яких 36 іноз</w:t>
      </w:r>
      <w:r w:rsidRPr="00D42019">
        <w:rPr>
          <w:lang w:val="uk-UA"/>
        </w:rPr>
        <w:t>е</w:t>
      </w:r>
      <w:r w:rsidRPr="00D42019">
        <w:rPr>
          <w:lang w:val="uk-UA"/>
        </w:rPr>
        <w:t>мних. Додатки до дисертації оформлені у вигляді окремого тому.</w:t>
      </w:r>
    </w:p>
    <w:p w:rsidR="004438AE" w:rsidRDefault="004438AE" w:rsidP="004438AE">
      <w:pPr>
        <w:spacing w:line="348" w:lineRule="auto"/>
        <w:jc w:val="center"/>
        <w:rPr>
          <w:b/>
          <w:szCs w:val="28"/>
          <w:lang w:val="uk-UA"/>
        </w:rPr>
      </w:pPr>
      <w:r w:rsidRPr="00D42019">
        <w:rPr>
          <w:lang w:val="uk-UA"/>
        </w:rPr>
        <w:br w:type="page"/>
      </w:r>
    </w:p>
    <w:p w:rsidR="004438AE" w:rsidRDefault="004438AE" w:rsidP="004438AE">
      <w:pPr>
        <w:spacing w:line="348" w:lineRule="auto"/>
        <w:jc w:val="center"/>
        <w:rPr>
          <w:b/>
          <w:szCs w:val="28"/>
          <w:lang w:val="uk-UA"/>
        </w:rPr>
      </w:pPr>
    </w:p>
    <w:p w:rsidR="004438AE" w:rsidRDefault="004438AE" w:rsidP="004438AE">
      <w:pPr>
        <w:spacing w:line="348" w:lineRule="auto"/>
        <w:jc w:val="center"/>
        <w:rPr>
          <w:b/>
          <w:szCs w:val="28"/>
          <w:lang w:val="uk-UA"/>
        </w:rPr>
      </w:pPr>
    </w:p>
    <w:p w:rsidR="004438AE" w:rsidRDefault="004438AE" w:rsidP="004438AE">
      <w:pPr>
        <w:spacing w:line="348" w:lineRule="auto"/>
        <w:jc w:val="center"/>
        <w:rPr>
          <w:b/>
          <w:szCs w:val="28"/>
          <w:lang w:val="uk-UA"/>
        </w:rPr>
      </w:pPr>
    </w:p>
    <w:p w:rsidR="004438AE" w:rsidRDefault="004438AE" w:rsidP="004438AE">
      <w:pPr>
        <w:spacing w:line="348" w:lineRule="auto"/>
        <w:jc w:val="center"/>
        <w:rPr>
          <w:b/>
          <w:szCs w:val="28"/>
          <w:lang w:val="uk-UA"/>
        </w:rPr>
      </w:pPr>
    </w:p>
    <w:p w:rsidR="004438AE" w:rsidRDefault="004438AE" w:rsidP="004438AE">
      <w:pPr>
        <w:spacing w:line="348" w:lineRule="auto"/>
        <w:jc w:val="center"/>
        <w:rPr>
          <w:b/>
          <w:szCs w:val="28"/>
          <w:lang w:val="uk-UA"/>
        </w:rPr>
      </w:pPr>
      <w:r>
        <w:rPr>
          <w:b/>
          <w:szCs w:val="28"/>
          <w:lang w:val="uk-UA"/>
        </w:rPr>
        <w:t>ВИСНОВКИ</w:t>
      </w:r>
    </w:p>
    <w:p w:rsidR="004438AE" w:rsidRDefault="004438AE" w:rsidP="001672B1">
      <w:pPr>
        <w:numPr>
          <w:ilvl w:val="0"/>
          <w:numId w:val="41"/>
        </w:numPr>
        <w:tabs>
          <w:tab w:val="num" w:pos="360"/>
        </w:tabs>
        <w:suppressAutoHyphens w:val="0"/>
        <w:spacing w:line="348" w:lineRule="auto"/>
        <w:ind w:left="360"/>
        <w:jc w:val="both"/>
        <w:rPr>
          <w:szCs w:val="28"/>
          <w:lang w:val="uk-UA"/>
        </w:rPr>
      </w:pPr>
      <w:r>
        <w:rPr>
          <w:szCs w:val="28"/>
          <w:lang w:val="uk-UA"/>
        </w:rPr>
        <w:t>Моделювання державно-управлінських відносин у фармації на основі системного підходу дозволило виділити безпосередні та опосередковані чинники впливу на діяльність об’єкта державного управління – фармацевтичної (аптечної) організації. Опосередковані чинники представлені двома групами: типові та специфічні. Серед останніх особливе значення мають чинники впливу одинично-медичного простору, а також механізми державного регулювання та контролю обігу лікарських засобів.</w:t>
      </w:r>
    </w:p>
    <w:p w:rsidR="004438AE" w:rsidRDefault="004438AE" w:rsidP="001672B1">
      <w:pPr>
        <w:numPr>
          <w:ilvl w:val="0"/>
          <w:numId w:val="41"/>
        </w:numPr>
        <w:tabs>
          <w:tab w:val="num" w:pos="360"/>
        </w:tabs>
        <w:suppressAutoHyphens w:val="0"/>
        <w:spacing w:line="348" w:lineRule="auto"/>
        <w:ind w:left="360"/>
        <w:jc w:val="both"/>
        <w:rPr>
          <w:szCs w:val="28"/>
          <w:lang w:val="uk-UA"/>
        </w:rPr>
      </w:pPr>
      <w:r>
        <w:rPr>
          <w:szCs w:val="28"/>
          <w:lang w:val="uk-UA"/>
        </w:rPr>
        <w:t>Наукове узагальнення найбільш розповсюджених типів державно-управлін</w:t>
      </w:r>
      <w:r>
        <w:rPr>
          <w:szCs w:val="28"/>
          <w:lang w:val="uk-UA"/>
        </w:rPr>
        <w:softHyphen/>
        <w:t>ських відносин у фармації за чотирма критеріями класифікації, а також аналіз їх змісту показали, що найбільш ефективними є типології цих відносин за: територіально-галузевим принципом; учасниками відносин (по „вертикалі” та „горизонталі”) та чинниками їх впливу; управлінським чи структурно-функціональним принципом в системі „суб’єкт – об’єкт” та „суб’єкт – суб’єкт”; принципом правового регулювання.</w:t>
      </w:r>
    </w:p>
    <w:p w:rsidR="004438AE" w:rsidRDefault="004438AE" w:rsidP="001672B1">
      <w:pPr>
        <w:numPr>
          <w:ilvl w:val="0"/>
          <w:numId w:val="41"/>
        </w:numPr>
        <w:tabs>
          <w:tab w:val="num" w:pos="360"/>
        </w:tabs>
        <w:suppressAutoHyphens w:val="0"/>
        <w:spacing w:line="348" w:lineRule="auto"/>
        <w:ind w:left="360"/>
        <w:jc w:val="both"/>
        <w:rPr>
          <w:szCs w:val="28"/>
          <w:lang w:val="uk-UA"/>
        </w:rPr>
      </w:pPr>
      <w:r>
        <w:rPr>
          <w:szCs w:val="28"/>
          <w:lang w:val="uk-UA"/>
        </w:rPr>
        <w:t xml:space="preserve">Теоретично визначено зміст державно-управлінських відносин у фармацевтичній галузі як особливий вид суспільних відносин, які об’єднують дві складові: юридичну (фармацевтичне право) та професійну (фактичну) діяльність учасників, які знаходяться під впливом управлінської дії органів державного управління, головною метою яких є формування національної лікарської політики. </w:t>
      </w:r>
    </w:p>
    <w:p w:rsidR="004438AE" w:rsidRDefault="004438AE" w:rsidP="001672B1">
      <w:pPr>
        <w:numPr>
          <w:ilvl w:val="0"/>
          <w:numId w:val="41"/>
        </w:numPr>
        <w:tabs>
          <w:tab w:val="num" w:pos="360"/>
        </w:tabs>
        <w:suppressAutoHyphens w:val="0"/>
        <w:spacing w:line="360" w:lineRule="auto"/>
        <w:ind w:left="360"/>
        <w:jc w:val="both"/>
        <w:rPr>
          <w:szCs w:val="28"/>
          <w:lang w:val="uk-UA"/>
        </w:rPr>
      </w:pPr>
      <w:r>
        <w:rPr>
          <w:szCs w:val="28"/>
          <w:lang w:val="uk-UA"/>
        </w:rPr>
        <w:t>Важливими категоріями, що впливають на державно-управлінські відносини у фармації, є державна політика та владні відносини. Сформульовані пропозиції стосовно сучасної державної політики у сфері створення, виробництва, контролю якості та реалізації лікарських засобів показана соціальна спрямованість владних відносин, а також доцільність практичного використання у галузі, перш за все, таких функцій влади, як інтеграційна та об’єднальна, регулятивна та контрольна.</w:t>
      </w:r>
    </w:p>
    <w:p w:rsidR="004438AE" w:rsidRDefault="004438AE" w:rsidP="001672B1">
      <w:pPr>
        <w:numPr>
          <w:ilvl w:val="0"/>
          <w:numId w:val="41"/>
        </w:numPr>
        <w:tabs>
          <w:tab w:val="num" w:pos="360"/>
        </w:tabs>
        <w:suppressAutoHyphens w:val="0"/>
        <w:spacing w:line="360" w:lineRule="auto"/>
        <w:ind w:left="360"/>
        <w:jc w:val="both"/>
        <w:rPr>
          <w:lang w:val="uk-UA"/>
        </w:rPr>
      </w:pPr>
      <w:r>
        <w:rPr>
          <w:szCs w:val="28"/>
          <w:lang w:val="uk-UA"/>
        </w:rPr>
        <w:t>Науково обґрунтовано, що ключовими в державно-управлінських відносинах в галузі є правовідносини власності, які за 15 років незалежності України у всіх сферах: як на підприємствах виробників ліків, так і в аптечній мережі суттєво змінились на недержавні форми власності. Виділено три визначальні етапи змін форм власності у фармації за роки незалежності України, які повинні бути враховані у сучасних державно-управлінських відносинах.</w:t>
      </w:r>
    </w:p>
    <w:p w:rsidR="004438AE" w:rsidRDefault="004438AE" w:rsidP="001672B1">
      <w:pPr>
        <w:numPr>
          <w:ilvl w:val="0"/>
          <w:numId w:val="41"/>
        </w:numPr>
        <w:tabs>
          <w:tab w:val="num" w:pos="360"/>
        </w:tabs>
        <w:suppressAutoHyphens w:val="0"/>
        <w:spacing w:line="360" w:lineRule="auto"/>
        <w:ind w:left="360"/>
        <w:jc w:val="both"/>
        <w:rPr>
          <w:spacing w:val="-4"/>
          <w:szCs w:val="28"/>
          <w:lang w:val="uk-UA" w:eastAsia="uk-UA"/>
        </w:rPr>
      </w:pPr>
      <w:r>
        <w:rPr>
          <w:spacing w:val="-4"/>
          <w:szCs w:val="28"/>
          <w:lang w:val="uk-UA" w:eastAsia="uk-UA"/>
        </w:rPr>
        <w:t xml:space="preserve">Проведений історичний аналіз змін в центральних, урядових та інших органах державного управління фармацією свідчить, що з початку незалежності України в реформуванні управління </w:t>
      </w:r>
      <w:r>
        <w:rPr>
          <w:spacing w:val="-4"/>
          <w:szCs w:val="28"/>
          <w:lang w:val="uk-UA" w:eastAsia="uk-UA"/>
        </w:rPr>
        <w:lastRenderedPageBreak/>
        <w:t>галуззю був закладений принцип множинності державницьких засад та дублювання основних завдань та повноважень.</w:t>
      </w:r>
    </w:p>
    <w:p w:rsidR="004438AE" w:rsidRDefault="004438AE" w:rsidP="001672B1">
      <w:pPr>
        <w:numPr>
          <w:ilvl w:val="0"/>
          <w:numId w:val="41"/>
        </w:numPr>
        <w:tabs>
          <w:tab w:val="num" w:pos="360"/>
        </w:tabs>
        <w:suppressAutoHyphens w:val="0"/>
        <w:spacing w:line="360" w:lineRule="auto"/>
        <w:ind w:left="360"/>
        <w:jc w:val="both"/>
        <w:rPr>
          <w:szCs w:val="28"/>
          <w:lang w:val="uk-UA" w:eastAsia="ru-RU"/>
        </w:rPr>
      </w:pPr>
      <w:r>
        <w:rPr>
          <w:szCs w:val="28"/>
          <w:lang w:val="uk-UA"/>
        </w:rPr>
        <w:t>Аналіз зарубіжного досвіду державного управління галуззю у Великобританії та Німеччині свідчить, що фармація, як розвинена галузь економіки, може бути джерелом фінансування регуляторних органів та галузевих науково-дослідних інститутів, що працюють виключно на її замовлення.</w:t>
      </w:r>
    </w:p>
    <w:p w:rsidR="004438AE" w:rsidRDefault="004438AE" w:rsidP="001672B1">
      <w:pPr>
        <w:numPr>
          <w:ilvl w:val="0"/>
          <w:numId w:val="41"/>
        </w:numPr>
        <w:tabs>
          <w:tab w:val="num" w:pos="360"/>
        </w:tabs>
        <w:suppressAutoHyphens w:val="0"/>
        <w:spacing w:line="360" w:lineRule="auto"/>
        <w:ind w:left="360"/>
        <w:jc w:val="both"/>
        <w:rPr>
          <w:szCs w:val="28"/>
          <w:lang w:val="uk-UA"/>
        </w:rPr>
      </w:pPr>
      <w:r>
        <w:rPr>
          <w:szCs w:val="28"/>
          <w:lang w:val="uk-UA"/>
        </w:rPr>
        <w:t>Враховуючи основні теоретичні положеня організаційних засад управління галуззю та нормативно-правові протиріччя, що склались, запропонована концептуальна модель державного та регіонального управління фармацією. Головне місце у ній віддається центральному органу зі здійснення управління, координації, організації та контролю за фармацевтичною діяльністю.</w:t>
      </w:r>
    </w:p>
    <w:p w:rsidR="004438AE" w:rsidRDefault="004438AE" w:rsidP="004438AE">
      <w:pPr>
        <w:spacing w:line="360" w:lineRule="auto"/>
        <w:jc w:val="both"/>
        <w:rPr>
          <w:b/>
          <w:szCs w:val="28"/>
          <w:lang w:val="uk-UA"/>
        </w:rPr>
      </w:pPr>
    </w:p>
    <w:p w:rsidR="004438AE" w:rsidRDefault="004438AE" w:rsidP="004438AE">
      <w:pPr>
        <w:spacing w:line="360" w:lineRule="auto"/>
        <w:rPr>
          <w:szCs w:val="28"/>
          <w:lang w:val="uk-UA"/>
        </w:rPr>
        <w:sectPr w:rsidR="004438AE">
          <w:pgSz w:w="11906" w:h="16838"/>
          <w:pgMar w:top="1134" w:right="851" w:bottom="1134" w:left="1418" w:header="709" w:footer="709" w:gutter="0"/>
          <w:cols w:space="720"/>
        </w:sectPr>
      </w:pPr>
    </w:p>
    <w:p w:rsidR="004438AE" w:rsidRDefault="004438AE" w:rsidP="004438AE">
      <w:pPr>
        <w:spacing w:line="360" w:lineRule="auto"/>
        <w:jc w:val="center"/>
        <w:rPr>
          <w:b/>
          <w:szCs w:val="28"/>
          <w:lang w:val="uk-UA"/>
        </w:rPr>
      </w:pPr>
      <w:r>
        <w:rPr>
          <w:b/>
          <w:szCs w:val="28"/>
          <w:lang w:val="uk-UA"/>
        </w:rPr>
        <w:lastRenderedPageBreak/>
        <w:t>ЗАГАЛЬНІ ВИСНОВКИ</w:t>
      </w:r>
    </w:p>
    <w:p w:rsidR="004438AE" w:rsidRDefault="004438AE" w:rsidP="004438AE">
      <w:pPr>
        <w:spacing w:line="360" w:lineRule="auto"/>
        <w:ind w:firstLine="708"/>
        <w:jc w:val="center"/>
        <w:rPr>
          <w:b/>
          <w:szCs w:val="28"/>
          <w:lang w:val="uk-UA"/>
        </w:rPr>
      </w:pP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Теоретично обґрунтовано та представлено результати вирішення наукової проблеми – реформування вітчизняної фармації на принципово нових засадах  державної політики з метою реалізації пріоритетів НЛ(Ф)П шляхом розробки теоретичних положень, методологічних підходів та методичних рекомендацій щодо удосконалення системи державного управління фармацевтич-ною галуззю, які враховують національні особливості та міжнародний досвід.</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На основі аналізу наукових праць за тематикою дисертації показано, що серед загальноприйнятих теорій фармацевтичного управління (стратегічне управління, менеджмент, маркетинг та логістика) значне місце зараз посідає державне управління; як новітня теорія вона сформувалась наприкінці минулого століття. З’ясовано, що до основних факторів, які сприяють розвитку цього наукового напрямку у фармації, слід віднести посилення ролі держави в гарантії надання якісної та доступної фармацевтичної допомоги, вплив на вітчизняну фармацію інтеграційних процесів, необхідність гармонізації національного фармацевтичного законодавства та міжнародних норм.</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Узагальнення тенденцій в історії реформування вітчизняної фармації, починаючи з радянських часів, дозволило виділити дев’ять етапів розвитку організаційних структур управління галуззю, в т.ч. чотири етапи за роки незалежності України, а також показати їх причини. З’ясовано, що в результаті цих змін було втрачено „вертикаль” в управлінні, виникли суттєві проблеми в державному управлінні галуззю та, як наслідок, це негативно позначилось на організації лікарського забезпечення населення. Разом з цим як за радянських часів, так й за роки незалежності мало місце створення та функціонування організаційних структур управління фармацевтичною галуззю, які мали певну незалежність, автономію та самостійність по відношенню до МОЗ України.</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 xml:space="preserve">Опрацювання основних понять теорії державного управління, що використовуються у фармації, показало їх відмінність від зарубіжної практики та правову невизначеність, перш за все, терміну „регіональне управління”, що стало причиною виникнення проблем державного управління галуззю на регіональному рівні. Враховуючи те, що сучасним предметом державного управління виступає державно-управлінська політика, показано сутність та взаємозв’язок двох термінів – державна політика у фармації та національна лікарська (фармацевтична) політика. Державна політика у розвитку фармації має важливе соціально-економічне значення, оскільки визначає роль держави та державні засади у формуванні НЛ(Ф)П, котра повинна розглядатись як глобальна суспільна мета згідно з рекомендаціями ВООЗ. Встановлено, що основною причиною проблем розвитку фармації є відсутність </w:t>
      </w:r>
      <w:r>
        <w:rPr>
          <w:lang w:val="uk-UA"/>
        </w:rPr>
        <w:lastRenderedPageBreak/>
        <w:t>системного підходу до обґрунтування принципів та механізмів державного управління галуззю.</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Проведене дослідження стратегічних засад державної політики у фармацевтичному законодавстві 28 країн світу, згідно зі спеціально розробленою методикою, дозволило обґрунтувати класифікацію принципів державного управління (за ступенем централізації функцій і повноважень органів влади та за характером і рівнем впливу державного та суспільного регулювання фармацевтичної діяльності), а також виділити базові країни для змістовного аналізу державницьких засад (Франція, Данія, Швейцарія, Великобританія, Німеччина та Польща). Узагальнення цих засад у фармацевтичному законодавстві базових країн свідчить про розбіжність у процедурі ліцензування ЛЗ, виробництва, оптової та роздрібної реалізації, ведення реєстрів та регулюючих переліків, моніторингу ЛЗ у постліцензійний період.</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На основі поглибленого аналізу фармацевтичного законодавства базових  країн встановлено, що ефективність національних систем державного управління галуззю вимагає обґрунтованого поєднання принципів централізму та децентралізму, а також раціонального впливу державного та суспільного регулювання фармацевтичної діяльності. Зарубіжний досвід державного управління галуззю у Великобританії та Німеччині свідчить, що фармація, як розвинена галузь економіки, може бути джерелом фінансування регуляторних органів та галузевих науково-дослідних інститутів, що працюють виключно на її замовлення.</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Вперше організоване та проведене Всеукраїнське опитування керівників державних органів, аптечних закладів, фармацевтичних підприємств та представників фармацевтичної громадськості дозволило окреслити основні труднощі, що виникають у процесі реформування фармації (відсутність необхідної нормативно-правої бази, дублювання повноважень державними органами влади, відсутність ефективної взаємодії між рівнями управління в галузі та державі), а також визначити ключові проблеми у системі державного управління (формальне ставлення органів влади до громадської думки фахівців та відсутність науково-методичних досліджень). Експертна оцінка органів державного управління показала, що робота Державної інспекції з контролю якості ЛЗ та їх територіальних підрозділів, на думку усіх респондентів, є в цілому ефективною; діяльність Державної служби ЛЗ та ВМП МОЗ України опитуваними оцінюється переважно як ефективна; найнижчі оцінки щодо ефективності роботи отримали органи регіонального управління фармацією.</w:t>
      </w:r>
    </w:p>
    <w:p w:rsidR="004438AE" w:rsidRDefault="004438AE" w:rsidP="001672B1">
      <w:pPr>
        <w:numPr>
          <w:ilvl w:val="0"/>
          <w:numId w:val="42"/>
        </w:numPr>
        <w:tabs>
          <w:tab w:val="num" w:pos="360"/>
        </w:tabs>
        <w:suppressAutoHyphens w:val="0"/>
        <w:spacing w:line="360" w:lineRule="auto"/>
        <w:ind w:left="360"/>
        <w:jc w:val="both"/>
        <w:rPr>
          <w:lang w:val="uk-UA"/>
        </w:rPr>
      </w:pPr>
      <w:r>
        <w:rPr>
          <w:lang w:val="uk-UA"/>
        </w:rPr>
        <w:t xml:space="preserve">Вперше з використанням експертного опитування фахівців визначені найголовніші пріоритети державної політики розвитку фармації: законодавче забезпечення і встановлення реальних державних гарантій доступної та якісної лікарської допомоги населенню; удосконалення системи державного та регіонального управління фармацією; розробка та впровадження ефективної НЛ(Ф)П. Процес реформування управління фармацією, на думку </w:t>
      </w:r>
      <w:r>
        <w:rPr>
          <w:lang w:val="uk-UA"/>
        </w:rPr>
        <w:lastRenderedPageBreak/>
        <w:t xml:space="preserve">респондентів, значною мірою ускладнюється зміною кожні 1-2 роки програмних документів. Разом з цим найвищу експертну оцінку в усіх фахівців одержала Концепція розвитку фармацевтичної галузі, яка прийнята </w:t>
      </w:r>
      <w:r>
        <w:rPr>
          <w:lang w:val="en-US"/>
        </w:rPr>
        <w:t>V</w:t>
      </w:r>
      <w:r>
        <w:rPr>
          <w:lang w:val="uk-UA"/>
        </w:rPr>
        <w:t>І Національним з’їздом фармацевтів (2005 р.). Аналіз результатів опитування свідчить про доцільність створення єдиного регуляторного органу, який би здійснював управління, координацію, організацію та контроль за фармацевтичною діяльністю суб’єктів підприємництва. Серед пріоритетів у реформуванні системи державного та регіонального управління значне місце за відповідями респондентів, відводиться також: удосконаленню роботи органів регіонального управління фармацією; перерозподілу функцій та повноважень між органами державного та регіонального управління та професійними асоціаціями; покращання роботи діючих органів державного управління галуззю; відновлення „вертикалі” державного управління галуззю.</w:t>
      </w:r>
    </w:p>
    <w:p w:rsidR="004438AE" w:rsidRDefault="004438AE" w:rsidP="001672B1">
      <w:pPr>
        <w:numPr>
          <w:ilvl w:val="0"/>
          <w:numId w:val="42"/>
        </w:numPr>
        <w:tabs>
          <w:tab w:val="num" w:pos="360"/>
          <w:tab w:val="left" w:pos="540"/>
        </w:tabs>
        <w:suppressAutoHyphens w:val="0"/>
        <w:spacing w:line="360" w:lineRule="auto"/>
        <w:ind w:left="360"/>
        <w:jc w:val="both"/>
        <w:rPr>
          <w:lang w:val="uk-UA"/>
        </w:rPr>
      </w:pPr>
      <w:r>
        <w:rPr>
          <w:lang w:val="uk-UA"/>
        </w:rPr>
        <w:t>Узагальнення світового досвіду розвитку систем забезпечення якості ЛЗ показало, що рівень централізації цих систем, їх організаційна структура, характер взаємодії з іншими органами влади залежить від соціально-економіч</w:t>
      </w:r>
      <w:r>
        <w:rPr>
          <w:lang w:val="uk-UA"/>
        </w:rPr>
        <w:softHyphen/>
        <w:t>ного стану країни, розвитку фармації та її інтеграції в міжнародні організації. Проведений організаційний та структурно-функціональний аналіз вітчизняної системи контролю якості ЛЗ показав, що вона знаходиться у стадії формування, реорганізації та функціонує в умовах законодавчо-нормативної невизначеності, дублювання функцій та неузгодженості дій державних структур і органів управління, дефіциту фінансових і кадрових ресурсів, відсутності чіткої та послідовної державної політики у сфері забезпечення якості ЛЗ. Разом з цим з’ясовано, що вітчизняна система контролю якості ліків має чітку „вертикаль” в управлінні; це є значною перевагою по відношенню до системи державного управління галуззю в цілому.</w:t>
      </w:r>
    </w:p>
    <w:p w:rsidR="004438AE" w:rsidRDefault="004438AE" w:rsidP="001672B1">
      <w:pPr>
        <w:numPr>
          <w:ilvl w:val="0"/>
          <w:numId w:val="42"/>
        </w:numPr>
        <w:tabs>
          <w:tab w:val="num" w:pos="540"/>
        </w:tabs>
        <w:suppressAutoHyphens w:val="0"/>
        <w:spacing w:line="360" w:lineRule="auto"/>
        <w:ind w:left="540" w:hanging="540"/>
        <w:jc w:val="both"/>
        <w:rPr>
          <w:lang w:val="uk-UA"/>
        </w:rPr>
      </w:pPr>
      <w:r>
        <w:rPr>
          <w:lang w:val="uk-UA"/>
        </w:rPr>
        <w:t>Результати проведеного Всеукраїнського опитування фахівців фармацевт-тичної галузі дозволили ранжувати пріоритетні напрямки створення державної системи забезпечення якості ЛЗ. За результатами опитування, напрямок „створення системи управління якістю усього циклу ЛЗ шляхом впровадження належних практик” серед усіх груп респондентів мав найбільший рейтинг. За результатами досліджень розроблено перспективну модель системи забезпечення якості ЛЗ, яка у своєму складі має вже існуючі структури (спеціальний уповноважений орган, інспекторська служба тощо) та складові, які повинні бути сформовані в Україні згідно з міжнародними вимогами (сертифікація, стандартизація тощо).</w:t>
      </w:r>
    </w:p>
    <w:p w:rsidR="004438AE" w:rsidRDefault="004438AE" w:rsidP="001672B1">
      <w:pPr>
        <w:numPr>
          <w:ilvl w:val="0"/>
          <w:numId w:val="42"/>
        </w:numPr>
        <w:tabs>
          <w:tab w:val="num" w:pos="540"/>
        </w:tabs>
        <w:suppressAutoHyphens w:val="0"/>
        <w:spacing w:line="360" w:lineRule="auto"/>
        <w:ind w:left="540" w:hanging="540"/>
        <w:jc w:val="both"/>
        <w:rPr>
          <w:lang w:val="uk-UA"/>
        </w:rPr>
      </w:pPr>
      <w:r>
        <w:rPr>
          <w:lang w:val="uk-UA"/>
        </w:rPr>
        <w:t xml:space="preserve">Вперше, виходячи зі з’ясованих суперечностей та необхідності докорінних змін в регіональному управлінні, перш за все, таких соціально зорієнтованих галузей, як фармація, обґрунтовано методологічні підходи до удосконалення державного управління на регіональному рівні. Серед визначених типових функціональних повноважень регіональних структур управління галуззю важливе значення повинен мати моніторинг </w:t>
      </w:r>
      <w:r>
        <w:rPr>
          <w:lang w:val="uk-UA"/>
        </w:rPr>
        <w:lastRenderedPageBreak/>
        <w:t xml:space="preserve">показників фармацевтичного забезпечення населення, для реалізації якого розроблено алгоритм проведення та відповідна система показників. </w:t>
      </w:r>
    </w:p>
    <w:p w:rsidR="004438AE" w:rsidRDefault="004438AE" w:rsidP="001672B1">
      <w:pPr>
        <w:numPr>
          <w:ilvl w:val="0"/>
          <w:numId w:val="42"/>
        </w:numPr>
        <w:tabs>
          <w:tab w:val="num" w:pos="540"/>
        </w:tabs>
        <w:suppressAutoHyphens w:val="0"/>
        <w:spacing w:line="360" w:lineRule="auto"/>
        <w:ind w:left="540" w:hanging="540"/>
        <w:jc w:val="both"/>
        <w:rPr>
          <w:lang w:val="uk-UA"/>
        </w:rPr>
      </w:pPr>
      <w:r>
        <w:rPr>
          <w:lang w:val="uk-UA"/>
        </w:rPr>
        <w:t>З метою визначення тенденцій розвитку регіональних аптечних мереж, як основи державної політики у сфері обігу ЛЗ, розроблено методику комплексного дослідження цих мереж на основі двох показників: крім загальноприйнятого – кількість жителів, що обслуговуються одним аптечним закладом, додатково ще й кількість аптечних закладів, що розташована на одній тисячі квадратних кілометрів. За допомогою кластерного аналізу проведене та обґрунтоване типологічне групування областей  (виділено 4 кластери) згідно з вибраними показниками розвитку та розміщення аптечної мережі за 2002–2006 рр. За результатами регіональної кластеризації встановлено, що тільки в незначній кількості областей (усього 5) мала місце стабільна тенденція розвитку аптечної мережі.</w:t>
      </w:r>
    </w:p>
    <w:p w:rsidR="004438AE" w:rsidRDefault="004438AE" w:rsidP="001672B1">
      <w:pPr>
        <w:numPr>
          <w:ilvl w:val="0"/>
          <w:numId w:val="42"/>
        </w:numPr>
        <w:tabs>
          <w:tab w:val="num" w:pos="540"/>
        </w:tabs>
        <w:suppressAutoHyphens w:val="0"/>
        <w:spacing w:line="360" w:lineRule="auto"/>
        <w:ind w:left="540" w:hanging="540"/>
        <w:jc w:val="both"/>
        <w:rPr>
          <w:lang w:val="uk-UA"/>
        </w:rPr>
      </w:pPr>
      <w:r>
        <w:rPr>
          <w:lang w:val="uk-UA"/>
        </w:rPr>
        <w:t>Теоретично визначено зміст державно-управлінських відносин суб’єктів та об’єктів управління фармацевтичною галуззю як особливий вид суспільних відносин. Проведене наукове узагальнення найбільш розповсюджених типів державно-управлінських відносин у фармації та аналіз їх змісту показали, що найбільш ефективною є типологія цих відносин за територіально-галузевим принципом. Науково обґрунтовано, що ключовими в державно-управлінських відносинах є відносини власності; виділено три визначальні етапи їх трансформації за роки незалежності України. З метою визначення ключових пріоритетів державної політики у фармації розроблено механізм державного управління процесом формування НЛ(Ф)П.</w:t>
      </w:r>
    </w:p>
    <w:p w:rsidR="004438AE" w:rsidRDefault="004438AE" w:rsidP="001672B1">
      <w:pPr>
        <w:numPr>
          <w:ilvl w:val="0"/>
          <w:numId w:val="42"/>
        </w:numPr>
        <w:tabs>
          <w:tab w:val="num" w:pos="540"/>
        </w:tabs>
        <w:suppressAutoHyphens w:val="0"/>
        <w:spacing w:line="360" w:lineRule="auto"/>
        <w:ind w:left="540" w:hanging="540"/>
        <w:jc w:val="both"/>
        <w:rPr>
          <w:lang w:val="uk-UA"/>
        </w:rPr>
      </w:pPr>
      <w:r>
        <w:rPr>
          <w:lang w:val="uk-UA"/>
        </w:rPr>
        <w:t>Вперше на основі запропонованих основних теоретичних положень організаційних засад управління галуззю з урахування світового досвіду та нормативно-правових протиріч українського законодавства запропонована концептуальна модель державного та регіонального управління фармацією, що передбачає створення Державної агенції, як єдиного органу виконавчої влади зі статусом центрального, що об’єднує відповідні структури управління в галузі за „горизонталлю” та „вертикаллю”.</w:t>
      </w:r>
    </w:p>
    <w:p w:rsidR="004438AE" w:rsidRDefault="004438AE" w:rsidP="004438AE">
      <w:pPr>
        <w:spacing w:line="360" w:lineRule="auto"/>
        <w:jc w:val="both"/>
        <w:rPr>
          <w:lang w:val="uk-UA"/>
        </w:rPr>
      </w:pPr>
    </w:p>
    <w:p w:rsidR="004438AE" w:rsidRDefault="004438AE" w:rsidP="004438AE">
      <w:pPr>
        <w:spacing w:line="360" w:lineRule="auto"/>
        <w:rPr>
          <w:lang w:val="uk-UA"/>
        </w:rPr>
        <w:sectPr w:rsidR="004438AE">
          <w:pgSz w:w="11906" w:h="16838"/>
          <w:pgMar w:top="1134" w:right="851" w:bottom="1134" w:left="1361" w:header="709" w:footer="709" w:gutter="0"/>
          <w:cols w:space="720"/>
        </w:sectPr>
      </w:pPr>
    </w:p>
    <w:p w:rsidR="004438AE" w:rsidRDefault="004438AE" w:rsidP="004438AE">
      <w:pPr>
        <w:spacing w:line="360" w:lineRule="auto"/>
        <w:jc w:val="center"/>
        <w:rPr>
          <w:b/>
          <w:lang w:val="uk-UA"/>
        </w:rPr>
      </w:pPr>
      <w:r>
        <w:rPr>
          <w:b/>
          <w:lang w:val="uk-UA"/>
        </w:rPr>
        <w:lastRenderedPageBreak/>
        <w:t>СПИСОК ВИКОРИСТАНИХ ДЖЕРЕЛ</w:t>
      </w:r>
    </w:p>
    <w:p w:rsidR="004438AE" w:rsidRDefault="004438AE" w:rsidP="004438AE">
      <w:pPr>
        <w:spacing w:line="360" w:lineRule="auto"/>
        <w:jc w:val="center"/>
        <w:rPr>
          <w:b/>
          <w:lang w:val="uk-UA"/>
        </w:rPr>
      </w:pPr>
    </w:p>
    <w:p w:rsidR="004438AE" w:rsidRDefault="004438AE" w:rsidP="001672B1">
      <w:pPr>
        <w:numPr>
          <w:ilvl w:val="0"/>
          <w:numId w:val="43"/>
        </w:numPr>
        <w:tabs>
          <w:tab w:val="num" w:pos="360"/>
        </w:tabs>
        <w:suppressAutoHyphens w:val="0"/>
        <w:spacing w:line="348" w:lineRule="auto"/>
        <w:ind w:left="360"/>
        <w:jc w:val="both"/>
        <w:rPr>
          <w:iCs/>
          <w:lang w:val="uk-UA"/>
        </w:rPr>
      </w:pPr>
      <w:r>
        <w:rPr>
          <w:iCs/>
          <w:spacing w:val="-2"/>
          <w:szCs w:val="28"/>
          <w:lang w:val="uk-UA"/>
        </w:rPr>
        <w:t xml:space="preserve">Актуальність державної політики щодо виготовлення екстемпоральних ліків / </w:t>
      </w:r>
      <w:r>
        <w:rPr>
          <w:iCs/>
          <w:lang w:val="uk-UA"/>
        </w:rPr>
        <w:t xml:space="preserve">В.М. Хоменко, А.С. Немченко, О.М. Глущенко, Чернуха В.М. // Тези доп. </w:t>
      </w:r>
      <w:r>
        <w:rPr>
          <w:iCs/>
        </w:rPr>
        <w:t>II</w:t>
      </w:r>
      <w:r>
        <w:rPr>
          <w:iCs/>
          <w:lang w:val="uk-UA"/>
        </w:rPr>
        <w:t xml:space="preserve"> Міжнар. наук</w:t>
      </w:r>
      <w:proofErr w:type="gramStart"/>
      <w:r>
        <w:rPr>
          <w:iCs/>
          <w:lang w:val="uk-UA"/>
        </w:rPr>
        <w:t>.-</w:t>
      </w:r>
      <w:proofErr w:type="gramEnd"/>
      <w:r>
        <w:rPr>
          <w:iCs/>
          <w:lang w:val="uk-UA"/>
        </w:rPr>
        <w:t>практ. конф. „Створення, виробництво, стандартизація, фармакоекономічні дослідження лікарських засо</w:t>
      </w:r>
      <w:r>
        <w:rPr>
          <w:iCs/>
          <w:lang w:val="uk-UA"/>
        </w:rPr>
        <w:softHyphen/>
        <w:t>бів та біологічно активних добавок”. – Х., 2006. – С. 281-283.</w:t>
      </w:r>
    </w:p>
    <w:p w:rsidR="004438AE" w:rsidRDefault="004438AE" w:rsidP="001672B1">
      <w:pPr>
        <w:numPr>
          <w:ilvl w:val="0"/>
          <w:numId w:val="43"/>
        </w:numPr>
        <w:tabs>
          <w:tab w:val="num" w:pos="360"/>
        </w:tabs>
        <w:suppressAutoHyphens w:val="0"/>
        <w:spacing w:line="348" w:lineRule="auto"/>
        <w:ind w:left="360"/>
        <w:jc w:val="both"/>
        <w:rPr>
          <w:iCs/>
          <w:lang w:val="uk-UA"/>
        </w:rPr>
      </w:pPr>
      <w:r>
        <w:rPr>
          <w:szCs w:val="28"/>
        </w:rPr>
        <w:t xml:space="preserve">Антропов В.В. Здравоохранение и медицинское страхование в Швеции / В.В. Антропов // Проблемы управления здравоохранением. – 2006. − </w:t>
      </w:r>
      <w:r>
        <w:rPr>
          <w:szCs w:val="28"/>
        </w:rPr>
        <w:br/>
        <w:t>№ 1 (26). – С. 43</w:t>
      </w:r>
      <w:r>
        <w:rPr>
          <w:szCs w:val="28"/>
          <w:lang w:val="uk-UA"/>
        </w:rPr>
        <w:t>-</w:t>
      </w:r>
      <w:r>
        <w:rPr>
          <w:szCs w:val="28"/>
        </w:rPr>
        <w:t>48</w:t>
      </w:r>
      <w:r>
        <w:rPr>
          <w:szCs w:val="28"/>
          <w:lang w:val="uk-UA"/>
        </w:rPr>
        <w:t>.</w:t>
      </w:r>
    </w:p>
    <w:p w:rsidR="004438AE" w:rsidRDefault="004438AE" w:rsidP="001672B1">
      <w:pPr>
        <w:numPr>
          <w:ilvl w:val="0"/>
          <w:numId w:val="43"/>
        </w:numPr>
        <w:tabs>
          <w:tab w:val="num" w:pos="360"/>
        </w:tabs>
        <w:suppressAutoHyphens w:val="0"/>
        <w:spacing w:line="348" w:lineRule="auto"/>
        <w:ind w:left="360"/>
        <w:jc w:val="both"/>
        <w:rPr>
          <w:iCs/>
          <w:lang w:val="uk-UA"/>
        </w:rPr>
      </w:pPr>
      <w:r>
        <w:rPr>
          <w:iCs/>
          <w:lang w:val="uk-UA"/>
        </w:rPr>
        <w:t xml:space="preserve">Атаманчук Г. Методологічні проблеми сучасного державного управління / </w:t>
      </w:r>
      <w:r>
        <w:rPr>
          <w:iCs/>
          <w:lang w:val="uk-UA"/>
        </w:rPr>
        <w:br/>
        <w:t xml:space="preserve">Г. Атаманчук // Вісник УАДУ при Президентові України. – 2000. – № 3. – </w:t>
      </w:r>
      <w:r>
        <w:rPr>
          <w:iCs/>
          <w:lang w:val="uk-UA"/>
        </w:rPr>
        <w:br/>
        <w:t>С. 44-46.</w:t>
      </w:r>
    </w:p>
    <w:p w:rsidR="004438AE" w:rsidRDefault="004438AE" w:rsidP="001672B1">
      <w:pPr>
        <w:numPr>
          <w:ilvl w:val="0"/>
          <w:numId w:val="43"/>
        </w:numPr>
        <w:tabs>
          <w:tab w:val="num" w:pos="360"/>
        </w:tabs>
        <w:suppressAutoHyphens w:val="0"/>
        <w:spacing w:line="348" w:lineRule="auto"/>
        <w:ind w:left="360"/>
        <w:jc w:val="both"/>
        <w:rPr>
          <w:iCs/>
          <w:lang w:val="uk-UA"/>
        </w:rPr>
      </w:pPr>
      <w:r>
        <w:rPr>
          <w:iCs/>
        </w:rPr>
        <w:t>Атаманчук Г.В. Теория государственного управления: Курс лекций</w:t>
      </w:r>
      <w:r>
        <w:rPr>
          <w:iCs/>
          <w:lang w:val="uk-UA"/>
        </w:rPr>
        <w:t xml:space="preserve"> / </w:t>
      </w:r>
      <w:r>
        <w:rPr>
          <w:iCs/>
          <w:lang w:val="uk-UA"/>
        </w:rPr>
        <w:br/>
      </w:r>
      <w:r>
        <w:rPr>
          <w:iCs/>
        </w:rPr>
        <w:t>Г.В.</w:t>
      </w:r>
      <w:r>
        <w:rPr>
          <w:iCs/>
          <w:lang w:val="uk-UA"/>
        </w:rPr>
        <w:t xml:space="preserve"> </w:t>
      </w:r>
      <w:r>
        <w:rPr>
          <w:iCs/>
        </w:rPr>
        <w:t>Атаманчук</w:t>
      </w:r>
      <w:r>
        <w:rPr>
          <w:iCs/>
          <w:lang w:val="uk-UA"/>
        </w:rPr>
        <w:t>.</w:t>
      </w:r>
      <w:r>
        <w:rPr>
          <w:iCs/>
        </w:rPr>
        <w:t xml:space="preserve"> – М.:</w:t>
      </w:r>
      <w:r>
        <w:rPr>
          <w:iCs/>
          <w:lang w:val="uk-UA"/>
        </w:rPr>
        <w:t xml:space="preserve"> </w:t>
      </w:r>
      <w:r>
        <w:rPr>
          <w:iCs/>
        </w:rPr>
        <w:t xml:space="preserve">Юрид. </w:t>
      </w:r>
      <w:proofErr w:type="gramStart"/>
      <w:r>
        <w:rPr>
          <w:iCs/>
        </w:rPr>
        <w:t>лит</w:t>
      </w:r>
      <w:proofErr w:type="gramEnd"/>
      <w:r>
        <w:rPr>
          <w:iCs/>
        </w:rPr>
        <w:t>., 1997. – 400 с.</w:t>
      </w:r>
    </w:p>
    <w:p w:rsidR="004438AE" w:rsidRDefault="004438AE" w:rsidP="001672B1">
      <w:pPr>
        <w:numPr>
          <w:ilvl w:val="0"/>
          <w:numId w:val="43"/>
        </w:numPr>
        <w:tabs>
          <w:tab w:val="num" w:pos="360"/>
        </w:tabs>
        <w:suppressAutoHyphens w:val="0"/>
        <w:spacing w:line="348" w:lineRule="auto"/>
        <w:ind w:left="360"/>
        <w:jc w:val="both"/>
        <w:rPr>
          <w:iCs/>
          <w:lang w:val="uk-UA"/>
        </w:rPr>
      </w:pPr>
      <w:r>
        <w:rPr>
          <w:iCs/>
          <w:lang w:val="uk-UA"/>
        </w:rPr>
        <w:t>Бакуменко В. Класифікація напрямків державного управління та державно-управлінських відносин / В. Бакуменко // Збірник наукових праць Української академії державного управління при Президентові України. – К.: Вид-во УАДУ, 2000. – Вип. 2. – Ч. 3. – С. 188-193.</w:t>
      </w:r>
    </w:p>
    <w:p w:rsidR="004438AE" w:rsidRDefault="004438AE" w:rsidP="001672B1">
      <w:pPr>
        <w:numPr>
          <w:ilvl w:val="0"/>
          <w:numId w:val="43"/>
        </w:numPr>
        <w:tabs>
          <w:tab w:val="num" w:pos="360"/>
        </w:tabs>
        <w:suppressAutoHyphens w:val="0"/>
        <w:spacing w:line="348" w:lineRule="auto"/>
        <w:ind w:left="360"/>
        <w:jc w:val="both"/>
        <w:rPr>
          <w:iCs/>
          <w:lang w:val="uk-UA"/>
        </w:rPr>
      </w:pPr>
      <w:r>
        <w:rPr>
          <w:iCs/>
          <w:lang w:val="uk-UA"/>
        </w:rPr>
        <w:t>Бакуменко В. Методологія державного управління: проблеми становлення та подальшого розвитку / В. Бакуменко, В. Князєв, Ю. Сурмін // Вісник УАДУ при Президентові України. – 2003. – № 2. – С. 69-72.</w:t>
      </w:r>
    </w:p>
    <w:p w:rsidR="004438AE" w:rsidRDefault="004438AE" w:rsidP="001672B1">
      <w:pPr>
        <w:numPr>
          <w:ilvl w:val="0"/>
          <w:numId w:val="43"/>
        </w:numPr>
        <w:tabs>
          <w:tab w:val="num" w:pos="360"/>
        </w:tabs>
        <w:suppressAutoHyphens w:val="0"/>
        <w:spacing w:line="348" w:lineRule="auto"/>
        <w:ind w:left="360"/>
        <w:jc w:val="both"/>
        <w:rPr>
          <w:iCs/>
        </w:rPr>
      </w:pPr>
      <w:r>
        <w:rPr>
          <w:szCs w:val="28"/>
        </w:rPr>
        <w:t xml:space="preserve">Бекетов С. Международные стандарты и правила реализации программы доступности основных лекарственных средств в </w:t>
      </w:r>
      <w:r>
        <w:rPr>
          <w:szCs w:val="28"/>
          <w:lang w:val="en-US"/>
        </w:rPr>
        <w:t>XXI</w:t>
      </w:r>
      <w:r>
        <w:rPr>
          <w:szCs w:val="28"/>
        </w:rPr>
        <w:t xml:space="preserve"> столетии</w:t>
      </w:r>
      <w:r>
        <w:rPr>
          <w:szCs w:val="28"/>
          <w:lang w:val="uk-UA"/>
        </w:rPr>
        <w:t xml:space="preserve"> / </w:t>
      </w:r>
      <w:r>
        <w:rPr>
          <w:szCs w:val="28"/>
        </w:rPr>
        <w:t xml:space="preserve">С. Бекетов // Экономический вестник фармации. </w:t>
      </w:r>
      <w:r>
        <w:rPr>
          <w:iCs/>
        </w:rPr>
        <w:t>–</w:t>
      </w:r>
      <w:r>
        <w:rPr>
          <w:szCs w:val="28"/>
        </w:rPr>
        <w:t xml:space="preserve"> 2004. </w:t>
      </w:r>
      <w:r>
        <w:rPr>
          <w:iCs/>
        </w:rPr>
        <w:t>–</w:t>
      </w:r>
      <w:r>
        <w:rPr>
          <w:szCs w:val="28"/>
        </w:rPr>
        <w:t xml:space="preserve"> № </w:t>
      </w:r>
      <w:r>
        <w:rPr>
          <w:szCs w:val="28"/>
          <w:lang w:val="uk-UA"/>
        </w:rPr>
        <w:t>3</w:t>
      </w:r>
      <w:r>
        <w:rPr>
          <w:szCs w:val="28"/>
        </w:rPr>
        <w:t xml:space="preserve">. </w:t>
      </w:r>
      <w:r>
        <w:rPr>
          <w:iCs/>
        </w:rPr>
        <w:t>–</w:t>
      </w:r>
      <w:r>
        <w:rPr>
          <w:szCs w:val="28"/>
        </w:rPr>
        <w:t xml:space="preserve"> С. 54-60.</w:t>
      </w:r>
    </w:p>
    <w:p w:rsidR="004438AE" w:rsidRDefault="004438AE" w:rsidP="001672B1">
      <w:pPr>
        <w:numPr>
          <w:ilvl w:val="0"/>
          <w:numId w:val="43"/>
        </w:numPr>
        <w:tabs>
          <w:tab w:val="num" w:pos="360"/>
        </w:tabs>
        <w:suppressAutoHyphens w:val="0"/>
        <w:spacing w:line="348" w:lineRule="auto"/>
        <w:ind w:left="360"/>
        <w:jc w:val="both"/>
        <w:rPr>
          <w:iCs/>
        </w:rPr>
      </w:pPr>
      <w:r>
        <w:rPr>
          <w:iCs/>
        </w:rPr>
        <w:t>Беккерд Д. В обществе – об обществе</w:t>
      </w:r>
      <w:r>
        <w:rPr>
          <w:iCs/>
          <w:lang w:val="uk-UA"/>
        </w:rPr>
        <w:t xml:space="preserve"> / </w:t>
      </w:r>
      <w:r>
        <w:rPr>
          <w:iCs/>
        </w:rPr>
        <w:t>Д.</w:t>
      </w:r>
      <w:r>
        <w:rPr>
          <w:iCs/>
          <w:lang w:val="uk-UA"/>
        </w:rPr>
        <w:t xml:space="preserve"> </w:t>
      </w:r>
      <w:r>
        <w:rPr>
          <w:iCs/>
        </w:rPr>
        <w:t xml:space="preserve">Беккерд. // Социо-логос. – М., 1991. – Вып. 1. – </w:t>
      </w:r>
      <w:r>
        <w:rPr>
          <w:iCs/>
          <w:lang w:val="uk-UA"/>
        </w:rPr>
        <w:t>С</w:t>
      </w:r>
      <w:r>
        <w:rPr>
          <w:iCs/>
        </w:rPr>
        <w:t>. 62.</w:t>
      </w:r>
    </w:p>
    <w:p w:rsidR="004438AE" w:rsidRDefault="004438AE" w:rsidP="001672B1">
      <w:pPr>
        <w:numPr>
          <w:ilvl w:val="0"/>
          <w:numId w:val="43"/>
        </w:numPr>
        <w:tabs>
          <w:tab w:val="num" w:pos="360"/>
        </w:tabs>
        <w:suppressAutoHyphens w:val="0"/>
        <w:spacing w:line="348" w:lineRule="auto"/>
        <w:ind w:left="360"/>
        <w:jc w:val="both"/>
        <w:rPr>
          <w:iCs/>
        </w:rPr>
      </w:pPr>
      <w:r>
        <w:rPr>
          <w:iCs/>
        </w:rPr>
        <w:t>Белошапка В.А. Стратегическое управление и маркетинг в практике фармацевтических фирм</w:t>
      </w:r>
      <w:proofErr w:type="gramStart"/>
      <w:r>
        <w:rPr>
          <w:iCs/>
        </w:rPr>
        <w:t xml:space="preserve">.: </w:t>
      </w:r>
      <w:proofErr w:type="gramEnd"/>
      <w:r>
        <w:rPr>
          <w:iCs/>
        </w:rPr>
        <w:t>Учебное издание / В.А. Белошапка, Г.В.</w:t>
      </w:r>
      <w:r>
        <w:rPr>
          <w:iCs/>
          <w:lang w:val="uk-UA"/>
        </w:rPr>
        <w:t xml:space="preserve"> </w:t>
      </w:r>
      <w:r>
        <w:rPr>
          <w:iCs/>
        </w:rPr>
        <w:t xml:space="preserve">Загорий, </w:t>
      </w:r>
      <w:r>
        <w:rPr>
          <w:iCs/>
          <w:lang w:val="uk-UA"/>
        </w:rPr>
        <w:br/>
      </w:r>
      <w:r>
        <w:rPr>
          <w:iCs/>
        </w:rPr>
        <w:t>В.А. Усенко / Под ред. В.А. Белошапки. – К.: РИА „Триумф”, 2001. – 368 с.</w:t>
      </w:r>
    </w:p>
    <w:p w:rsidR="004438AE" w:rsidRDefault="004438AE" w:rsidP="001672B1">
      <w:pPr>
        <w:numPr>
          <w:ilvl w:val="0"/>
          <w:numId w:val="43"/>
        </w:numPr>
        <w:tabs>
          <w:tab w:val="num" w:pos="540"/>
        </w:tabs>
        <w:suppressAutoHyphens w:val="0"/>
        <w:spacing w:line="348" w:lineRule="auto"/>
        <w:ind w:left="540" w:hanging="540"/>
        <w:jc w:val="both"/>
        <w:rPr>
          <w:iCs/>
          <w:szCs w:val="28"/>
        </w:rPr>
      </w:pPr>
      <w:r>
        <w:rPr>
          <w:szCs w:val="28"/>
        </w:rPr>
        <w:t>Бело</w:t>
      </w:r>
      <w:r>
        <w:rPr>
          <w:szCs w:val="28"/>
          <w:lang w:val="uk-UA"/>
        </w:rPr>
        <w:t>шап</w:t>
      </w:r>
      <w:r>
        <w:rPr>
          <w:szCs w:val="28"/>
        </w:rPr>
        <w:t>ка</w:t>
      </w:r>
      <w:r>
        <w:rPr>
          <w:szCs w:val="28"/>
          <w:lang w:val="uk-UA"/>
        </w:rPr>
        <w:t xml:space="preserve"> </w:t>
      </w:r>
      <w:r>
        <w:rPr>
          <w:szCs w:val="28"/>
        </w:rPr>
        <w:t>В.А. Стратегическое управление: принципы и международная практика</w:t>
      </w:r>
      <w:r>
        <w:rPr>
          <w:szCs w:val="28"/>
          <w:lang w:val="uk-UA"/>
        </w:rPr>
        <w:t xml:space="preserve"> / </w:t>
      </w:r>
      <w:r>
        <w:rPr>
          <w:szCs w:val="28"/>
        </w:rPr>
        <w:t>В.А. Бело</w:t>
      </w:r>
      <w:r>
        <w:rPr>
          <w:szCs w:val="28"/>
          <w:lang w:val="uk-UA"/>
        </w:rPr>
        <w:t>шап</w:t>
      </w:r>
      <w:r>
        <w:rPr>
          <w:szCs w:val="28"/>
        </w:rPr>
        <w:t>ка, Г.В. Загорий. – К.: Абсолют – В</w:t>
      </w:r>
      <w:r>
        <w:rPr>
          <w:szCs w:val="28"/>
          <w:lang w:val="uk-UA"/>
        </w:rPr>
        <w:t>,</w:t>
      </w:r>
      <w:r>
        <w:rPr>
          <w:szCs w:val="28"/>
        </w:rPr>
        <w:t xml:space="preserve"> 1998. – 347</w:t>
      </w:r>
      <w:r>
        <w:rPr>
          <w:szCs w:val="28"/>
          <w:lang w:val="uk-UA"/>
        </w:rPr>
        <w:t xml:space="preserve"> </w:t>
      </w:r>
      <w:r>
        <w:rPr>
          <w:szCs w:val="28"/>
        </w:rPr>
        <w:t>с.</w:t>
      </w:r>
    </w:p>
    <w:p w:rsidR="004438AE" w:rsidRDefault="004438AE" w:rsidP="001672B1">
      <w:pPr>
        <w:numPr>
          <w:ilvl w:val="0"/>
          <w:numId w:val="43"/>
        </w:numPr>
        <w:tabs>
          <w:tab w:val="num" w:pos="540"/>
        </w:tabs>
        <w:suppressAutoHyphens w:val="0"/>
        <w:spacing w:line="348" w:lineRule="auto"/>
        <w:ind w:left="540" w:hanging="540"/>
        <w:jc w:val="both"/>
        <w:rPr>
          <w:iCs/>
        </w:rPr>
      </w:pPr>
      <w:r>
        <w:rPr>
          <w:iCs/>
          <w:lang w:val="uk-UA"/>
        </w:rPr>
        <w:t>Береговой І. Соціальне управління: проблема типологізації (системно-структурний підхід) / І. Береговой, Г. Береговой // Збірник наукових праць Української академії державного управління при Президентові України. – К.: Вид-во УАДУ, 2000. – Вип. 2. – Ч. ІІ. – С. 297-306.</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lastRenderedPageBreak/>
        <w:t>Бирюков С.В. Модели систем управления регионами и специфика положения институтов региональной власти / С.В. Бирюков // Вестн. Моск. ун-та. Сер. 18. Социология и политология.– 2005.– № 3.– С. 61-78.</w:t>
      </w:r>
    </w:p>
    <w:p w:rsidR="004438AE" w:rsidRDefault="004438AE" w:rsidP="001672B1">
      <w:pPr>
        <w:numPr>
          <w:ilvl w:val="0"/>
          <w:numId w:val="43"/>
        </w:numPr>
        <w:tabs>
          <w:tab w:val="num" w:pos="540"/>
        </w:tabs>
        <w:suppressAutoHyphens w:val="0"/>
        <w:spacing w:line="360" w:lineRule="auto"/>
        <w:ind w:left="540" w:hanging="540"/>
        <w:jc w:val="both"/>
        <w:rPr>
          <w:iCs/>
        </w:rPr>
      </w:pPr>
      <w:r>
        <w:t>Большев Л.Н. Таблицы математической статистики.</w:t>
      </w:r>
      <w:r>
        <w:rPr>
          <w:iCs/>
        </w:rPr>
        <w:t xml:space="preserve"> –</w:t>
      </w:r>
      <w:r>
        <w:t xml:space="preserve"> 3-е изд. / Л.Н.</w:t>
      </w:r>
      <w:r>
        <w:rPr>
          <w:lang w:val="uk-UA"/>
        </w:rPr>
        <w:t xml:space="preserve"> </w:t>
      </w:r>
      <w:r>
        <w:t>Большев, Н.В.</w:t>
      </w:r>
      <w:r>
        <w:rPr>
          <w:lang w:val="uk-UA"/>
        </w:rPr>
        <w:t xml:space="preserve"> </w:t>
      </w:r>
      <w:r>
        <w:t>Смирнов</w:t>
      </w:r>
      <w:r>
        <w:rPr>
          <w:lang w:val="uk-UA"/>
        </w:rPr>
        <w:t xml:space="preserve">. </w:t>
      </w:r>
      <w:r>
        <w:rPr>
          <w:iCs/>
        </w:rPr>
        <w:t>–</w:t>
      </w:r>
      <w:r>
        <w:t xml:space="preserve"> М.: Наука, 1983.</w:t>
      </w:r>
      <w:r>
        <w:rPr>
          <w:iCs/>
        </w:rPr>
        <w:t xml:space="preserve"> –</w:t>
      </w:r>
      <w:r>
        <w:t xml:space="preserve"> 416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Валльгарда C. Системы здравоохранения: время перемен. Дания / C.</w:t>
      </w:r>
      <w:r>
        <w:rPr>
          <w:iCs/>
          <w:lang w:val="uk-UA"/>
        </w:rPr>
        <w:t xml:space="preserve"> </w:t>
      </w:r>
      <w:r>
        <w:rPr>
          <w:iCs/>
        </w:rPr>
        <w:t>Валль</w:t>
      </w:r>
      <w:r>
        <w:rPr>
          <w:iCs/>
          <w:lang w:val="uk-UA"/>
        </w:rPr>
        <w:softHyphen/>
      </w:r>
      <w:r>
        <w:rPr>
          <w:iCs/>
        </w:rPr>
        <w:t>гарда, А.</w:t>
      </w:r>
      <w:r>
        <w:rPr>
          <w:iCs/>
          <w:lang w:val="uk-UA"/>
        </w:rPr>
        <w:t xml:space="preserve"> </w:t>
      </w:r>
      <w:r>
        <w:rPr>
          <w:iCs/>
        </w:rPr>
        <w:t>Красник, К.</w:t>
      </w:r>
      <w:r>
        <w:rPr>
          <w:iCs/>
          <w:lang w:val="uk-UA"/>
        </w:rPr>
        <w:t xml:space="preserve"> </w:t>
      </w:r>
      <w:r>
        <w:rPr>
          <w:iCs/>
        </w:rPr>
        <w:t>Врангбек</w:t>
      </w:r>
      <w:r>
        <w:rPr>
          <w:iCs/>
          <w:lang w:val="uk-UA"/>
        </w:rPr>
        <w:t>.</w:t>
      </w:r>
      <w:r>
        <w:rPr>
          <w:iCs/>
        </w:rPr>
        <w:t xml:space="preserve"> – Копенгаген: Европейская обсерватория по системам здравоохранения, 2002. – 12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Вачугов Д.Д. Из истории менеджмента / Д.Д. Вачугов // Социол.-полит. журн. – 1993. – № 3. – С. 83-86.</w:t>
      </w:r>
    </w:p>
    <w:p w:rsidR="004438AE" w:rsidRDefault="004438AE" w:rsidP="001672B1">
      <w:pPr>
        <w:numPr>
          <w:ilvl w:val="0"/>
          <w:numId w:val="43"/>
        </w:numPr>
        <w:tabs>
          <w:tab w:val="num" w:pos="540"/>
        </w:tabs>
        <w:suppressAutoHyphens w:val="0"/>
        <w:spacing w:line="360" w:lineRule="auto"/>
        <w:ind w:left="540" w:hanging="540"/>
        <w:jc w:val="both"/>
        <w:rPr>
          <w:iCs/>
        </w:rPr>
      </w:pPr>
      <w:r>
        <w:rPr>
          <w:iCs/>
          <w:spacing w:val="-4"/>
          <w:szCs w:val="28"/>
        </w:rPr>
        <w:t xml:space="preserve">Відкритий лист до Міністра охорони здоров'я Москаленка В.Ф. // </w:t>
      </w:r>
      <w:proofErr w:type="gramStart"/>
      <w:r>
        <w:rPr>
          <w:iCs/>
          <w:spacing w:val="-4"/>
          <w:szCs w:val="28"/>
        </w:rPr>
        <w:t>Пров</w:t>
      </w:r>
      <w:proofErr w:type="gramEnd"/>
      <w:r>
        <w:rPr>
          <w:iCs/>
          <w:spacing w:val="-4"/>
          <w:szCs w:val="28"/>
        </w:rPr>
        <w:t xml:space="preserve">ізор. </w:t>
      </w:r>
      <w:r>
        <w:rPr>
          <w:iCs/>
          <w:spacing w:val="-2"/>
          <w:szCs w:val="28"/>
        </w:rPr>
        <w:t>–</w:t>
      </w:r>
      <w:r>
        <w:rPr>
          <w:iCs/>
        </w:rPr>
        <w:t xml:space="preserve"> 2000. –  № 8. – </w:t>
      </w:r>
      <w:r>
        <w:rPr>
          <w:iCs/>
          <w:lang w:val="uk-UA"/>
        </w:rPr>
        <w:t>С</w:t>
      </w:r>
      <w:r>
        <w:rPr>
          <w:iCs/>
        </w:rPr>
        <w:t>. 4-5.</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Волков В. Д. Ліцензування як засіб державного регулювання господарської діяльності у сфері охорони здоровя / В. Д. Волков, Л. М. Дешко // Хозяйственное законодательство Украины: практика применения и перспективы развития в контексте европейского выбора: Сб. науч. тр. / НАН Украины. Ин-т экономико-правовых исследований; Редкол.: Мамутов В. К. (отв. ред.) и др. – Донецк: Юго-Восток, Лтд, 2005. – С. 475-481.</w:t>
      </w:r>
    </w:p>
    <w:p w:rsidR="004438AE" w:rsidRDefault="004438AE" w:rsidP="001672B1">
      <w:pPr>
        <w:numPr>
          <w:ilvl w:val="0"/>
          <w:numId w:val="43"/>
        </w:numPr>
        <w:tabs>
          <w:tab w:val="num" w:pos="540"/>
          <w:tab w:val="num" w:pos="756"/>
        </w:tabs>
        <w:suppressAutoHyphens w:val="0"/>
        <w:spacing w:line="360" w:lineRule="auto"/>
        <w:ind w:left="540" w:hanging="540"/>
        <w:jc w:val="both"/>
        <w:rPr>
          <w:iCs/>
        </w:rPr>
      </w:pPr>
      <w:r>
        <w:rPr>
          <w:szCs w:val="28"/>
          <w:lang w:val="uk-UA"/>
        </w:rPr>
        <w:t xml:space="preserve">Волох Д.С. </w:t>
      </w:r>
      <w:r>
        <w:rPr>
          <w:szCs w:val="28"/>
        </w:rPr>
        <w:t xml:space="preserve">Исследования по повышению эффективности управления лекарственным обеспечением населения на региональной основе: дис. </w:t>
      </w:r>
      <w:r>
        <w:rPr>
          <w:iCs/>
          <w:lang w:val="uk-UA"/>
        </w:rPr>
        <w:t xml:space="preserve">... </w:t>
      </w:r>
      <w:r>
        <w:rPr>
          <w:szCs w:val="28"/>
          <w:lang w:val="uk-UA"/>
        </w:rPr>
        <w:t>канд.</w:t>
      </w:r>
      <w:r>
        <w:rPr>
          <w:szCs w:val="28"/>
        </w:rPr>
        <w:t xml:space="preserve"> фарм</w:t>
      </w:r>
      <w:r>
        <w:rPr>
          <w:szCs w:val="28"/>
          <w:lang w:val="uk-UA"/>
        </w:rPr>
        <w:t>ац</w:t>
      </w:r>
      <w:r>
        <w:rPr>
          <w:szCs w:val="28"/>
        </w:rPr>
        <w:t xml:space="preserve">. наук: </w:t>
      </w:r>
      <w:proofErr w:type="gramStart"/>
      <w:r>
        <w:rPr>
          <w:szCs w:val="28"/>
        </w:rPr>
        <w:t>спец</w:t>
      </w:r>
      <w:proofErr w:type="gramEnd"/>
      <w:r>
        <w:rPr>
          <w:szCs w:val="28"/>
        </w:rPr>
        <w:t>. 15.00.01 «Т</w:t>
      </w:r>
      <w:r>
        <w:rPr>
          <w:szCs w:val="28"/>
          <w:lang w:val="uk-UA"/>
        </w:rPr>
        <w:t xml:space="preserve">ехнология лекарств и организация фармацевтического дела” </w:t>
      </w:r>
      <w:r>
        <w:rPr>
          <w:szCs w:val="28"/>
        </w:rPr>
        <w:t>/ Д</w:t>
      </w:r>
      <w:r>
        <w:rPr>
          <w:szCs w:val="28"/>
          <w:lang w:val="uk-UA"/>
        </w:rPr>
        <w:t>.</w:t>
      </w:r>
      <w:r>
        <w:rPr>
          <w:szCs w:val="28"/>
        </w:rPr>
        <w:t>С. Волох</w:t>
      </w:r>
      <w:r>
        <w:rPr>
          <w:szCs w:val="28"/>
          <w:lang w:val="uk-UA"/>
        </w:rPr>
        <w:t>.</w:t>
      </w:r>
      <w:r>
        <w:rPr>
          <w:szCs w:val="28"/>
        </w:rPr>
        <w:t xml:space="preserve"> – Х., 1986. – 311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Волох Д.С. Научные основы и пути повышения социально-экономической эффективности управления лекарственным обеспечением: автореф. дис. на соискание науч. степени докт. фарм</w:t>
      </w:r>
      <w:r>
        <w:rPr>
          <w:iCs/>
          <w:lang w:val="uk-UA"/>
        </w:rPr>
        <w:t>ац</w:t>
      </w:r>
      <w:r>
        <w:rPr>
          <w:iCs/>
        </w:rPr>
        <w:t xml:space="preserve">. наук: </w:t>
      </w:r>
      <w:proofErr w:type="gramStart"/>
      <w:r>
        <w:rPr>
          <w:iCs/>
        </w:rPr>
        <w:t>спец</w:t>
      </w:r>
      <w:proofErr w:type="gramEnd"/>
      <w:r>
        <w:rPr>
          <w:iCs/>
        </w:rPr>
        <w:t xml:space="preserve">. 15.00.01 </w:t>
      </w:r>
      <w:r>
        <w:rPr>
          <w:szCs w:val="28"/>
        </w:rPr>
        <w:t>«Т</w:t>
      </w:r>
      <w:r>
        <w:rPr>
          <w:szCs w:val="28"/>
          <w:lang w:val="uk-UA"/>
        </w:rPr>
        <w:t xml:space="preserve">ехнология лекарств и организация фармацевтического дела </w:t>
      </w:r>
      <w:r>
        <w:rPr>
          <w:szCs w:val="28"/>
        </w:rPr>
        <w:t>/ Д</w:t>
      </w:r>
      <w:r>
        <w:rPr>
          <w:szCs w:val="28"/>
          <w:lang w:val="uk-UA"/>
        </w:rPr>
        <w:t>.</w:t>
      </w:r>
      <w:r>
        <w:rPr>
          <w:szCs w:val="28"/>
        </w:rPr>
        <w:t>С. Волох</w:t>
      </w:r>
      <w:r>
        <w:rPr>
          <w:szCs w:val="28"/>
          <w:lang w:val="uk-UA"/>
        </w:rPr>
        <w:t>.</w:t>
      </w:r>
      <w:r>
        <w:rPr>
          <w:szCs w:val="28"/>
        </w:rPr>
        <w:t xml:space="preserve"> – Х., 1990. – 41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Вольская Е.А., Шашкова Г.В. Законодательное регулирование в сфере обращения лекарственных средств: изменения в период реформ </w:t>
      </w:r>
      <w:r>
        <w:rPr>
          <w:iCs/>
          <w:lang w:val="uk-UA"/>
        </w:rPr>
        <w:t xml:space="preserve">/ </w:t>
      </w:r>
      <w:r>
        <w:rPr>
          <w:iCs/>
        </w:rPr>
        <w:t>Е.А.</w:t>
      </w:r>
      <w:r>
        <w:rPr>
          <w:iCs/>
          <w:lang w:val="uk-UA"/>
        </w:rPr>
        <w:t xml:space="preserve"> </w:t>
      </w:r>
      <w:r>
        <w:rPr>
          <w:iCs/>
        </w:rPr>
        <w:t>Вольская, Г.В.</w:t>
      </w:r>
      <w:r>
        <w:rPr>
          <w:iCs/>
          <w:lang w:val="uk-UA"/>
        </w:rPr>
        <w:t xml:space="preserve"> </w:t>
      </w:r>
      <w:r>
        <w:rPr>
          <w:iCs/>
        </w:rPr>
        <w:t>Шашкова //</w:t>
      </w:r>
      <w:r>
        <w:rPr>
          <w:iCs/>
          <w:lang w:val="uk-UA"/>
        </w:rPr>
        <w:t xml:space="preserve"> </w:t>
      </w:r>
      <w:r>
        <w:rPr>
          <w:iCs/>
        </w:rPr>
        <w:t>Ремедиум. –</w:t>
      </w:r>
      <w:r>
        <w:rPr>
          <w:iCs/>
          <w:lang w:val="uk-UA"/>
        </w:rPr>
        <w:t xml:space="preserve"> </w:t>
      </w:r>
      <w:r>
        <w:rPr>
          <w:iCs/>
        </w:rPr>
        <w:t>2005. –</w:t>
      </w:r>
      <w:r>
        <w:rPr>
          <w:iCs/>
          <w:lang w:val="uk-UA"/>
        </w:rPr>
        <w:t xml:space="preserve"> </w:t>
      </w:r>
      <w:r>
        <w:rPr>
          <w:iCs/>
        </w:rPr>
        <w:t>№</w:t>
      </w:r>
      <w:r>
        <w:rPr>
          <w:iCs/>
          <w:lang w:val="uk-UA"/>
        </w:rPr>
        <w:t xml:space="preserve"> </w:t>
      </w:r>
      <w:r>
        <w:rPr>
          <w:iCs/>
        </w:rPr>
        <w:t>6. –</w:t>
      </w:r>
      <w:r>
        <w:rPr>
          <w:iCs/>
          <w:lang w:val="uk-UA"/>
        </w:rPr>
        <w:t xml:space="preserve"> </w:t>
      </w:r>
      <w:r>
        <w:rPr>
          <w:iCs/>
        </w:rPr>
        <w:t>С.6-7.</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Гаращук В.М. Контроль та нагляд у </w:t>
      </w:r>
      <w:proofErr w:type="gramStart"/>
      <w:r>
        <w:rPr>
          <w:iCs/>
        </w:rPr>
        <w:t>державному</w:t>
      </w:r>
      <w:proofErr w:type="gramEnd"/>
      <w:r>
        <w:rPr>
          <w:iCs/>
        </w:rPr>
        <w:t xml:space="preserve"> управлінні</w:t>
      </w:r>
      <w:r>
        <w:rPr>
          <w:iCs/>
          <w:lang w:val="uk-UA"/>
        </w:rPr>
        <w:t xml:space="preserve"> / </w:t>
      </w:r>
      <w:r>
        <w:rPr>
          <w:iCs/>
        </w:rPr>
        <w:t>В.М. Гаращук. – Х</w:t>
      </w:r>
      <w:r>
        <w:rPr>
          <w:iCs/>
          <w:lang w:val="uk-UA"/>
        </w:rPr>
        <w:t>.</w:t>
      </w:r>
      <w:r>
        <w:rPr>
          <w:iCs/>
        </w:rPr>
        <w:t>: Фоліо, 2002. – 176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 xml:space="preserve">Гибсон Дж. Л. Организации: поведение, структура, процессы: Пер. с англ. / </w:t>
      </w:r>
      <w:r>
        <w:rPr>
          <w:spacing w:val="-2"/>
          <w:szCs w:val="28"/>
          <w:lang w:val="uk-UA"/>
        </w:rPr>
        <w:t>Дж. Л. Гибсон, Д.М. Иванцевич, Д.Х. мл. Донесли. – М.: ИНФРА-М., 2000. –</w:t>
      </w:r>
      <w:r>
        <w:rPr>
          <w:szCs w:val="28"/>
          <w:lang w:val="uk-UA"/>
        </w:rPr>
        <w:t xml:space="preserve"> С. 6-7.</w:t>
      </w:r>
    </w:p>
    <w:p w:rsidR="004438AE" w:rsidRDefault="004438AE" w:rsidP="001672B1">
      <w:pPr>
        <w:numPr>
          <w:ilvl w:val="0"/>
          <w:numId w:val="43"/>
        </w:numPr>
        <w:tabs>
          <w:tab w:val="num" w:pos="540"/>
        </w:tabs>
        <w:suppressAutoHyphens w:val="0"/>
        <w:spacing w:line="360" w:lineRule="auto"/>
        <w:ind w:left="540" w:hanging="540"/>
        <w:jc w:val="both"/>
        <w:rPr>
          <w:iCs/>
        </w:rPr>
      </w:pPr>
      <w:r>
        <w:t>Гладун З.С</w:t>
      </w:r>
      <w:r>
        <w:rPr>
          <w:i/>
        </w:rPr>
        <w:t>.</w:t>
      </w:r>
      <w:r>
        <w:t xml:space="preserve"> Державне управління в галузі охорони здоров</w:t>
      </w:r>
      <w:r>
        <w:rPr>
          <w:lang w:val="uk-UA"/>
        </w:rPr>
        <w:t>’</w:t>
      </w:r>
      <w:r>
        <w:t>я</w:t>
      </w:r>
      <w:r>
        <w:rPr>
          <w:lang w:val="uk-UA"/>
        </w:rPr>
        <w:t xml:space="preserve"> /</w:t>
      </w:r>
      <w:r>
        <w:t xml:space="preserve"> З.С</w:t>
      </w:r>
      <w:r>
        <w:rPr>
          <w:lang w:val="uk-UA"/>
        </w:rPr>
        <w:t xml:space="preserve">. </w:t>
      </w:r>
      <w:r>
        <w:t>Гладун</w:t>
      </w:r>
      <w:r>
        <w:rPr>
          <w:lang w:val="uk-UA"/>
        </w:rPr>
        <w:t>.</w:t>
      </w:r>
      <w:r>
        <w:t xml:space="preserve"> – Тернопіль:</w:t>
      </w:r>
      <w:r>
        <w:rPr>
          <w:lang w:val="uk-UA"/>
        </w:rPr>
        <w:t xml:space="preserve"> </w:t>
      </w:r>
      <w:r>
        <w:t>Укрмедкнига, 1999. – 312</w:t>
      </w:r>
      <w:r>
        <w:rPr>
          <w:lang w:val="uk-UA"/>
        </w:rPr>
        <w:t> </w:t>
      </w:r>
      <w:r>
        <w:t>с.</w:t>
      </w:r>
    </w:p>
    <w:p w:rsidR="004438AE" w:rsidRDefault="004438AE" w:rsidP="001672B1">
      <w:pPr>
        <w:numPr>
          <w:ilvl w:val="0"/>
          <w:numId w:val="43"/>
        </w:numPr>
        <w:tabs>
          <w:tab w:val="num" w:pos="540"/>
        </w:tabs>
        <w:suppressAutoHyphens w:val="0"/>
        <w:spacing w:line="360" w:lineRule="auto"/>
        <w:ind w:left="540" w:hanging="540"/>
        <w:jc w:val="both"/>
        <w:rPr>
          <w:szCs w:val="28"/>
          <w:lang w:val="uk-UA"/>
        </w:rPr>
      </w:pPr>
      <w:r>
        <w:rPr>
          <w:szCs w:val="28"/>
          <w:lang w:val="uk-UA"/>
        </w:rPr>
        <w:lastRenderedPageBreak/>
        <w:t>Глембоцкая Г.Т. Управление и планирование социального развития трудових аптечних коллективов / Г.Т. Глембоцкая // Фармация. – 1990. – № 4. – С. 49-51.</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Годовальников Г.В. Наукові й організаційні основи оцінки ефективності, безпечності та якості лікарських засобів у Республіці Білорусь / Г.В. Годовальников //Фармац. журн. – 2005. – № 3. – С.41-46.</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Гореньков В.Ф. Организация и экономика советской фармации</w:t>
      </w:r>
      <w:proofErr w:type="gramStart"/>
      <w:r>
        <w:rPr>
          <w:iCs/>
        </w:rPr>
        <w:t xml:space="preserve"> :</w:t>
      </w:r>
      <w:proofErr w:type="gramEnd"/>
      <w:r>
        <w:rPr>
          <w:iCs/>
        </w:rPr>
        <w:t xml:space="preserve"> Учебник</w:t>
      </w:r>
      <w:r>
        <w:rPr>
          <w:iCs/>
          <w:lang w:val="uk-UA"/>
        </w:rPr>
        <w:t xml:space="preserve"> / </w:t>
      </w:r>
      <w:r>
        <w:rPr>
          <w:iCs/>
        </w:rPr>
        <w:t>В.Ф. Гореньков. – Минск: Высш. шк., 1982. –</w:t>
      </w:r>
      <w:r>
        <w:rPr>
          <w:iCs/>
          <w:lang w:val="uk-UA"/>
        </w:rPr>
        <w:t xml:space="preserve"> </w:t>
      </w:r>
      <w:r>
        <w:rPr>
          <w:iCs/>
        </w:rPr>
        <w:t>400</w:t>
      </w:r>
      <w:r>
        <w:rPr>
          <w:iCs/>
          <w:lang w:val="uk-UA"/>
        </w:rPr>
        <w:t xml:space="preserve"> с</w:t>
      </w:r>
      <w:r>
        <w:rPr>
          <w:iCs/>
        </w:rPr>
        <w:t>.</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Государственное регулирование экономики: Учеб</w:t>
      </w:r>
      <w:proofErr w:type="gramStart"/>
      <w:r>
        <w:rPr>
          <w:iCs/>
        </w:rPr>
        <w:t>.</w:t>
      </w:r>
      <w:proofErr w:type="gramEnd"/>
      <w:r>
        <w:rPr>
          <w:iCs/>
        </w:rPr>
        <w:t xml:space="preserve"> </w:t>
      </w:r>
      <w:proofErr w:type="gramStart"/>
      <w:r>
        <w:rPr>
          <w:iCs/>
        </w:rPr>
        <w:t>п</w:t>
      </w:r>
      <w:proofErr w:type="gramEnd"/>
      <w:r>
        <w:rPr>
          <w:iCs/>
        </w:rPr>
        <w:t>особие / Под общ. ред. Н.П. Хохлова, Л.В.</w:t>
      </w:r>
      <w:r>
        <w:rPr>
          <w:iCs/>
          <w:lang w:val="uk-UA"/>
        </w:rPr>
        <w:t xml:space="preserve"> </w:t>
      </w:r>
      <w:r>
        <w:rPr>
          <w:iCs/>
        </w:rPr>
        <w:t>Ефремовой. – Х.: ИД „ИНЖЕК”, 2005. – 208</w:t>
      </w:r>
      <w:r>
        <w:rPr>
          <w:iCs/>
          <w:lang w:val="uk-UA"/>
        </w:rPr>
        <w:t xml:space="preserve"> </w:t>
      </w:r>
      <w:r>
        <w:rPr>
          <w:iCs/>
        </w:rPr>
        <w:t>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Грейсон Дж. К. мл., О</w:t>
      </w:r>
      <w:r>
        <w:rPr>
          <w:szCs w:val="28"/>
        </w:rPr>
        <w:t>’</w:t>
      </w:r>
      <w:r>
        <w:rPr>
          <w:szCs w:val="28"/>
          <w:lang w:val="uk-UA"/>
        </w:rPr>
        <w:t>Делл К. Американский менеджмент на пороге ХХІ века / Дж. К. мл. Грейсон, К.О</w:t>
      </w:r>
      <w:r>
        <w:rPr>
          <w:szCs w:val="28"/>
        </w:rPr>
        <w:t>’</w:t>
      </w:r>
      <w:r>
        <w:rPr>
          <w:szCs w:val="28"/>
          <w:lang w:val="uk-UA"/>
        </w:rPr>
        <w:t>Делл: Пер. с англ. // Авт. предисл. Б.З. Мильнер. – М.: Экономика, 1991. – 319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Григорян С.Л. Фармацевтическое законодательство ЕС: от первой директивы по сегодняшний день</w:t>
      </w:r>
      <w:r>
        <w:rPr>
          <w:iCs/>
          <w:lang w:val="uk-UA"/>
        </w:rPr>
        <w:t xml:space="preserve"> / </w:t>
      </w:r>
      <w:r>
        <w:rPr>
          <w:iCs/>
        </w:rPr>
        <w:t>С.Л. Григорян // Российские аптеки. –</w:t>
      </w:r>
      <w:r>
        <w:rPr>
          <w:iCs/>
          <w:lang w:val="uk-UA"/>
        </w:rPr>
        <w:t xml:space="preserve"> </w:t>
      </w:r>
      <w:r>
        <w:rPr>
          <w:iCs/>
        </w:rPr>
        <w:t>2004. –</w:t>
      </w:r>
      <w:r>
        <w:rPr>
          <w:iCs/>
          <w:lang w:val="uk-UA"/>
        </w:rPr>
        <w:t xml:space="preserve"> </w:t>
      </w:r>
      <w:r>
        <w:rPr>
          <w:iCs/>
        </w:rPr>
        <w:t>№11. –</w:t>
      </w:r>
      <w:r>
        <w:rPr>
          <w:iCs/>
          <w:lang w:val="uk-UA"/>
        </w:rPr>
        <w:t xml:space="preserve"> </w:t>
      </w:r>
      <w:r>
        <w:rPr>
          <w:iCs/>
        </w:rPr>
        <w:t>С. 4-6.</w:t>
      </w:r>
    </w:p>
    <w:p w:rsidR="004438AE" w:rsidRDefault="004438AE" w:rsidP="001672B1">
      <w:pPr>
        <w:numPr>
          <w:ilvl w:val="0"/>
          <w:numId w:val="43"/>
        </w:numPr>
        <w:tabs>
          <w:tab w:val="num" w:pos="540"/>
        </w:tabs>
        <w:suppressAutoHyphens w:val="0"/>
        <w:spacing w:line="348" w:lineRule="auto"/>
        <w:ind w:left="540" w:hanging="540"/>
        <w:jc w:val="both"/>
        <w:rPr>
          <w:szCs w:val="28"/>
          <w:lang w:val="uk-UA"/>
        </w:rPr>
      </w:pPr>
      <w:r>
        <w:rPr>
          <w:szCs w:val="28"/>
          <w:lang w:val="uk-UA"/>
        </w:rPr>
        <w:t>Громовик Б.П. Аналізування та прогнозування роботи аптеки в сучасних умовах / Б.П. Громовик, О.В. Козак, У.М. Козак // Фармац. журн. – 2000.– № 5. – С. 20-25.</w:t>
      </w:r>
    </w:p>
    <w:p w:rsidR="004438AE" w:rsidRDefault="004438AE" w:rsidP="001672B1">
      <w:pPr>
        <w:numPr>
          <w:ilvl w:val="0"/>
          <w:numId w:val="43"/>
        </w:numPr>
        <w:tabs>
          <w:tab w:val="num" w:pos="540"/>
        </w:tabs>
        <w:suppressAutoHyphens w:val="0"/>
        <w:spacing w:line="348" w:lineRule="auto"/>
        <w:ind w:left="540" w:hanging="540"/>
        <w:jc w:val="both"/>
        <w:rPr>
          <w:szCs w:val="28"/>
          <w:lang w:val="uk-UA"/>
        </w:rPr>
      </w:pPr>
      <w:r>
        <w:rPr>
          <w:szCs w:val="28"/>
          <w:lang w:val="uk-UA"/>
        </w:rPr>
        <w:t xml:space="preserve">Громовик Б.П. Взаємозв’язок сучасних теорій фармацевтичного управління / Б.П. Громовик  // Досягнення та перспективи фармацевтичної галузі України: Матер. </w:t>
      </w:r>
      <w:r>
        <w:rPr>
          <w:szCs w:val="28"/>
          <w:lang w:val="en-US"/>
        </w:rPr>
        <w:t>V</w:t>
      </w:r>
      <w:r>
        <w:rPr>
          <w:szCs w:val="28"/>
          <w:lang w:val="uk-UA"/>
        </w:rPr>
        <w:t>І Нац. з’їзду фармац. України. – Харків: Вид-во НФаУ, 2005. – С. 849-850.</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Громовик Б.П. Дослідження етапів становлення вітчизняної фармацевтичної логістики. Повідомлення І / Б.П. Громовик  // Фармац. журн. – 2005. – №2. – С. 3-16.</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Громовик Б.П. Дослідження етапів становлення вітчизняної фармацевтичної логістики. Повідомлення ІІ. Характерні риси вітчизняної фармацевтичної галузі на етапі значних техніко-технологічних змін логістики (1980-1985 рр.) / Б.П. Громовик // Фармац. журн. – 2005.– № 3. – С. 8-17.</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 xml:space="preserve">Громовик Б.П. Дослідження етапів становлення вітчизняної фармацевтичної логістики. Повідомлення ІІІ. Характерні риси вітчизняної фармацевтичної галузі на етапі подальшої інтеграції логістики на основі комплексного походу та ідеології раціональності. Період перший: 1985-1991 рр. / </w:t>
      </w:r>
      <w:r>
        <w:rPr>
          <w:szCs w:val="28"/>
          <w:lang w:val="uk-UA"/>
        </w:rPr>
        <w:br/>
        <w:t>Б.П. Громовик, В.В. Трохимчик // Фармац. журн. – 2005. – № 4.– С. 38-47.</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Громовик Б.П. Концептуальні питання фармацевтичної логістики та її взаємозв’язок з фармацевтичним маркетингом / Б.П. Громовик // Фармац. журн. – 2001. – № 1. – С. 4-12.</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Г</w:t>
      </w:r>
      <w:r>
        <w:rPr>
          <w:spacing w:val="-4"/>
          <w:szCs w:val="28"/>
          <w:lang w:val="uk-UA"/>
        </w:rPr>
        <w:t xml:space="preserve">ромовик Б.П. Лікарське забезпечення з позицій логістики / Б.П. Громовик // </w:t>
      </w:r>
      <w:r>
        <w:rPr>
          <w:szCs w:val="28"/>
          <w:lang w:val="uk-UA"/>
        </w:rPr>
        <w:t>Фармац. журн. – 2000.– № 1. – С. 34-41.</w:t>
      </w:r>
    </w:p>
    <w:p w:rsidR="004438AE" w:rsidRDefault="004438AE" w:rsidP="001672B1">
      <w:pPr>
        <w:numPr>
          <w:ilvl w:val="0"/>
          <w:numId w:val="43"/>
        </w:numPr>
        <w:tabs>
          <w:tab w:val="num" w:pos="540"/>
        </w:tabs>
        <w:suppressAutoHyphens w:val="0"/>
        <w:spacing w:line="348" w:lineRule="auto"/>
        <w:ind w:left="539" w:hanging="539"/>
        <w:jc w:val="both"/>
        <w:rPr>
          <w:szCs w:val="28"/>
          <w:lang w:val="uk-UA"/>
        </w:rPr>
      </w:pPr>
      <w:r>
        <w:rPr>
          <w:szCs w:val="28"/>
          <w:lang w:val="uk-UA"/>
        </w:rPr>
        <w:t>Громовик Б.П. Логістичні моделі управління товарними запасами фармацевтичних підприємств / Б.П. Громовик // Фармац. журн. – 2003. – № 2. – С. 8-16.</w:t>
      </w:r>
    </w:p>
    <w:p w:rsidR="004438AE" w:rsidRDefault="004438AE" w:rsidP="001672B1">
      <w:pPr>
        <w:numPr>
          <w:ilvl w:val="0"/>
          <w:numId w:val="43"/>
        </w:numPr>
        <w:tabs>
          <w:tab w:val="num" w:pos="540"/>
        </w:tabs>
        <w:suppressAutoHyphens w:val="0"/>
        <w:spacing w:line="348" w:lineRule="auto"/>
        <w:ind w:left="539" w:hanging="539"/>
        <w:jc w:val="both"/>
        <w:rPr>
          <w:spacing w:val="-2"/>
          <w:szCs w:val="28"/>
          <w:lang w:val="uk-UA"/>
        </w:rPr>
      </w:pPr>
      <w:r>
        <w:rPr>
          <w:szCs w:val="28"/>
          <w:lang w:val="uk-UA"/>
        </w:rPr>
        <w:lastRenderedPageBreak/>
        <w:t xml:space="preserve">Громовик Б.П. Моніторинг основних елементів системи постачання аптек </w:t>
      </w:r>
      <w:r>
        <w:rPr>
          <w:spacing w:val="-2"/>
          <w:szCs w:val="28"/>
          <w:lang w:val="uk-UA"/>
        </w:rPr>
        <w:t xml:space="preserve">лікарськими засобами / Б.П. Громовик // Провізор. – 1997. </w:t>
      </w:r>
      <w:r>
        <w:rPr>
          <w:iCs/>
          <w:spacing w:val="-2"/>
          <w:szCs w:val="28"/>
        </w:rPr>
        <w:t>–</w:t>
      </w:r>
      <w:r>
        <w:rPr>
          <w:iCs/>
          <w:spacing w:val="-2"/>
          <w:szCs w:val="28"/>
          <w:lang w:val="uk-UA"/>
        </w:rPr>
        <w:t xml:space="preserve"> </w:t>
      </w:r>
      <w:r>
        <w:rPr>
          <w:spacing w:val="-2"/>
          <w:szCs w:val="28"/>
          <w:lang w:val="uk-UA"/>
        </w:rPr>
        <w:t>№ 5. – С. 12-13.</w:t>
      </w:r>
    </w:p>
    <w:p w:rsidR="004438AE" w:rsidRDefault="004438AE" w:rsidP="001672B1">
      <w:pPr>
        <w:numPr>
          <w:ilvl w:val="0"/>
          <w:numId w:val="43"/>
        </w:numPr>
        <w:tabs>
          <w:tab w:val="num" w:pos="540"/>
        </w:tabs>
        <w:suppressAutoHyphens w:val="0"/>
        <w:spacing w:line="348" w:lineRule="auto"/>
        <w:ind w:left="539" w:hanging="539"/>
        <w:jc w:val="both"/>
        <w:rPr>
          <w:iCs/>
          <w:spacing w:val="-4"/>
          <w:szCs w:val="28"/>
          <w:lang w:val="uk-UA"/>
        </w:rPr>
      </w:pPr>
      <w:r>
        <w:rPr>
          <w:szCs w:val="28"/>
          <w:lang w:val="uk-UA"/>
        </w:rPr>
        <w:t xml:space="preserve">Громовик Б.П. Організаційно-правове забезпечення діяльності </w:t>
      </w:r>
      <w:r>
        <w:rPr>
          <w:szCs w:val="28"/>
          <w:lang w:val="en-US"/>
        </w:rPr>
        <w:t>Internet</w:t>
      </w:r>
      <w:r>
        <w:rPr>
          <w:szCs w:val="28"/>
          <w:lang w:val="uk-UA"/>
        </w:rPr>
        <w:t>-</w:t>
      </w:r>
      <w:r>
        <w:rPr>
          <w:spacing w:val="-4"/>
          <w:szCs w:val="28"/>
          <w:lang w:val="uk-UA"/>
        </w:rPr>
        <w:t>аптек / Б.П. Громовик // Ліки України (додаток). – 2004. – № 9 (86). – С. 30-35.</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Організація роботи аптек / Б.П. Громовик. – Вінниця: Нова книга, 2003. – 240 с.</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 xml:space="preserve">Громовик Б.П. Особливості, проблеми та перспективи вітчизняного фармацевтичного підприємництва / Б.П. Громовик // Фармац. журн. – 1997. – № 4. </w:t>
      </w:r>
      <w:r>
        <w:rPr>
          <w:iCs/>
          <w:lang w:val="uk-UA"/>
        </w:rPr>
        <w:t>–</w:t>
      </w:r>
      <w:r>
        <w:rPr>
          <w:szCs w:val="28"/>
          <w:lang w:val="uk-UA"/>
        </w:rPr>
        <w:t xml:space="preserve"> С. 3-11.</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lang w:val="uk-UA"/>
        </w:rPr>
        <w:t>Громовик Б.П. Особливості територіального розподілу аптечної мережі України / Б.П. Громовик // Фармац. журн. – 2000. – № 6.– С. 3-8.</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Передумови, сутність та перспективи розвитку теорій фармацевтичного управління / Б.П. Громовик, Т.Г. Калинюк, Б.Л. Парновський, В.О. Борищук // Фармац. журн. – 2003. – №4. – С. 9-14.</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t>Громовик Б.П. Перспективи розвитку аптечної служби України з огляду на можливу євроінтеграцію / Б.П. Громовик, С.М. Мокрянин, С.І. Терещук, І.О. Мірошникова // Фармац. журн. – 2007. – № 1. – С. 3-8.</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 xml:space="preserve">Громовик Б.П. Проектування рішень щодо управління асортиментом лікарських засобів за допомогою </w:t>
      </w:r>
      <w:r>
        <w:rPr>
          <w:szCs w:val="28"/>
          <w:lang w:val="en-US"/>
        </w:rPr>
        <w:t>ABC</w:t>
      </w:r>
      <w:r>
        <w:rPr>
          <w:szCs w:val="28"/>
          <w:lang w:val="uk-UA"/>
        </w:rPr>
        <w:t xml:space="preserve"> і </w:t>
      </w:r>
      <w:r>
        <w:rPr>
          <w:szCs w:val="28"/>
          <w:lang w:val="en-US"/>
        </w:rPr>
        <w:t>XYZ</w:t>
      </w:r>
      <w:r>
        <w:rPr>
          <w:szCs w:val="28"/>
          <w:lang w:val="uk-UA"/>
        </w:rPr>
        <w:t xml:space="preserve">-аналізу / Б.П. Громовик, </w:t>
      </w:r>
      <w:r>
        <w:rPr>
          <w:szCs w:val="28"/>
          <w:lang w:val="uk-UA"/>
        </w:rPr>
        <w:br/>
        <w:t>Г.Д. Гасюк, О.Р. Левицькі // Фармац. журн. – 2005. – № 1. – С.10-15.</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Стандарти фармацевтичного управління / Б.П. Громовик // Фармац. журн. – 2004. – № 3. – С. 18-28.</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Становлення сучасних управлінських теорій / Б.П. Громовик // Щотижневик «Аптека». – 2003. – № 21(392). – С. 85-86.</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Сучасні аспекти теорії та практики фармацевтичного управління / Здобутки та перспективи розвитку управління фармацевтичними організаціями в умовах ринкової економіки: Матеріали міжнар. наук.-практ. конф. / Б.П. Громовик. – Х.: Вид-во НФаУ, 2003. – С. 8-12.</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Теоретико-методологічні та прикладні засади логістичного управління фармацевтичними підприємствами: автореф. дис. на здобуття ступеня докт. фармац. наук: спец. 15.00.01 «Технологія ліків та організація фармацевтичної справи» / Б.П. Громовик. – К., 2005. – 41 с.</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Б.П.Фармацевтична логістика: питання теорії / Б.П. Громовик // Фармац. журн. – 2002. – № 1. – С. 8-19.</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Громовик Б.П. Функциональное моделирование, или реинжиниринг, бізнес-процессов как инструментарий фармацевтических управленческих наук / Б.П. Громовик // Провізор. – 2003. – № 17. – С. 34-38.</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rPr>
        <w:lastRenderedPageBreak/>
        <w:t>Губский И.М. Аптечное дело на Украине</w:t>
      </w:r>
      <w:r>
        <w:rPr>
          <w:szCs w:val="28"/>
          <w:lang w:val="uk-UA"/>
        </w:rPr>
        <w:t xml:space="preserve"> </w:t>
      </w:r>
      <w:r>
        <w:rPr>
          <w:szCs w:val="28"/>
        </w:rPr>
        <w:t xml:space="preserve">/ И.М. Губский, И.А. Минцович // Аптечное дело. – 1958. </w:t>
      </w:r>
      <w:r>
        <w:rPr>
          <w:iCs/>
        </w:rPr>
        <w:t>–</w:t>
      </w:r>
      <w:r>
        <w:rPr>
          <w:szCs w:val="28"/>
        </w:rPr>
        <w:t xml:space="preserve"> №</w:t>
      </w:r>
      <w:r>
        <w:rPr>
          <w:szCs w:val="28"/>
          <w:lang w:val="uk-UA"/>
        </w:rPr>
        <w:t xml:space="preserve"> </w:t>
      </w:r>
      <w:r>
        <w:rPr>
          <w:szCs w:val="28"/>
        </w:rPr>
        <w:t>1. – С. 2</w:t>
      </w:r>
      <w:r>
        <w:rPr>
          <w:szCs w:val="28"/>
          <w:lang w:val="uk-UA"/>
        </w:rPr>
        <w:t>-</w:t>
      </w:r>
      <w:r>
        <w:rPr>
          <w:szCs w:val="28"/>
        </w:rPr>
        <w:t>3</w:t>
      </w:r>
      <w:r>
        <w:rPr>
          <w:szCs w:val="28"/>
          <w:lang w:val="uk-UA"/>
        </w:rPr>
        <w:t>.</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Гудзенко О.П. Дослідження аспектів забезпечення лікарськими засобами пільгових категорій населення на рівні промислового регіону / О.П. Гудзенко, В.М. Толочко, О.І. Тихонов // Ліки України. – 2001. – № 11. – С. 23-25.</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lang w:val="uk-UA"/>
        </w:rPr>
        <w:t xml:space="preserve">Гудзенко О.П. Методичні підходи до регулювання лікарського забезпечення пільгової категорії населення промислових регіонів – хворих раком легенів і молочної залози / О.П. Гудзенко // Фармац. журн. – 2003. – № 4. – </w:t>
      </w:r>
      <w:r>
        <w:rPr>
          <w:szCs w:val="28"/>
          <w:lang w:val="uk-UA"/>
        </w:rPr>
        <w:br/>
        <w:t>С. 23-28.</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Гудзенко О.П. Наукові основи удосконалення лікарського забезпечення пільгових категорій населення промислових регіонів</w:t>
      </w:r>
      <w:r>
        <w:rPr>
          <w:iCs/>
          <w:lang w:val="uk-UA"/>
        </w:rPr>
        <w:t xml:space="preserve">: автореф. дис. на здобуття наук. ступеня докт. фармац. наук: спец. </w:t>
      </w:r>
      <w:r>
        <w:rPr>
          <w:iCs/>
        </w:rPr>
        <w:t xml:space="preserve">15.00.01 </w:t>
      </w:r>
      <w:r>
        <w:rPr>
          <w:szCs w:val="28"/>
        </w:rPr>
        <w:t>«Т</w:t>
      </w:r>
      <w:r>
        <w:rPr>
          <w:szCs w:val="28"/>
          <w:lang w:val="uk-UA"/>
        </w:rPr>
        <w:t>ехнологія лі</w:t>
      </w:r>
      <w:proofErr w:type="gramStart"/>
      <w:r>
        <w:rPr>
          <w:szCs w:val="28"/>
          <w:lang w:val="uk-UA"/>
        </w:rPr>
        <w:t>к</w:t>
      </w:r>
      <w:proofErr w:type="gramEnd"/>
      <w:r>
        <w:rPr>
          <w:szCs w:val="28"/>
          <w:lang w:val="uk-UA"/>
        </w:rPr>
        <w:t xml:space="preserve">ів та организація фармацевтичної справи </w:t>
      </w:r>
      <w:r>
        <w:rPr>
          <w:szCs w:val="28"/>
        </w:rPr>
        <w:t xml:space="preserve">/ </w:t>
      </w:r>
      <w:r>
        <w:rPr>
          <w:szCs w:val="28"/>
          <w:lang w:val="uk-UA"/>
        </w:rPr>
        <w:t>О.П</w:t>
      </w:r>
      <w:r>
        <w:rPr>
          <w:szCs w:val="28"/>
        </w:rPr>
        <w:t xml:space="preserve">. </w:t>
      </w:r>
      <w:r>
        <w:rPr>
          <w:szCs w:val="28"/>
          <w:lang w:val="uk-UA"/>
        </w:rPr>
        <w:t>Гудзенко.</w:t>
      </w:r>
      <w:r>
        <w:rPr>
          <w:szCs w:val="28"/>
        </w:rPr>
        <w:t xml:space="preserve"> – Х., </w:t>
      </w:r>
      <w:r>
        <w:rPr>
          <w:szCs w:val="28"/>
          <w:lang w:val="uk-UA"/>
        </w:rPr>
        <w:t>2004</w:t>
      </w:r>
      <w:r>
        <w:rPr>
          <w:szCs w:val="28"/>
        </w:rPr>
        <w:t xml:space="preserve">. – </w:t>
      </w:r>
      <w:r>
        <w:rPr>
          <w:szCs w:val="28"/>
          <w:lang w:val="uk-UA"/>
        </w:rPr>
        <w:t>38</w:t>
      </w:r>
      <w:r>
        <w:rPr>
          <w:szCs w:val="28"/>
        </w:rPr>
        <w:t xml:space="preserve"> с.</w:t>
      </w:r>
    </w:p>
    <w:p w:rsidR="004438AE" w:rsidRDefault="004438AE" w:rsidP="001672B1">
      <w:pPr>
        <w:numPr>
          <w:ilvl w:val="0"/>
          <w:numId w:val="43"/>
        </w:numPr>
        <w:tabs>
          <w:tab w:val="num" w:pos="540"/>
        </w:tabs>
        <w:suppressAutoHyphens w:val="0"/>
        <w:spacing w:line="360" w:lineRule="auto"/>
        <w:ind w:left="540" w:hanging="540"/>
        <w:jc w:val="both"/>
        <w:rPr>
          <w:iCs/>
          <w:spacing w:val="-2"/>
          <w:lang w:val="uk-UA"/>
        </w:rPr>
      </w:pPr>
      <w:r>
        <w:rPr>
          <w:szCs w:val="28"/>
          <w:lang w:val="uk-UA"/>
        </w:rPr>
        <w:t xml:space="preserve">Гудзенко О.П. Наукові підходи до удосконалення лікарського забезпечення </w:t>
      </w:r>
      <w:r>
        <w:rPr>
          <w:spacing w:val="-4"/>
          <w:szCs w:val="28"/>
          <w:lang w:val="uk-UA"/>
        </w:rPr>
        <w:t>пільгового контингенту населення в умовах промислового регіону / О.П. Гуд</w:t>
      </w:r>
      <w:r>
        <w:rPr>
          <w:szCs w:val="28"/>
          <w:lang w:val="uk-UA"/>
        </w:rPr>
        <w:softHyphen/>
      </w:r>
      <w:r>
        <w:rPr>
          <w:spacing w:val="-2"/>
          <w:szCs w:val="28"/>
          <w:lang w:val="uk-UA"/>
        </w:rPr>
        <w:t>зенко, В.М. Толочко, О.І. Тихонов // Вісник фармації. – 2001. – № 3. – С. 92.</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lang w:val="uk-UA"/>
        </w:rPr>
        <w:t>Гудзенко О.П. Організаційні особливості лікарського забезпечення пільгових категорій населення в умовах ринку / О.П. Гудзенко, В.М. Толочко // Вісник фармації. – 2002. – № 3.– С. 58-61.</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lang w:val="uk-UA"/>
        </w:rPr>
        <w:t>Гудзенко О. Про майбутнє фармацевтичної галузі / О. Гудзенко // Щотижневик «Аптека». – № 30(608). – 2007. – С. 2.</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 xml:space="preserve">Гудзенко О.П. Фармацевтична галузь України: проблеми та перспективи розвитку / </w:t>
      </w:r>
      <w:r>
        <w:rPr>
          <w:szCs w:val="28"/>
          <w:lang w:val="uk-UA"/>
        </w:rPr>
        <w:t>О.П.</w:t>
      </w:r>
      <w:r>
        <w:rPr>
          <w:iCs/>
          <w:lang w:val="uk-UA"/>
        </w:rPr>
        <w:t xml:space="preserve"> </w:t>
      </w:r>
      <w:r>
        <w:rPr>
          <w:szCs w:val="28"/>
          <w:lang w:val="uk-UA"/>
        </w:rPr>
        <w:t xml:space="preserve">Гудзенко </w:t>
      </w:r>
      <w:r>
        <w:rPr>
          <w:iCs/>
          <w:lang w:val="uk-UA"/>
        </w:rPr>
        <w:t>// Матеріали Всеукр. фар мац. конф. „Аптека-2007”, м. Яремча, 6 – 9 листопада 2007 р. – К.: МОРІОН, 2007. – С. 3-5.</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Гунько В.Н. Экономические предпосылки борьбы с оборотом фальсифицированных лекарственных средств</w:t>
      </w:r>
      <w:r>
        <w:rPr>
          <w:iCs/>
          <w:lang w:val="uk-UA"/>
        </w:rPr>
        <w:t xml:space="preserve"> / </w:t>
      </w:r>
      <w:r>
        <w:rPr>
          <w:iCs/>
        </w:rPr>
        <w:t>В.Н.</w:t>
      </w:r>
      <w:r>
        <w:rPr>
          <w:iCs/>
          <w:lang w:val="uk-UA"/>
        </w:rPr>
        <w:t xml:space="preserve"> </w:t>
      </w:r>
      <w:r>
        <w:rPr>
          <w:iCs/>
        </w:rPr>
        <w:t>Гунько, А.С.</w:t>
      </w:r>
      <w:r>
        <w:rPr>
          <w:iCs/>
          <w:lang w:val="uk-UA"/>
        </w:rPr>
        <w:t xml:space="preserve"> </w:t>
      </w:r>
      <w:r>
        <w:rPr>
          <w:iCs/>
        </w:rPr>
        <w:t>Немченко, В.Н. Хо</w:t>
      </w:r>
      <w:r>
        <w:rPr>
          <w:iCs/>
        </w:rPr>
        <w:softHyphen/>
        <w:t>менко // Ліки України. − 2007. − №. 112 (додаток). − С. 80 − 81.</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Данилов С.А. Державний контроль якості лікарських засобів </w:t>
      </w:r>
      <w:proofErr w:type="gramStart"/>
      <w:r>
        <w:rPr>
          <w:iCs/>
        </w:rPr>
        <w:t>в</w:t>
      </w:r>
      <w:proofErr w:type="gramEnd"/>
      <w:r>
        <w:rPr>
          <w:iCs/>
        </w:rPr>
        <w:t xml:space="preserve"> Україні</w:t>
      </w:r>
      <w:r>
        <w:rPr>
          <w:iCs/>
          <w:lang w:val="uk-UA"/>
        </w:rPr>
        <w:t xml:space="preserve"> / </w:t>
      </w:r>
      <w:r>
        <w:rPr>
          <w:iCs/>
        </w:rPr>
        <w:t>С.А. Данилов // Сьогодення та майбутнє фармації: Тези доп</w:t>
      </w:r>
      <w:r>
        <w:rPr>
          <w:iCs/>
          <w:lang w:val="uk-UA"/>
        </w:rPr>
        <w:t>.</w:t>
      </w:r>
      <w:r>
        <w:rPr>
          <w:iCs/>
        </w:rPr>
        <w:t xml:space="preserve"> Всеукр</w:t>
      </w:r>
      <w:r>
        <w:rPr>
          <w:iCs/>
          <w:lang w:val="uk-UA"/>
        </w:rPr>
        <w:t>.</w:t>
      </w:r>
      <w:r>
        <w:rPr>
          <w:iCs/>
        </w:rPr>
        <w:t xml:space="preserve"> конгресу „Сьогодення та майбутнє фармації” (16-19 квітня 2008 р., м. Харків) / Ред. кол.: В.П. Черних та ін. – Х.: </w:t>
      </w:r>
      <w:proofErr w:type="gramStart"/>
      <w:r>
        <w:rPr>
          <w:iCs/>
        </w:rPr>
        <w:t>Вид-во</w:t>
      </w:r>
      <w:proofErr w:type="gramEnd"/>
      <w:r>
        <w:rPr>
          <w:iCs/>
        </w:rPr>
        <w:t xml:space="preserve"> НФаУ, 2008. – С. 9.</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rPr>
        <w:t>Данные Международной фармацевтической федерации (</w:t>
      </w:r>
      <w:r>
        <w:rPr>
          <w:szCs w:val="28"/>
          <w:lang w:val="en-US"/>
        </w:rPr>
        <w:t>FIP</w:t>
      </w:r>
      <w:r>
        <w:rPr>
          <w:szCs w:val="28"/>
        </w:rPr>
        <w:t xml:space="preserve">). Общественная фармация в мире // Фармацевтический журнал. </w:t>
      </w:r>
      <w:r>
        <w:rPr>
          <w:szCs w:val="28"/>
          <w:lang w:val="uk-UA"/>
        </w:rPr>
        <w:t>–</w:t>
      </w:r>
      <w:r>
        <w:rPr>
          <w:szCs w:val="28"/>
        </w:rPr>
        <w:t xml:space="preserve"> 2001. </w:t>
      </w:r>
      <w:r>
        <w:rPr>
          <w:szCs w:val="28"/>
          <w:lang w:val="uk-UA"/>
        </w:rPr>
        <w:t>–</w:t>
      </w:r>
      <w:r>
        <w:rPr>
          <w:szCs w:val="28"/>
        </w:rPr>
        <w:t xml:space="preserve"> № 6.</w:t>
      </w:r>
      <w:r>
        <w:rPr>
          <w:szCs w:val="28"/>
          <w:lang w:val="uk-UA"/>
        </w:rPr>
        <w:t xml:space="preserve"> − С 3-4.</w:t>
      </w:r>
    </w:p>
    <w:p w:rsidR="004438AE" w:rsidRDefault="004438AE" w:rsidP="001672B1">
      <w:pPr>
        <w:numPr>
          <w:ilvl w:val="0"/>
          <w:numId w:val="43"/>
        </w:numPr>
        <w:tabs>
          <w:tab w:val="num" w:pos="540"/>
        </w:tabs>
        <w:suppressAutoHyphens w:val="0"/>
        <w:spacing w:line="360" w:lineRule="auto"/>
        <w:ind w:left="540" w:hanging="540"/>
        <w:jc w:val="both"/>
        <w:rPr>
          <w:iCs/>
        </w:rPr>
      </w:pPr>
      <w:r>
        <w:rPr>
          <w:iCs/>
          <w:spacing w:val="-4"/>
          <w:szCs w:val="28"/>
        </w:rPr>
        <w:t>Даулбаева Р. Республика Казахстан</w:t>
      </w:r>
      <w:r>
        <w:rPr>
          <w:iCs/>
          <w:spacing w:val="-4"/>
          <w:szCs w:val="28"/>
          <w:lang w:val="uk-UA"/>
        </w:rPr>
        <w:t xml:space="preserve"> / </w:t>
      </w:r>
      <w:r>
        <w:rPr>
          <w:iCs/>
          <w:spacing w:val="-4"/>
          <w:szCs w:val="28"/>
        </w:rPr>
        <w:t>Р.</w:t>
      </w:r>
      <w:r>
        <w:rPr>
          <w:iCs/>
          <w:spacing w:val="-4"/>
          <w:szCs w:val="28"/>
          <w:lang w:val="uk-UA"/>
        </w:rPr>
        <w:t xml:space="preserve"> </w:t>
      </w:r>
      <w:r>
        <w:rPr>
          <w:iCs/>
          <w:spacing w:val="-4"/>
          <w:szCs w:val="28"/>
        </w:rPr>
        <w:t>Даулбаева, В.</w:t>
      </w:r>
      <w:r>
        <w:rPr>
          <w:iCs/>
          <w:spacing w:val="-4"/>
          <w:szCs w:val="28"/>
          <w:lang w:val="uk-UA"/>
        </w:rPr>
        <w:t xml:space="preserve"> </w:t>
      </w:r>
      <w:r>
        <w:rPr>
          <w:iCs/>
          <w:spacing w:val="-4"/>
          <w:szCs w:val="28"/>
        </w:rPr>
        <w:t>Арабкин //</w:t>
      </w:r>
      <w:r>
        <w:rPr>
          <w:iCs/>
          <w:spacing w:val="-4"/>
          <w:szCs w:val="28"/>
          <w:lang w:val="uk-UA"/>
        </w:rPr>
        <w:t xml:space="preserve"> </w:t>
      </w:r>
      <w:r>
        <w:rPr>
          <w:iCs/>
          <w:spacing w:val="-4"/>
          <w:szCs w:val="28"/>
        </w:rPr>
        <w:t>Ремедиум.</w:t>
      </w:r>
      <w:r>
        <w:rPr>
          <w:spacing w:val="-4"/>
          <w:szCs w:val="28"/>
          <w:lang w:val="uk-UA"/>
        </w:rPr>
        <w:t xml:space="preserve"> –</w:t>
      </w:r>
      <w:r>
        <w:rPr>
          <w:szCs w:val="28"/>
          <w:lang w:val="uk-UA"/>
        </w:rPr>
        <w:t xml:space="preserve"> </w:t>
      </w:r>
      <w:r>
        <w:rPr>
          <w:iCs/>
        </w:rPr>
        <w:t>1999.</w:t>
      </w:r>
      <w:r>
        <w:rPr>
          <w:szCs w:val="28"/>
          <w:lang w:val="uk-UA"/>
        </w:rPr>
        <w:t xml:space="preserve"> – </w:t>
      </w:r>
      <w:r>
        <w:rPr>
          <w:iCs/>
        </w:rPr>
        <w:t>№</w:t>
      </w:r>
      <w:r>
        <w:rPr>
          <w:iCs/>
          <w:lang w:val="uk-UA"/>
        </w:rPr>
        <w:t xml:space="preserve"> </w:t>
      </w:r>
      <w:r>
        <w:rPr>
          <w:iCs/>
        </w:rPr>
        <w:t>9.</w:t>
      </w:r>
      <w:r>
        <w:rPr>
          <w:szCs w:val="28"/>
          <w:lang w:val="uk-UA"/>
        </w:rPr>
        <w:t xml:space="preserve"> – </w:t>
      </w:r>
      <w:r>
        <w:rPr>
          <w:iCs/>
        </w:rPr>
        <w:t>С.</w:t>
      </w:r>
      <w:r>
        <w:rPr>
          <w:iCs/>
          <w:lang w:val="uk-UA"/>
        </w:rPr>
        <w:t xml:space="preserve"> </w:t>
      </w:r>
      <w:r>
        <w:rPr>
          <w:iCs/>
        </w:rPr>
        <w:t>36-41.</w:t>
      </w:r>
    </w:p>
    <w:p w:rsidR="004438AE" w:rsidRDefault="004438AE" w:rsidP="001672B1">
      <w:pPr>
        <w:numPr>
          <w:ilvl w:val="0"/>
          <w:numId w:val="43"/>
        </w:numPr>
        <w:tabs>
          <w:tab w:val="num" w:pos="540"/>
        </w:tabs>
        <w:suppressAutoHyphens w:val="0"/>
        <w:spacing w:line="360" w:lineRule="auto"/>
        <w:ind w:left="540" w:hanging="540"/>
        <w:jc w:val="both"/>
        <w:rPr>
          <w:iCs/>
        </w:rPr>
      </w:pPr>
      <w:r>
        <w:rPr>
          <w:iCs/>
        </w:rPr>
        <w:lastRenderedPageBreak/>
        <w:t xml:space="preserve">Державна програма забезпечення населення лікарськими засобами на 2004-2010 роки / Затверджена постановою Кабінету </w:t>
      </w:r>
      <w:r>
        <w:rPr>
          <w:iCs/>
          <w:lang w:val="uk-UA"/>
        </w:rPr>
        <w:t>М</w:t>
      </w:r>
      <w:r>
        <w:rPr>
          <w:iCs/>
        </w:rPr>
        <w:t>іні</w:t>
      </w:r>
      <w:proofErr w:type="gramStart"/>
      <w:r>
        <w:rPr>
          <w:iCs/>
        </w:rPr>
        <w:t>стр</w:t>
      </w:r>
      <w:proofErr w:type="gramEnd"/>
      <w:r>
        <w:rPr>
          <w:iCs/>
        </w:rPr>
        <w:t>ів України від 23.07 2003 р. № 1162 // Юридичні аспекти фармації: Зб. нормат</w:t>
      </w:r>
      <w:proofErr w:type="gramStart"/>
      <w:r>
        <w:rPr>
          <w:iCs/>
        </w:rPr>
        <w:t>.-</w:t>
      </w:r>
      <w:proofErr w:type="gramEnd"/>
      <w:r>
        <w:rPr>
          <w:iCs/>
        </w:rPr>
        <w:t>прав. актів станом на 5.04.2004 р. [у 2 т.]</w:t>
      </w:r>
      <w:r>
        <w:rPr>
          <w:iCs/>
          <w:lang w:val="uk-UA"/>
        </w:rPr>
        <w:t>.</w:t>
      </w:r>
      <w:r>
        <w:rPr>
          <w:iCs/>
        </w:rPr>
        <w:t xml:space="preserve"> – Х.: Мегаполіс, 2004. – Т. 1. – С. 33-34.</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Державне регулювання економіки: Навч. </w:t>
      </w:r>
      <w:proofErr w:type="gramStart"/>
      <w:r>
        <w:rPr>
          <w:iCs/>
        </w:rPr>
        <w:t>пос</w:t>
      </w:r>
      <w:proofErr w:type="gramEnd"/>
      <w:r>
        <w:rPr>
          <w:iCs/>
        </w:rPr>
        <w:t>іб. / С.М. Чистов, А.Є. Никифоров, Т.Ф. Куценко та ін. – К.: Вид-во КНЕУ, 2000. – 316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Державне управління в Україні: Наукові, правові, кадрові та організаційні засади: Навч. </w:t>
      </w:r>
      <w:proofErr w:type="gramStart"/>
      <w:r>
        <w:rPr>
          <w:iCs/>
        </w:rPr>
        <w:t>пос</w:t>
      </w:r>
      <w:proofErr w:type="gramEnd"/>
      <w:r>
        <w:rPr>
          <w:iCs/>
        </w:rPr>
        <w:t>іб</w:t>
      </w:r>
      <w:r>
        <w:rPr>
          <w:iCs/>
          <w:lang w:val="uk-UA"/>
        </w:rPr>
        <w:t>.</w:t>
      </w:r>
      <w:r>
        <w:rPr>
          <w:iCs/>
        </w:rPr>
        <w:t xml:space="preserve"> / За заг. ред. Н.Р. Нижник, В.М. Олуйка. – Львів: Видавництво Національного університету «Львівська полі</w:t>
      </w:r>
      <w:proofErr w:type="gramStart"/>
      <w:r>
        <w:rPr>
          <w:iCs/>
        </w:rPr>
        <w:t>техн</w:t>
      </w:r>
      <w:proofErr w:type="gramEnd"/>
      <w:r>
        <w:rPr>
          <w:iCs/>
        </w:rPr>
        <w:t>іка», 2002. – 352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Державне управління в Україні: централізація і децентралізація. – К.: Вид-во Укр. акад. держ. упр., 1997. – 257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Державне управління: Словник-довідник</w:t>
      </w:r>
      <w:proofErr w:type="gramStart"/>
      <w:r>
        <w:rPr>
          <w:iCs/>
        </w:rPr>
        <w:t xml:space="preserve"> / З</w:t>
      </w:r>
      <w:proofErr w:type="gramEnd"/>
      <w:r>
        <w:rPr>
          <w:iCs/>
        </w:rPr>
        <w:t>а заг. ред. В.М.</w:t>
      </w:r>
      <w:r>
        <w:rPr>
          <w:iCs/>
          <w:lang w:val="uk-UA"/>
        </w:rPr>
        <w:t xml:space="preserve"> </w:t>
      </w:r>
      <w:r>
        <w:rPr>
          <w:iCs/>
        </w:rPr>
        <w:t xml:space="preserve">Князєва, </w:t>
      </w:r>
      <w:r>
        <w:rPr>
          <w:iCs/>
          <w:lang w:val="uk-UA"/>
        </w:rPr>
        <w:br/>
      </w:r>
      <w:r>
        <w:rPr>
          <w:iCs/>
        </w:rPr>
        <w:t xml:space="preserve">В.Д., Бакуменка. – К.: </w:t>
      </w:r>
      <w:proofErr w:type="gramStart"/>
      <w:r>
        <w:rPr>
          <w:iCs/>
        </w:rPr>
        <w:t>Вид-во</w:t>
      </w:r>
      <w:proofErr w:type="gramEnd"/>
      <w:r>
        <w:rPr>
          <w:iCs/>
        </w:rPr>
        <w:t xml:space="preserve"> УАДУ, 2002.</w:t>
      </w:r>
      <w:r>
        <w:rPr>
          <w:iCs/>
          <w:lang w:val="uk-UA"/>
        </w:rPr>
        <w:t xml:space="preserve"> </w:t>
      </w:r>
      <w:r>
        <w:rPr>
          <w:iCs/>
        </w:rPr>
        <w:t>– 228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Державне управління та </w:t>
      </w:r>
      <w:proofErr w:type="gramStart"/>
      <w:r>
        <w:rPr>
          <w:iCs/>
        </w:rPr>
        <w:t>адм</w:t>
      </w:r>
      <w:proofErr w:type="gramEnd"/>
      <w:r>
        <w:rPr>
          <w:iCs/>
        </w:rPr>
        <w:t>іністративне право в сучасній Україні: Акту</w:t>
      </w:r>
      <w:r>
        <w:rPr>
          <w:iCs/>
          <w:lang w:val="uk-UA"/>
        </w:rPr>
        <w:softHyphen/>
      </w:r>
      <w:r>
        <w:rPr>
          <w:iCs/>
        </w:rPr>
        <w:t>а</w:t>
      </w:r>
      <w:r>
        <w:rPr>
          <w:iCs/>
          <w:spacing w:val="-2"/>
          <w:szCs w:val="28"/>
        </w:rPr>
        <w:t>льні проблеми реформування / За заг. ред. В.Б. Авер'янова, І.Б. Коліушко. –</w:t>
      </w:r>
      <w:r>
        <w:rPr>
          <w:iCs/>
        </w:rPr>
        <w:t xml:space="preserve"> К.: </w:t>
      </w:r>
      <w:proofErr w:type="gramStart"/>
      <w:r>
        <w:rPr>
          <w:iCs/>
        </w:rPr>
        <w:t>Вид-во</w:t>
      </w:r>
      <w:proofErr w:type="gramEnd"/>
      <w:r>
        <w:rPr>
          <w:iCs/>
        </w:rPr>
        <w:t xml:space="preserve"> УАДУ, 1999. – 49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Державне управління: Теорія і практика</w:t>
      </w:r>
      <w:proofErr w:type="gramStart"/>
      <w:r>
        <w:rPr>
          <w:iCs/>
          <w:lang w:val="uk-UA"/>
        </w:rPr>
        <w:t xml:space="preserve"> </w:t>
      </w:r>
      <w:r>
        <w:rPr>
          <w:iCs/>
        </w:rPr>
        <w:t>/ З</w:t>
      </w:r>
      <w:proofErr w:type="gramEnd"/>
      <w:r>
        <w:rPr>
          <w:iCs/>
        </w:rPr>
        <w:t>а заг. ред. В.Б. Авер'янова. – К.:</w:t>
      </w:r>
      <w:r>
        <w:rPr>
          <w:iCs/>
          <w:lang w:val="uk-UA"/>
        </w:rPr>
        <w:t xml:space="preserve"> </w:t>
      </w:r>
      <w:r>
        <w:rPr>
          <w:iCs/>
        </w:rPr>
        <w:t>Юрінко</w:t>
      </w:r>
      <w:proofErr w:type="gramStart"/>
      <w:r>
        <w:rPr>
          <w:iCs/>
        </w:rPr>
        <w:t>м-</w:t>
      </w:r>
      <w:proofErr w:type="gramEnd"/>
      <w:r>
        <w:rPr>
          <w:iCs/>
        </w:rPr>
        <w:t>Інтер, 1998. – С. 432.</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Дешко Л. Органи ліцензування господарської діяльності у сфері охорони здоров’я</w:t>
      </w:r>
      <w:r>
        <w:rPr>
          <w:iCs/>
          <w:lang w:val="uk-UA"/>
        </w:rPr>
        <w:t xml:space="preserve"> / </w:t>
      </w:r>
      <w:r>
        <w:rPr>
          <w:iCs/>
        </w:rPr>
        <w:t xml:space="preserve">Л. Дешко // </w:t>
      </w:r>
      <w:proofErr w:type="gramStart"/>
      <w:r>
        <w:rPr>
          <w:iCs/>
        </w:rPr>
        <w:t>П</w:t>
      </w:r>
      <w:proofErr w:type="gramEnd"/>
      <w:r>
        <w:rPr>
          <w:iCs/>
        </w:rPr>
        <w:t>ідприємництво, господарство і право.</w:t>
      </w:r>
      <w:r>
        <w:rPr>
          <w:iCs/>
          <w:lang w:val="uk-UA"/>
        </w:rPr>
        <w:t xml:space="preserve"> </w:t>
      </w:r>
      <w:r>
        <w:rPr>
          <w:iCs/>
        </w:rPr>
        <w:t xml:space="preserve">– 2006. – </w:t>
      </w:r>
      <w:r>
        <w:rPr>
          <w:iCs/>
          <w:lang w:val="uk-UA"/>
        </w:rPr>
        <w:br/>
      </w:r>
      <w:r>
        <w:rPr>
          <w:iCs/>
        </w:rPr>
        <w:t>№ 12. – С. 129-132.</w:t>
      </w:r>
    </w:p>
    <w:p w:rsidR="004438AE" w:rsidRDefault="004438AE" w:rsidP="001672B1">
      <w:pPr>
        <w:numPr>
          <w:ilvl w:val="0"/>
          <w:numId w:val="43"/>
        </w:numPr>
        <w:tabs>
          <w:tab w:val="num" w:pos="540"/>
        </w:tabs>
        <w:suppressAutoHyphens w:val="0"/>
        <w:spacing w:line="348" w:lineRule="auto"/>
        <w:ind w:left="540" w:hanging="540"/>
        <w:jc w:val="both"/>
        <w:rPr>
          <w:iCs/>
        </w:rPr>
      </w:pPr>
      <w:r>
        <w:t xml:space="preserve">Долот В. Державна політика України в галузі охорони здоров’я: </w:t>
      </w:r>
      <w:proofErr w:type="gramStart"/>
      <w:r>
        <w:rPr>
          <w:lang w:val="uk-UA"/>
        </w:rPr>
        <w:t>В</w:t>
      </w:r>
      <w:r>
        <w:t>ступ</w:t>
      </w:r>
      <w:proofErr w:type="gramEnd"/>
      <w:r>
        <w:t xml:space="preserve"> до проблеми</w:t>
      </w:r>
      <w:r>
        <w:rPr>
          <w:lang w:val="uk-UA"/>
        </w:rPr>
        <w:t xml:space="preserve"> / </w:t>
      </w:r>
      <w:r>
        <w:t>В.</w:t>
      </w:r>
      <w:r>
        <w:rPr>
          <w:lang w:val="uk-UA"/>
        </w:rPr>
        <w:t xml:space="preserve"> </w:t>
      </w:r>
      <w:r>
        <w:t>Долот, Т.</w:t>
      </w:r>
      <w:r>
        <w:rPr>
          <w:lang w:val="uk-UA"/>
        </w:rPr>
        <w:t xml:space="preserve"> </w:t>
      </w:r>
      <w:r>
        <w:t>Курило, Я. Радиш //</w:t>
      </w:r>
      <w:r>
        <w:rPr>
          <w:lang w:val="uk-UA"/>
        </w:rPr>
        <w:t xml:space="preserve"> </w:t>
      </w:r>
      <w:r>
        <w:t>Вісн</w:t>
      </w:r>
      <w:r>
        <w:rPr>
          <w:lang w:val="uk-UA"/>
        </w:rPr>
        <w:t>ик</w:t>
      </w:r>
      <w:r>
        <w:t xml:space="preserve"> НАДУ. – 2005. – №</w:t>
      </w:r>
      <w:r>
        <w:rPr>
          <w:lang w:val="uk-UA"/>
        </w:rPr>
        <w:t> </w:t>
      </w:r>
      <w:r>
        <w:t>1. – С.</w:t>
      </w:r>
      <w:r>
        <w:rPr>
          <w:lang w:val="uk-UA"/>
        </w:rPr>
        <w:t xml:space="preserve"> </w:t>
      </w:r>
      <w:r>
        <w:t>234.</w:t>
      </w:r>
    </w:p>
    <w:p w:rsidR="004438AE" w:rsidRDefault="004438AE" w:rsidP="001672B1">
      <w:pPr>
        <w:numPr>
          <w:ilvl w:val="0"/>
          <w:numId w:val="43"/>
        </w:numPr>
        <w:tabs>
          <w:tab w:val="num" w:pos="540"/>
        </w:tabs>
        <w:suppressAutoHyphens w:val="0"/>
        <w:spacing w:line="348" w:lineRule="auto"/>
        <w:ind w:left="540" w:hanging="540"/>
        <w:jc w:val="both"/>
        <w:rPr>
          <w:iCs/>
        </w:rPr>
      </w:pPr>
      <w:r>
        <w:rPr>
          <w:szCs w:val="28"/>
          <w:lang w:val="uk-UA"/>
        </w:rPr>
        <w:t>Дослідження напрямків регулювання фармацевтичної діяль</w:t>
      </w:r>
      <w:r>
        <w:rPr>
          <w:szCs w:val="28"/>
          <w:lang w:val="uk-UA"/>
        </w:rPr>
        <w:softHyphen/>
        <w:t>ності недержавних комерційних підприємств шляхом нормування (класи</w:t>
      </w:r>
      <w:r>
        <w:rPr>
          <w:szCs w:val="28"/>
          <w:lang w:val="uk-UA"/>
        </w:rPr>
        <w:softHyphen/>
        <w:t>фікації) її об’єму / В.М. Толочко, О.П. Гудзенко, О.А. Друговіна, М.Л. Ся</w:t>
      </w:r>
      <w:r>
        <w:rPr>
          <w:szCs w:val="28"/>
          <w:lang w:val="uk-UA"/>
        </w:rPr>
        <w:softHyphen/>
        <w:t>тиня // Вісник фармації. – 1998. – № 1. – С. 70-72.</w:t>
      </w:r>
    </w:p>
    <w:p w:rsidR="004438AE" w:rsidRDefault="004438AE" w:rsidP="001672B1">
      <w:pPr>
        <w:numPr>
          <w:ilvl w:val="0"/>
          <w:numId w:val="43"/>
        </w:numPr>
        <w:tabs>
          <w:tab w:val="num" w:pos="540"/>
        </w:tabs>
        <w:suppressAutoHyphens w:val="0"/>
        <w:spacing w:line="348" w:lineRule="auto"/>
        <w:ind w:left="540" w:hanging="540"/>
        <w:jc w:val="both"/>
        <w:rPr>
          <w:iCs/>
        </w:rPr>
      </w:pPr>
      <w:r>
        <w:rPr>
          <w:szCs w:val="28"/>
          <w:lang w:val="uk-UA"/>
        </w:rPr>
        <w:t>Дослідження по удосконаленню управління виробничо-комерційною діяль</w:t>
      </w:r>
      <w:r>
        <w:rPr>
          <w:szCs w:val="28"/>
          <w:lang w:val="uk-UA"/>
        </w:rPr>
        <w:softHyphen/>
      </w:r>
      <w:r>
        <w:rPr>
          <w:spacing w:val="-2"/>
          <w:szCs w:val="28"/>
          <w:lang w:val="uk-UA"/>
        </w:rPr>
        <w:t>ністю фармацевтичних організацій / З.М. Мнушко, Л.П. Дорохова, І.В.</w:t>
      </w:r>
      <w:r>
        <w:rPr>
          <w:szCs w:val="28"/>
          <w:lang w:val="uk-UA"/>
        </w:rPr>
        <w:t xml:space="preserve"> Пес</w:t>
      </w:r>
      <w:r>
        <w:rPr>
          <w:szCs w:val="28"/>
          <w:lang w:val="uk-UA"/>
        </w:rPr>
        <w:softHyphen/>
        <w:t>тун та ін. // Фармац. журн. – 2005. – № 4. – С.33.</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Досягнення та перспективи розвитку фармацевтичної галузі України: Ма</w:t>
      </w:r>
      <w:r>
        <w:rPr>
          <w:iCs/>
          <w:lang w:val="uk-UA"/>
        </w:rPr>
        <w:softHyphen/>
      </w:r>
      <w:r>
        <w:rPr>
          <w:iCs/>
        </w:rPr>
        <w:t>тер</w:t>
      </w:r>
      <w:r>
        <w:rPr>
          <w:iCs/>
          <w:lang w:val="uk-UA"/>
        </w:rPr>
        <w:t>іали</w:t>
      </w:r>
      <w:r>
        <w:rPr>
          <w:iCs/>
        </w:rPr>
        <w:t xml:space="preserve"> VI Національного з'їзду фармацевтів України (20-30 вересня </w:t>
      </w:r>
      <w:r>
        <w:rPr>
          <w:iCs/>
          <w:lang w:val="uk-UA"/>
        </w:rPr>
        <w:br/>
      </w:r>
      <w:r>
        <w:rPr>
          <w:iCs/>
          <w:spacing w:val="-2"/>
          <w:szCs w:val="28"/>
        </w:rPr>
        <w:t xml:space="preserve">2005 р., м. Харків) / Ред. кол.: В.П. Черних та ін. – Х.: </w:t>
      </w:r>
      <w:proofErr w:type="gramStart"/>
      <w:r>
        <w:rPr>
          <w:iCs/>
          <w:spacing w:val="-2"/>
          <w:szCs w:val="28"/>
        </w:rPr>
        <w:t>Вид-во</w:t>
      </w:r>
      <w:proofErr w:type="gramEnd"/>
      <w:r>
        <w:rPr>
          <w:iCs/>
          <w:spacing w:val="-2"/>
          <w:szCs w:val="28"/>
        </w:rPr>
        <w:t xml:space="preserve"> НФаУ, 2005. –</w:t>
      </w:r>
      <w:r>
        <w:rPr>
          <w:iCs/>
        </w:rPr>
        <w:t xml:space="preserve"> 1008 с.</w:t>
      </w:r>
    </w:p>
    <w:p w:rsidR="004438AE" w:rsidRDefault="004438AE" w:rsidP="001672B1">
      <w:pPr>
        <w:numPr>
          <w:ilvl w:val="0"/>
          <w:numId w:val="43"/>
        </w:numPr>
        <w:tabs>
          <w:tab w:val="num" w:pos="540"/>
        </w:tabs>
        <w:suppressAutoHyphens w:val="0"/>
        <w:spacing w:line="348" w:lineRule="auto"/>
        <w:ind w:left="539" w:hanging="539"/>
        <w:jc w:val="both"/>
        <w:rPr>
          <w:iCs/>
        </w:rPr>
      </w:pPr>
      <w:r>
        <w:t xml:space="preserve">Дубнов П.Ю. Обработка статистической информации с помощью </w:t>
      </w:r>
      <w:r>
        <w:rPr>
          <w:lang w:val="en-US"/>
        </w:rPr>
        <w:t>SPSS</w:t>
      </w:r>
      <w:r>
        <w:rPr>
          <w:lang w:val="uk-UA"/>
        </w:rPr>
        <w:t xml:space="preserve"> </w:t>
      </w:r>
      <w:r>
        <w:t>/</w:t>
      </w:r>
      <w:r>
        <w:rPr>
          <w:lang w:val="uk-UA"/>
        </w:rPr>
        <w:t xml:space="preserve"> </w:t>
      </w:r>
      <w:r>
        <w:t>П.Ю. Дубнов.</w:t>
      </w:r>
      <w:r>
        <w:rPr>
          <w:lang w:val="uk-UA"/>
        </w:rPr>
        <w:t xml:space="preserve"> </w:t>
      </w:r>
      <w:r>
        <w:rPr>
          <w:iCs/>
        </w:rPr>
        <w:t>–</w:t>
      </w:r>
      <w:r>
        <w:t xml:space="preserve"> М.: ООО «Издательство АСТ»:</w:t>
      </w:r>
      <w:r>
        <w:rPr>
          <w:lang w:val="uk-UA"/>
        </w:rPr>
        <w:t xml:space="preserve"> </w:t>
      </w:r>
      <w:r>
        <w:t>Издательство «НТ Пресс»,</w:t>
      </w:r>
      <w:r>
        <w:rPr>
          <w:lang w:val="uk-UA"/>
        </w:rPr>
        <w:t xml:space="preserve"> </w:t>
      </w:r>
      <w:r>
        <w:t>2004.</w:t>
      </w:r>
      <w:r>
        <w:rPr>
          <w:lang w:val="uk-UA"/>
        </w:rPr>
        <w:t xml:space="preserve"> </w:t>
      </w:r>
      <w:r>
        <w:rPr>
          <w:iCs/>
        </w:rPr>
        <w:t>–</w:t>
      </w:r>
      <w:r>
        <w:rPr>
          <w:iCs/>
          <w:lang w:val="uk-UA"/>
        </w:rPr>
        <w:t xml:space="preserve"> </w:t>
      </w:r>
      <w:r>
        <w:t>221 с.</w:t>
      </w:r>
    </w:p>
    <w:p w:rsidR="004438AE" w:rsidRDefault="004438AE" w:rsidP="001672B1">
      <w:pPr>
        <w:numPr>
          <w:ilvl w:val="0"/>
          <w:numId w:val="43"/>
        </w:numPr>
        <w:tabs>
          <w:tab w:val="num" w:pos="540"/>
        </w:tabs>
        <w:suppressAutoHyphens w:val="0"/>
        <w:spacing w:line="348" w:lineRule="auto"/>
        <w:ind w:left="539" w:hanging="539"/>
        <w:jc w:val="both"/>
        <w:rPr>
          <w:iCs/>
        </w:rPr>
      </w:pPr>
      <w:r>
        <w:lastRenderedPageBreak/>
        <w:t>Экономика и управление здравоохранением: Учеб</w:t>
      </w:r>
      <w:proofErr w:type="gramStart"/>
      <w:r>
        <w:t>.</w:t>
      </w:r>
      <w:proofErr w:type="gramEnd"/>
      <w:r>
        <w:t xml:space="preserve"> </w:t>
      </w:r>
      <w:proofErr w:type="gramStart"/>
      <w:r>
        <w:t>п</w:t>
      </w:r>
      <w:proofErr w:type="gramEnd"/>
      <w:r>
        <w:t>ос</w:t>
      </w:r>
      <w:r>
        <w:rPr>
          <w:lang w:val="uk-UA"/>
        </w:rPr>
        <w:t>об</w:t>
      </w:r>
      <w:r>
        <w:t>. / Л.Ю. Трушкина, Р.А. Тлепцеришев, А.Г. Трушкин, Л.М. Демьянова. – Ростов н</w:t>
      </w:r>
      <w:proofErr w:type="gramStart"/>
      <w:r>
        <w:t>/Д</w:t>
      </w:r>
      <w:proofErr w:type="gramEnd"/>
      <w:r>
        <w:t>: Феникс, 2003. – 384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Економічна енциклопедія: [у 3 т.]</w:t>
      </w:r>
      <w:r>
        <w:rPr>
          <w:iCs/>
          <w:lang w:val="uk-UA"/>
        </w:rPr>
        <w:t>.</w:t>
      </w:r>
      <w:r>
        <w:rPr>
          <w:iCs/>
        </w:rPr>
        <w:t xml:space="preserve"> / Редкол.</w:t>
      </w:r>
      <w:r>
        <w:rPr>
          <w:iCs/>
          <w:lang w:val="uk-UA"/>
        </w:rPr>
        <w:t>:</w:t>
      </w:r>
      <w:r>
        <w:rPr>
          <w:iCs/>
        </w:rPr>
        <w:t xml:space="preserve"> С.В. Мочерний (відп. ред.) та ін. – К.: Видавничий центр «Академія», 2000. – Т. 1. –</w:t>
      </w:r>
      <w:r>
        <w:rPr>
          <w:iCs/>
          <w:lang w:val="uk-UA"/>
        </w:rPr>
        <w:t xml:space="preserve"> 864 </w:t>
      </w:r>
      <w:r>
        <w:rPr>
          <w:iCs/>
        </w:rPr>
        <w:t>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Економічна енциклопедія: [у 3 т.]</w:t>
      </w:r>
      <w:r>
        <w:rPr>
          <w:iCs/>
          <w:lang w:val="uk-UA"/>
        </w:rPr>
        <w:t>.</w:t>
      </w:r>
      <w:r>
        <w:rPr>
          <w:iCs/>
        </w:rPr>
        <w:t xml:space="preserve"> / Редкол.</w:t>
      </w:r>
      <w:r>
        <w:rPr>
          <w:iCs/>
          <w:lang w:val="uk-UA"/>
        </w:rPr>
        <w:t>:</w:t>
      </w:r>
      <w:r>
        <w:rPr>
          <w:iCs/>
        </w:rPr>
        <w:t xml:space="preserve"> С.В. Мочерний (відп. ред.) та ін. – К.: Видавничий центр «Академія», 2000. – Т. 2. – </w:t>
      </w:r>
      <w:r>
        <w:rPr>
          <w:iCs/>
          <w:lang w:val="uk-UA"/>
        </w:rPr>
        <w:t>848</w:t>
      </w:r>
      <w:r>
        <w:rPr>
          <w:iCs/>
        </w:rPr>
        <w:t xml:space="preserve">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Економічна енциклопедія: [у 3 т.]</w:t>
      </w:r>
      <w:r>
        <w:rPr>
          <w:iCs/>
          <w:lang w:val="uk-UA"/>
        </w:rPr>
        <w:t>.</w:t>
      </w:r>
      <w:r>
        <w:rPr>
          <w:iCs/>
        </w:rPr>
        <w:t xml:space="preserve"> / Редкол.</w:t>
      </w:r>
      <w:r>
        <w:rPr>
          <w:iCs/>
          <w:lang w:val="uk-UA"/>
        </w:rPr>
        <w:t>:</w:t>
      </w:r>
      <w:r>
        <w:rPr>
          <w:iCs/>
        </w:rPr>
        <w:t xml:space="preserve"> С.В. Мочерний (відп. ред.) та ін. – К.: Видавничий центр «Академія», 2000. – Т. 3. –</w:t>
      </w:r>
      <w:r>
        <w:rPr>
          <w:iCs/>
          <w:lang w:val="uk-UA"/>
        </w:rPr>
        <w:t xml:space="preserve"> 952 </w:t>
      </w:r>
      <w:r>
        <w:rPr>
          <w:iCs/>
        </w:rPr>
        <w:t>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Экстер А. Системы здравоохранения: время перемен. Нидерланды / А.</w:t>
      </w:r>
      <w:r>
        <w:rPr>
          <w:iCs/>
          <w:lang w:val="uk-UA"/>
        </w:rPr>
        <w:t xml:space="preserve"> </w:t>
      </w:r>
      <w:r>
        <w:rPr>
          <w:iCs/>
        </w:rPr>
        <w:t>Экстер, Х.</w:t>
      </w:r>
      <w:r>
        <w:rPr>
          <w:iCs/>
          <w:lang w:val="uk-UA"/>
        </w:rPr>
        <w:t xml:space="preserve"> </w:t>
      </w:r>
      <w:r>
        <w:rPr>
          <w:iCs/>
        </w:rPr>
        <w:t>Херманс, М.</w:t>
      </w:r>
      <w:r>
        <w:rPr>
          <w:iCs/>
          <w:lang w:val="uk-UA"/>
        </w:rPr>
        <w:t xml:space="preserve"> </w:t>
      </w:r>
      <w:r>
        <w:rPr>
          <w:iCs/>
        </w:rPr>
        <w:t>Досляк – Копенгаген: Европейская обсерватория по системам здравоохранения, 2005.</w:t>
      </w:r>
      <w:r>
        <w:rPr>
          <w:iCs/>
          <w:lang w:val="uk-UA"/>
        </w:rPr>
        <w:t xml:space="preserve"> </w:t>
      </w:r>
      <w:r>
        <w:rPr>
          <w:iCs/>
        </w:rPr>
        <w:t>– 12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Елисеева И.И. Общая теория статистики /</w:t>
      </w:r>
      <w:r>
        <w:rPr>
          <w:iCs/>
          <w:lang w:val="uk-UA"/>
        </w:rPr>
        <w:t xml:space="preserve"> </w:t>
      </w:r>
      <w:r>
        <w:rPr>
          <w:iCs/>
        </w:rPr>
        <w:t>И.И. Елисеева, М.М.</w:t>
      </w:r>
      <w:r>
        <w:rPr>
          <w:iCs/>
          <w:lang w:val="uk-UA"/>
        </w:rPr>
        <w:t xml:space="preserve"> </w:t>
      </w:r>
      <w:r>
        <w:rPr>
          <w:iCs/>
        </w:rPr>
        <w:t>Юзбашев</w:t>
      </w:r>
      <w:r>
        <w:rPr>
          <w:iCs/>
          <w:lang w:val="uk-UA"/>
        </w:rPr>
        <w:t>.</w:t>
      </w:r>
      <w:r>
        <w:rPr>
          <w:iCs/>
        </w:rPr>
        <w:t xml:space="preserve"> – М.: Финансы и статистика, 2001. – 480</w:t>
      </w:r>
      <w:r>
        <w:rPr>
          <w:iCs/>
          <w:lang w:val="uk-UA"/>
        </w:rPr>
        <w:t xml:space="preserve"> </w:t>
      </w:r>
      <w:r>
        <w:rPr>
          <w:iCs/>
        </w:rPr>
        <w:t>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Є</w:t>
      </w:r>
      <w:proofErr w:type="gramStart"/>
      <w:r>
        <w:rPr>
          <w:iCs/>
        </w:rPr>
        <w:t>р</w:t>
      </w:r>
      <w:proofErr w:type="gramEnd"/>
      <w:r>
        <w:rPr>
          <w:iCs/>
        </w:rPr>
        <w:t xml:space="preserve">іна А.М. Статистичне моделювання та прогнозування: Навч. </w:t>
      </w:r>
      <w:proofErr w:type="gramStart"/>
      <w:r>
        <w:rPr>
          <w:iCs/>
        </w:rPr>
        <w:t>пос</w:t>
      </w:r>
      <w:proofErr w:type="gramEnd"/>
      <w:r>
        <w:rPr>
          <w:iCs/>
        </w:rPr>
        <w:t>іб</w:t>
      </w:r>
      <w:r>
        <w:rPr>
          <w:iCs/>
          <w:lang w:val="uk-UA"/>
        </w:rPr>
        <w:t xml:space="preserve">. / </w:t>
      </w:r>
      <w:r>
        <w:rPr>
          <w:iCs/>
        </w:rPr>
        <w:t>А.М. Єріна. – К.: КНЕУ, 2001. – 170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Ефимова М.Р. Общая теория статистики: Учебник / М.Р.</w:t>
      </w:r>
      <w:r>
        <w:rPr>
          <w:iCs/>
          <w:lang w:val="uk-UA"/>
        </w:rPr>
        <w:t xml:space="preserve"> </w:t>
      </w:r>
      <w:r>
        <w:rPr>
          <w:iCs/>
        </w:rPr>
        <w:t xml:space="preserve">Ефимова, </w:t>
      </w:r>
      <w:r>
        <w:rPr>
          <w:iCs/>
          <w:lang w:val="uk-UA"/>
        </w:rPr>
        <w:br/>
      </w:r>
      <w:r>
        <w:rPr>
          <w:iCs/>
        </w:rPr>
        <w:t>Е.В.</w:t>
      </w:r>
      <w:r>
        <w:rPr>
          <w:iCs/>
          <w:lang w:val="uk-UA"/>
        </w:rPr>
        <w:t xml:space="preserve"> </w:t>
      </w:r>
      <w:r>
        <w:rPr>
          <w:iCs/>
        </w:rPr>
        <w:t>Петрова, В.Н.</w:t>
      </w:r>
      <w:r>
        <w:rPr>
          <w:iCs/>
          <w:lang w:val="uk-UA"/>
        </w:rPr>
        <w:t xml:space="preserve"> </w:t>
      </w:r>
      <w:r>
        <w:rPr>
          <w:iCs/>
        </w:rPr>
        <w:t>Румянцев</w:t>
      </w:r>
      <w:r>
        <w:rPr>
          <w:iCs/>
          <w:lang w:val="uk-UA"/>
        </w:rPr>
        <w:t>.</w:t>
      </w:r>
      <w:r>
        <w:rPr>
          <w:iCs/>
        </w:rPr>
        <w:t xml:space="preserve"> – М.: ИНФРА-М, 1998. – 416 с.</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 xml:space="preserve">Журавель В.І., Присенко В.Г. Децентралізація управління в системі охорони здоров'я: переваги і недоліки / В.І. Журавель, В.Г. Присенко // Охорона здоров'я України. – 2003. </w:t>
      </w:r>
      <w:r>
        <w:rPr>
          <w:iCs/>
        </w:rPr>
        <w:t>–</w:t>
      </w:r>
      <w:r>
        <w:rPr>
          <w:szCs w:val="28"/>
          <w:lang w:val="uk-UA"/>
        </w:rPr>
        <w:t xml:space="preserve"> № 2. – С. 23 – 24.</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 xml:space="preserve">Загорій В.А. Комплексне програмно-цільове управління виробництвом лікарських засобів в умовах впровадження правил </w:t>
      </w:r>
      <w:r>
        <w:rPr>
          <w:szCs w:val="28"/>
          <w:lang w:val="en-US"/>
        </w:rPr>
        <w:t>GMP</w:t>
      </w:r>
      <w:r w:rsidRPr="004438AE">
        <w:rPr>
          <w:szCs w:val="28"/>
        </w:rPr>
        <w:t xml:space="preserve"> </w:t>
      </w:r>
      <w:r>
        <w:rPr>
          <w:szCs w:val="28"/>
          <w:lang w:val="uk-UA"/>
        </w:rPr>
        <w:t>на фармацевтичному підприємстві</w:t>
      </w:r>
      <w:r>
        <w:rPr>
          <w:iCs/>
        </w:rPr>
        <w:t xml:space="preserve">: автореф. дис. на </w:t>
      </w:r>
      <w:r>
        <w:rPr>
          <w:iCs/>
          <w:lang w:val="uk-UA"/>
        </w:rPr>
        <w:t>здобуття</w:t>
      </w:r>
      <w:r>
        <w:rPr>
          <w:iCs/>
        </w:rPr>
        <w:t xml:space="preserve"> нау</w:t>
      </w:r>
      <w:r>
        <w:rPr>
          <w:iCs/>
          <w:lang w:val="uk-UA"/>
        </w:rPr>
        <w:t>к</w:t>
      </w:r>
      <w:proofErr w:type="gramStart"/>
      <w:r>
        <w:rPr>
          <w:iCs/>
        </w:rPr>
        <w:t>.</w:t>
      </w:r>
      <w:proofErr w:type="gramEnd"/>
      <w:r>
        <w:rPr>
          <w:iCs/>
        </w:rPr>
        <w:t xml:space="preserve"> </w:t>
      </w:r>
      <w:proofErr w:type="gramStart"/>
      <w:r>
        <w:rPr>
          <w:iCs/>
        </w:rPr>
        <w:t>с</w:t>
      </w:r>
      <w:proofErr w:type="gramEnd"/>
      <w:r>
        <w:rPr>
          <w:iCs/>
        </w:rPr>
        <w:t>т</w:t>
      </w:r>
      <w:r>
        <w:rPr>
          <w:iCs/>
          <w:lang w:val="uk-UA"/>
        </w:rPr>
        <w:t>у</w:t>
      </w:r>
      <w:r>
        <w:rPr>
          <w:iCs/>
        </w:rPr>
        <w:t>пен</w:t>
      </w:r>
      <w:r>
        <w:rPr>
          <w:iCs/>
          <w:lang w:val="uk-UA"/>
        </w:rPr>
        <w:t>я</w:t>
      </w:r>
      <w:r>
        <w:rPr>
          <w:iCs/>
        </w:rPr>
        <w:t xml:space="preserve"> докт. фарм</w:t>
      </w:r>
      <w:r>
        <w:rPr>
          <w:iCs/>
          <w:lang w:val="uk-UA"/>
        </w:rPr>
        <w:t>ац</w:t>
      </w:r>
      <w:r>
        <w:rPr>
          <w:iCs/>
        </w:rPr>
        <w:t xml:space="preserve">. наук: спец. 15.00.01 </w:t>
      </w:r>
      <w:r>
        <w:rPr>
          <w:szCs w:val="28"/>
        </w:rPr>
        <w:t>«Т</w:t>
      </w:r>
      <w:r>
        <w:rPr>
          <w:szCs w:val="28"/>
          <w:lang w:val="uk-UA"/>
        </w:rPr>
        <w:t xml:space="preserve">ехнологія ліків та организація фармацевтичної справи </w:t>
      </w:r>
      <w:r>
        <w:rPr>
          <w:szCs w:val="28"/>
        </w:rPr>
        <w:t xml:space="preserve">/ </w:t>
      </w:r>
      <w:r>
        <w:rPr>
          <w:szCs w:val="28"/>
          <w:lang w:val="uk-UA"/>
        </w:rPr>
        <w:t>В.А. Загорій.</w:t>
      </w:r>
      <w:r>
        <w:rPr>
          <w:szCs w:val="28"/>
        </w:rPr>
        <w:t xml:space="preserve"> – </w:t>
      </w:r>
      <w:r>
        <w:rPr>
          <w:szCs w:val="28"/>
          <w:lang w:val="uk-UA"/>
        </w:rPr>
        <w:t>К</w:t>
      </w:r>
      <w:r>
        <w:rPr>
          <w:szCs w:val="28"/>
        </w:rPr>
        <w:t xml:space="preserve">., </w:t>
      </w:r>
      <w:r>
        <w:rPr>
          <w:szCs w:val="28"/>
          <w:lang w:val="uk-UA"/>
        </w:rPr>
        <w:t>2002</w:t>
      </w:r>
      <w:r>
        <w:rPr>
          <w:szCs w:val="28"/>
        </w:rPr>
        <w:t xml:space="preserve">. – </w:t>
      </w:r>
      <w:r>
        <w:rPr>
          <w:szCs w:val="28"/>
          <w:lang w:val="uk-UA"/>
        </w:rPr>
        <w:t>30</w:t>
      </w:r>
      <w:r>
        <w:rPr>
          <w:szCs w:val="28"/>
        </w:rPr>
        <w:t xml:space="preserve"> с.</w:t>
      </w:r>
    </w:p>
    <w:p w:rsidR="004438AE" w:rsidRDefault="004438AE" w:rsidP="001672B1">
      <w:pPr>
        <w:numPr>
          <w:ilvl w:val="0"/>
          <w:numId w:val="43"/>
        </w:numPr>
        <w:tabs>
          <w:tab w:val="num" w:pos="540"/>
        </w:tabs>
        <w:suppressAutoHyphens w:val="0"/>
        <w:spacing w:line="348" w:lineRule="auto"/>
        <w:ind w:left="539" w:hanging="539"/>
        <w:jc w:val="both"/>
        <w:rPr>
          <w:iCs/>
          <w:spacing w:val="-4"/>
        </w:rPr>
      </w:pPr>
      <w:r>
        <w:rPr>
          <w:szCs w:val="28"/>
          <w:lang w:val="uk-UA"/>
        </w:rPr>
        <w:t xml:space="preserve">Загорій В.А. Ліцензування фармацевтичної діяльності та атестація фахівців у сфері розробки, створення та оптової реалізації ліків як один із факторів </w:t>
      </w:r>
      <w:r>
        <w:rPr>
          <w:spacing w:val="-4"/>
          <w:szCs w:val="28"/>
          <w:lang w:val="uk-UA"/>
        </w:rPr>
        <w:t>підвищення їх якості / В.А. Загорій. // Фармац. журн. – 1998. – № 1. – С. 17-20.</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Загорий В.А. Проблемы лицензирования фармацевтической деятельности в Украине / В. А. Загорий.</w:t>
      </w:r>
      <w:r>
        <w:rPr>
          <w:iCs/>
          <w:lang w:val="uk-UA"/>
        </w:rPr>
        <w:t xml:space="preserve"> </w:t>
      </w:r>
      <w:r>
        <w:rPr>
          <w:iCs/>
        </w:rPr>
        <w:t>//</w:t>
      </w:r>
      <w:r>
        <w:rPr>
          <w:iCs/>
          <w:lang w:val="uk-UA"/>
        </w:rPr>
        <w:t xml:space="preserve"> </w:t>
      </w:r>
      <w:r>
        <w:rPr>
          <w:iCs/>
        </w:rPr>
        <w:t xml:space="preserve">Фармация. – 1998. </w:t>
      </w:r>
      <w:r>
        <w:rPr>
          <w:szCs w:val="28"/>
          <w:lang w:val="uk-UA"/>
        </w:rPr>
        <w:t>–</w:t>
      </w:r>
      <w:r>
        <w:rPr>
          <w:iCs/>
        </w:rPr>
        <w:t xml:space="preserve"> №</w:t>
      </w:r>
      <w:r>
        <w:rPr>
          <w:iCs/>
          <w:lang w:val="uk-UA"/>
        </w:rPr>
        <w:t xml:space="preserve"> </w:t>
      </w:r>
      <w:r>
        <w:rPr>
          <w:iCs/>
        </w:rPr>
        <w:t>5. – С. 33-34.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Законодавство України про охорону здоров'я</w:t>
      </w:r>
      <w:r>
        <w:rPr>
          <w:iCs/>
          <w:lang w:val="uk-UA"/>
        </w:rPr>
        <w:t xml:space="preserve"> //</w:t>
      </w:r>
      <w:r>
        <w:rPr>
          <w:iCs/>
        </w:rPr>
        <w:t xml:space="preserve"> Бюл. законодавства і юрид. практики України. – 2000. – № 7. – 528 с.</w:t>
      </w:r>
    </w:p>
    <w:p w:rsidR="004438AE" w:rsidRDefault="004438AE" w:rsidP="001672B1">
      <w:pPr>
        <w:numPr>
          <w:ilvl w:val="0"/>
          <w:numId w:val="43"/>
        </w:numPr>
        <w:tabs>
          <w:tab w:val="num" w:pos="540"/>
        </w:tabs>
        <w:suppressAutoHyphens w:val="0"/>
        <w:spacing w:line="348" w:lineRule="auto"/>
        <w:ind w:left="539" w:hanging="539"/>
        <w:jc w:val="both"/>
        <w:rPr>
          <w:iCs/>
        </w:rPr>
      </w:pPr>
      <w:r>
        <w:rPr>
          <w:lang w:val="uk-UA"/>
        </w:rPr>
        <w:t>Здоров'я-21: Основи політики досягнення здоров'я для всіх у Європейському регіоні ВООЗ: Вступ / Пер. з англ. // Бібліотеч. каталог опублікованих даних ВООЗ. – Копенгаген, 1998. – 544 с. – (Європ. серія по досягненню здоров'я для всіх).</w:t>
      </w:r>
    </w:p>
    <w:p w:rsidR="004438AE" w:rsidRDefault="004438AE" w:rsidP="001672B1">
      <w:pPr>
        <w:numPr>
          <w:ilvl w:val="0"/>
          <w:numId w:val="43"/>
        </w:numPr>
        <w:tabs>
          <w:tab w:val="num" w:pos="540"/>
        </w:tabs>
        <w:suppressAutoHyphens w:val="0"/>
        <w:spacing w:line="348" w:lineRule="auto"/>
        <w:ind w:left="539" w:hanging="539"/>
        <w:jc w:val="both"/>
        <w:rPr>
          <w:iCs/>
        </w:rPr>
      </w:pPr>
      <w:r>
        <w:t>Иванов В.Н. Инновационные социальные технологии государственного и муниципального управления / В.Н. Иванов, В.И. Патрушев.</w:t>
      </w:r>
      <w:r>
        <w:rPr>
          <w:lang w:val="uk-UA"/>
        </w:rPr>
        <w:t xml:space="preserve"> </w:t>
      </w:r>
      <w:r>
        <w:t>– М.:</w:t>
      </w:r>
      <w:r>
        <w:rPr>
          <w:lang w:val="uk-UA"/>
        </w:rPr>
        <w:t xml:space="preserve"> </w:t>
      </w:r>
      <w:r>
        <w:t>Экономика</w:t>
      </w:r>
      <w:r>
        <w:rPr>
          <w:lang w:val="uk-UA"/>
        </w:rPr>
        <w:t>,</w:t>
      </w:r>
      <w:r>
        <w:t xml:space="preserve"> 2001. – 325</w:t>
      </w:r>
      <w:r>
        <w:rPr>
          <w:lang w:val="uk-UA"/>
        </w:rPr>
        <w:t xml:space="preserve">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lastRenderedPageBreak/>
        <w:t xml:space="preserve">Інструкція з оформлення матеріалів про </w:t>
      </w:r>
      <w:proofErr w:type="gramStart"/>
      <w:r>
        <w:rPr>
          <w:iCs/>
        </w:rPr>
        <w:t>адм</w:t>
      </w:r>
      <w:proofErr w:type="gramEnd"/>
      <w:r>
        <w:rPr>
          <w:iCs/>
        </w:rPr>
        <w:t>іністративні правопорушення законодавства України щодо забезпечення якості лікарських засобів / Затверджена наказом МОЗ України від 26.10.2001 ро</w:t>
      </w:r>
      <w:r>
        <w:rPr>
          <w:iCs/>
          <w:lang w:val="uk-UA"/>
        </w:rPr>
        <w:t>к</w:t>
      </w:r>
      <w:r>
        <w:rPr>
          <w:iCs/>
        </w:rPr>
        <w:t>у № 428.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174-182.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Інструкція про порядок видачі суб’єктам </w:t>
      </w:r>
      <w:proofErr w:type="gramStart"/>
      <w:r>
        <w:rPr>
          <w:iCs/>
        </w:rPr>
        <w:t>п</w:t>
      </w:r>
      <w:proofErr w:type="gramEnd"/>
      <w:r>
        <w:rPr>
          <w:iCs/>
        </w:rPr>
        <w:t>ідприємницької діяльності спеці</w:t>
      </w:r>
      <w:r>
        <w:rPr>
          <w:iCs/>
          <w:lang w:val="uk-UA"/>
        </w:rPr>
        <w:softHyphen/>
      </w:r>
      <w:r>
        <w:rPr>
          <w:iCs/>
        </w:rPr>
        <w:t>альних дозволів (ліцензій) на виготовлення і оптову реалізацію медикамен</w:t>
      </w:r>
      <w:r>
        <w:rPr>
          <w:iCs/>
          <w:lang w:val="uk-UA"/>
        </w:rPr>
        <w:softHyphen/>
      </w:r>
      <w:r>
        <w:rPr>
          <w:iCs/>
        </w:rPr>
        <w:t>тів, умови і правила здійснення цієї діяльності та контроль за їх дотриман</w:t>
      </w:r>
      <w:r>
        <w:rPr>
          <w:iCs/>
          <w:lang w:val="uk-UA"/>
        </w:rPr>
        <w:softHyphen/>
      </w:r>
      <w:r>
        <w:rPr>
          <w:iCs/>
        </w:rPr>
        <w:t>ням. / Наказ ліцензійної палати при М</w:t>
      </w:r>
      <w:r>
        <w:rPr>
          <w:iCs/>
          <w:lang w:val="uk-UA"/>
        </w:rPr>
        <w:t>іністерст</w:t>
      </w:r>
      <w:r>
        <w:rPr>
          <w:iCs/>
        </w:rPr>
        <w:t xml:space="preserve">ві економіки України та </w:t>
      </w:r>
      <w:r>
        <w:rPr>
          <w:iCs/>
          <w:lang w:val="uk-UA"/>
        </w:rPr>
        <w:t>Д</w:t>
      </w:r>
      <w:r>
        <w:rPr>
          <w:iCs/>
        </w:rPr>
        <w:t xml:space="preserve">ерж. </w:t>
      </w:r>
      <w:r>
        <w:rPr>
          <w:iCs/>
          <w:lang w:val="uk-UA"/>
        </w:rPr>
        <w:t>к</w:t>
      </w:r>
      <w:r>
        <w:rPr>
          <w:iCs/>
        </w:rPr>
        <w:t>омітетом України з медичної та мікробіологічної промисловості від 16 липня 1996 р. № ЛП-19/69 // Законодавство України про охорону здо</w:t>
      </w:r>
      <w:r>
        <w:rPr>
          <w:iCs/>
          <w:lang w:val="uk-UA"/>
        </w:rPr>
        <w:softHyphen/>
      </w:r>
      <w:r>
        <w:rPr>
          <w:iCs/>
        </w:rPr>
        <w:t>ров'я</w:t>
      </w:r>
      <w:proofErr w:type="gramStart"/>
      <w:r>
        <w:rPr>
          <w:iCs/>
          <w:lang w:val="uk-UA"/>
        </w:rPr>
        <w:t xml:space="preserve"> </w:t>
      </w:r>
      <w:r>
        <w:rPr>
          <w:iCs/>
        </w:rPr>
        <w:t>/ В</w:t>
      </w:r>
      <w:proofErr w:type="gramEnd"/>
      <w:r>
        <w:rPr>
          <w:iCs/>
        </w:rPr>
        <w:t>ідп. ред. В.Ф. Москаленко. – К.: Юрінком Інтер, 2000. – 528 с.</w:t>
      </w:r>
    </w:p>
    <w:p w:rsidR="004438AE" w:rsidRDefault="004438AE" w:rsidP="001672B1">
      <w:pPr>
        <w:numPr>
          <w:ilvl w:val="0"/>
          <w:numId w:val="43"/>
        </w:numPr>
        <w:tabs>
          <w:tab w:val="num" w:pos="540"/>
        </w:tabs>
        <w:suppressAutoHyphens w:val="0"/>
        <w:spacing w:line="348" w:lineRule="auto"/>
        <w:ind w:left="539" w:hanging="539"/>
        <w:jc w:val="both"/>
        <w:rPr>
          <w:iCs/>
        </w:rPr>
      </w:pPr>
      <w:r>
        <w:t>Карамишев Д.В</w:t>
      </w:r>
      <w:r>
        <w:rPr>
          <w:lang w:val="uk-UA"/>
        </w:rPr>
        <w:t>.</w:t>
      </w:r>
      <w:r>
        <w:t xml:space="preserve"> Фінансування охорони здоров’я: Навч</w:t>
      </w:r>
      <w:r>
        <w:rPr>
          <w:lang w:val="uk-UA"/>
        </w:rPr>
        <w:t>.</w:t>
      </w:r>
      <w:r>
        <w:t xml:space="preserve"> </w:t>
      </w:r>
      <w:proofErr w:type="gramStart"/>
      <w:r>
        <w:t>пос</w:t>
      </w:r>
      <w:proofErr w:type="gramEnd"/>
      <w:r>
        <w:t>іб</w:t>
      </w:r>
      <w:r>
        <w:rPr>
          <w:lang w:val="uk-UA"/>
        </w:rPr>
        <w:t>.</w:t>
      </w:r>
      <w:r>
        <w:t xml:space="preserve"> / Д.В. Карамишев</w:t>
      </w:r>
      <w:r>
        <w:rPr>
          <w:lang w:val="uk-UA"/>
        </w:rPr>
        <w:t>, А.С. Немченко, О.Є. Вашев</w:t>
      </w:r>
      <w:r>
        <w:t>. – Х.: ХарРІ НАДУ “Магі</w:t>
      </w:r>
      <w:proofErr w:type="gramStart"/>
      <w:r>
        <w:t>стр</w:t>
      </w:r>
      <w:proofErr w:type="gramEnd"/>
      <w:r>
        <w:t xml:space="preserve">”, 2004. </w:t>
      </w:r>
      <w:r>
        <w:rPr>
          <w:snapToGrid w:val="0"/>
          <w:kern w:val="28"/>
        </w:rPr>
        <w:t>–</w:t>
      </w:r>
      <w:r>
        <w:t xml:space="preserve"> 76</w:t>
      </w:r>
      <w:r>
        <w:rPr>
          <w:lang w:val="uk-UA"/>
        </w:rPr>
        <w:t xml:space="preserve"> </w:t>
      </w:r>
      <w:r>
        <w:t>с.</w:t>
      </w:r>
    </w:p>
    <w:p w:rsidR="004438AE" w:rsidRDefault="004438AE" w:rsidP="001672B1">
      <w:pPr>
        <w:numPr>
          <w:ilvl w:val="0"/>
          <w:numId w:val="43"/>
        </w:numPr>
        <w:tabs>
          <w:tab w:val="num" w:pos="540"/>
        </w:tabs>
        <w:suppressAutoHyphens w:val="0"/>
        <w:spacing w:line="360" w:lineRule="auto"/>
        <w:ind w:left="540" w:hanging="540"/>
        <w:jc w:val="both"/>
        <w:rPr>
          <w:iCs/>
        </w:rPr>
      </w:pPr>
      <w:r>
        <w:rPr>
          <w:iCs/>
          <w:lang w:val="uk-UA"/>
        </w:rPr>
        <w:t xml:space="preserve">Князєв В. Розвиток науки державного управління на сучасному етапі / </w:t>
      </w:r>
      <w:r>
        <w:rPr>
          <w:iCs/>
          <w:lang w:val="uk-UA"/>
        </w:rPr>
        <w:br/>
        <w:t>В. Князєв // Актуальні проблеми державного управління на новому етапі державотворення: Матеріали наук.-практ. конф.  за міжнар. участю, присвяченої 10-річчю НАДУ, Київ, 31.05.2005 р.: [у 2 т.]. / За заг. ред. В.І. Лугового, В.М. Князєва. – К.: Вид-во НАДУ, 2005. – Т. 1. – С. 29-31.</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Кодекс України про </w:t>
      </w:r>
      <w:proofErr w:type="gramStart"/>
      <w:r>
        <w:rPr>
          <w:iCs/>
        </w:rPr>
        <w:t>адм</w:t>
      </w:r>
      <w:proofErr w:type="gramEnd"/>
      <w:r>
        <w:rPr>
          <w:iCs/>
        </w:rPr>
        <w:t xml:space="preserve">іністративні правопорушення // Кодекси України: У 3-х </w:t>
      </w:r>
      <w:proofErr w:type="gramStart"/>
      <w:r>
        <w:rPr>
          <w:iCs/>
        </w:rPr>
        <w:t>книгах</w:t>
      </w:r>
      <w:proofErr w:type="gramEnd"/>
      <w:r>
        <w:rPr>
          <w:iCs/>
        </w:rPr>
        <w:t>. – К.: Юрінком Інтер, 1999.</w:t>
      </w:r>
      <w:r>
        <w:rPr>
          <w:iCs/>
          <w:lang w:val="uk-UA"/>
        </w:rPr>
        <w:t xml:space="preserve"> </w:t>
      </w:r>
      <w:r>
        <w:rPr>
          <w:iCs/>
        </w:rPr>
        <w:t>–</w:t>
      </w:r>
      <w:r>
        <w:rPr>
          <w:iCs/>
          <w:lang w:val="uk-UA"/>
        </w:rPr>
        <w:t xml:space="preserve"> 589, [2] с.</w:t>
      </w:r>
    </w:p>
    <w:p w:rsidR="004438AE" w:rsidRDefault="004438AE" w:rsidP="001672B1">
      <w:pPr>
        <w:numPr>
          <w:ilvl w:val="0"/>
          <w:numId w:val="43"/>
        </w:numPr>
        <w:tabs>
          <w:tab w:val="num" w:pos="540"/>
        </w:tabs>
        <w:suppressAutoHyphens w:val="0"/>
        <w:spacing w:line="348" w:lineRule="auto"/>
        <w:ind w:left="539" w:hanging="539"/>
        <w:jc w:val="both"/>
        <w:rPr>
          <w:iCs/>
        </w:rPr>
      </w:pPr>
      <w:r>
        <w:rPr>
          <w:snapToGrid w:val="0"/>
          <w:spacing w:val="-2"/>
          <w:kern w:val="28"/>
          <w:szCs w:val="28"/>
        </w:rPr>
        <w:t>Комаров Ю.М.</w:t>
      </w:r>
      <w:r>
        <w:rPr>
          <w:i/>
          <w:snapToGrid w:val="0"/>
          <w:spacing w:val="-2"/>
          <w:kern w:val="28"/>
          <w:szCs w:val="28"/>
        </w:rPr>
        <w:t xml:space="preserve"> </w:t>
      </w:r>
      <w:r>
        <w:rPr>
          <w:snapToGrid w:val="0"/>
          <w:spacing w:val="-2"/>
          <w:kern w:val="28"/>
          <w:szCs w:val="28"/>
        </w:rPr>
        <w:t>Здравоохранение США: уроки для России / Ю.М. Комаров. –</w:t>
      </w:r>
      <w:r>
        <w:rPr>
          <w:snapToGrid w:val="0"/>
          <w:kern w:val="28"/>
        </w:rPr>
        <w:t xml:space="preserve"> М.</w:t>
      </w:r>
      <w:r>
        <w:rPr>
          <w:snapToGrid w:val="0"/>
          <w:kern w:val="28"/>
          <w:lang w:val="uk-UA"/>
        </w:rPr>
        <w:t>,</w:t>
      </w:r>
      <w:r>
        <w:rPr>
          <w:snapToGrid w:val="0"/>
          <w:kern w:val="28"/>
        </w:rPr>
        <w:t xml:space="preserve"> 1998. – 119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Конституція України: Прийнята на п’ятій сесії Верховно</w:t>
      </w:r>
      <w:proofErr w:type="gramStart"/>
      <w:r>
        <w:rPr>
          <w:iCs/>
        </w:rPr>
        <w:t>ї Р</w:t>
      </w:r>
      <w:proofErr w:type="gramEnd"/>
      <w:r>
        <w:rPr>
          <w:iCs/>
        </w:rPr>
        <w:t>ади України 28</w:t>
      </w:r>
      <w:r>
        <w:rPr>
          <w:iCs/>
          <w:lang w:val="uk-UA"/>
        </w:rPr>
        <w:t xml:space="preserve"> </w:t>
      </w:r>
      <w:r>
        <w:rPr>
          <w:iCs/>
        </w:rPr>
        <w:t>червня 1996</w:t>
      </w:r>
      <w:r>
        <w:rPr>
          <w:iCs/>
          <w:lang w:val="uk-UA"/>
        </w:rPr>
        <w:t xml:space="preserve"> </w:t>
      </w:r>
      <w:r>
        <w:rPr>
          <w:iCs/>
        </w:rPr>
        <w:t>р. – К.: Преса України, 1997. – 80</w:t>
      </w:r>
      <w:r>
        <w:rPr>
          <w:iCs/>
          <w:lang w:val="uk-UA"/>
        </w:rPr>
        <w:t xml:space="preserve"> </w:t>
      </w:r>
      <w:r>
        <w:rPr>
          <w:iCs/>
        </w:rPr>
        <w:t>с.</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Коротко О.Ш. До питання реформування системи охорони здоров’я / О.Ш. Коротко // Фармац. журн. – 2000. – № 2. – С. 3-9.</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Коротко О.Ш. Фармацевтична галузь України сьогодні / О.Ш. Коротко // Провізор. – 2001. – № 1. – С. 3-7.</w:t>
      </w:r>
    </w:p>
    <w:p w:rsidR="004438AE" w:rsidRDefault="004438AE" w:rsidP="001672B1">
      <w:pPr>
        <w:numPr>
          <w:ilvl w:val="0"/>
          <w:numId w:val="43"/>
        </w:numPr>
        <w:tabs>
          <w:tab w:val="num" w:pos="540"/>
        </w:tabs>
        <w:suppressAutoHyphens w:val="0"/>
        <w:spacing w:line="348" w:lineRule="auto"/>
        <w:ind w:left="539" w:hanging="539"/>
        <w:jc w:val="both"/>
        <w:rPr>
          <w:iCs/>
        </w:rPr>
      </w:pPr>
      <w:r>
        <w:rPr>
          <w:spacing w:val="-5"/>
          <w:szCs w:val="28"/>
        </w:rPr>
        <w:t>Коротич О.Б. Вплив системи державного управління на регіональний розви</w:t>
      </w:r>
      <w:r>
        <w:rPr>
          <w:spacing w:val="-5"/>
          <w:szCs w:val="28"/>
          <w:lang w:val="uk-UA"/>
        </w:rPr>
        <w:softHyphen/>
      </w:r>
      <w:r>
        <w:rPr>
          <w:spacing w:val="-5"/>
          <w:szCs w:val="28"/>
        </w:rPr>
        <w:t xml:space="preserve">ток країни </w:t>
      </w:r>
      <w:r>
        <w:rPr>
          <w:spacing w:val="-5"/>
          <w:szCs w:val="28"/>
          <w:lang w:val="uk-UA"/>
        </w:rPr>
        <w:t xml:space="preserve">/ </w:t>
      </w:r>
      <w:r>
        <w:rPr>
          <w:spacing w:val="-5"/>
          <w:szCs w:val="28"/>
        </w:rPr>
        <w:t xml:space="preserve">О.Б. Коротич </w:t>
      </w:r>
      <w:r>
        <w:rPr>
          <w:szCs w:val="28"/>
        </w:rPr>
        <w:t>// Державне управління та місцеве самовряду</w:t>
      </w:r>
      <w:r>
        <w:rPr>
          <w:szCs w:val="28"/>
          <w:lang w:val="uk-UA"/>
        </w:rPr>
        <w:softHyphen/>
      </w:r>
      <w:r>
        <w:rPr>
          <w:szCs w:val="28"/>
        </w:rPr>
        <w:t>вання: тез</w:t>
      </w:r>
      <w:r>
        <w:rPr>
          <w:szCs w:val="28"/>
          <w:lang w:val="uk-UA"/>
        </w:rPr>
        <w:t>и</w:t>
      </w:r>
      <w:r>
        <w:rPr>
          <w:szCs w:val="28"/>
        </w:rPr>
        <w:t xml:space="preserve"> доп. </w:t>
      </w:r>
      <w:r>
        <w:rPr>
          <w:iCs/>
          <w:szCs w:val="28"/>
          <w:lang w:val="en-US"/>
        </w:rPr>
        <w:t>VII</w:t>
      </w:r>
      <w:r>
        <w:rPr>
          <w:iCs/>
          <w:szCs w:val="28"/>
        </w:rPr>
        <w:t>І Міжнар. наук</w:t>
      </w:r>
      <w:proofErr w:type="gramStart"/>
      <w:r>
        <w:rPr>
          <w:iCs/>
          <w:szCs w:val="28"/>
        </w:rPr>
        <w:t>.</w:t>
      </w:r>
      <w:proofErr w:type="gramEnd"/>
      <w:r>
        <w:rPr>
          <w:iCs/>
          <w:szCs w:val="28"/>
        </w:rPr>
        <w:t xml:space="preserve"> </w:t>
      </w:r>
      <w:proofErr w:type="gramStart"/>
      <w:r>
        <w:rPr>
          <w:iCs/>
          <w:szCs w:val="28"/>
        </w:rPr>
        <w:t>к</w:t>
      </w:r>
      <w:proofErr w:type="gramEnd"/>
      <w:r>
        <w:rPr>
          <w:iCs/>
          <w:szCs w:val="28"/>
        </w:rPr>
        <w:t>онгресу, 27-28 березн</w:t>
      </w:r>
      <w:r>
        <w:rPr>
          <w:iCs/>
          <w:szCs w:val="28"/>
          <w:lang w:val="uk-UA"/>
        </w:rPr>
        <w:t>я</w:t>
      </w:r>
      <w:r>
        <w:rPr>
          <w:iCs/>
          <w:szCs w:val="28"/>
        </w:rPr>
        <w:t xml:space="preserve"> 2008</w:t>
      </w:r>
      <w:r>
        <w:rPr>
          <w:iCs/>
          <w:szCs w:val="28"/>
          <w:lang w:val="uk-UA"/>
        </w:rPr>
        <w:t xml:space="preserve"> </w:t>
      </w:r>
      <w:r>
        <w:rPr>
          <w:iCs/>
          <w:szCs w:val="28"/>
        </w:rPr>
        <w:t>р.</w:t>
      </w:r>
      <w:r>
        <w:rPr>
          <w:iCs/>
          <w:szCs w:val="28"/>
          <w:lang w:val="uk-UA"/>
        </w:rPr>
        <w:t xml:space="preserve"> </w:t>
      </w:r>
      <w:r>
        <w:rPr>
          <w:iCs/>
        </w:rPr>
        <w:t>–</w:t>
      </w:r>
      <w:r>
        <w:rPr>
          <w:iCs/>
          <w:szCs w:val="28"/>
        </w:rPr>
        <w:t xml:space="preserve"> Х., 2008.</w:t>
      </w:r>
      <w:r>
        <w:rPr>
          <w:iCs/>
          <w:szCs w:val="28"/>
          <w:lang w:val="uk-UA"/>
        </w:rPr>
        <w:t xml:space="preserve"> </w:t>
      </w:r>
      <w:r>
        <w:rPr>
          <w:iCs/>
        </w:rPr>
        <w:t>–</w:t>
      </w:r>
      <w:r>
        <w:rPr>
          <w:iCs/>
          <w:szCs w:val="28"/>
        </w:rPr>
        <w:t xml:space="preserve"> </w:t>
      </w:r>
      <w:r>
        <w:rPr>
          <w:szCs w:val="28"/>
        </w:rPr>
        <w:t>С.</w:t>
      </w:r>
      <w:r>
        <w:rPr>
          <w:szCs w:val="28"/>
          <w:lang w:val="uk-UA"/>
        </w:rPr>
        <w:t xml:space="preserve"> </w:t>
      </w:r>
      <w:r>
        <w:rPr>
          <w:szCs w:val="28"/>
        </w:rPr>
        <w:t>35-36.</w:t>
      </w:r>
    </w:p>
    <w:p w:rsidR="004438AE" w:rsidRDefault="004438AE" w:rsidP="001672B1">
      <w:pPr>
        <w:numPr>
          <w:ilvl w:val="0"/>
          <w:numId w:val="43"/>
        </w:numPr>
        <w:tabs>
          <w:tab w:val="num" w:pos="540"/>
        </w:tabs>
        <w:suppressAutoHyphens w:val="0"/>
        <w:spacing w:line="348" w:lineRule="auto"/>
        <w:ind w:left="539" w:hanging="539"/>
        <w:jc w:val="both"/>
        <w:rPr>
          <w:iCs/>
          <w:spacing w:val="-4"/>
          <w:szCs w:val="28"/>
        </w:rPr>
      </w:pPr>
      <w:r>
        <w:rPr>
          <w:iCs/>
        </w:rPr>
        <w:t>Коротич О.Б. Державне управління регіональним розвитком України: Мо</w:t>
      </w:r>
      <w:r>
        <w:rPr>
          <w:iCs/>
          <w:spacing w:val="-4"/>
          <w:szCs w:val="28"/>
        </w:rPr>
        <w:t>нографія</w:t>
      </w:r>
      <w:r>
        <w:rPr>
          <w:iCs/>
          <w:spacing w:val="-4"/>
          <w:szCs w:val="28"/>
          <w:lang w:val="uk-UA"/>
        </w:rPr>
        <w:t xml:space="preserve"> / </w:t>
      </w:r>
      <w:r>
        <w:rPr>
          <w:iCs/>
          <w:spacing w:val="-4"/>
          <w:szCs w:val="28"/>
        </w:rPr>
        <w:t>О.Б. Коротич. – Х.: Вид-во ХарРІ НАДУ „Магі</w:t>
      </w:r>
      <w:proofErr w:type="gramStart"/>
      <w:r>
        <w:rPr>
          <w:iCs/>
          <w:spacing w:val="-4"/>
          <w:szCs w:val="28"/>
        </w:rPr>
        <w:t>стр</w:t>
      </w:r>
      <w:proofErr w:type="gramEnd"/>
      <w:r>
        <w:rPr>
          <w:iCs/>
          <w:spacing w:val="-4"/>
          <w:szCs w:val="28"/>
        </w:rPr>
        <w:t>”, 2006. – 220 с.</w:t>
      </w:r>
    </w:p>
    <w:p w:rsidR="004438AE" w:rsidRDefault="004438AE" w:rsidP="001672B1">
      <w:pPr>
        <w:numPr>
          <w:ilvl w:val="0"/>
          <w:numId w:val="43"/>
        </w:numPr>
        <w:tabs>
          <w:tab w:val="num" w:pos="540"/>
        </w:tabs>
        <w:suppressAutoHyphens w:val="0"/>
        <w:spacing w:line="348" w:lineRule="auto"/>
        <w:ind w:left="539" w:hanging="539"/>
        <w:jc w:val="both"/>
        <w:rPr>
          <w:iCs/>
        </w:rPr>
      </w:pPr>
      <w:r>
        <w:rPr>
          <w:spacing w:val="-6"/>
          <w:szCs w:val="28"/>
          <w:lang w:val="uk-UA"/>
        </w:rPr>
        <w:t xml:space="preserve">Коротич О.Б. Зміст державного управління регіональним розвитком / </w:t>
      </w:r>
      <w:r>
        <w:rPr>
          <w:iCs/>
          <w:spacing w:val="-6"/>
          <w:szCs w:val="28"/>
        </w:rPr>
        <w:t>О.Б.</w:t>
      </w:r>
      <w:r>
        <w:rPr>
          <w:iCs/>
          <w:lang w:val="uk-UA"/>
        </w:rPr>
        <w:t xml:space="preserve"> </w:t>
      </w:r>
      <w:r>
        <w:rPr>
          <w:iCs/>
        </w:rPr>
        <w:t>Ко</w:t>
      </w:r>
      <w:r>
        <w:rPr>
          <w:iCs/>
        </w:rPr>
        <w:softHyphen/>
        <w:t xml:space="preserve">ротич </w:t>
      </w:r>
      <w:r>
        <w:rPr>
          <w:szCs w:val="28"/>
          <w:lang w:val="uk-UA"/>
        </w:rPr>
        <w:t>// Зб. наук. пр. Хар. РІНАДУ. – Х., 2005.– № 2(ч. 1).– С. 222-230.</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Коротич О.Б. Структурно-функціональні перетворення у державному уп</w:t>
      </w:r>
      <w:r>
        <w:rPr>
          <w:szCs w:val="28"/>
          <w:lang w:val="uk-UA"/>
        </w:rPr>
        <w:softHyphen/>
        <w:t xml:space="preserve">равлінні розвитком регіонів / </w:t>
      </w:r>
      <w:r>
        <w:rPr>
          <w:iCs/>
        </w:rPr>
        <w:t>О.Б.</w:t>
      </w:r>
      <w:r>
        <w:rPr>
          <w:iCs/>
          <w:lang w:val="uk-UA"/>
        </w:rPr>
        <w:t xml:space="preserve"> </w:t>
      </w:r>
      <w:r>
        <w:rPr>
          <w:iCs/>
        </w:rPr>
        <w:t xml:space="preserve">Коротич </w:t>
      </w:r>
      <w:r>
        <w:rPr>
          <w:szCs w:val="28"/>
          <w:lang w:val="uk-UA"/>
        </w:rPr>
        <w:t>// Актуальні проблеми дер</w:t>
      </w:r>
      <w:r>
        <w:rPr>
          <w:szCs w:val="28"/>
          <w:lang w:val="uk-UA"/>
        </w:rPr>
        <w:softHyphen/>
        <w:t xml:space="preserve">жавного управління: Зб. </w:t>
      </w:r>
      <w:r>
        <w:rPr>
          <w:szCs w:val="28"/>
          <w:lang w:val="uk-UA"/>
        </w:rPr>
        <w:lastRenderedPageBreak/>
        <w:t>наук. праць Одес. регіон. ін-ту держ. управління. – Одеса: Вид-во ОРІДУ НАДУ, 2004. – Вип. 3 (19). – С. 93-103.</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rPr>
        <w:t xml:space="preserve">Косова И.В. Государство и аптека – эффективное партнерство </w:t>
      </w:r>
      <w:r>
        <w:rPr>
          <w:szCs w:val="28"/>
          <w:lang w:val="uk-UA"/>
        </w:rPr>
        <w:t xml:space="preserve">/ </w:t>
      </w:r>
      <w:r>
        <w:rPr>
          <w:szCs w:val="28"/>
        </w:rPr>
        <w:t>И.В. Ко</w:t>
      </w:r>
      <w:r>
        <w:rPr>
          <w:szCs w:val="28"/>
          <w:lang w:val="uk-UA"/>
        </w:rPr>
        <w:softHyphen/>
      </w:r>
      <w:r>
        <w:rPr>
          <w:szCs w:val="28"/>
        </w:rPr>
        <w:t xml:space="preserve">сова // Новая аптека. </w:t>
      </w:r>
      <w:r>
        <w:rPr>
          <w:iCs/>
        </w:rPr>
        <w:t>–</w:t>
      </w:r>
      <w:r>
        <w:rPr>
          <w:szCs w:val="28"/>
        </w:rPr>
        <w:t xml:space="preserve"> 2003. </w:t>
      </w:r>
      <w:r>
        <w:rPr>
          <w:iCs/>
        </w:rPr>
        <w:t>–</w:t>
      </w:r>
      <w:r>
        <w:rPr>
          <w:szCs w:val="28"/>
        </w:rPr>
        <w:t xml:space="preserve"> №</w:t>
      </w:r>
      <w:r>
        <w:rPr>
          <w:szCs w:val="28"/>
          <w:lang w:val="uk-UA"/>
        </w:rPr>
        <w:t xml:space="preserve"> </w:t>
      </w:r>
      <w:r>
        <w:rPr>
          <w:szCs w:val="28"/>
        </w:rPr>
        <w:t xml:space="preserve">7. </w:t>
      </w:r>
      <w:r>
        <w:rPr>
          <w:iCs/>
        </w:rPr>
        <w:t>–</w:t>
      </w:r>
      <w:r>
        <w:rPr>
          <w:szCs w:val="28"/>
        </w:rPr>
        <w:t xml:space="preserve"> С. 24-37.</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Краснокутский А. Фармаэкономика.</w:t>
      </w:r>
      <w:r>
        <w:rPr>
          <w:iCs/>
          <w:lang w:val="uk-UA"/>
        </w:rPr>
        <w:t xml:space="preserve"> – Т. 1./</w:t>
      </w:r>
      <w:r>
        <w:rPr>
          <w:iCs/>
        </w:rPr>
        <w:t xml:space="preserve"> Системный анализ мирового фармацевтического рынка / А. Краснокутский, А. Лагунова</w:t>
      </w:r>
      <w:r>
        <w:rPr>
          <w:iCs/>
          <w:lang w:val="uk-UA"/>
        </w:rPr>
        <w:t xml:space="preserve"> </w:t>
      </w:r>
      <w:r>
        <w:rPr>
          <w:iCs/>
        </w:rPr>
        <w:t>– М.: Классик-Консалтинг</w:t>
      </w:r>
      <w:r>
        <w:rPr>
          <w:iCs/>
          <w:lang w:val="uk-UA"/>
        </w:rPr>
        <w:t>,</w:t>
      </w:r>
      <w:r>
        <w:rPr>
          <w:iCs/>
        </w:rPr>
        <w:t xml:space="preserve"> 1998. – </w:t>
      </w:r>
      <w:r>
        <w:rPr>
          <w:iCs/>
          <w:lang w:val="uk-UA"/>
        </w:rPr>
        <w:t>344 с.</w:t>
      </w:r>
    </w:p>
    <w:p w:rsidR="004438AE" w:rsidRDefault="004438AE" w:rsidP="001672B1">
      <w:pPr>
        <w:numPr>
          <w:ilvl w:val="0"/>
          <w:numId w:val="43"/>
        </w:numPr>
        <w:tabs>
          <w:tab w:val="num" w:pos="540"/>
        </w:tabs>
        <w:suppressAutoHyphens w:val="0"/>
        <w:spacing w:line="348" w:lineRule="auto"/>
        <w:ind w:left="540" w:hanging="540"/>
        <w:jc w:val="both"/>
        <w:rPr>
          <w:iCs/>
        </w:rPr>
      </w:pPr>
      <w:r>
        <w:t>Кривенко І</w:t>
      </w:r>
      <w:r>
        <w:rPr>
          <w:i/>
        </w:rPr>
        <w:t>.</w:t>
      </w:r>
      <w:r>
        <w:t xml:space="preserve"> „Механізм”, як категорія і його сутність у процесі державного управління</w:t>
      </w:r>
      <w:r>
        <w:rPr>
          <w:lang w:val="uk-UA"/>
        </w:rPr>
        <w:t xml:space="preserve"> /</w:t>
      </w:r>
      <w:r>
        <w:t xml:space="preserve"> І</w:t>
      </w:r>
      <w:r>
        <w:rPr>
          <w:i/>
        </w:rPr>
        <w:t>.</w:t>
      </w:r>
      <w:r>
        <w:t xml:space="preserve"> Кривенко // Актуальні проблеми державного управління: Зб. наук</w:t>
      </w:r>
      <w:proofErr w:type="gramStart"/>
      <w:r>
        <w:t>.</w:t>
      </w:r>
      <w:proofErr w:type="gramEnd"/>
      <w:r>
        <w:t xml:space="preserve"> </w:t>
      </w:r>
      <w:proofErr w:type="gramStart"/>
      <w:r>
        <w:t>п</w:t>
      </w:r>
      <w:proofErr w:type="gramEnd"/>
      <w:r>
        <w:t>раць / ОріДУ НАДУ при Президентові України. – Одеса. –</w:t>
      </w:r>
      <w:r>
        <w:rPr>
          <w:lang w:val="uk-UA"/>
        </w:rPr>
        <w:t xml:space="preserve"> </w:t>
      </w:r>
      <w:r>
        <w:t>2006. – № 1 (25).</w:t>
      </w:r>
      <w:r>
        <w:rPr>
          <w:lang w:val="uk-UA"/>
        </w:rPr>
        <w:t xml:space="preserve"> </w:t>
      </w:r>
      <w:r>
        <w:rPr>
          <w:iCs/>
        </w:rPr>
        <w:t>–</w:t>
      </w:r>
      <w:r>
        <w:rPr>
          <w:iCs/>
          <w:lang w:val="uk-UA"/>
        </w:rPr>
        <w:t xml:space="preserve"> С. 27-30.</w:t>
      </w:r>
    </w:p>
    <w:p w:rsidR="004438AE" w:rsidRDefault="004438AE" w:rsidP="001672B1">
      <w:pPr>
        <w:numPr>
          <w:ilvl w:val="0"/>
          <w:numId w:val="43"/>
        </w:numPr>
        <w:tabs>
          <w:tab w:val="num" w:pos="540"/>
        </w:tabs>
        <w:suppressAutoHyphens w:val="0"/>
        <w:spacing w:line="348" w:lineRule="auto"/>
        <w:ind w:left="540" w:hanging="540"/>
        <w:jc w:val="both"/>
        <w:rPr>
          <w:iCs/>
        </w:rPr>
      </w:pPr>
      <w:r>
        <w:rPr>
          <w:szCs w:val="28"/>
          <w:lang w:val="uk-UA"/>
        </w:rPr>
        <w:t>Криков В.И. Организация и экономика фармации / В.И. Криков. – 2-е изд., перераб. и доп. – М.: Медицина, 1983. – 536 с.</w:t>
      </w:r>
    </w:p>
    <w:p w:rsidR="004438AE" w:rsidRDefault="004438AE" w:rsidP="001672B1">
      <w:pPr>
        <w:numPr>
          <w:ilvl w:val="0"/>
          <w:numId w:val="43"/>
        </w:numPr>
        <w:tabs>
          <w:tab w:val="num" w:pos="540"/>
        </w:tabs>
        <w:suppressAutoHyphens w:val="0"/>
        <w:spacing w:line="348" w:lineRule="auto"/>
        <w:ind w:left="540" w:hanging="540"/>
        <w:jc w:val="both"/>
        <w:rPr>
          <w:iCs/>
        </w:rPr>
      </w:pPr>
      <w:r>
        <w:rPr>
          <w:iCs/>
        </w:rPr>
        <w:t>Криков В.И. Организация и экономика фармации: Учебник. / В.И.</w:t>
      </w:r>
      <w:r>
        <w:rPr>
          <w:iCs/>
          <w:lang w:val="uk-UA"/>
        </w:rPr>
        <w:t xml:space="preserve"> </w:t>
      </w:r>
      <w:r>
        <w:rPr>
          <w:iCs/>
        </w:rPr>
        <w:t>Криков, В.И.</w:t>
      </w:r>
      <w:r>
        <w:rPr>
          <w:iCs/>
          <w:lang w:val="uk-UA"/>
        </w:rPr>
        <w:t xml:space="preserve"> </w:t>
      </w:r>
      <w:r>
        <w:rPr>
          <w:iCs/>
        </w:rPr>
        <w:t>Прокопишин</w:t>
      </w:r>
      <w:r>
        <w:rPr>
          <w:iCs/>
          <w:lang w:val="uk-UA"/>
        </w:rPr>
        <w:t>.</w:t>
      </w:r>
      <w:r>
        <w:rPr>
          <w:iCs/>
        </w:rPr>
        <w:t xml:space="preserve"> – М.: Медицина, 1991. – 624</w:t>
      </w:r>
      <w:r>
        <w:rPr>
          <w:iCs/>
          <w:lang w:val="uk-UA"/>
        </w:rPr>
        <w:t xml:space="preserve"> </w:t>
      </w:r>
      <w:r>
        <w:rPr>
          <w:iCs/>
        </w:rPr>
        <w:t>с.</w:t>
      </w:r>
    </w:p>
    <w:p w:rsidR="004438AE" w:rsidRDefault="004438AE" w:rsidP="001672B1">
      <w:pPr>
        <w:numPr>
          <w:ilvl w:val="0"/>
          <w:numId w:val="43"/>
        </w:numPr>
        <w:tabs>
          <w:tab w:val="num" w:pos="540"/>
        </w:tabs>
        <w:suppressAutoHyphens w:val="0"/>
        <w:spacing w:line="348" w:lineRule="auto"/>
        <w:ind w:left="540" w:hanging="540"/>
        <w:jc w:val="both"/>
        <w:rPr>
          <w:iCs/>
        </w:rPr>
      </w:pPr>
      <w:r>
        <w:rPr>
          <w:iCs/>
        </w:rPr>
        <w:t>Круглов М.И. Стратегическое управление компанией: Учебн</w:t>
      </w:r>
      <w:r>
        <w:rPr>
          <w:iCs/>
          <w:lang w:val="uk-UA"/>
        </w:rPr>
        <w:t>ик</w:t>
      </w:r>
      <w:r>
        <w:rPr>
          <w:iCs/>
        </w:rPr>
        <w:t xml:space="preserve"> для вузов</w:t>
      </w:r>
      <w:r>
        <w:rPr>
          <w:iCs/>
          <w:lang w:val="uk-UA"/>
        </w:rPr>
        <w:t xml:space="preserve"> / </w:t>
      </w:r>
      <w:r>
        <w:rPr>
          <w:iCs/>
        </w:rPr>
        <w:t>М.И. Круглов. – М.: Русская деловая литература, 1998. – С. 111</w:t>
      </w:r>
      <w:r>
        <w:rPr>
          <w:iCs/>
          <w:lang w:val="uk-UA"/>
        </w:rPr>
        <w:t>.</w:t>
      </w:r>
    </w:p>
    <w:p w:rsidR="004438AE" w:rsidRDefault="004438AE" w:rsidP="001672B1">
      <w:pPr>
        <w:numPr>
          <w:ilvl w:val="0"/>
          <w:numId w:val="43"/>
        </w:numPr>
        <w:tabs>
          <w:tab w:val="num" w:pos="540"/>
        </w:tabs>
        <w:suppressAutoHyphens w:val="0"/>
        <w:spacing w:line="348" w:lineRule="auto"/>
        <w:ind w:left="540" w:hanging="540"/>
        <w:jc w:val="both"/>
        <w:rPr>
          <w:iCs/>
        </w:rPr>
      </w:pPr>
      <w:r>
        <w:rPr>
          <w:lang w:val="uk-UA"/>
        </w:rPr>
        <w:t>Кудрин В.С. Мониторинг медицинской деятельности в системе ее комп</w:t>
      </w:r>
      <w:r>
        <w:rPr>
          <w:lang w:val="uk-UA"/>
        </w:rPr>
        <w:softHyphen/>
        <w:t xml:space="preserve">лексной оценки / В.С. Кудрин // Проблемы соц. гигиены, здравоохранения и истории медицины. – 2001. </w:t>
      </w:r>
      <w:r>
        <w:rPr>
          <w:iCs/>
        </w:rPr>
        <w:t>–</w:t>
      </w:r>
      <w:r>
        <w:rPr>
          <w:lang w:val="uk-UA"/>
        </w:rPr>
        <w:t xml:space="preserve"> № 2. – С.26-28.</w:t>
      </w:r>
    </w:p>
    <w:p w:rsidR="004438AE" w:rsidRDefault="004438AE" w:rsidP="001672B1">
      <w:pPr>
        <w:numPr>
          <w:ilvl w:val="0"/>
          <w:numId w:val="43"/>
        </w:numPr>
        <w:tabs>
          <w:tab w:val="num" w:pos="540"/>
        </w:tabs>
        <w:suppressAutoHyphens w:val="0"/>
        <w:spacing w:line="348" w:lineRule="auto"/>
        <w:ind w:left="540" w:hanging="540"/>
        <w:jc w:val="both"/>
        <w:rPr>
          <w:iCs/>
        </w:rPr>
      </w:pPr>
      <w:r>
        <w:rPr>
          <w:iCs/>
        </w:rPr>
        <w:t>Кузнєцов А.О. Поняття регіону в державному управлінні</w:t>
      </w:r>
      <w:r>
        <w:rPr>
          <w:iCs/>
          <w:lang w:val="uk-UA"/>
        </w:rPr>
        <w:t xml:space="preserve"> / </w:t>
      </w:r>
      <w:r>
        <w:rPr>
          <w:iCs/>
        </w:rPr>
        <w:t>А.О. Кузнєцов // Актуальні проблеми державного управління: Зб</w:t>
      </w:r>
      <w:r>
        <w:rPr>
          <w:iCs/>
          <w:lang w:val="uk-UA"/>
        </w:rPr>
        <w:t>.</w:t>
      </w:r>
      <w:r>
        <w:rPr>
          <w:iCs/>
        </w:rPr>
        <w:t xml:space="preserve"> наук</w:t>
      </w:r>
      <w:proofErr w:type="gramStart"/>
      <w:r>
        <w:rPr>
          <w:iCs/>
          <w:lang w:val="uk-UA"/>
        </w:rPr>
        <w:t>.</w:t>
      </w:r>
      <w:proofErr w:type="gramEnd"/>
      <w:r>
        <w:rPr>
          <w:iCs/>
        </w:rPr>
        <w:t xml:space="preserve"> </w:t>
      </w:r>
      <w:proofErr w:type="gramStart"/>
      <w:r>
        <w:rPr>
          <w:iCs/>
        </w:rPr>
        <w:t>п</w:t>
      </w:r>
      <w:proofErr w:type="gramEnd"/>
      <w:r>
        <w:rPr>
          <w:iCs/>
        </w:rPr>
        <w:t>раць.– Х.: Вид-во ХарРІНАДУ „Магі</w:t>
      </w:r>
      <w:proofErr w:type="gramStart"/>
      <w:r>
        <w:rPr>
          <w:iCs/>
        </w:rPr>
        <w:t>стр</w:t>
      </w:r>
      <w:proofErr w:type="gramEnd"/>
      <w:r>
        <w:rPr>
          <w:iCs/>
        </w:rPr>
        <w:t>”, 2004.</w:t>
      </w:r>
      <w:r>
        <w:rPr>
          <w:iCs/>
          <w:lang w:val="uk-UA"/>
        </w:rPr>
        <w:t xml:space="preserve"> </w:t>
      </w:r>
      <w:r>
        <w:rPr>
          <w:iCs/>
        </w:rPr>
        <w:t>– № 3 (22).</w:t>
      </w:r>
      <w:r>
        <w:rPr>
          <w:iCs/>
          <w:lang w:val="uk-UA"/>
        </w:rPr>
        <w:t xml:space="preserve"> </w:t>
      </w:r>
      <w:r>
        <w:rPr>
          <w:iCs/>
        </w:rPr>
        <w:t>– С. 39-46.</w:t>
      </w:r>
    </w:p>
    <w:p w:rsidR="004438AE" w:rsidRDefault="004438AE" w:rsidP="001672B1">
      <w:pPr>
        <w:numPr>
          <w:ilvl w:val="0"/>
          <w:numId w:val="43"/>
        </w:numPr>
        <w:tabs>
          <w:tab w:val="num" w:pos="540"/>
        </w:tabs>
        <w:suppressAutoHyphens w:val="0"/>
        <w:spacing w:line="348" w:lineRule="auto"/>
        <w:ind w:left="540" w:hanging="540"/>
        <w:jc w:val="both"/>
        <w:rPr>
          <w:szCs w:val="28"/>
          <w:lang w:val="uk-UA"/>
        </w:rPr>
      </w:pPr>
      <w:r>
        <w:rPr>
          <w:szCs w:val="28"/>
          <w:lang w:val="uk-UA"/>
        </w:rPr>
        <w:t>Кузнецов Ю.В. Теоретические проблемы менеджмента / Ю.В. Кузнецов // Вестн. СПУ. – 1994. – № 2. – С. 94-99.</w:t>
      </w:r>
    </w:p>
    <w:p w:rsidR="004438AE" w:rsidRDefault="004438AE" w:rsidP="001672B1">
      <w:pPr>
        <w:numPr>
          <w:ilvl w:val="0"/>
          <w:numId w:val="43"/>
        </w:numPr>
        <w:tabs>
          <w:tab w:val="num" w:pos="540"/>
        </w:tabs>
        <w:suppressAutoHyphens w:val="0"/>
        <w:spacing w:line="348" w:lineRule="auto"/>
        <w:ind w:left="540" w:hanging="540"/>
        <w:jc w:val="both"/>
        <w:rPr>
          <w:iCs/>
        </w:rPr>
      </w:pPr>
      <w:r>
        <w:rPr>
          <w:iCs/>
        </w:rPr>
        <w:t>Курс экономики: Учебник. – 3-е изд., доп. / Под ред. Б.А. Ройзенберга. – М.: ИНФРА-М, 2000</w:t>
      </w:r>
      <w:r>
        <w:rPr>
          <w:iCs/>
          <w:lang w:val="uk-UA"/>
        </w:rPr>
        <w:t>.</w:t>
      </w:r>
      <w:r>
        <w:rPr>
          <w:iCs/>
        </w:rPr>
        <w:t xml:space="preserve"> – 761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Курашвили Б.П. Очерк теории государственного управления</w:t>
      </w:r>
      <w:r>
        <w:rPr>
          <w:iCs/>
          <w:lang w:val="uk-UA"/>
        </w:rPr>
        <w:t xml:space="preserve"> / </w:t>
      </w:r>
      <w:r>
        <w:rPr>
          <w:iCs/>
        </w:rPr>
        <w:t>Б.П. Кура</w:t>
      </w:r>
      <w:r>
        <w:rPr>
          <w:iCs/>
          <w:lang w:val="uk-UA"/>
        </w:rPr>
        <w:softHyphen/>
      </w:r>
      <w:r>
        <w:rPr>
          <w:iCs/>
        </w:rPr>
        <w:t>швили. – М.: Наука, 1987. – 294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eastAsia="uk-UA"/>
        </w:rPr>
        <w:t>Кущ Л. І. Господарсько-правове регулювання виробництва та торгівлі лі</w:t>
      </w:r>
      <w:r>
        <w:rPr>
          <w:szCs w:val="28"/>
          <w:lang w:val="uk-UA" w:eastAsia="uk-UA"/>
        </w:rPr>
        <w:softHyphen/>
        <w:t>карськими засобами: автореф. дис. на здобуття наук. ступеня канд. юр. на</w:t>
      </w:r>
      <w:r>
        <w:rPr>
          <w:spacing w:val="-2"/>
          <w:szCs w:val="28"/>
          <w:lang w:val="uk-UA" w:eastAsia="uk-UA"/>
        </w:rPr>
        <w:t>ук: спец. 12.00.04 «Господарське право; господарсько-процесуальне право» /</w:t>
      </w:r>
      <w:r>
        <w:rPr>
          <w:szCs w:val="28"/>
          <w:lang w:val="uk-UA" w:eastAsia="uk-UA"/>
        </w:rPr>
        <w:t xml:space="preserve"> Л. І. Кущ. – Донецьк, 2004. – 20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Лапач С.Н. Статистика в науке и бизнесе / С.Н. Лапач, А.В. Чубенко, </w:t>
      </w:r>
      <w:r>
        <w:rPr>
          <w:iCs/>
          <w:lang w:val="uk-UA"/>
        </w:rPr>
        <w:br/>
      </w:r>
      <w:r>
        <w:rPr>
          <w:iCs/>
        </w:rPr>
        <w:t>П.Н. Бабич</w:t>
      </w:r>
      <w:r>
        <w:rPr>
          <w:iCs/>
          <w:lang w:val="uk-UA"/>
        </w:rPr>
        <w:t xml:space="preserve">. </w:t>
      </w:r>
      <w:r>
        <w:rPr>
          <w:iCs/>
        </w:rPr>
        <w:t>– К.: МОР</w:t>
      </w:r>
      <w:r>
        <w:rPr>
          <w:iCs/>
          <w:lang w:val="uk-UA"/>
        </w:rPr>
        <w:t>І</w:t>
      </w:r>
      <w:r>
        <w:rPr>
          <w:iCs/>
        </w:rPr>
        <w:t>ОН, 2002. –</w:t>
      </w:r>
      <w:r>
        <w:rPr>
          <w:iCs/>
          <w:lang w:val="uk-UA"/>
        </w:rPr>
        <w:t xml:space="preserve"> </w:t>
      </w:r>
      <w:r>
        <w:rPr>
          <w:iCs/>
        </w:rPr>
        <w:t>640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Ліцензійні умови провадження господарської діяльності з виробництва лікарських засобів, оптової, роздрібної торгі</w:t>
      </w:r>
      <w:proofErr w:type="gramStart"/>
      <w:r>
        <w:rPr>
          <w:iCs/>
        </w:rPr>
        <w:t>вл</w:t>
      </w:r>
      <w:proofErr w:type="gramEnd"/>
      <w:r>
        <w:rPr>
          <w:iCs/>
        </w:rPr>
        <w:t xml:space="preserve">і лікарськими засобами / </w:t>
      </w:r>
      <w:r>
        <w:rPr>
          <w:iCs/>
          <w:lang w:val="uk-UA"/>
        </w:rPr>
        <w:t>Н</w:t>
      </w:r>
      <w:r>
        <w:rPr>
          <w:iCs/>
        </w:rPr>
        <w:t>а</w:t>
      </w:r>
      <w:r>
        <w:rPr>
          <w:iCs/>
          <w:lang w:val="uk-UA"/>
        </w:rPr>
        <w:softHyphen/>
      </w:r>
      <w:r>
        <w:rPr>
          <w:iCs/>
        </w:rPr>
        <w:t>каз Державного комітету України з питань регуляторної політики та під</w:t>
      </w:r>
      <w:r>
        <w:rPr>
          <w:iCs/>
          <w:lang w:val="uk-UA"/>
        </w:rPr>
        <w:softHyphen/>
      </w:r>
      <w:r>
        <w:rPr>
          <w:iCs/>
        </w:rPr>
        <w:t xml:space="preserve">приємництва і Міністерства охорони </w:t>
      </w:r>
      <w:r>
        <w:rPr>
          <w:iCs/>
        </w:rPr>
        <w:lastRenderedPageBreak/>
        <w:t>здоров'я від 12.01.2001 р. № 3/8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1. – С.</w:t>
      </w:r>
      <w:r>
        <w:rPr>
          <w:iCs/>
          <w:lang w:val="uk-UA"/>
        </w:rPr>
        <w:t xml:space="preserve"> </w:t>
      </w:r>
      <w:r>
        <w:rPr>
          <w:iCs/>
        </w:rPr>
        <w:t>276-283.</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Лоєнко Є.О. Організаційно-правові питання </w:t>
      </w:r>
      <w:proofErr w:type="gramStart"/>
      <w:r>
        <w:rPr>
          <w:iCs/>
        </w:rPr>
        <w:t>державного</w:t>
      </w:r>
      <w:proofErr w:type="gramEnd"/>
      <w:r>
        <w:rPr>
          <w:iCs/>
        </w:rPr>
        <w:t xml:space="preserve"> управління фарма</w:t>
      </w:r>
      <w:r>
        <w:rPr>
          <w:iCs/>
          <w:lang w:val="uk-UA"/>
        </w:rPr>
        <w:softHyphen/>
      </w:r>
      <w:r>
        <w:rPr>
          <w:iCs/>
        </w:rPr>
        <w:t>цевтичним сектором галузі охорони здоров’я</w:t>
      </w:r>
      <w:r>
        <w:rPr>
          <w:iCs/>
          <w:lang w:val="uk-UA"/>
        </w:rPr>
        <w:t xml:space="preserve"> / </w:t>
      </w:r>
      <w:r>
        <w:rPr>
          <w:iCs/>
        </w:rPr>
        <w:t>Є.О. Лоєнко // Матеріали Всеукр</w:t>
      </w:r>
      <w:r>
        <w:rPr>
          <w:iCs/>
          <w:lang w:val="uk-UA"/>
        </w:rPr>
        <w:t>.</w:t>
      </w:r>
      <w:r>
        <w:rPr>
          <w:iCs/>
        </w:rPr>
        <w:t xml:space="preserve"> фармац</w:t>
      </w:r>
      <w:r>
        <w:rPr>
          <w:iCs/>
          <w:lang w:val="uk-UA"/>
        </w:rPr>
        <w:t>.</w:t>
      </w:r>
      <w:r>
        <w:rPr>
          <w:iCs/>
        </w:rPr>
        <w:t xml:space="preserve"> конф</w:t>
      </w:r>
      <w:r>
        <w:rPr>
          <w:iCs/>
          <w:lang w:val="uk-UA"/>
        </w:rPr>
        <w:t>.</w:t>
      </w:r>
      <w:r>
        <w:rPr>
          <w:iCs/>
        </w:rPr>
        <w:t xml:space="preserve"> „Аптека-2007”, </w:t>
      </w:r>
      <w:r>
        <w:rPr>
          <w:iCs/>
          <w:lang w:val="uk-UA"/>
        </w:rPr>
        <w:t xml:space="preserve">м. </w:t>
      </w:r>
      <w:r>
        <w:rPr>
          <w:iCs/>
        </w:rPr>
        <w:t xml:space="preserve">Яремча, 6 – 9 листопада 2007 р. – К.: МОРІОН, 2007. – </w:t>
      </w:r>
      <w:r>
        <w:rPr>
          <w:iCs/>
          <w:lang w:val="uk-UA"/>
        </w:rPr>
        <w:t>С</w:t>
      </w:r>
      <w:r>
        <w:rPr>
          <w:iCs/>
        </w:rPr>
        <w:t>. 113-114.</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Масштаб проблеми фальсифікованих лікарських засобі</w:t>
      </w:r>
      <w:proofErr w:type="gramStart"/>
      <w:r>
        <w:rPr>
          <w:iCs/>
        </w:rPr>
        <w:t>в</w:t>
      </w:r>
      <w:proofErr w:type="gramEnd"/>
      <w:r>
        <w:rPr>
          <w:iCs/>
        </w:rPr>
        <w:t xml:space="preserve"> </w:t>
      </w:r>
      <w:proofErr w:type="gramStart"/>
      <w:r>
        <w:rPr>
          <w:iCs/>
        </w:rPr>
        <w:t>та</w:t>
      </w:r>
      <w:proofErr w:type="gramEnd"/>
      <w:r>
        <w:rPr>
          <w:iCs/>
        </w:rPr>
        <w:t xml:space="preserve"> шляхи її ви</w:t>
      </w:r>
      <w:r>
        <w:rPr>
          <w:iCs/>
          <w:lang w:val="uk-UA"/>
        </w:rPr>
        <w:softHyphen/>
      </w:r>
      <w:r>
        <w:rPr>
          <w:iCs/>
        </w:rPr>
        <w:t>рішення в Україні</w:t>
      </w:r>
      <w:r>
        <w:rPr>
          <w:iCs/>
          <w:lang w:val="uk-UA"/>
        </w:rPr>
        <w:t xml:space="preserve"> /</w:t>
      </w:r>
      <w:r>
        <w:rPr>
          <w:iCs/>
        </w:rPr>
        <w:t xml:space="preserve"> Інформаційний бюллетень</w:t>
      </w:r>
      <w:r>
        <w:rPr>
          <w:iCs/>
          <w:lang w:val="uk-UA"/>
        </w:rPr>
        <w:t>:</w:t>
      </w:r>
      <w:r>
        <w:rPr>
          <w:iCs/>
        </w:rPr>
        <w:t xml:space="preserve"> Ліки</w:t>
      </w:r>
      <w:r>
        <w:rPr>
          <w:iCs/>
          <w:lang w:val="uk-UA"/>
        </w:rPr>
        <w:t xml:space="preserve"> </w:t>
      </w:r>
      <w:r>
        <w:rPr>
          <w:iCs/>
        </w:rPr>
        <w:t>та життя.</w:t>
      </w:r>
      <w:r>
        <w:rPr>
          <w:iCs/>
          <w:lang w:val="uk-UA"/>
        </w:rPr>
        <w:t xml:space="preserve"> </w:t>
      </w:r>
      <w:r>
        <w:rPr>
          <w:iCs/>
        </w:rPr>
        <w:t>–</w:t>
      </w:r>
      <w:r>
        <w:rPr>
          <w:iCs/>
          <w:lang w:val="uk-UA"/>
        </w:rPr>
        <w:t xml:space="preserve"> </w:t>
      </w:r>
      <w:r>
        <w:rPr>
          <w:iCs/>
        </w:rPr>
        <w:t xml:space="preserve">2005. – </w:t>
      </w:r>
      <w:r>
        <w:rPr>
          <w:iCs/>
          <w:lang w:val="uk-UA"/>
        </w:rPr>
        <w:br/>
      </w:r>
      <w:r>
        <w:rPr>
          <w:iCs/>
        </w:rPr>
        <w:t>С.</w:t>
      </w:r>
      <w:r>
        <w:rPr>
          <w:iCs/>
          <w:lang w:val="uk-UA"/>
        </w:rPr>
        <w:t xml:space="preserve"> </w:t>
      </w:r>
      <w:r>
        <w:rPr>
          <w:iCs/>
        </w:rPr>
        <w:t>51-52.</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Матвеева В. О возможности гармонизации системы сертификации лекарст</w:t>
      </w:r>
      <w:r>
        <w:rPr>
          <w:iCs/>
          <w:lang w:val="uk-UA"/>
        </w:rPr>
        <w:softHyphen/>
      </w:r>
      <w:r>
        <w:rPr>
          <w:iCs/>
        </w:rPr>
        <w:t xml:space="preserve">венных средств в Украине с нормами Европейского Союза </w:t>
      </w:r>
      <w:r>
        <w:rPr>
          <w:iCs/>
          <w:lang w:val="uk-UA"/>
        </w:rPr>
        <w:t xml:space="preserve">/ </w:t>
      </w:r>
      <w:r>
        <w:rPr>
          <w:iCs/>
        </w:rPr>
        <w:t>В. Матвеева //</w:t>
      </w:r>
      <w:r>
        <w:rPr>
          <w:iCs/>
          <w:lang w:val="uk-UA"/>
        </w:rPr>
        <w:t xml:space="preserve"> Щотижневик „</w:t>
      </w:r>
      <w:r>
        <w:rPr>
          <w:iCs/>
        </w:rPr>
        <w:t>Аптека</w:t>
      </w:r>
      <w:r>
        <w:rPr>
          <w:iCs/>
          <w:lang w:val="uk-UA"/>
        </w:rPr>
        <w:t>”</w:t>
      </w:r>
      <w:r>
        <w:rPr>
          <w:iCs/>
        </w:rPr>
        <w:t>.</w:t>
      </w:r>
      <w:r>
        <w:rPr>
          <w:iCs/>
          <w:lang w:val="uk-UA"/>
        </w:rPr>
        <w:t xml:space="preserve"> </w:t>
      </w:r>
      <w:r>
        <w:rPr>
          <w:iCs/>
        </w:rPr>
        <w:t>– 2006. – №32. – С.</w:t>
      </w:r>
      <w:r>
        <w:rPr>
          <w:iCs/>
          <w:lang w:val="uk-UA"/>
        </w:rPr>
        <w:t xml:space="preserve"> </w:t>
      </w:r>
      <w:r>
        <w:rPr>
          <w:iCs/>
        </w:rPr>
        <w:t xml:space="preserve">7. </w:t>
      </w:r>
    </w:p>
    <w:p w:rsidR="004438AE" w:rsidRDefault="004438AE" w:rsidP="001672B1">
      <w:pPr>
        <w:numPr>
          <w:ilvl w:val="0"/>
          <w:numId w:val="43"/>
        </w:numPr>
        <w:tabs>
          <w:tab w:val="num" w:pos="540"/>
        </w:tabs>
        <w:suppressAutoHyphens w:val="0"/>
        <w:spacing w:line="360" w:lineRule="auto"/>
        <w:ind w:left="540" w:hanging="540"/>
        <w:jc w:val="both"/>
        <w:rPr>
          <w:iCs/>
          <w:spacing w:val="-4"/>
          <w:szCs w:val="28"/>
        </w:rPr>
      </w:pPr>
      <w:r>
        <w:t xml:space="preserve">Матвеева </w:t>
      </w:r>
      <w:proofErr w:type="gramStart"/>
      <w:r>
        <w:t>В.</w:t>
      </w:r>
      <w:proofErr w:type="gramEnd"/>
      <w:r>
        <w:t xml:space="preserve"> Что изменилось в лицензировании лекарственных средств / </w:t>
      </w:r>
      <w:r>
        <w:rPr>
          <w:lang w:val="uk-UA"/>
        </w:rPr>
        <w:br/>
      </w:r>
      <w:r>
        <w:rPr>
          <w:spacing w:val="-4"/>
          <w:szCs w:val="28"/>
        </w:rPr>
        <w:t>В. Матвеева // Налоги и бухгалтерский учет. – 2008. – № 60 (1140).– С. 42-45.</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Менеджмент у фармації: Підручник / О.Є. Кузьмін, Б.П. Громовик, Г.Д. Га</w:t>
      </w:r>
      <w:r>
        <w:rPr>
          <w:szCs w:val="28"/>
          <w:lang w:val="uk-UA"/>
        </w:rPr>
        <w:softHyphen/>
        <w:t>сюк та ін. / За ред. О.Є. Кузьміна і Б.П. Громовика. – Вінниця: Нова книга, 2005. – 448 с.</w:t>
      </w:r>
    </w:p>
    <w:p w:rsidR="004438AE" w:rsidRDefault="004438AE" w:rsidP="001672B1">
      <w:pPr>
        <w:numPr>
          <w:ilvl w:val="0"/>
          <w:numId w:val="43"/>
        </w:numPr>
        <w:tabs>
          <w:tab w:val="num" w:pos="540"/>
        </w:tabs>
        <w:suppressAutoHyphens w:val="0"/>
        <w:spacing w:line="360" w:lineRule="auto"/>
        <w:ind w:left="540" w:hanging="540"/>
        <w:jc w:val="both"/>
        <w:rPr>
          <w:iCs/>
        </w:rPr>
      </w:pPr>
      <w:r>
        <w:rPr>
          <w:iCs/>
          <w:spacing w:val="-2"/>
          <w:szCs w:val="28"/>
        </w:rPr>
        <w:t>Мешковський О.П. Забезпечення якості фармацевтичних субстанцій за ко</w:t>
      </w:r>
      <w:r>
        <w:rPr>
          <w:iCs/>
        </w:rPr>
        <w:t>р</w:t>
      </w:r>
      <w:r>
        <w:rPr>
          <w:iCs/>
          <w:lang w:val="uk-UA"/>
        </w:rPr>
        <w:softHyphen/>
      </w:r>
      <w:r>
        <w:rPr>
          <w:iCs/>
        </w:rPr>
        <w:t xml:space="preserve">доном – сьогодні і завтра </w:t>
      </w:r>
      <w:r>
        <w:rPr>
          <w:iCs/>
          <w:lang w:val="uk-UA"/>
        </w:rPr>
        <w:t xml:space="preserve">/ </w:t>
      </w:r>
      <w:r>
        <w:rPr>
          <w:iCs/>
        </w:rPr>
        <w:t>О.П.</w:t>
      </w:r>
      <w:r>
        <w:rPr>
          <w:iCs/>
          <w:lang w:val="uk-UA"/>
        </w:rPr>
        <w:t xml:space="preserve"> </w:t>
      </w:r>
      <w:r>
        <w:rPr>
          <w:iCs/>
        </w:rPr>
        <w:t>Мешковський //</w:t>
      </w:r>
      <w:r>
        <w:rPr>
          <w:iCs/>
          <w:lang w:val="uk-UA"/>
        </w:rPr>
        <w:t xml:space="preserve"> </w:t>
      </w:r>
      <w:r>
        <w:rPr>
          <w:iCs/>
        </w:rPr>
        <w:t xml:space="preserve">Фармац. журн. – 2000. – </w:t>
      </w:r>
      <w:r>
        <w:rPr>
          <w:iCs/>
          <w:lang w:val="uk-UA"/>
        </w:rPr>
        <w:br/>
      </w:r>
      <w:r>
        <w:rPr>
          <w:iCs/>
        </w:rPr>
        <w:t>№</w:t>
      </w:r>
      <w:r>
        <w:rPr>
          <w:iCs/>
          <w:lang w:val="uk-UA"/>
        </w:rPr>
        <w:t xml:space="preserve"> </w:t>
      </w:r>
      <w:r>
        <w:rPr>
          <w:iCs/>
        </w:rPr>
        <w:t xml:space="preserve">6. – С. 24-31. </w:t>
      </w:r>
    </w:p>
    <w:p w:rsidR="004438AE" w:rsidRDefault="004438AE" w:rsidP="001672B1">
      <w:pPr>
        <w:numPr>
          <w:ilvl w:val="0"/>
          <w:numId w:val="43"/>
        </w:numPr>
        <w:tabs>
          <w:tab w:val="num" w:pos="540"/>
        </w:tabs>
        <w:suppressAutoHyphens w:val="0"/>
        <w:spacing w:line="360" w:lineRule="auto"/>
        <w:ind w:left="540" w:hanging="540"/>
        <w:jc w:val="both"/>
        <w:rPr>
          <w:iCs/>
        </w:rPr>
      </w:pPr>
      <w:r>
        <w:t xml:space="preserve">Михеева Ю.Е. Современный этап реформирования системы здравоохранения Германии </w:t>
      </w:r>
      <w:r>
        <w:rPr>
          <w:lang w:val="uk-UA"/>
        </w:rPr>
        <w:t xml:space="preserve">/ </w:t>
      </w:r>
      <w:r>
        <w:t>Ю.Е. Михеева // Вестн. гос. социального страхования. – 2004. – №</w:t>
      </w:r>
      <w:r>
        <w:rPr>
          <w:lang w:val="uk-UA"/>
        </w:rPr>
        <w:t xml:space="preserve"> </w:t>
      </w:r>
      <w:r>
        <w:t>2. – С.74-76.</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Мицкевич А.В. Акты высших органов советского государства: (Юрид</w:t>
      </w:r>
      <w:r>
        <w:rPr>
          <w:iCs/>
          <w:lang w:val="uk-UA"/>
        </w:rPr>
        <w:t>.</w:t>
      </w:r>
      <w:r>
        <w:rPr>
          <w:iCs/>
        </w:rPr>
        <w:t xml:space="preserve"> при</w:t>
      </w:r>
      <w:r>
        <w:rPr>
          <w:iCs/>
          <w:lang w:val="uk-UA"/>
        </w:rPr>
        <w:softHyphen/>
      </w:r>
      <w:r>
        <w:rPr>
          <w:iCs/>
        </w:rPr>
        <w:t xml:space="preserve">рода нормат. </w:t>
      </w:r>
      <w:r>
        <w:rPr>
          <w:iCs/>
          <w:lang w:val="uk-UA"/>
        </w:rPr>
        <w:t>а</w:t>
      </w:r>
      <w:r>
        <w:rPr>
          <w:iCs/>
        </w:rPr>
        <w:t>ктов высш. органов гос. власти СССР)</w:t>
      </w:r>
      <w:r>
        <w:rPr>
          <w:iCs/>
          <w:lang w:val="uk-UA"/>
        </w:rPr>
        <w:t xml:space="preserve"> / </w:t>
      </w:r>
      <w:r>
        <w:rPr>
          <w:iCs/>
        </w:rPr>
        <w:t xml:space="preserve">А.В. Мицкевич. – М.: Юрид. </w:t>
      </w:r>
      <w:proofErr w:type="gramStart"/>
      <w:r>
        <w:rPr>
          <w:iCs/>
        </w:rPr>
        <w:t>лит</w:t>
      </w:r>
      <w:proofErr w:type="gramEnd"/>
      <w:r>
        <w:rPr>
          <w:iCs/>
        </w:rPr>
        <w:t>., 1967. – 175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Мнушко З.М. Діяльність керівників аптечних підприємств у сучасних умо</w:t>
      </w:r>
      <w:r>
        <w:rPr>
          <w:szCs w:val="28"/>
          <w:lang w:val="uk-UA"/>
        </w:rPr>
        <w:softHyphen/>
        <w:t>вах з позиції самооцінки та оцінки колег / З.М. Мнушко, Н.М. Калюжна // Вісник фармації. – 1995. – № 1-2. – С. 13-16.</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Мнушко З.М. Дослідження інформаційних потреб керівних працівників ап</w:t>
      </w:r>
      <w:r>
        <w:rPr>
          <w:szCs w:val="28"/>
          <w:lang w:val="uk-UA"/>
        </w:rPr>
        <w:softHyphen/>
        <w:t xml:space="preserve">тек / З.М. Мнушко, Н.М. Калюжна, Н.М. Омельченко // Фармац. журн. </w:t>
      </w:r>
      <w:r>
        <w:rPr>
          <w:iCs/>
        </w:rPr>
        <w:t>–</w:t>
      </w:r>
      <w:r>
        <w:rPr>
          <w:szCs w:val="28"/>
          <w:lang w:val="uk-UA"/>
        </w:rPr>
        <w:t xml:space="preserve"> 1995. – № 1. – С. 49-54.</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pacing w:val="-2"/>
          <w:szCs w:val="28"/>
          <w:lang w:val="uk-UA"/>
        </w:rPr>
        <w:t>Мнушко З.М. Менеджмент та маркетинг у фармації. Ч. ІІ. Маркетинг у фа</w:t>
      </w:r>
      <w:r>
        <w:rPr>
          <w:szCs w:val="28"/>
          <w:lang w:val="uk-UA"/>
        </w:rPr>
        <w:t>р</w:t>
      </w:r>
      <w:r>
        <w:rPr>
          <w:szCs w:val="28"/>
          <w:lang w:val="uk-UA"/>
        </w:rPr>
        <w:softHyphen/>
      </w:r>
      <w:r>
        <w:rPr>
          <w:spacing w:val="-2"/>
          <w:szCs w:val="28"/>
          <w:lang w:val="uk-UA"/>
        </w:rPr>
        <w:t>мації: Підручник для фармац. вузів і ф-тів / З.М. Мнушко, Н.М. Діхтярьова /</w:t>
      </w:r>
      <w:r>
        <w:rPr>
          <w:szCs w:val="28"/>
          <w:lang w:val="uk-UA"/>
        </w:rPr>
        <w:t xml:space="preserve"> За ред. З.М. Мнушко.– Х.: Основа, 1999. – 288 с.</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pacing w:val="-4"/>
          <w:szCs w:val="28"/>
          <w:lang w:val="uk-UA"/>
        </w:rPr>
        <w:t>Мнушко З.М. Теорія менеджменту та фармацевтична практика / З.М.</w:t>
      </w:r>
      <w:r>
        <w:rPr>
          <w:szCs w:val="28"/>
          <w:lang w:val="uk-UA"/>
        </w:rPr>
        <w:t xml:space="preserve"> Мнуш</w:t>
      </w:r>
      <w:r>
        <w:rPr>
          <w:szCs w:val="28"/>
          <w:lang w:val="uk-UA"/>
        </w:rPr>
        <w:softHyphen/>
        <w:t>ко, Н.М. Калюжна, Н.М. Омельченко // Вісник фармації. – 1994. – № 3-4. – С. 9-12.</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rPr>
        <w:t>Мнушко З.Н. Управление фармацевтическими организациями как откры</w:t>
      </w:r>
      <w:r>
        <w:rPr>
          <w:szCs w:val="28"/>
          <w:lang w:val="uk-UA"/>
        </w:rPr>
        <w:softHyphen/>
      </w:r>
      <w:r>
        <w:rPr>
          <w:spacing w:val="-2"/>
          <w:szCs w:val="28"/>
        </w:rPr>
        <w:t>тыми системами / З.Н</w:t>
      </w:r>
      <w:proofErr w:type="gramStart"/>
      <w:r>
        <w:rPr>
          <w:spacing w:val="-2"/>
          <w:szCs w:val="28"/>
        </w:rPr>
        <w:t xml:space="preserve"> .</w:t>
      </w:r>
      <w:proofErr w:type="gramEnd"/>
      <w:r>
        <w:rPr>
          <w:spacing w:val="-2"/>
          <w:szCs w:val="28"/>
        </w:rPr>
        <w:t>Мнушко, Н.Н. Скрылева // Провизор.</w:t>
      </w:r>
      <w:r>
        <w:rPr>
          <w:spacing w:val="-2"/>
          <w:szCs w:val="28"/>
          <w:lang w:val="uk-UA"/>
        </w:rPr>
        <w:t xml:space="preserve"> </w:t>
      </w:r>
      <w:r>
        <w:rPr>
          <w:spacing w:val="-2"/>
          <w:szCs w:val="28"/>
        </w:rPr>
        <w:t>– 2001.</w:t>
      </w:r>
      <w:r>
        <w:rPr>
          <w:spacing w:val="-2"/>
          <w:szCs w:val="28"/>
          <w:lang w:val="uk-UA"/>
        </w:rPr>
        <w:t xml:space="preserve"> </w:t>
      </w:r>
      <w:r>
        <w:rPr>
          <w:spacing w:val="-2"/>
          <w:szCs w:val="28"/>
        </w:rPr>
        <w:t>– №</w:t>
      </w:r>
      <w:r>
        <w:rPr>
          <w:spacing w:val="-2"/>
          <w:szCs w:val="28"/>
          <w:lang w:val="uk-UA"/>
        </w:rPr>
        <w:t xml:space="preserve"> </w:t>
      </w:r>
      <w:r>
        <w:rPr>
          <w:spacing w:val="-2"/>
          <w:szCs w:val="28"/>
        </w:rPr>
        <w:t>6.</w:t>
      </w:r>
      <w:r>
        <w:rPr>
          <w:spacing w:val="-2"/>
          <w:szCs w:val="28"/>
          <w:lang w:val="uk-UA"/>
        </w:rPr>
        <w:t xml:space="preserve"> </w:t>
      </w:r>
      <w:r>
        <w:rPr>
          <w:spacing w:val="-2"/>
          <w:szCs w:val="28"/>
        </w:rPr>
        <w:t>–</w:t>
      </w:r>
      <w:r>
        <w:rPr>
          <w:szCs w:val="28"/>
        </w:rPr>
        <w:t xml:space="preserve"> С. 7-9.</w:t>
      </w:r>
    </w:p>
    <w:p w:rsidR="004438AE" w:rsidRDefault="004438AE" w:rsidP="001672B1">
      <w:pPr>
        <w:numPr>
          <w:ilvl w:val="0"/>
          <w:numId w:val="43"/>
        </w:numPr>
        <w:tabs>
          <w:tab w:val="num" w:pos="540"/>
        </w:tabs>
        <w:suppressAutoHyphens w:val="0"/>
        <w:spacing w:line="360" w:lineRule="auto"/>
        <w:ind w:left="540" w:hanging="540"/>
        <w:jc w:val="both"/>
        <w:rPr>
          <w:iCs/>
        </w:rPr>
      </w:pPr>
      <w:r>
        <w:rPr>
          <w:lang w:val="uk-UA"/>
        </w:rPr>
        <w:lastRenderedPageBreak/>
        <w:t>Музыка</w:t>
      </w:r>
      <w:r>
        <w:t xml:space="preserve"> Ю.А. Комплексная оценка эффективности системы управления ап</w:t>
      </w:r>
      <w:r>
        <w:rPr>
          <w:lang w:val="uk-UA"/>
        </w:rPr>
        <w:softHyphen/>
      </w:r>
      <w:r>
        <w:t>течной организацией</w:t>
      </w:r>
      <w:r>
        <w:rPr>
          <w:lang w:val="uk-UA"/>
        </w:rPr>
        <w:t xml:space="preserve"> / </w:t>
      </w:r>
      <w:r>
        <w:t>Ю.А.</w:t>
      </w:r>
      <w:r>
        <w:rPr>
          <w:lang w:val="uk-UA"/>
        </w:rPr>
        <w:t xml:space="preserve"> Музыка</w:t>
      </w:r>
      <w:r>
        <w:t>, М.В.</w:t>
      </w:r>
      <w:r>
        <w:rPr>
          <w:lang w:val="uk-UA"/>
        </w:rPr>
        <w:t xml:space="preserve"> М</w:t>
      </w:r>
      <w:r>
        <w:t>алаховская, Э.Г. Морозова.</w:t>
      </w:r>
      <w:r>
        <w:rPr>
          <w:lang w:val="uk-UA"/>
        </w:rPr>
        <w:t xml:space="preserve"> </w:t>
      </w:r>
      <w:r>
        <w:rPr>
          <w:iCs/>
        </w:rPr>
        <w:t>–</w:t>
      </w:r>
      <w:r>
        <w:rPr>
          <w:lang w:val="uk-UA"/>
        </w:rPr>
        <w:t xml:space="preserve"> </w:t>
      </w:r>
      <w:r>
        <w:t xml:space="preserve">М.: МЦФЭР, 2003. </w:t>
      </w:r>
      <w:r>
        <w:rPr>
          <w:iCs/>
        </w:rPr>
        <w:t>–</w:t>
      </w:r>
      <w:r>
        <w:t xml:space="preserve"> </w:t>
      </w:r>
      <w:r>
        <w:rPr>
          <w:lang w:val="uk-UA"/>
        </w:rPr>
        <w:t>1</w:t>
      </w:r>
      <w:r>
        <w:t>50</w:t>
      </w:r>
      <w:r>
        <w:rPr>
          <w:lang w:val="uk-UA"/>
        </w:rPr>
        <w:t xml:space="preserve"> с.</w:t>
      </w:r>
    </w:p>
    <w:p w:rsidR="004438AE" w:rsidRDefault="004438AE" w:rsidP="001672B1">
      <w:pPr>
        <w:numPr>
          <w:ilvl w:val="0"/>
          <w:numId w:val="43"/>
        </w:numPr>
        <w:tabs>
          <w:tab w:val="num" w:pos="540"/>
        </w:tabs>
        <w:suppressAutoHyphens w:val="0"/>
        <w:spacing w:line="360" w:lineRule="auto"/>
        <w:ind w:left="540" w:hanging="540"/>
        <w:jc w:val="both"/>
        <w:rPr>
          <w:iCs/>
        </w:rPr>
      </w:pPr>
      <w:r>
        <w:t xml:space="preserve">Наследов А.Д. </w:t>
      </w:r>
      <w:r>
        <w:rPr>
          <w:lang w:val="en-US"/>
        </w:rPr>
        <w:t>SPSS</w:t>
      </w:r>
      <w:r>
        <w:t>: Компьютерный анализ данных в психологии и соци</w:t>
      </w:r>
      <w:r>
        <w:rPr>
          <w:lang w:val="uk-UA"/>
        </w:rPr>
        <w:softHyphen/>
      </w:r>
      <w:r>
        <w:t>альных науках</w:t>
      </w:r>
      <w:r>
        <w:rPr>
          <w:lang w:val="uk-UA"/>
        </w:rPr>
        <w:t xml:space="preserve"> / </w:t>
      </w:r>
      <w:r>
        <w:t>А.Д. Наследов.</w:t>
      </w:r>
      <w:r>
        <w:rPr>
          <w:iCs/>
        </w:rPr>
        <w:t xml:space="preserve"> –</w:t>
      </w:r>
      <w:r>
        <w:rPr>
          <w:iCs/>
          <w:lang w:val="uk-UA"/>
        </w:rPr>
        <w:t xml:space="preserve"> </w:t>
      </w:r>
      <w:r>
        <w:t>СПб</w:t>
      </w:r>
      <w:proofErr w:type="gramStart"/>
      <w:r>
        <w:t>.:</w:t>
      </w:r>
      <w:r>
        <w:rPr>
          <w:lang w:val="uk-UA"/>
        </w:rPr>
        <w:t xml:space="preserve"> </w:t>
      </w:r>
      <w:proofErr w:type="gramEnd"/>
      <w:r>
        <w:t>Питер,</w:t>
      </w:r>
      <w:r>
        <w:rPr>
          <w:lang w:val="uk-UA"/>
        </w:rPr>
        <w:t xml:space="preserve"> </w:t>
      </w:r>
      <w:r>
        <w:t>2005.</w:t>
      </w:r>
      <w:r>
        <w:rPr>
          <w:lang w:val="uk-UA"/>
        </w:rPr>
        <w:t xml:space="preserve"> </w:t>
      </w:r>
      <w:r>
        <w:rPr>
          <w:iCs/>
        </w:rPr>
        <w:t>–</w:t>
      </w:r>
      <w:r>
        <w:rPr>
          <w:iCs/>
          <w:lang w:val="uk-UA"/>
        </w:rPr>
        <w:t xml:space="preserve"> </w:t>
      </w:r>
      <w:r>
        <w:t>416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Національний перелік основних лікарських засобів і виробів медичного призначення / Затверджений постановою Кабінету </w:t>
      </w:r>
      <w:r>
        <w:rPr>
          <w:iCs/>
          <w:lang w:val="uk-UA"/>
        </w:rPr>
        <w:t>М</w:t>
      </w:r>
      <w:r>
        <w:rPr>
          <w:iCs/>
        </w:rPr>
        <w:t>іні</w:t>
      </w:r>
      <w:proofErr w:type="gramStart"/>
      <w:r>
        <w:rPr>
          <w:iCs/>
        </w:rPr>
        <w:t>стр</w:t>
      </w:r>
      <w:proofErr w:type="gramEnd"/>
      <w:r>
        <w:rPr>
          <w:iCs/>
        </w:rPr>
        <w:t>ів України від 29.03.2006 р. № 400 // Юридичні аспекти фармації: Зб. нормат</w:t>
      </w:r>
      <w:proofErr w:type="gramStart"/>
      <w:r>
        <w:rPr>
          <w:iCs/>
        </w:rPr>
        <w:t>.-</w:t>
      </w:r>
      <w:proofErr w:type="gramEnd"/>
      <w:r>
        <w:rPr>
          <w:iCs/>
        </w:rPr>
        <w:t>прав. актів станом на 15.04.2006 р. – Х.: Мегаполіс, 2006. –</w:t>
      </w:r>
      <w:r>
        <w:rPr>
          <w:iCs/>
          <w:lang w:val="uk-UA"/>
        </w:rPr>
        <w:t xml:space="preserve"> </w:t>
      </w:r>
      <w:r>
        <w:rPr>
          <w:iCs/>
        </w:rPr>
        <w:t>С. 228-236.</w:t>
      </w:r>
    </w:p>
    <w:p w:rsidR="004438AE" w:rsidRDefault="004438AE" w:rsidP="001672B1">
      <w:pPr>
        <w:numPr>
          <w:ilvl w:val="0"/>
          <w:numId w:val="43"/>
        </w:numPr>
        <w:tabs>
          <w:tab w:val="num" w:pos="540"/>
        </w:tabs>
        <w:suppressAutoHyphens w:val="0"/>
        <w:spacing w:line="360" w:lineRule="auto"/>
        <w:ind w:left="539" w:hanging="539"/>
        <w:jc w:val="both"/>
        <w:rPr>
          <w:iCs/>
        </w:rPr>
      </w:pPr>
      <w:r>
        <w:rPr>
          <w:iCs/>
        </w:rPr>
        <w:t>Некрасов Н.Н. Региональная экономика: Теория, проблемы, методы.</w:t>
      </w:r>
      <w:r>
        <w:rPr>
          <w:iCs/>
          <w:lang w:val="uk-UA"/>
        </w:rPr>
        <w:t xml:space="preserve"> </w:t>
      </w:r>
      <w:r>
        <w:rPr>
          <w:iCs/>
        </w:rPr>
        <w:t>– 2-е изд.</w:t>
      </w:r>
      <w:r>
        <w:rPr>
          <w:iCs/>
          <w:lang w:val="uk-UA"/>
        </w:rPr>
        <w:t xml:space="preserve"> / </w:t>
      </w:r>
      <w:r>
        <w:rPr>
          <w:iCs/>
        </w:rPr>
        <w:t>Н.Н. Некрасов</w:t>
      </w:r>
      <w:r>
        <w:rPr>
          <w:iCs/>
          <w:lang w:val="uk-UA"/>
        </w:rPr>
        <w:t>.</w:t>
      </w:r>
      <w:r>
        <w:rPr>
          <w:iCs/>
        </w:rPr>
        <w:t xml:space="preserve"> – М.: Экономика, 1978.</w:t>
      </w:r>
      <w:r>
        <w:rPr>
          <w:iCs/>
          <w:lang w:val="uk-UA"/>
        </w:rPr>
        <w:t xml:space="preserve"> </w:t>
      </w:r>
      <w:r>
        <w:rPr>
          <w:iCs/>
        </w:rPr>
        <w:t>– 344 с.</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rPr>
        <w:t xml:space="preserve">Немченко А.С. Аналіз фармацевтичного законодавства в країнах </w:t>
      </w:r>
      <w:proofErr w:type="gramStart"/>
      <w:r>
        <w:rPr>
          <w:iCs/>
        </w:rPr>
        <w:t>св</w:t>
      </w:r>
      <w:proofErr w:type="gramEnd"/>
      <w:r>
        <w:rPr>
          <w:iCs/>
        </w:rPr>
        <w:t>іту: принципи державного управління галуззю</w:t>
      </w:r>
      <w:r>
        <w:rPr>
          <w:iCs/>
          <w:lang w:val="uk-UA"/>
        </w:rPr>
        <w:t xml:space="preserve"> /</w:t>
      </w:r>
      <w:r>
        <w:rPr>
          <w:iCs/>
        </w:rPr>
        <w:t xml:space="preserve"> А.С.</w:t>
      </w:r>
      <w:r>
        <w:rPr>
          <w:iCs/>
          <w:lang w:val="uk-UA"/>
        </w:rPr>
        <w:t xml:space="preserve"> </w:t>
      </w:r>
      <w:r>
        <w:rPr>
          <w:iCs/>
        </w:rPr>
        <w:t>Немченко, В.М. Хоменко</w:t>
      </w:r>
      <w:r>
        <w:rPr>
          <w:iCs/>
          <w:lang w:val="uk-UA"/>
        </w:rPr>
        <w:t xml:space="preserve">, І.К. Ярмола </w:t>
      </w:r>
      <w:r>
        <w:rPr>
          <w:iCs/>
        </w:rPr>
        <w:t>// Клінічна фармація</w:t>
      </w:r>
      <w:r>
        <w:rPr>
          <w:iCs/>
          <w:lang w:val="uk-UA"/>
        </w:rPr>
        <w:t xml:space="preserve">. </w:t>
      </w:r>
      <w:r>
        <w:rPr>
          <w:iCs/>
        </w:rPr>
        <w:t xml:space="preserve">– 2007. – №3 (т. 11). – </w:t>
      </w:r>
      <w:r>
        <w:rPr>
          <w:iCs/>
          <w:lang w:val="uk-UA"/>
        </w:rPr>
        <w:t>С</w:t>
      </w:r>
      <w:r>
        <w:rPr>
          <w:iCs/>
        </w:rPr>
        <w:t>. 36-40.</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Немченко А.С. Визначення пріоритетів державної політики розвитку фар</w:t>
      </w:r>
      <w:r>
        <w:rPr>
          <w:iCs/>
          <w:lang w:val="uk-UA"/>
        </w:rPr>
        <w:softHyphen/>
        <w:t>мацевтичної галузі на основі експертних оцінок / А.С. Немченко, В.М. Хо</w:t>
      </w:r>
      <w:r>
        <w:rPr>
          <w:iCs/>
          <w:lang w:val="uk-UA"/>
        </w:rPr>
        <w:softHyphen/>
        <w:t>менко, І.К. Ярмола // Фармац. журн. – 2008. – № 2. – С. 3-8.</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uk-UA"/>
        </w:rPr>
      </w:pPr>
      <w:r>
        <w:rPr>
          <w:szCs w:val="28"/>
          <w:lang w:val="uk-UA"/>
        </w:rPr>
        <w:t>Немченко А.С. Державна політика фармацевтичного забезпечення населен</w:t>
      </w:r>
      <w:r>
        <w:rPr>
          <w:szCs w:val="28"/>
          <w:lang w:val="uk-UA"/>
        </w:rPr>
        <w:softHyphen/>
        <w:t>ня України/ А.С. Немченко, В.Д. Чередниченко, Н.М. Мороз // Зб. наук. праць УАДУ при Президентові України. – Х., 2001. – Вип. 1. – Ч.1.– С. 7-9.</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szCs w:val="28"/>
          <w:lang w:val="uk-UA"/>
        </w:rPr>
        <w:t xml:space="preserve">Немченко А.С. Державне регулювання фармацевтичної діяльності: аналіз діючих переліків лікарських засобів / А.С. Немченко, Л.В. Галій // Фармац. журн. – 2002. </w:t>
      </w:r>
      <w:r>
        <w:rPr>
          <w:iCs/>
          <w:lang w:val="uk-UA"/>
        </w:rPr>
        <w:t>–</w:t>
      </w:r>
      <w:r>
        <w:rPr>
          <w:szCs w:val="28"/>
          <w:lang w:val="uk-UA"/>
        </w:rPr>
        <w:t xml:space="preserve"> № 4. – С. 31-36.</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Немченко А.С. Доступність лікарських засобів як визначальний напрям на</w:t>
      </w:r>
      <w:r>
        <w:rPr>
          <w:iCs/>
          <w:lang w:val="uk-UA"/>
        </w:rPr>
        <w:softHyphen/>
      </w:r>
      <w:r>
        <w:rPr>
          <w:iCs/>
          <w:spacing w:val="-4"/>
          <w:szCs w:val="28"/>
          <w:lang w:val="uk-UA"/>
        </w:rPr>
        <w:t>ціональної лікарської політики України / А.С. Немченко, Л.В. Галій, В.М.</w:t>
      </w:r>
      <w:r>
        <w:rPr>
          <w:iCs/>
          <w:lang w:val="uk-UA"/>
        </w:rPr>
        <w:t xml:space="preserve"> Хо</w:t>
      </w:r>
      <w:r>
        <w:rPr>
          <w:iCs/>
          <w:lang w:val="uk-UA"/>
        </w:rPr>
        <w:softHyphen/>
        <w:t>менко // Матеріали наук.-практ. конф. „Досягнення та перспективи розвитку фармацевтичної галузі України” (28-30 вересня 2005 р., м. Харків) / Редкол.: В.П. Черних та ін. – Х.: Вид-во НФаУ, 2005. – С. 884.</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 xml:space="preserve">Немченко А.С. Експертна оцінка проблем державного та регіонального управління фармацевтичною галуззю / А.С. Немченко, В.М. Хоменко, </w:t>
      </w:r>
      <w:r>
        <w:rPr>
          <w:iCs/>
          <w:lang w:val="uk-UA"/>
        </w:rPr>
        <w:br/>
        <w:t>І.К. Ярмола // Фармац. журн. – 2008. – № 1. – С. 3 -9.</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 xml:space="preserve">Немченко А.С. Методологія фармакоекономічних досліджень ефективності фармацевтичної допомоги, що надається населенню / А.С. Немченко, </w:t>
      </w:r>
      <w:r>
        <w:rPr>
          <w:iCs/>
          <w:lang w:val="uk-UA"/>
        </w:rPr>
        <w:br/>
        <w:t>Г.Л. Панфілова // Фармац. журн. – 2005. – № 4. – С. 22-28.</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lastRenderedPageBreak/>
        <w:t xml:space="preserve">Немченко А.С. Наукове обгрунтування механізмів державного управління процесом формування національної лікарської політики: метод. рек. / </w:t>
      </w:r>
      <w:r>
        <w:rPr>
          <w:iCs/>
          <w:lang w:val="uk-UA"/>
        </w:rPr>
        <w:br/>
        <w:t>А.С. Немченко, В.М. Хоменко. – Х.: НФаУ, 2006. – 30 с.</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bCs/>
          <w:iCs/>
          <w:lang w:val="uk-UA"/>
        </w:rPr>
        <w:t>Немченко А.С.</w:t>
      </w:r>
      <w:r>
        <w:rPr>
          <w:bCs/>
          <w:lang w:val="uk-UA"/>
        </w:rPr>
        <w:t xml:space="preserve"> Наукове узагальнення закордонного досвіду функціонування державних систем забезпечення якості лікарських засобів / </w:t>
      </w:r>
      <w:r>
        <w:rPr>
          <w:bCs/>
          <w:iCs/>
          <w:lang w:val="uk-UA"/>
        </w:rPr>
        <w:t>А.С. Нем</w:t>
      </w:r>
      <w:r>
        <w:rPr>
          <w:bCs/>
          <w:iCs/>
          <w:lang w:val="uk-UA"/>
        </w:rPr>
        <w:softHyphen/>
        <w:t>ченко, В.М.</w:t>
      </w:r>
      <w:r>
        <w:rPr>
          <w:bCs/>
          <w:lang w:val="uk-UA"/>
        </w:rPr>
        <w:t xml:space="preserve"> </w:t>
      </w:r>
      <w:r>
        <w:rPr>
          <w:bCs/>
          <w:iCs/>
          <w:lang w:val="uk-UA"/>
        </w:rPr>
        <w:t>Хоменко</w:t>
      </w:r>
      <w:r>
        <w:rPr>
          <w:bCs/>
          <w:i/>
          <w:iCs/>
          <w:lang w:val="uk-UA"/>
        </w:rPr>
        <w:t xml:space="preserve"> </w:t>
      </w:r>
      <w:r>
        <w:rPr>
          <w:bCs/>
          <w:lang w:val="uk-UA"/>
        </w:rPr>
        <w:t>// Клінічна фармація. – 2008. – №1(Т.12) – С. 28-32.</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 xml:space="preserve">Немченко А.С. Організаційні засади державного та регіонального управління фармацевтичною галуззю: актуальні проблеми теорії та практики / А.С. Немченко, В.М. Хоменко, І.К. Ярмола // Вісник фармації. – </w:t>
      </w:r>
      <w:r>
        <w:rPr>
          <w:bCs/>
          <w:lang w:val="uk-UA"/>
        </w:rPr>
        <w:t xml:space="preserve">2008. – </w:t>
      </w:r>
      <w:r>
        <w:rPr>
          <w:bCs/>
          <w:lang w:val="uk-UA"/>
        </w:rPr>
        <w:br/>
        <w:t>№ 2 (54). – С. 30-33.</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Немченко А.С. Проблеми розвитку фармацевтичної галузі: експертна оцін</w:t>
      </w:r>
      <w:r>
        <w:rPr>
          <w:iCs/>
          <w:lang w:val="uk-UA"/>
        </w:rPr>
        <w:softHyphen/>
        <w:t xml:space="preserve">ка фахівців /А.С. Немченко, В.М. Хоменко, І.К. Ярмола // Фармацевтичний часопис. – </w:t>
      </w:r>
      <w:r>
        <w:rPr>
          <w:bCs/>
          <w:lang w:val="uk-UA"/>
        </w:rPr>
        <w:t>2008. – № 2(6). – С. 11-13.</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 xml:space="preserve">Немченко А.С. Структурно-функціональний аналіз державної системи забезпечення якості лікарських засобів та визначення пріоритетів її розвитку в Україні / А.С. Немченко, В.М. Хоменко // Фармаком. – 2008. – №. 1. – </w:t>
      </w:r>
      <w:r>
        <w:rPr>
          <w:iCs/>
        </w:rPr>
        <w:br/>
      </w:r>
      <w:r>
        <w:rPr>
          <w:iCs/>
          <w:lang w:val="uk-UA"/>
        </w:rPr>
        <w:t>С. 29-35.</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Немченко А.С. Фармакоэкономика как важнейший инструмент формирования Национальной лекарственной политики </w:t>
      </w:r>
      <w:r>
        <w:rPr>
          <w:iCs/>
          <w:lang w:val="uk-UA"/>
        </w:rPr>
        <w:t xml:space="preserve">/ </w:t>
      </w:r>
      <w:r>
        <w:rPr>
          <w:iCs/>
        </w:rPr>
        <w:t xml:space="preserve">А.С. Немченко, </w:t>
      </w:r>
      <w:r>
        <w:rPr>
          <w:iCs/>
          <w:lang w:val="uk-UA"/>
        </w:rPr>
        <w:t>А</w:t>
      </w:r>
      <w:r>
        <w:rPr>
          <w:iCs/>
        </w:rPr>
        <w:t>.Л. Пан</w:t>
      </w:r>
      <w:r>
        <w:rPr>
          <w:iCs/>
          <w:lang w:val="uk-UA"/>
        </w:rPr>
        <w:softHyphen/>
      </w:r>
      <w:r>
        <w:rPr>
          <w:iCs/>
        </w:rPr>
        <w:t>філова // Провизор. – 2003. – № 22. – С. 3-5.</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Нижник Н.Р.</w:t>
      </w:r>
      <w:r>
        <w:rPr>
          <w:iCs/>
          <w:lang w:val="uk-UA"/>
        </w:rPr>
        <w:t xml:space="preserve"> Проблеми сьогодення </w:t>
      </w:r>
      <w:proofErr w:type="gramStart"/>
      <w:r>
        <w:rPr>
          <w:iCs/>
          <w:lang w:val="uk-UA"/>
        </w:rPr>
        <w:t>державного</w:t>
      </w:r>
      <w:proofErr w:type="gramEnd"/>
      <w:r>
        <w:rPr>
          <w:iCs/>
          <w:lang w:val="uk-UA"/>
        </w:rPr>
        <w:t xml:space="preserve"> управління в Україні / </w:t>
      </w:r>
      <w:r>
        <w:rPr>
          <w:iCs/>
          <w:lang w:val="uk-UA"/>
        </w:rPr>
        <w:br/>
      </w:r>
      <w:r>
        <w:rPr>
          <w:iCs/>
        </w:rPr>
        <w:t>Н.Р.</w:t>
      </w:r>
      <w:r>
        <w:rPr>
          <w:iCs/>
          <w:lang w:val="uk-UA"/>
        </w:rPr>
        <w:t xml:space="preserve"> </w:t>
      </w:r>
      <w:r>
        <w:rPr>
          <w:iCs/>
        </w:rPr>
        <w:t xml:space="preserve">Нижник </w:t>
      </w:r>
      <w:r>
        <w:rPr>
          <w:iCs/>
          <w:lang w:val="uk-UA"/>
        </w:rPr>
        <w:t>// Актуальні проблеми державного управління на новому етапі державотворення: Матеріали наук.-практ. конф. за міжнар. участю, присвяченої 10-річчу НАДУ, Київ, 31.05.2005 р.: [у 2 т.]. / За заг. ред. В.І. Лугового, В.М. Князєва. – К.: Вид-во НАДУ, 2005. – Т. 1. – С. 23-29.</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Нижник Н. Про державне управління, обєкт і предмет його теорії / Н. Ниж</w:t>
      </w:r>
      <w:r>
        <w:rPr>
          <w:iCs/>
          <w:lang w:val="uk-UA"/>
        </w:rPr>
        <w:softHyphen/>
        <w:t>ник, С. Мосов // Вісник УАДУ. – 2000. – № 3. – С. 56-52.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Нижник Н.Р.</w:t>
      </w:r>
      <w:r>
        <w:rPr>
          <w:iCs/>
          <w:lang w:val="uk-UA"/>
        </w:rPr>
        <w:t xml:space="preserve"> </w:t>
      </w:r>
      <w:r>
        <w:rPr>
          <w:iCs/>
        </w:rPr>
        <w:t xml:space="preserve">Системний </w:t>
      </w:r>
      <w:proofErr w:type="gramStart"/>
      <w:r>
        <w:rPr>
          <w:iCs/>
        </w:rPr>
        <w:t>п</w:t>
      </w:r>
      <w:proofErr w:type="gramEnd"/>
      <w:r>
        <w:rPr>
          <w:iCs/>
        </w:rPr>
        <w:t>ідхід в організації державного управління</w:t>
      </w:r>
      <w:r>
        <w:rPr>
          <w:iCs/>
          <w:lang w:val="uk-UA"/>
        </w:rPr>
        <w:t xml:space="preserve"> / </w:t>
      </w:r>
      <w:r>
        <w:rPr>
          <w:iCs/>
          <w:lang w:val="uk-UA"/>
        </w:rPr>
        <w:br/>
      </w:r>
      <w:r>
        <w:rPr>
          <w:iCs/>
        </w:rPr>
        <w:t>Н.Р.</w:t>
      </w:r>
      <w:r>
        <w:rPr>
          <w:iCs/>
          <w:lang w:val="uk-UA"/>
        </w:rPr>
        <w:t xml:space="preserve"> </w:t>
      </w:r>
      <w:r>
        <w:rPr>
          <w:iCs/>
        </w:rPr>
        <w:t xml:space="preserve">Нижник, О.А. Машков. – К.: </w:t>
      </w:r>
      <w:proofErr w:type="gramStart"/>
      <w:r>
        <w:rPr>
          <w:iCs/>
        </w:rPr>
        <w:t>Вид-во</w:t>
      </w:r>
      <w:proofErr w:type="gramEnd"/>
      <w:r>
        <w:rPr>
          <w:iCs/>
        </w:rPr>
        <w:t xml:space="preserve"> УАДУ, 1998. – 160 с.</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Нижник Н. Сутність понять «управління» і «керівництво» та їх застосуван</w:t>
      </w:r>
      <w:r>
        <w:rPr>
          <w:iCs/>
          <w:lang w:val="uk-UA"/>
        </w:rPr>
        <w:softHyphen/>
        <w:t>ня у державному управлінні / Н. Нижник, Г. Леліков, С. Мосов. // Вісник державної служби України. – 2000. – №. 2. – С. 58-64.</w:t>
      </w:r>
    </w:p>
    <w:p w:rsidR="004438AE" w:rsidRDefault="004438AE" w:rsidP="001672B1">
      <w:pPr>
        <w:numPr>
          <w:ilvl w:val="0"/>
          <w:numId w:val="43"/>
        </w:numPr>
        <w:tabs>
          <w:tab w:val="num" w:pos="540"/>
        </w:tabs>
        <w:suppressAutoHyphens w:val="0"/>
        <w:spacing w:line="348" w:lineRule="auto"/>
        <w:ind w:left="539" w:hanging="539"/>
        <w:jc w:val="both"/>
        <w:rPr>
          <w:iCs/>
        </w:rPr>
      </w:pPr>
      <w:r>
        <w:t>Норекян М.С. Реформы здравоохранения: насколько они актуальны и от кого зависят</w:t>
      </w:r>
      <w:r>
        <w:rPr>
          <w:lang w:val="uk-UA"/>
        </w:rPr>
        <w:t xml:space="preserve"> </w:t>
      </w:r>
      <w:r>
        <w:t>/ М.С. Норекян //Проблемы управления здравоохранением. – 2005. – №</w:t>
      </w:r>
      <w:r>
        <w:rPr>
          <w:lang w:val="uk-UA"/>
        </w:rPr>
        <w:t xml:space="preserve"> </w:t>
      </w:r>
      <w:r>
        <w:t>1. – С.</w:t>
      </w:r>
      <w:r>
        <w:rPr>
          <w:lang w:val="uk-UA"/>
        </w:rPr>
        <w:t xml:space="preserve"> </w:t>
      </w:r>
      <w:r>
        <w:t>5</w:t>
      </w:r>
      <w:r>
        <w:rPr>
          <w:lang w:val="uk-UA"/>
        </w:rPr>
        <w:t>-</w:t>
      </w:r>
      <w:r>
        <w:t>8</w:t>
      </w:r>
      <w:r>
        <w:rPr>
          <w:lang w:val="uk-UA"/>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lastRenderedPageBreak/>
        <w:t>Оболенський О. Демократизація відносин влади з економікою: закономір</w:t>
      </w:r>
      <w:r>
        <w:rPr>
          <w:iCs/>
          <w:lang w:val="uk-UA"/>
        </w:rPr>
        <w:softHyphen/>
      </w:r>
      <w:r>
        <w:rPr>
          <w:iCs/>
        </w:rPr>
        <w:t xml:space="preserve">ності, проблеми, шляхи розв'язання </w:t>
      </w:r>
      <w:r>
        <w:rPr>
          <w:iCs/>
          <w:lang w:val="uk-UA"/>
        </w:rPr>
        <w:t xml:space="preserve">/ </w:t>
      </w:r>
      <w:r>
        <w:rPr>
          <w:iCs/>
        </w:rPr>
        <w:t>О. Оболенський // Актуальні пробле</w:t>
      </w:r>
      <w:r>
        <w:rPr>
          <w:iCs/>
          <w:lang w:val="uk-UA"/>
        </w:rPr>
        <w:softHyphen/>
      </w:r>
      <w:r>
        <w:rPr>
          <w:iCs/>
        </w:rPr>
        <w:t xml:space="preserve">ми </w:t>
      </w:r>
      <w:proofErr w:type="gramStart"/>
      <w:r>
        <w:rPr>
          <w:iCs/>
        </w:rPr>
        <w:t>державного</w:t>
      </w:r>
      <w:proofErr w:type="gramEnd"/>
      <w:r>
        <w:rPr>
          <w:iCs/>
        </w:rPr>
        <w:t xml:space="preserve"> управління: Наук</w:t>
      </w:r>
      <w:proofErr w:type="gramStart"/>
      <w:r>
        <w:rPr>
          <w:iCs/>
        </w:rPr>
        <w:t>.</w:t>
      </w:r>
      <w:proofErr w:type="gramEnd"/>
      <w:r>
        <w:rPr>
          <w:iCs/>
        </w:rPr>
        <w:t xml:space="preserve"> </w:t>
      </w:r>
      <w:proofErr w:type="gramStart"/>
      <w:r>
        <w:rPr>
          <w:iCs/>
        </w:rPr>
        <w:t>з</w:t>
      </w:r>
      <w:proofErr w:type="gramEnd"/>
      <w:r>
        <w:rPr>
          <w:iCs/>
        </w:rPr>
        <w:t xml:space="preserve">б. – Х.: УАДУ. – 1999. </w:t>
      </w:r>
      <w:r>
        <w:rPr>
          <w:iCs/>
          <w:lang w:val="uk-UA"/>
        </w:rPr>
        <w:t xml:space="preserve">– </w:t>
      </w:r>
      <w:r>
        <w:rPr>
          <w:iCs/>
        </w:rPr>
        <w:t>№ 3. – С. 35-41.</w:t>
      </w:r>
    </w:p>
    <w:p w:rsidR="004438AE" w:rsidRDefault="004438AE" w:rsidP="001672B1">
      <w:pPr>
        <w:numPr>
          <w:ilvl w:val="0"/>
          <w:numId w:val="43"/>
        </w:numPr>
        <w:tabs>
          <w:tab w:val="num" w:pos="540"/>
        </w:tabs>
        <w:suppressAutoHyphens w:val="0"/>
        <w:spacing w:line="348" w:lineRule="auto"/>
        <w:ind w:left="539" w:hanging="539"/>
        <w:jc w:val="both"/>
        <w:rPr>
          <w:iCs/>
        </w:rPr>
      </w:pPr>
      <w:r>
        <w:rPr>
          <w:iCs/>
          <w:spacing w:val="-4"/>
          <w:szCs w:val="28"/>
        </w:rPr>
        <w:t>О возможности гармонизации системы сертификации лекарственных средств</w:t>
      </w:r>
      <w:r>
        <w:rPr>
          <w:iCs/>
        </w:rPr>
        <w:t xml:space="preserve"> в Украине с нормами Европейского Союза /</w:t>
      </w:r>
      <w:r>
        <w:rPr>
          <w:iCs/>
          <w:lang w:val="uk-UA"/>
        </w:rPr>
        <w:t xml:space="preserve"> </w:t>
      </w:r>
      <w:r>
        <w:rPr>
          <w:bCs/>
          <w:iCs/>
        </w:rPr>
        <w:t>В.П. Георгиевский, Н.А. Ля</w:t>
      </w:r>
      <w:r>
        <w:rPr>
          <w:bCs/>
          <w:iCs/>
          <w:lang w:val="uk-UA"/>
        </w:rPr>
        <w:softHyphen/>
      </w:r>
      <w:r>
        <w:rPr>
          <w:bCs/>
          <w:iCs/>
        </w:rPr>
        <w:t xml:space="preserve">пунов, Е. П. Безуглая, А. Г. Пиотровская // Провизор. – 1999. – № 13. – </w:t>
      </w:r>
      <w:r>
        <w:rPr>
          <w:bCs/>
          <w:iCs/>
          <w:lang w:val="uk-UA"/>
        </w:rPr>
        <w:br/>
      </w:r>
      <w:r>
        <w:rPr>
          <w:bCs/>
          <w:iCs/>
        </w:rPr>
        <w:t>С. 20-23.</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Організаційно-економічна освіта та наука: історія, тенден</w:t>
      </w:r>
      <w:r>
        <w:rPr>
          <w:iCs/>
          <w:lang w:val="uk-UA"/>
        </w:rPr>
        <w:softHyphen/>
        <w:t>ції, проблеми / А.С. Немченко, Г.Л. Панфілова, А.А. Котвіцька, В.М. Хоменко // Проблеми організаційно-економічної науки та освіти у розвитку вітчизняної фармації: Матеріали наук.-практ. конф. (3-4 березня 2005 р., м. Харків). – Х.: Вид-во НФаУ, 2005. – С. 3-10.</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Организация контроля качества лекарственных сре</w:t>
      </w:r>
      <w:proofErr w:type="gramStart"/>
      <w:r>
        <w:rPr>
          <w:iCs/>
        </w:rPr>
        <w:t>дств в СШ</w:t>
      </w:r>
      <w:proofErr w:type="gramEnd"/>
      <w:r>
        <w:rPr>
          <w:iCs/>
        </w:rPr>
        <w:t>А: FDA //</w:t>
      </w:r>
      <w:r>
        <w:rPr>
          <w:iCs/>
          <w:lang w:val="uk-UA"/>
        </w:rPr>
        <w:t xml:space="preserve"> </w:t>
      </w:r>
      <w:r>
        <w:rPr>
          <w:iCs/>
        </w:rPr>
        <w:t>Ремедиум. – 1997. – №</w:t>
      </w:r>
      <w:r>
        <w:rPr>
          <w:iCs/>
          <w:lang w:val="uk-UA"/>
        </w:rPr>
        <w:t xml:space="preserve"> </w:t>
      </w:r>
      <w:r>
        <w:rPr>
          <w:iCs/>
        </w:rPr>
        <w:t>2. – С. 42-44.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Організація фармацевтичного забезпечення населення: Навч. </w:t>
      </w:r>
      <w:proofErr w:type="gramStart"/>
      <w:r>
        <w:rPr>
          <w:iCs/>
        </w:rPr>
        <w:t>пос</w:t>
      </w:r>
      <w:proofErr w:type="gramEnd"/>
      <w:r>
        <w:rPr>
          <w:iCs/>
        </w:rPr>
        <w:t>іб. для студ. вищ. навч. закладів / А.С. Немченко, А.А. Котвіцька, Г.Л. Панфілова та ін.; За ред. А.С. Немченко. – Х.: Авіста-ВЛТ, 2007. – С. 385-396.</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Осауленко О. Проблеми та критерії сталого розвитку соціально-економіч</w:t>
      </w:r>
      <w:r>
        <w:rPr>
          <w:iCs/>
          <w:lang w:val="uk-UA"/>
        </w:rPr>
        <w:softHyphen/>
        <w:t xml:space="preserve">них систем / О. Осауленко // Зб. наук. праць Української академії державного управління при Президентові України / За заг. ред. В.І. Лугового, </w:t>
      </w:r>
      <w:r>
        <w:rPr>
          <w:iCs/>
          <w:lang w:val="uk-UA"/>
        </w:rPr>
        <w:br/>
        <w:t>В.М. Князєва. – К.: Вид-во УАДУ, 2000. – Вип. 2. – Ч ІІ. – С. 401-407.</w:t>
      </w:r>
    </w:p>
    <w:p w:rsidR="004438AE" w:rsidRDefault="004438AE" w:rsidP="001672B1">
      <w:pPr>
        <w:numPr>
          <w:ilvl w:val="0"/>
          <w:numId w:val="43"/>
        </w:numPr>
        <w:tabs>
          <w:tab w:val="num" w:pos="540"/>
        </w:tabs>
        <w:suppressAutoHyphens w:val="0"/>
        <w:spacing w:line="348" w:lineRule="auto"/>
        <w:ind w:left="539" w:hanging="539"/>
        <w:jc w:val="both"/>
        <w:rPr>
          <w:iCs/>
        </w:rPr>
      </w:pPr>
      <w:r>
        <w:rPr>
          <w:spacing w:val="-2"/>
          <w:szCs w:val="28"/>
          <w:lang w:val="uk-UA"/>
        </w:rPr>
        <w:t>Основи економіки та системи обліку у фармації: Навч. посібник для студе</w:t>
      </w:r>
      <w:r>
        <w:rPr>
          <w:szCs w:val="28"/>
          <w:lang w:val="uk-UA"/>
        </w:rPr>
        <w:t>н</w:t>
      </w:r>
      <w:r>
        <w:rPr>
          <w:szCs w:val="28"/>
          <w:lang w:val="uk-UA"/>
        </w:rPr>
        <w:softHyphen/>
        <w:t>тів вищих навчальних закладів / А.С. Немченко, Г.Л. Панфілова, В.М. Чер</w:t>
      </w:r>
      <w:r>
        <w:rPr>
          <w:szCs w:val="28"/>
          <w:lang w:val="uk-UA"/>
        </w:rPr>
        <w:softHyphen/>
        <w:t>нуха та ін.; За ред. А.С. Немченко. – Х.: Вид-во НФаУ: Золоті сторінки, 2005. – С. 112-115.</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rPr>
        <w:t>Основы и методы управления в фармации /</w:t>
      </w:r>
      <w:r>
        <w:rPr>
          <w:szCs w:val="28"/>
          <w:lang w:val="uk-UA"/>
        </w:rPr>
        <w:t xml:space="preserve"> Р.М. Пиняжко</w:t>
      </w:r>
      <w:r>
        <w:rPr>
          <w:szCs w:val="28"/>
        </w:rPr>
        <w:t>, Б.Л. Парновский, О.Л.Гром и др.</w:t>
      </w:r>
      <w:r>
        <w:rPr>
          <w:szCs w:val="28"/>
          <w:lang w:val="uk-UA"/>
        </w:rPr>
        <w:t xml:space="preserve"> </w:t>
      </w:r>
      <w:r>
        <w:rPr>
          <w:szCs w:val="28"/>
        </w:rPr>
        <w:t>– К</w:t>
      </w:r>
      <w:r>
        <w:rPr>
          <w:szCs w:val="28"/>
          <w:lang w:val="uk-UA"/>
        </w:rPr>
        <w:t>.</w:t>
      </w:r>
      <w:r>
        <w:rPr>
          <w:szCs w:val="28"/>
        </w:rPr>
        <w:t>: Вища шк., 1986.</w:t>
      </w:r>
      <w:r>
        <w:rPr>
          <w:szCs w:val="28"/>
          <w:lang w:val="uk-UA"/>
        </w:rPr>
        <w:t xml:space="preserve"> </w:t>
      </w:r>
      <w:r>
        <w:rPr>
          <w:szCs w:val="28"/>
        </w:rPr>
        <w:t>– 349 с.</w:t>
      </w:r>
    </w:p>
    <w:p w:rsidR="004438AE" w:rsidRDefault="004438AE" w:rsidP="001672B1">
      <w:pPr>
        <w:numPr>
          <w:ilvl w:val="0"/>
          <w:numId w:val="43"/>
        </w:numPr>
        <w:tabs>
          <w:tab w:val="num" w:pos="540"/>
        </w:tabs>
        <w:suppressAutoHyphens w:val="0"/>
        <w:spacing w:line="360" w:lineRule="auto"/>
        <w:ind w:left="539" w:hanging="539"/>
        <w:jc w:val="both"/>
        <w:rPr>
          <w:iCs/>
        </w:rPr>
      </w:pPr>
      <w:r>
        <w:rPr>
          <w:szCs w:val="28"/>
        </w:rPr>
        <w:t>Основные документы Всемир</w:t>
      </w:r>
      <w:r>
        <w:rPr>
          <w:szCs w:val="28"/>
          <w:lang w:val="uk-UA"/>
        </w:rPr>
        <w:t>н</w:t>
      </w:r>
      <w:r>
        <w:rPr>
          <w:szCs w:val="28"/>
        </w:rPr>
        <w:t xml:space="preserve">ой </w:t>
      </w:r>
      <w:r>
        <w:rPr>
          <w:szCs w:val="28"/>
          <w:lang w:val="uk-UA"/>
        </w:rPr>
        <w:t>о</w:t>
      </w:r>
      <w:r>
        <w:rPr>
          <w:szCs w:val="28"/>
        </w:rPr>
        <w:t xml:space="preserve">рганизации здравоохранения. – </w:t>
      </w:r>
      <w:r>
        <w:rPr>
          <w:szCs w:val="28"/>
          <w:lang w:val="uk-UA"/>
        </w:rPr>
        <w:t>Ж</w:t>
      </w:r>
      <w:r>
        <w:rPr>
          <w:szCs w:val="28"/>
        </w:rPr>
        <w:t xml:space="preserve">енева, 2003. </w:t>
      </w:r>
      <w:r>
        <w:rPr>
          <w:szCs w:val="28"/>
          <w:lang w:val="uk-UA"/>
        </w:rPr>
        <w:t xml:space="preserve">– </w:t>
      </w:r>
      <w:r>
        <w:rPr>
          <w:szCs w:val="28"/>
        </w:rPr>
        <w:t>261 с</w:t>
      </w:r>
      <w:r>
        <w:rPr>
          <w:szCs w:val="28"/>
          <w:lang w:val="uk-UA"/>
        </w:rPr>
        <w:t>.</w:t>
      </w:r>
    </w:p>
    <w:p w:rsidR="004438AE" w:rsidRDefault="004438AE" w:rsidP="001672B1">
      <w:pPr>
        <w:numPr>
          <w:ilvl w:val="0"/>
          <w:numId w:val="43"/>
        </w:numPr>
        <w:tabs>
          <w:tab w:val="num" w:pos="540"/>
        </w:tabs>
        <w:suppressAutoHyphens w:val="0"/>
        <w:spacing w:line="360" w:lineRule="auto"/>
        <w:ind w:left="539" w:hanging="539"/>
        <w:jc w:val="both"/>
        <w:rPr>
          <w:iCs/>
        </w:rPr>
      </w:pPr>
      <w:proofErr w:type="gramStart"/>
      <w:r>
        <w:rPr>
          <w:iCs/>
        </w:rPr>
        <w:t>Основи законодавства України про охорону здоров’я // Закон України від 19.11. 1992 р. № 2801-ХІІ (із змінами та доповненнями, внесеними За</w:t>
      </w:r>
      <w:r>
        <w:rPr>
          <w:iCs/>
          <w:lang w:val="uk-UA"/>
        </w:rPr>
        <w:softHyphen/>
      </w:r>
      <w:r>
        <w:rPr>
          <w:iCs/>
        </w:rPr>
        <w:t>конами України від 3.02.1993 р. № 2978-ХІІ, від 25.02.1994 р. №4039а-ХІІ, ВВР, від 23.09.1994 р. № 183/94-ВР, ВВР, від 13.10.1994 р. № 200/94-ВР, від 14.02.1997 р. №70/97-ВР, від 22.02.2000 р</w:t>
      </w:r>
      <w:proofErr w:type="gramEnd"/>
      <w:r>
        <w:rPr>
          <w:iCs/>
        </w:rPr>
        <w:t>. №1489-ІІІ, від 26.12. 2002 р. № 300-IV, від 27.112003 р. №1314- IV, Декретом Кабінету Міні</w:t>
      </w:r>
      <w:proofErr w:type="gramStart"/>
      <w:r>
        <w:rPr>
          <w:iCs/>
        </w:rPr>
        <w:t>стр</w:t>
      </w:r>
      <w:proofErr w:type="gramEnd"/>
      <w:r>
        <w:rPr>
          <w:iCs/>
        </w:rPr>
        <w:t>ів України від 31.12.1992 р. №23-92)</w:t>
      </w:r>
      <w:r>
        <w:rPr>
          <w:iCs/>
          <w:lang w:val="uk-UA"/>
        </w:rPr>
        <w:t xml:space="preserve"> </w:t>
      </w:r>
      <w:r>
        <w:rPr>
          <w:iCs/>
        </w:rPr>
        <w:t>//</w:t>
      </w:r>
      <w:r>
        <w:rPr>
          <w:iCs/>
          <w:lang w:val="uk-UA"/>
        </w:rPr>
        <w:t xml:space="preserve"> </w:t>
      </w:r>
      <w:r>
        <w:rPr>
          <w:iCs/>
        </w:rPr>
        <w:t>Юридичні аспекти фармації. Х.: Мегаполіс, 2004. – Т. 1. – С. 22-29.</w:t>
      </w:r>
    </w:p>
    <w:p w:rsidR="004438AE" w:rsidRDefault="004438AE" w:rsidP="001672B1">
      <w:pPr>
        <w:numPr>
          <w:ilvl w:val="0"/>
          <w:numId w:val="43"/>
        </w:numPr>
        <w:tabs>
          <w:tab w:val="num" w:pos="540"/>
        </w:tabs>
        <w:suppressAutoHyphens w:val="0"/>
        <w:spacing w:line="360" w:lineRule="auto"/>
        <w:ind w:left="539" w:hanging="539"/>
        <w:jc w:val="both"/>
        <w:rPr>
          <w:iCs/>
        </w:rPr>
      </w:pPr>
      <w:r>
        <w:rPr>
          <w:iCs/>
        </w:rPr>
        <w:t>Основы региональной экономики: Учеб</w:t>
      </w:r>
      <w:proofErr w:type="gramStart"/>
      <w:r>
        <w:rPr>
          <w:iCs/>
        </w:rPr>
        <w:t>.</w:t>
      </w:r>
      <w:proofErr w:type="gramEnd"/>
      <w:r>
        <w:rPr>
          <w:iCs/>
        </w:rPr>
        <w:t xml:space="preserve"> </w:t>
      </w:r>
      <w:proofErr w:type="gramStart"/>
      <w:r>
        <w:rPr>
          <w:iCs/>
        </w:rPr>
        <w:t>д</w:t>
      </w:r>
      <w:proofErr w:type="gramEnd"/>
      <w:r>
        <w:rPr>
          <w:iCs/>
        </w:rPr>
        <w:t>ля студ-тов вузов /</w:t>
      </w:r>
      <w:r>
        <w:rPr>
          <w:iCs/>
          <w:lang w:val="uk-UA"/>
        </w:rPr>
        <w:t xml:space="preserve"> Под. ред. </w:t>
      </w:r>
      <w:r>
        <w:rPr>
          <w:iCs/>
          <w:lang w:val="uk-UA"/>
        </w:rPr>
        <w:br/>
      </w:r>
      <w:r>
        <w:rPr>
          <w:iCs/>
        </w:rPr>
        <w:t xml:space="preserve">А.Г. Гранберг. Гос. ун-т – Высш. шк. экономики. </w:t>
      </w:r>
      <w:r>
        <w:rPr>
          <w:iCs/>
          <w:lang w:val="uk-UA"/>
        </w:rPr>
        <w:t>–</w:t>
      </w:r>
      <w:r>
        <w:rPr>
          <w:iCs/>
        </w:rPr>
        <w:t xml:space="preserve"> 4-е изд. – М.: ГУ ВШЭ, 2004. – 494 с.</w:t>
      </w:r>
    </w:p>
    <w:p w:rsidR="004438AE" w:rsidRDefault="004438AE" w:rsidP="001672B1">
      <w:pPr>
        <w:numPr>
          <w:ilvl w:val="0"/>
          <w:numId w:val="43"/>
        </w:numPr>
        <w:tabs>
          <w:tab w:val="num" w:pos="540"/>
        </w:tabs>
        <w:suppressAutoHyphens w:val="0"/>
        <w:spacing w:line="360" w:lineRule="auto"/>
        <w:ind w:left="539" w:hanging="539"/>
        <w:jc w:val="both"/>
        <w:rPr>
          <w:iCs/>
        </w:rPr>
      </w:pPr>
      <w:r>
        <w:rPr>
          <w:iCs/>
        </w:rPr>
        <w:lastRenderedPageBreak/>
        <w:t>Основы социального управления: Учебное пособие</w:t>
      </w:r>
      <w:proofErr w:type="gramStart"/>
      <w:r>
        <w:rPr>
          <w:iCs/>
        </w:rPr>
        <w:t xml:space="preserve"> / П</w:t>
      </w:r>
      <w:proofErr w:type="gramEnd"/>
      <w:r>
        <w:rPr>
          <w:iCs/>
        </w:rPr>
        <w:t>од ред. В.Н.</w:t>
      </w:r>
      <w:r>
        <w:rPr>
          <w:iCs/>
          <w:lang w:val="uk-UA"/>
        </w:rPr>
        <w:t xml:space="preserve"> </w:t>
      </w:r>
      <w:r>
        <w:rPr>
          <w:iCs/>
        </w:rPr>
        <w:t>Ивано</w:t>
      </w:r>
      <w:r>
        <w:rPr>
          <w:iCs/>
          <w:lang w:val="uk-UA"/>
        </w:rPr>
        <w:softHyphen/>
      </w:r>
      <w:r>
        <w:rPr>
          <w:iCs/>
        </w:rPr>
        <w:t>ва.</w:t>
      </w:r>
      <w:r>
        <w:rPr>
          <w:iCs/>
          <w:lang w:val="uk-UA"/>
        </w:rPr>
        <w:t xml:space="preserve"> </w:t>
      </w:r>
      <w:r>
        <w:rPr>
          <w:iCs/>
        </w:rPr>
        <w:t>– М.: Высшая школа, 2001.</w:t>
      </w:r>
      <w:r>
        <w:rPr>
          <w:iCs/>
          <w:lang w:val="uk-UA"/>
        </w:rPr>
        <w:t xml:space="preserve"> </w:t>
      </w:r>
      <w:r>
        <w:rPr>
          <w:iCs/>
        </w:rPr>
        <w:t>– 271 с.</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szCs w:val="28"/>
          <w:lang w:val="uk-UA"/>
        </w:rPr>
        <w:t xml:space="preserve">Особистість керівника і колектив аптеки / З.М. Мнушко, А.П. Гусарова, Н.М. Калюжна, О.П. Боярко // Фармац. журн. </w:t>
      </w:r>
      <w:r>
        <w:rPr>
          <w:iCs/>
          <w:lang w:val="uk-UA"/>
        </w:rPr>
        <w:t xml:space="preserve">– </w:t>
      </w:r>
      <w:r>
        <w:rPr>
          <w:szCs w:val="28"/>
          <w:lang w:val="uk-UA"/>
        </w:rPr>
        <w:t>1995. – № 1. – С. 54-59.</w:t>
      </w:r>
    </w:p>
    <w:p w:rsidR="004438AE" w:rsidRDefault="004438AE" w:rsidP="001672B1">
      <w:pPr>
        <w:numPr>
          <w:ilvl w:val="0"/>
          <w:numId w:val="43"/>
        </w:numPr>
        <w:tabs>
          <w:tab w:val="num" w:pos="540"/>
        </w:tabs>
        <w:suppressAutoHyphens w:val="0"/>
        <w:spacing w:line="360" w:lineRule="auto"/>
        <w:ind w:left="539" w:hanging="539"/>
        <w:jc w:val="both"/>
        <w:rPr>
          <w:iCs/>
        </w:rPr>
      </w:pPr>
      <w:r>
        <w:rPr>
          <w:szCs w:val="28"/>
        </w:rPr>
        <w:t>Пак Л.Ю. Государственное регулирование обращения лекарственных средств: планы на ближайшее пятилетие</w:t>
      </w:r>
      <w:r>
        <w:rPr>
          <w:szCs w:val="28"/>
          <w:lang w:val="uk-UA"/>
        </w:rPr>
        <w:t xml:space="preserve"> /</w:t>
      </w:r>
      <w:r>
        <w:rPr>
          <w:szCs w:val="28"/>
        </w:rPr>
        <w:t xml:space="preserve"> Л. Ю. Пак //</w:t>
      </w:r>
      <w:r>
        <w:rPr>
          <w:szCs w:val="28"/>
          <w:lang w:val="uk-UA"/>
        </w:rPr>
        <w:t xml:space="preserve"> </w:t>
      </w:r>
      <w:r>
        <w:rPr>
          <w:szCs w:val="28"/>
        </w:rPr>
        <w:t>Казахстанский Фармац</w:t>
      </w:r>
      <w:r>
        <w:rPr>
          <w:szCs w:val="28"/>
          <w:lang w:val="uk-UA"/>
        </w:rPr>
        <w:t>евтический</w:t>
      </w:r>
      <w:r>
        <w:rPr>
          <w:szCs w:val="28"/>
        </w:rPr>
        <w:t xml:space="preserve"> Вестник.</w:t>
      </w:r>
      <w:r>
        <w:rPr>
          <w:szCs w:val="28"/>
          <w:lang w:val="uk-UA"/>
        </w:rPr>
        <w:t xml:space="preserve"> </w:t>
      </w:r>
      <w:r>
        <w:rPr>
          <w:iCs/>
        </w:rPr>
        <w:t>–</w:t>
      </w:r>
      <w:r>
        <w:rPr>
          <w:iCs/>
          <w:lang w:val="uk-UA"/>
        </w:rPr>
        <w:t xml:space="preserve"> </w:t>
      </w:r>
      <w:r>
        <w:rPr>
          <w:szCs w:val="28"/>
        </w:rPr>
        <w:t>2004.</w:t>
      </w:r>
      <w:r>
        <w:rPr>
          <w:szCs w:val="28"/>
          <w:lang w:val="uk-UA"/>
        </w:rPr>
        <w:t xml:space="preserve"> </w:t>
      </w:r>
      <w:r>
        <w:rPr>
          <w:iCs/>
        </w:rPr>
        <w:t>–</w:t>
      </w:r>
      <w:r>
        <w:rPr>
          <w:iCs/>
          <w:lang w:val="uk-UA"/>
        </w:rPr>
        <w:t xml:space="preserve"> </w:t>
      </w:r>
      <w:r>
        <w:rPr>
          <w:szCs w:val="28"/>
        </w:rPr>
        <w:t>№</w:t>
      </w:r>
      <w:r>
        <w:rPr>
          <w:szCs w:val="28"/>
          <w:lang w:val="uk-UA"/>
        </w:rPr>
        <w:t xml:space="preserve"> </w:t>
      </w:r>
      <w:r>
        <w:rPr>
          <w:szCs w:val="28"/>
        </w:rPr>
        <w:t>22 (218)</w:t>
      </w:r>
      <w:r>
        <w:rPr>
          <w:szCs w:val="28"/>
          <w:lang w:val="uk-UA"/>
        </w:rPr>
        <w:t xml:space="preserve">. </w:t>
      </w:r>
      <w:r>
        <w:rPr>
          <w:iCs/>
          <w:lang w:val="uk-UA"/>
        </w:rPr>
        <w:t>–</w:t>
      </w:r>
      <w:r>
        <w:rPr>
          <w:szCs w:val="28"/>
          <w:lang w:val="uk-UA"/>
        </w:rPr>
        <w:t xml:space="preserve"> С</w:t>
      </w:r>
      <w:r>
        <w:rPr>
          <w:szCs w:val="28"/>
        </w:rPr>
        <w:t>.</w:t>
      </w:r>
      <w:r>
        <w:rPr>
          <w:szCs w:val="28"/>
          <w:lang w:val="uk-UA"/>
        </w:rPr>
        <w:t xml:space="preserve"> 3-6.</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Паршина Н.І. Порівняльний аналіз систем забезпечення якості лікарських засобів у розвинутих країнах і СНД / Н.І. Паршина, Н.О. Ветютнєва // Фар</w:t>
      </w:r>
      <w:r>
        <w:rPr>
          <w:iCs/>
          <w:lang w:val="uk-UA"/>
        </w:rPr>
        <w:softHyphen/>
        <w:t>мац. журн. – 2003. – №5. – С. 3-6.</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 xml:space="preserve">Пасічник М.Ф. Сучасні проблеми фармацевтичної галузі / М.Ф. Пасічник // Сьогодення та майбутнє фармації: Тези доп. Всеукр. конгресу „Сьогодення та майбутнє фармації” (16-19 квітня 2008 р., м. Харків) / Ред. кол.: </w:t>
      </w:r>
      <w:r>
        <w:rPr>
          <w:iCs/>
          <w:lang w:val="uk-UA"/>
        </w:rPr>
        <w:br/>
        <w:t>В.П. Черних та ін. – Х.: Вид-во НФаУ, 2008. – С. 20.</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 xml:space="preserve">Пашков В.М. Ліцензійні умови. </w:t>
      </w:r>
      <w:r>
        <w:rPr>
          <w:iCs/>
        </w:rPr>
        <w:t>Попередній контроль. Пропозиції щодо процедури</w:t>
      </w:r>
      <w:r>
        <w:rPr>
          <w:iCs/>
          <w:lang w:val="uk-UA"/>
        </w:rPr>
        <w:t xml:space="preserve"> / </w:t>
      </w:r>
      <w:r>
        <w:rPr>
          <w:iCs/>
        </w:rPr>
        <w:t>В.М. Пашков // Еженедельник «Аптека». – 2005. – № 3 (474).</w:t>
      </w:r>
      <w:r>
        <w:rPr>
          <w:iCs/>
          <w:lang w:val="uk-UA"/>
        </w:rPr>
        <w:t xml:space="preserve"> – С. 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Пашков В.М. Організаційно-правові проблеми погодження паспорта аптеч</w:t>
      </w:r>
      <w:r>
        <w:rPr>
          <w:iCs/>
          <w:lang w:val="uk-UA"/>
        </w:rPr>
        <w:softHyphen/>
      </w:r>
      <w:r>
        <w:rPr>
          <w:iCs/>
        </w:rPr>
        <w:t>ного закладу</w:t>
      </w:r>
      <w:r>
        <w:rPr>
          <w:iCs/>
          <w:lang w:val="uk-UA"/>
        </w:rPr>
        <w:t xml:space="preserve"> / </w:t>
      </w:r>
      <w:r>
        <w:rPr>
          <w:iCs/>
        </w:rPr>
        <w:t xml:space="preserve">В. М. Пашков // Еженедельник «Аптека». </w:t>
      </w:r>
      <w:r>
        <w:rPr>
          <w:iCs/>
          <w:lang w:val="uk-UA"/>
        </w:rPr>
        <w:t>–</w:t>
      </w:r>
      <w:r>
        <w:rPr>
          <w:iCs/>
        </w:rPr>
        <w:t xml:space="preserve"> 2005. </w:t>
      </w:r>
      <w:r>
        <w:rPr>
          <w:iCs/>
          <w:lang w:val="uk-UA"/>
        </w:rPr>
        <w:t>–</w:t>
      </w:r>
      <w:r>
        <w:rPr>
          <w:iCs/>
        </w:rPr>
        <w:t xml:space="preserve"> № 27 (498).</w:t>
      </w:r>
      <w:r>
        <w:rPr>
          <w:iCs/>
          <w:lang w:val="uk-UA"/>
        </w:rPr>
        <w:t xml:space="preserve"> – С. 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Пашков В.М. Правове регулювання обі</w:t>
      </w:r>
      <w:proofErr w:type="gramStart"/>
      <w:r>
        <w:rPr>
          <w:iCs/>
        </w:rPr>
        <w:t>гу л</w:t>
      </w:r>
      <w:proofErr w:type="gramEnd"/>
      <w:r>
        <w:rPr>
          <w:iCs/>
        </w:rPr>
        <w:t>ікарських засобів</w:t>
      </w:r>
      <w:r>
        <w:rPr>
          <w:iCs/>
          <w:lang w:val="uk-UA"/>
        </w:rPr>
        <w:t xml:space="preserve"> / </w:t>
      </w:r>
      <w:r>
        <w:rPr>
          <w:iCs/>
        </w:rPr>
        <w:t>В. М. Паш</w:t>
      </w:r>
      <w:r>
        <w:rPr>
          <w:iCs/>
          <w:lang w:val="uk-UA"/>
        </w:rPr>
        <w:softHyphen/>
      </w:r>
      <w:r>
        <w:rPr>
          <w:iCs/>
        </w:rPr>
        <w:t>ков. – К.: МОРІОН</w:t>
      </w:r>
      <w:r>
        <w:rPr>
          <w:iCs/>
          <w:lang w:val="uk-UA"/>
        </w:rPr>
        <w:t>,</w:t>
      </w:r>
      <w:r>
        <w:rPr>
          <w:iCs/>
        </w:rPr>
        <w:t xml:space="preserve"> 2004.</w:t>
      </w:r>
      <w:r>
        <w:rPr>
          <w:iCs/>
          <w:lang w:val="uk-UA"/>
        </w:rPr>
        <w:t xml:space="preserve"> </w:t>
      </w:r>
      <w:r>
        <w:rPr>
          <w:iCs/>
        </w:rPr>
        <w:t>– 160 с.</w:t>
      </w:r>
    </w:p>
    <w:p w:rsidR="004438AE" w:rsidRDefault="004438AE" w:rsidP="001672B1">
      <w:pPr>
        <w:numPr>
          <w:ilvl w:val="0"/>
          <w:numId w:val="43"/>
        </w:numPr>
        <w:tabs>
          <w:tab w:val="num" w:pos="540"/>
        </w:tabs>
        <w:suppressAutoHyphens w:val="0"/>
        <w:spacing w:line="348" w:lineRule="auto"/>
        <w:ind w:left="539" w:hanging="539"/>
        <w:jc w:val="both"/>
        <w:rPr>
          <w:iCs/>
          <w:szCs w:val="28"/>
        </w:rPr>
      </w:pPr>
      <w:r>
        <w:rPr>
          <w:iCs/>
          <w:szCs w:val="28"/>
          <w:lang w:val="uk-UA"/>
        </w:rPr>
        <w:t xml:space="preserve">Передумови, сутність та перспективи розвитку теорій фармацевтичного </w:t>
      </w:r>
      <w:r>
        <w:rPr>
          <w:iCs/>
          <w:spacing w:val="-4"/>
          <w:szCs w:val="28"/>
          <w:lang w:val="uk-UA"/>
        </w:rPr>
        <w:t>управління / Б.П. Громовик, Т.Г. Калинюк, Б.Л. Парнаський, В.О. Борищук //</w:t>
      </w:r>
      <w:r>
        <w:rPr>
          <w:iCs/>
          <w:szCs w:val="28"/>
          <w:lang w:val="uk-UA"/>
        </w:rPr>
        <w:t xml:space="preserve"> Фармац. журн. – 2003. – № 4. – С. 9-14.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Печеный О. Управление фармацевтической отраслью: история и современ</w:t>
      </w:r>
      <w:r>
        <w:rPr>
          <w:iCs/>
          <w:lang w:val="uk-UA"/>
        </w:rPr>
        <w:softHyphen/>
      </w:r>
      <w:r>
        <w:rPr>
          <w:iCs/>
        </w:rPr>
        <w:t>ность</w:t>
      </w:r>
      <w:r>
        <w:rPr>
          <w:iCs/>
          <w:lang w:val="uk-UA"/>
        </w:rPr>
        <w:t xml:space="preserve"> / </w:t>
      </w:r>
      <w:r>
        <w:rPr>
          <w:iCs/>
        </w:rPr>
        <w:t>О. Печеный //</w:t>
      </w:r>
      <w:r>
        <w:rPr>
          <w:iCs/>
          <w:lang w:val="uk-UA"/>
        </w:rPr>
        <w:t xml:space="preserve"> </w:t>
      </w:r>
      <w:proofErr w:type="gramStart"/>
      <w:r>
        <w:rPr>
          <w:iCs/>
        </w:rPr>
        <w:t>Пров</w:t>
      </w:r>
      <w:proofErr w:type="gramEnd"/>
      <w:r>
        <w:rPr>
          <w:iCs/>
        </w:rPr>
        <w:t>ізор. Юридичні аспекти фармації.</w:t>
      </w:r>
      <w:r>
        <w:rPr>
          <w:iCs/>
          <w:lang w:val="uk-UA"/>
        </w:rPr>
        <w:t xml:space="preserve"> </w:t>
      </w:r>
      <w:r>
        <w:rPr>
          <w:iCs/>
        </w:rPr>
        <w:t>–</w:t>
      </w:r>
      <w:r>
        <w:rPr>
          <w:iCs/>
          <w:lang w:val="uk-UA"/>
        </w:rPr>
        <w:t xml:space="preserve"> </w:t>
      </w:r>
      <w:r>
        <w:rPr>
          <w:iCs/>
        </w:rPr>
        <w:t>2003.</w:t>
      </w:r>
      <w:r>
        <w:rPr>
          <w:iCs/>
          <w:lang w:val="uk-UA"/>
        </w:rPr>
        <w:t xml:space="preserve"> </w:t>
      </w:r>
      <w:r>
        <w:rPr>
          <w:iCs/>
        </w:rPr>
        <w:t>–</w:t>
      </w:r>
      <w:r>
        <w:rPr>
          <w:iCs/>
          <w:lang w:val="uk-UA"/>
        </w:rPr>
        <w:t xml:space="preserve"> </w:t>
      </w:r>
      <w:r>
        <w:rPr>
          <w:iCs/>
          <w:lang w:val="uk-UA"/>
        </w:rPr>
        <w:br/>
      </w:r>
      <w:r>
        <w:rPr>
          <w:iCs/>
        </w:rPr>
        <w:t>№ 14.</w:t>
      </w:r>
      <w:r>
        <w:rPr>
          <w:iCs/>
          <w:lang w:val="uk-UA"/>
        </w:rPr>
        <w:t xml:space="preserve"> </w:t>
      </w:r>
      <w:r>
        <w:rPr>
          <w:iCs/>
        </w:rPr>
        <w:t>– С. 26–28.</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t xml:space="preserve">Питання Державної акціонерної компанії «Ліки України»: Постанова Кабінету Міністрів України від 21.01. 1998 р. № 62 (зі змінами та доповненнями, внесеними постановою Кабінету міністрів України від 27.04.2000 р. </w:t>
      </w:r>
      <w:r>
        <w:rPr>
          <w:iCs/>
          <w:lang w:val="uk-UA"/>
        </w:rPr>
        <w:br/>
        <w:t>№ 722 // Юридичні аспекти фармації: Зб. нормат.-прав. актів станом на 5.04.2004 р.: [у 2 т.]. – Х.: Мегаполіс, 2004. – Т. 2. – С. 522-523.</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t>Підпружников Ю.В. Актуальні питання гармонізації систем якості у сфері обігу лікарських засобів України / Ю.В. Підпружников, С.М. Коваленко // Сьогодення та майбутнє фармації: Тези доп. Всеукр. конгресу „Сьогодення та майбутнє фармації” (16-19 квітня 2008 р., м. Харків) / Ред. кол.: В.П. Черних та ін. – Х.: Вид-во НФаУ, 2008. – С. 21.</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lastRenderedPageBreak/>
        <w:t>План заходів щодо поетапного впровадження в Україні директив Європейського Союзу, санітарних, екологічних, ветеринарних, фітосанітарних норм, міжнародних і європейських стандартів: Постанова Кабінету Міністрів України від 19 березня 1997 р. № 244 // Урядовий кур'єр в</w:t>
      </w:r>
      <w:r>
        <w:rPr>
          <w:iCs/>
        </w:rPr>
        <w:t>i</w:t>
      </w:r>
      <w:r>
        <w:rPr>
          <w:iCs/>
          <w:lang w:val="uk-UA"/>
        </w:rPr>
        <w:t>д 29.03.1997.</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Подольская Е.А. Управление социальными процессами: Учеб. пособие для студентов высш. учеб. заведений / Е.А. Подольская / Нар. укр. акад. – Х.: Изд-во НУА.</w:t>
      </w:r>
      <w:r>
        <w:rPr>
          <w:iCs/>
          <w:lang w:val="uk-UA"/>
        </w:rPr>
        <w:t xml:space="preserve"> –</w:t>
      </w:r>
      <w:r>
        <w:rPr>
          <w:szCs w:val="28"/>
          <w:lang w:val="uk-UA"/>
        </w:rPr>
        <w:t xml:space="preserve"> 2007. – 524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Подорожна Л.М. Методичні рекомендації по виявленню фальсифікованих та субстандартних лікарських засобів</w:t>
      </w:r>
      <w:r>
        <w:rPr>
          <w:iCs/>
          <w:lang w:val="uk-UA"/>
        </w:rPr>
        <w:t xml:space="preserve"> / </w:t>
      </w:r>
      <w:r>
        <w:rPr>
          <w:iCs/>
        </w:rPr>
        <w:t>Л.М.Подорожна, О.В.</w:t>
      </w:r>
      <w:r>
        <w:rPr>
          <w:iCs/>
          <w:lang w:val="uk-UA"/>
        </w:rPr>
        <w:t xml:space="preserve"> </w:t>
      </w:r>
      <w:r>
        <w:rPr>
          <w:iCs/>
        </w:rPr>
        <w:t>Воропай</w:t>
      </w:r>
      <w:proofErr w:type="gramStart"/>
      <w:r>
        <w:rPr>
          <w:iCs/>
        </w:rPr>
        <w:t xml:space="preserve">, </w:t>
      </w:r>
      <w:r>
        <w:rPr>
          <w:iCs/>
          <w:lang w:val="uk-UA"/>
        </w:rPr>
        <w:br/>
      </w:r>
      <w:r>
        <w:rPr>
          <w:iCs/>
        </w:rPr>
        <w:t>Є.</w:t>
      </w:r>
      <w:proofErr w:type="gramEnd"/>
      <w:r>
        <w:rPr>
          <w:iCs/>
        </w:rPr>
        <w:t>В. Бондарєв. – Х.</w:t>
      </w:r>
      <w:r>
        <w:rPr>
          <w:iCs/>
          <w:lang w:val="uk-UA"/>
        </w:rPr>
        <w:t>,</w:t>
      </w:r>
      <w:r>
        <w:rPr>
          <w:iCs/>
        </w:rPr>
        <w:t xml:space="preserve"> 2006.</w:t>
      </w:r>
      <w:r>
        <w:rPr>
          <w:iCs/>
          <w:lang w:val="uk-UA"/>
        </w:rPr>
        <w:t xml:space="preserve"> –</w:t>
      </w:r>
      <w:r>
        <w:rPr>
          <w:iCs/>
        </w:rPr>
        <w:t xml:space="preserve"> 24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rPr>
        <w:t>Показники здоров’я населення та використання ресурсів охорони здоров’я в Україні за 2003-2004 роки</w:t>
      </w:r>
      <w:r>
        <w:rPr>
          <w:szCs w:val="28"/>
          <w:lang w:val="uk-UA"/>
        </w:rPr>
        <w:t xml:space="preserve"> </w:t>
      </w:r>
      <w:r>
        <w:rPr>
          <w:szCs w:val="28"/>
        </w:rPr>
        <w:t>/ За заг. ред. М. Поліщука</w:t>
      </w:r>
      <w:r>
        <w:rPr>
          <w:szCs w:val="28"/>
          <w:lang w:val="uk-UA"/>
        </w:rPr>
        <w:t>;</w:t>
      </w:r>
      <w:r>
        <w:rPr>
          <w:szCs w:val="28"/>
        </w:rPr>
        <w:t xml:space="preserve"> Центр мед</w:t>
      </w:r>
      <w:proofErr w:type="gramStart"/>
      <w:r>
        <w:rPr>
          <w:szCs w:val="28"/>
        </w:rPr>
        <w:t>.</w:t>
      </w:r>
      <w:proofErr w:type="gramEnd"/>
      <w:r>
        <w:rPr>
          <w:szCs w:val="28"/>
        </w:rPr>
        <w:t xml:space="preserve"> </w:t>
      </w:r>
      <w:proofErr w:type="gramStart"/>
      <w:r>
        <w:rPr>
          <w:szCs w:val="28"/>
        </w:rPr>
        <w:t>с</w:t>
      </w:r>
      <w:proofErr w:type="gramEnd"/>
      <w:r>
        <w:rPr>
          <w:szCs w:val="28"/>
        </w:rPr>
        <w:t>татистики МОЗ України</w:t>
      </w:r>
      <w:r>
        <w:rPr>
          <w:szCs w:val="28"/>
          <w:lang w:val="uk-UA"/>
        </w:rPr>
        <w:t>. –</w:t>
      </w:r>
      <w:r>
        <w:rPr>
          <w:szCs w:val="28"/>
        </w:rPr>
        <w:t xml:space="preserve"> К., 2005. – 326</w:t>
      </w:r>
      <w:r>
        <w:rPr>
          <w:szCs w:val="28"/>
          <w:lang w:val="uk-UA"/>
        </w:rPr>
        <w:t xml:space="preserve"> </w:t>
      </w:r>
      <w:r>
        <w:rPr>
          <w:szCs w:val="28"/>
        </w:rPr>
        <w:t>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Положення про Державний реє</w:t>
      </w:r>
      <w:proofErr w:type="gramStart"/>
      <w:r>
        <w:rPr>
          <w:iCs/>
        </w:rPr>
        <w:t>стр</w:t>
      </w:r>
      <w:proofErr w:type="gramEnd"/>
      <w:r>
        <w:rPr>
          <w:iCs/>
        </w:rPr>
        <w:t xml:space="preserve"> лікарських засобів: Затверджений поста</w:t>
      </w:r>
      <w:r>
        <w:rPr>
          <w:iCs/>
          <w:lang w:val="uk-UA"/>
        </w:rPr>
        <w:softHyphen/>
      </w:r>
      <w:r>
        <w:rPr>
          <w:iCs/>
        </w:rPr>
        <w:t>новою Кабінету Міністрів України від 31.03.2004 р. № 411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141.</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Положення про Державну інспекцію з контролю якості лікарських засобів Міністерства охорони здоров'я України / Затверджене постановою Кабіне</w:t>
      </w:r>
      <w:r>
        <w:rPr>
          <w:iCs/>
          <w:lang w:val="uk-UA"/>
        </w:rPr>
        <w:softHyphen/>
      </w:r>
      <w:r>
        <w:rPr>
          <w:iCs/>
        </w:rPr>
        <w:t xml:space="preserve">ту </w:t>
      </w:r>
      <w:r>
        <w:rPr>
          <w:iCs/>
          <w:lang w:val="uk-UA"/>
        </w:rPr>
        <w:t>М</w:t>
      </w:r>
      <w:r>
        <w:rPr>
          <w:iCs/>
        </w:rPr>
        <w:t>іні</w:t>
      </w:r>
      <w:proofErr w:type="gramStart"/>
      <w:r>
        <w:rPr>
          <w:iCs/>
        </w:rPr>
        <w:t>стр</w:t>
      </w:r>
      <w:proofErr w:type="gramEnd"/>
      <w:r>
        <w:rPr>
          <w:iCs/>
        </w:rPr>
        <w:t>ів України від 16.02.1998 р. № 179 // Юридичні аспекти фар</w:t>
      </w:r>
      <w:r>
        <w:rPr>
          <w:iCs/>
          <w:lang w:val="uk-UA"/>
        </w:rPr>
        <w:softHyphen/>
      </w:r>
      <w:r>
        <w:rPr>
          <w:iCs/>
        </w:rPr>
        <w:t>мації: Зб. нормат</w:t>
      </w:r>
      <w:proofErr w:type="gramStart"/>
      <w:r>
        <w:rPr>
          <w:iCs/>
        </w:rPr>
        <w:t>.-</w:t>
      </w:r>
      <w:proofErr w:type="gramEnd"/>
      <w:r>
        <w:rPr>
          <w:iCs/>
        </w:rPr>
        <w:t>прав. актів станом на 5.04.2004 р. у 2 т. – Х.: Мегаполіс, 2004. – Т. 2. – С. 148-149.</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Положення про Державну службу лікарських засобів і виробів медичного призначення/ Затверджена постановою Кабінету міні</w:t>
      </w:r>
      <w:proofErr w:type="gramStart"/>
      <w:r>
        <w:rPr>
          <w:iCs/>
        </w:rPr>
        <w:t>стр</w:t>
      </w:r>
      <w:proofErr w:type="gramEnd"/>
      <w:r>
        <w:rPr>
          <w:iCs/>
        </w:rPr>
        <w:t>ів України від 2.06 2003 р. № 789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1. – С. 53-54.</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Положення про Міністерство охорони здоров’я України / Указ Президента України від 24 липня 2000 р. № 918/2000 // Законодавство України про </w:t>
      </w:r>
      <w:r>
        <w:rPr>
          <w:iCs/>
          <w:spacing w:val="-2"/>
          <w:szCs w:val="28"/>
        </w:rPr>
        <w:t>охорону здоров'я</w:t>
      </w:r>
      <w:proofErr w:type="gramStart"/>
      <w:r>
        <w:rPr>
          <w:iCs/>
          <w:spacing w:val="-2"/>
          <w:szCs w:val="28"/>
          <w:lang w:val="uk-UA"/>
        </w:rPr>
        <w:t xml:space="preserve"> </w:t>
      </w:r>
      <w:r>
        <w:rPr>
          <w:iCs/>
          <w:spacing w:val="-2"/>
          <w:szCs w:val="28"/>
        </w:rPr>
        <w:t>/ В</w:t>
      </w:r>
      <w:proofErr w:type="gramEnd"/>
      <w:r>
        <w:rPr>
          <w:iCs/>
          <w:spacing w:val="-2"/>
          <w:szCs w:val="28"/>
        </w:rPr>
        <w:t>ідп. ред. В.Ф. Москаленко. – К.: Юрінком Інтер, 2000.</w:t>
      </w:r>
      <w:r>
        <w:rPr>
          <w:iCs/>
        </w:rPr>
        <w:t xml:space="preserve"> – С. 44-49.</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Положення про Національне агентство з контролю </w:t>
      </w:r>
      <w:proofErr w:type="gramStart"/>
      <w:r>
        <w:rPr>
          <w:iCs/>
        </w:rPr>
        <w:t>за</w:t>
      </w:r>
      <w:proofErr w:type="gramEnd"/>
      <w:r>
        <w:rPr>
          <w:iCs/>
        </w:rPr>
        <w:t xml:space="preserve"> </w:t>
      </w:r>
      <w:proofErr w:type="gramStart"/>
      <w:r>
        <w:rPr>
          <w:iCs/>
        </w:rPr>
        <w:t>як</w:t>
      </w:r>
      <w:proofErr w:type="gramEnd"/>
      <w:r>
        <w:rPr>
          <w:iCs/>
        </w:rPr>
        <w:t>істю та безпекою продуктів харчування, лікарських засобів та виробів медичного призначення</w:t>
      </w:r>
      <w:r>
        <w:rPr>
          <w:iCs/>
          <w:lang w:val="uk-UA"/>
        </w:rPr>
        <w:t xml:space="preserve"> /</w:t>
      </w:r>
      <w:r>
        <w:rPr>
          <w:iCs/>
        </w:rPr>
        <w:t xml:space="preserve"> Указ Президента України від 21.03.1999 р. № 301/99 // Юридичні аспекти фармації: Зб. нормат</w:t>
      </w:r>
      <w:proofErr w:type="gramStart"/>
      <w:r>
        <w:rPr>
          <w:iCs/>
        </w:rPr>
        <w:t>.-</w:t>
      </w:r>
      <w:proofErr w:type="gramEnd"/>
      <w:r>
        <w:rPr>
          <w:iCs/>
        </w:rPr>
        <w:t>прав. актів станом на 20.05.1999 р. – Х.: Мегаполіс,</w:t>
      </w:r>
      <w:r>
        <w:rPr>
          <w:iCs/>
          <w:lang w:val="uk-UA"/>
        </w:rPr>
        <w:t xml:space="preserve"> </w:t>
      </w:r>
      <w:r>
        <w:rPr>
          <w:iCs/>
        </w:rPr>
        <w:t>1999. – С. 41-42.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Положення про Національний перелік основних лікарських засобів і ви</w:t>
      </w:r>
      <w:r>
        <w:rPr>
          <w:iCs/>
          <w:lang w:val="uk-UA"/>
        </w:rPr>
        <w:softHyphen/>
      </w:r>
      <w:r>
        <w:rPr>
          <w:iCs/>
        </w:rPr>
        <w:t xml:space="preserve">робів медичного призначення / </w:t>
      </w:r>
      <w:r>
        <w:rPr>
          <w:iCs/>
          <w:lang w:val="uk-UA"/>
        </w:rPr>
        <w:t>Н</w:t>
      </w:r>
      <w:r>
        <w:rPr>
          <w:iCs/>
        </w:rPr>
        <w:t xml:space="preserve">аказ МОЗ України від 24.05.2005 року </w:t>
      </w:r>
      <w:r>
        <w:rPr>
          <w:iCs/>
          <w:lang w:val="uk-UA"/>
        </w:rPr>
        <w:br/>
      </w:r>
      <w:r>
        <w:rPr>
          <w:iCs/>
        </w:rPr>
        <w:t>№ 226 // Юридичні аспекти фармації: Зб. нормат</w:t>
      </w:r>
      <w:proofErr w:type="gramStart"/>
      <w:r>
        <w:rPr>
          <w:iCs/>
        </w:rPr>
        <w:t>.-</w:t>
      </w:r>
      <w:proofErr w:type="gramEnd"/>
      <w:r>
        <w:rPr>
          <w:iCs/>
        </w:rPr>
        <w:t>прав. актів станом на 15.04.2006 р. – Х.: Мегаполіс, 2006. – С.237-238.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lastRenderedPageBreak/>
        <w:t>Полякова Д.С. Фармацевтическая отрасль и общество</w:t>
      </w:r>
      <w:r>
        <w:rPr>
          <w:iCs/>
          <w:lang w:val="uk-UA"/>
        </w:rPr>
        <w:t xml:space="preserve"> / </w:t>
      </w:r>
      <w:r>
        <w:rPr>
          <w:iCs/>
        </w:rPr>
        <w:t>Д.С. Полякова // Український медичний часопис. – 2005.</w:t>
      </w:r>
      <w:r>
        <w:rPr>
          <w:iCs/>
          <w:lang w:val="uk-UA"/>
        </w:rPr>
        <w:t xml:space="preserve"> </w:t>
      </w:r>
      <w:r>
        <w:rPr>
          <w:iCs/>
        </w:rPr>
        <w:t>– № 6 (50).</w:t>
      </w:r>
      <w:r>
        <w:rPr>
          <w:iCs/>
          <w:lang w:val="uk-UA"/>
        </w:rPr>
        <w:t xml:space="preserve"> </w:t>
      </w:r>
      <w:r>
        <w:rPr>
          <w:iCs/>
        </w:rPr>
        <w:t>– С. 7-21.</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Порядок взаємод</w:t>
      </w:r>
      <w:proofErr w:type="gramStart"/>
      <w:r>
        <w:rPr>
          <w:iCs/>
        </w:rPr>
        <w:t>ії Д</w:t>
      </w:r>
      <w:proofErr w:type="gramEnd"/>
      <w:r>
        <w:rPr>
          <w:iCs/>
        </w:rPr>
        <w:t xml:space="preserve">ержавної служби лікарських засобів і виробів медичного призначення та Державної інспекції з контролю якості лікарських засобів МОЗ України / </w:t>
      </w:r>
      <w:r>
        <w:rPr>
          <w:iCs/>
          <w:lang w:val="uk-UA"/>
        </w:rPr>
        <w:t>Н</w:t>
      </w:r>
      <w:r>
        <w:rPr>
          <w:iCs/>
        </w:rPr>
        <w:t>аказ МОЗ України від 22.10.2004 ро</w:t>
      </w:r>
      <w:r>
        <w:rPr>
          <w:iCs/>
          <w:lang w:val="uk-UA"/>
        </w:rPr>
        <w:t>к</w:t>
      </w:r>
      <w:r>
        <w:rPr>
          <w:iCs/>
        </w:rPr>
        <w:t xml:space="preserve">у №515 // </w:t>
      </w:r>
      <w:r>
        <w:rPr>
          <w:iCs/>
          <w:spacing w:val="-4"/>
          <w:szCs w:val="28"/>
        </w:rPr>
        <w:t>Юридичні аспекти фармації: Зб. нормат</w:t>
      </w:r>
      <w:proofErr w:type="gramStart"/>
      <w:r>
        <w:rPr>
          <w:iCs/>
          <w:spacing w:val="-4"/>
          <w:szCs w:val="28"/>
        </w:rPr>
        <w:t>.-</w:t>
      </w:r>
      <w:proofErr w:type="gramEnd"/>
      <w:r>
        <w:rPr>
          <w:iCs/>
          <w:spacing w:val="-4"/>
          <w:szCs w:val="28"/>
        </w:rPr>
        <w:t>прав. актів станом на 15.04.2006 р.</w:t>
      </w:r>
      <w:r>
        <w:rPr>
          <w:iCs/>
        </w:rPr>
        <w:t xml:space="preserve"> – Х.: Мегаполіс, 2006. –</w:t>
      </w:r>
      <w:r>
        <w:rPr>
          <w:iCs/>
          <w:lang w:val="uk-UA"/>
        </w:rPr>
        <w:t xml:space="preserve"> </w:t>
      </w:r>
      <w:r>
        <w:rPr>
          <w:iCs/>
        </w:rPr>
        <w:t>С. 169-170.</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Посилкіна О.В. Фармацевтична логістика: Монографія / О.В. Посилкіна, Р.В. Сагайдак, Б.П. Громовик / За ред. О.В. Посилкіної. – Х.: Вид-во НФаУ; Золоті сторінки, 2004. – 320 с.</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t xml:space="preserve"> Правила проведення утилізації та знищення неякісних лікарських засобів / Наказ Міністерства охорони здоров’я України від 8 липня 1996 р. № 199 // </w:t>
      </w:r>
      <w:r>
        <w:rPr>
          <w:iCs/>
          <w:spacing w:val="-2"/>
          <w:szCs w:val="28"/>
          <w:lang w:val="uk-UA"/>
        </w:rPr>
        <w:t>Законодавство України про охорону здоров'я / Відп. ред. В.Ф. Москаленко.</w:t>
      </w:r>
      <w:r>
        <w:rPr>
          <w:iCs/>
          <w:lang w:val="uk-UA"/>
        </w:rPr>
        <w:t xml:space="preserve"> – К.: Юрінком Інтер, 2000. – 258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Правила торгі</w:t>
      </w:r>
      <w:proofErr w:type="gramStart"/>
      <w:r>
        <w:rPr>
          <w:iCs/>
        </w:rPr>
        <w:t>вл</w:t>
      </w:r>
      <w:proofErr w:type="gramEnd"/>
      <w:r>
        <w:rPr>
          <w:iCs/>
        </w:rPr>
        <w:t xml:space="preserve">і лікарськими засобами в аптечних закладах / </w:t>
      </w:r>
      <w:r>
        <w:rPr>
          <w:iCs/>
          <w:lang w:val="uk-UA"/>
        </w:rPr>
        <w:t>П</w:t>
      </w:r>
      <w:r>
        <w:rPr>
          <w:iCs/>
        </w:rPr>
        <w:t>останов</w:t>
      </w:r>
      <w:r>
        <w:rPr>
          <w:iCs/>
          <w:lang w:val="uk-UA"/>
        </w:rPr>
        <w:t>а</w:t>
      </w:r>
      <w:r>
        <w:rPr>
          <w:iCs/>
        </w:rPr>
        <w:t xml:space="preserve"> Кабінету міністрів України від 17.11.2004 р. № 1570 // Юридичні аспекти фармації: Зб. нормат</w:t>
      </w:r>
      <w:proofErr w:type="gramStart"/>
      <w:r>
        <w:rPr>
          <w:iCs/>
        </w:rPr>
        <w:t>.-</w:t>
      </w:r>
      <w:proofErr w:type="gramEnd"/>
      <w:r>
        <w:rPr>
          <w:iCs/>
        </w:rPr>
        <w:t>прав. актів станом на 15.04.2006 р. – Х.: Мегаполіс, 2006. –</w:t>
      </w:r>
      <w:r>
        <w:rPr>
          <w:iCs/>
          <w:lang w:val="uk-UA"/>
        </w:rPr>
        <w:t xml:space="preserve"> </w:t>
      </w:r>
      <w:r>
        <w:rPr>
          <w:iCs/>
        </w:rPr>
        <w:t>С. 216-219.</w:t>
      </w:r>
    </w:p>
    <w:p w:rsidR="004438AE" w:rsidRDefault="004438AE" w:rsidP="001672B1">
      <w:pPr>
        <w:numPr>
          <w:ilvl w:val="0"/>
          <w:numId w:val="43"/>
        </w:numPr>
        <w:tabs>
          <w:tab w:val="num" w:pos="540"/>
        </w:tabs>
        <w:suppressAutoHyphens w:val="0"/>
        <w:spacing w:line="360" w:lineRule="auto"/>
        <w:ind w:left="540" w:hanging="540"/>
        <w:jc w:val="both"/>
        <w:rPr>
          <w:iCs/>
          <w:szCs w:val="28"/>
        </w:rPr>
      </w:pPr>
      <w:r>
        <w:rPr>
          <w:iCs/>
          <w:szCs w:val="28"/>
          <w:lang w:val="uk-UA"/>
        </w:rPr>
        <w:t>Про внесення змін до Закону України „Про лікарські засоби”(щодо запобігання зловживання у сфері обігу лікарських засобів: Проект Закону України, реєстр. № 1438 2008 р., внесено народним депутатом України Мос</w:t>
      </w:r>
      <w:r>
        <w:rPr>
          <w:iCs/>
          <w:szCs w:val="28"/>
          <w:lang w:val="uk-UA"/>
        </w:rPr>
        <w:softHyphen/>
        <w:t xml:space="preserve">калем Г.Г. // </w:t>
      </w:r>
      <w:r>
        <w:rPr>
          <w:iCs/>
          <w:szCs w:val="28"/>
          <w:lang w:val="en-US"/>
        </w:rPr>
        <w:t>www</w:t>
      </w:r>
      <w:r>
        <w:rPr>
          <w:iCs/>
          <w:szCs w:val="28"/>
        </w:rPr>
        <w:t>.</w:t>
      </w:r>
      <w:r>
        <w:rPr>
          <w:iCs/>
          <w:szCs w:val="28"/>
          <w:lang w:val="en-US"/>
        </w:rPr>
        <w:t>provisor</w:t>
      </w:r>
      <w:r>
        <w:rPr>
          <w:iCs/>
          <w:szCs w:val="28"/>
        </w:rPr>
        <w:t>.</w:t>
      </w:r>
      <w:r>
        <w:rPr>
          <w:iCs/>
          <w:szCs w:val="28"/>
          <w:lang w:val="en-US"/>
        </w:rPr>
        <w:t>com</w:t>
      </w:r>
      <w:r>
        <w:rPr>
          <w:iCs/>
          <w:szCs w:val="28"/>
        </w:rPr>
        <w:t>.</w:t>
      </w:r>
      <w:r>
        <w:rPr>
          <w:iCs/>
          <w:szCs w:val="28"/>
          <w:lang w:val="en-US"/>
        </w:rPr>
        <w:t>ua</w:t>
      </w:r>
      <w:r>
        <w:rPr>
          <w:iCs/>
          <w:szCs w:val="28"/>
          <w:lang w:val="uk-UA"/>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впорядкування безоплатного та </w:t>
      </w:r>
      <w:proofErr w:type="gramStart"/>
      <w:r>
        <w:rPr>
          <w:iCs/>
        </w:rPr>
        <w:t>п</w:t>
      </w:r>
      <w:proofErr w:type="gramEnd"/>
      <w:r>
        <w:rPr>
          <w:iCs/>
        </w:rPr>
        <w:t>ільгового відпуску лікарських засобів за рецептами лікарів у разі амбулаторного лікування окремих груп насе</w:t>
      </w:r>
      <w:r>
        <w:rPr>
          <w:iCs/>
          <w:lang w:val="uk-UA"/>
        </w:rPr>
        <w:softHyphen/>
      </w:r>
      <w:r>
        <w:rPr>
          <w:iCs/>
        </w:rPr>
        <w:t xml:space="preserve">лення та за певними категоріями захворювань: Постанова Кабінету </w:t>
      </w:r>
      <w:r>
        <w:rPr>
          <w:iCs/>
          <w:lang w:val="uk-UA"/>
        </w:rPr>
        <w:t>М</w:t>
      </w:r>
      <w:r>
        <w:rPr>
          <w:iCs/>
        </w:rPr>
        <w:t>і</w:t>
      </w:r>
      <w:r>
        <w:rPr>
          <w:iCs/>
          <w:lang w:val="uk-UA"/>
        </w:rPr>
        <w:softHyphen/>
      </w:r>
      <w:r>
        <w:rPr>
          <w:iCs/>
        </w:rPr>
        <w:t>ні</w:t>
      </w:r>
      <w:proofErr w:type="gramStart"/>
      <w:r>
        <w:rPr>
          <w:iCs/>
        </w:rPr>
        <w:t>стр</w:t>
      </w:r>
      <w:proofErr w:type="gramEnd"/>
      <w:r>
        <w:rPr>
          <w:iCs/>
        </w:rPr>
        <w:t>ів України від 17.08.1998 р. № 179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317-318.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Програма боротьби з виробництвом та розповсюдженням фальсифікованих лікарських засобів на 2003 – 2008 роки / </w:t>
      </w:r>
      <w:r>
        <w:rPr>
          <w:iCs/>
          <w:lang w:val="uk-UA"/>
        </w:rPr>
        <w:t>П</w:t>
      </w:r>
      <w:r>
        <w:rPr>
          <w:iCs/>
        </w:rPr>
        <w:t>останов</w:t>
      </w:r>
      <w:r>
        <w:rPr>
          <w:iCs/>
          <w:lang w:val="uk-UA"/>
        </w:rPr>
        <w:t>а</w:t>
      </w:r>
      <w:r>
        <w:rPr>
          <w:iCs/>
        </w:rPr>
        <w:t xml:space="preserve"> Кабінету міні</w:t>
      </w:r>
      <w:proofErr w:type="gramStart"/>
      <w:r>
        <w:rPr>
          <w:iCs/>
        </w:rPr>
        <w:t>стр</w:t>
      </w:r>
      <w:proofErr w:type="gramEnd"/>
      <w:r>
        <w:rPr>
          <w:iCs/>
        </w:rPr>
        <w:t>ів України від 17.07.2003 р. № 1075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w:t>
      </w:r>
      <w:r w:rsidRPr="004438AE">
        <w:rPr>
          <w:iCs/>
        </w:rPr>
        <w:br/>
      </w:r>
      <w:r>
        <w:rPr>
          <w:iCs/>
        </w:rPr>
        <w:t>С. 144-145.</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Про внесення змін до Ліцензійних умов провадження господарської діяль</w:t>
      </w:r>
      <w:r>
        <w:rPr>
          <w:iCs/>
          <w:spacing w:val="-2"/>
          <w:szCs w:val="28"/>
          <w:lang w:val="uk-UA"/>
        </w:rPr>
        <w:t>ності з виробництва ЛЗ, оптової, роздрібної торгівлі лікарськими засобами /</w:t>
      </w:r>
      <w:r>
        <w:rPr>
          <w:iCs/>
          <w:lang w:val="uk-UA"/>
        </w:rPr>
        <w:t xml:space="preserve"> Наказ Держкомпідприємництва і МОЗ України від6.06.2008 р. № 69/307. // Налоги и бухгалтерский учет. – 2008. – № 60 (1140). – С. 6-11.</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 xml:space="preserve">Про державний контроль якості лікарських засобів: Постанова Кабінету Міністрів України від 12.05.2003 р. № 448 // </w:t>
      </w:r>
      <w:r>
        <w:rPr>
          <w:iCs/>
        </w:rPr>
        <w:t>Юридические аспекты фар</w:t>
      </w:r>
      <w:r>
        <w:rPr>
          <w:iCs/>
          <w:lang w:val="uk-UA"/>
        </w:rPr>
        <w:softHyphen/>
      </w:r>
      <w:r>
        <w:rPr>
          <w:iCs/>
        </w:rPr>
        <w:t>мации: Сб. нормат</w:t>
      </w:r>
      <w:proofErr w:type="gramStart"/>
      <w:r>
        <w:rPr>
          <w:iCs/>
        </w:rPr>
        <w:t>.-</w:t>
      </w:r>
      <w:proofErr w:type="gramEnd"/>
      <w:r>
        <w:rPr>
          <w:iCs/>
        </w:rPr>
        <w:t>прав. актов по состоянию на 20.05.1999 г. – Х.: Мегаполис, 1999. – С. 82.</w:t>
      </w:r>
    </w:p>
    <w:p w:rsidR="004438AE" w:rsidRDefault="004438AE" w:rsidP="001672B1">
      <w:pPr>
        <w:numPr>
          <w:ilvl w:val="0"/>
          <w:numId w:val="43"/>
        </w:numPr>
        <w:tabs>
          <w:tab w:val="num" w:pos="540"/>
        </w:tabs>
        <w:suppressAutoHyphens w:val="0"/>
        <w:spacing w:line="348" w:lineRule="auto"/>
        <w:ind w:left="539" w:hanging="539"/>
        <w:jc w:val="both"/>
        <w:rPr>
          <w:iCs/>
        </w:rPr>
      </w:pPr>
      <w:proofErr w:type="gramStart"/>
      <w:r>
        <w:rPr>
          <w:iCs/>
        </w:rPr>
        <w:lastRenderedPageBreak/>
        <w:t>Про засади</w:t>
      </w:r>
      <w:proofErr w:type="gramEnd"/>
      <w:r>
        <w:rPr>
          <w:iCs/>
        </w:rPr>
        <w:t xml:space="preserve"> державної регуляторної політики у сфері господарської діяль</w:t>
      </w:r>
      <w:r>
        <w:rPr>
          <w:iCs/>
          <w:lang w:val="uk-UA"/>
        </w:rPr>
        <w:softHyphen/>
      </w:r>
      <w:r>
        <w:rPr>
          <w:iCs/>
        </w:rPr>
        <w:t>ності: Закон України від 11.09. 2003 р. № 1160-IV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1. – С. 110-118.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Про затвердження</w:t>
      </w:r>
      <w:proofErr w:type="gramStart"/>
      <w:r>
        <w:rPr>
          <w:iCs/>
        </w:rPr>
        <w:t xml:space="preserve"> Д</w:t>
      </w:r>
      <w:proofErr w:type="gramEnd"/>
      <w:r>
        <w:rPr>
          <w:iCs/>
        </w:rPr>
        <w:t>ержавної програми забезпечення населення лікарсь</w:t>
      </w:r>
      <w:r>
        <w:rPr>
          <w:iCs/>
          <w:lang w:val="uk-UA"/>
        </w:rPr>
        <w:softHyphen/>
      </w:r>
      <w:r>
        <w:rPr>
          <w:iCs/>
        </w:rPr>
        <w:t>Ки</w:t>
      </w:r>
      <w:r>
        <w:rPr>
          <w:iCs/>
          <w:lang w:val="uk-UA"/>
        </w:rPr>
        <w:softHyphen/>
      </w:r>
      <w:r>
        <w:rPr>
          <w:iCs/>
        </w:rPr>
        <w:t>ми засобами на 2004-2010 роки: Постанова Кабінету Міні</w:t>
      </w:r>
      <w:proofErr w:type="gramStart"/>
      <w:r>
        <w:rPr>
          <w:iCs/>
        </w:rPr>
        <w:t>стр</w:t>
      </w:r>
      <w:proofErr w:type="gramEnd"/>
      <w:r>
        <w:rPr>
          <w:iCs/>
        </w:rPr>
        <w:t>ів України від 23.07.03. № 1162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1. – С. 33-34.</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затвердження Інструкції з оформлення матеріалів про </w:t>
      </w:r>
      <w:proofErr w:type="gramStart"/>
      <w:r>
        <w:rPr>
          <w:iCs/>
        </w:rPr>
        <w:t>адм</w:t>
      </w:r>
      <w:proofErr w:type="gramEnd"/>
      <w:r>
        <w:rPr>
          <w:iCs/>
        </w:rPr>
        <w:t>іністративні правопорушення законодавства України щодо забезпечення якості лі</w:t>
      </w:r>
      <w:r>
        <w:rPr>
          <w:iCs/>
          <w:lang w:val="uk-UA"/>
        </w:rPr>
        <w:softHyphen/>
      </w:r>
      <w:r>
        <w:rPr>
          <w:iCs/>
        </w:rPr>
        <w:t>карських засобів: Наказ МОЗ України від 26.10.2001 ропу № 428 // Юридичні аспекти фармації: Зб. нормат</w:t>
      </w:r>
      <w:proofErr w:type="gramStart"/>
      <w:r>
        <w:rPr>
          <w:iCs/>
        </w:rPr>
        <w:t>.-</w:t>
      </w:r>
      <w:proofErr w:type="gramEnd"/>
      <w:r>
        <w:rPr>
          <w:iCs/>
        </w:rPr>
        <w:t>прав. актів станом на 5.04.2004 р.</w:t>
      </w:r>
      <w:r>
        <w:rPr>
          <w:iCs/>
          <w:lang w:val="uk-UA"/>
        </w:rPr>
        <w:t xml:space="preserve">: </w:t>
      </w:r>
      <w:r>
        <w:rPr>
          <w:iCs/>
        </w:rPr>
        <w:br/>
        <w:t>[у 2 т.]</w:t>
      </w:r>
      <w:r>
        <w:rPr>
          <w:iCs/>
          <w:lang w:val="uk-UA"/>
        </w:rPr>
        <w:t>.</w:t>
      </w:r>
      <w:r>
        <w:rPr>
          <w:iCs/>
        </w:rPr>
        <w:t xml:space="preserve"> – Х.: Мегаполіс, 2004. – Т. 2. – С. 174.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Про затвердження Ліцензійних умов провадження господарської діяльності з виробництва лікарських засобів, оптової, роздрібної торгі</w:t>
      </w:r>
      <w:proofErr w:type="gramStart"/>
      <w:r>
        <w:rPr>
          <w:iCs/>
        </w:rPr>
        <w:t>вл</w:t>
      </w:r>
      <w:proofErr w:type="gramEnd"/>
      <w:r>
        <w:rPr>
          <w:iCs/>
        </w:rPr>
        <w:t>і лікарськими засобами: Наказ Державного комітету України з питань регуляторної полі</w:t>
      </w:r>
      <w:r>
        <w:rPr>
          <w:iCs/>
          <w:lang w:val="uk-UA"/>
        </w:rPr>
        <w:softHyphen/>
      </w:r>
      <w:r>
        <w:rPr>
          <w:iCs/>
        </w:rPr>
        <w:t xml:space="preserve">тики та </w:t>
      </w:r>
      <w:proofErr w:type="gramStart"/>
      <w:r>
        <w:rPr>
          <w:iCs/>
        </w:rPr>
        <w:t>п</w:t>
      </w:r>
      <w:proofErr w:type="gramEnd"/>
      <w:r>
        <w:rPr>
          <w:iCs/>
        </w:rPr>
        <w:t>ідприємництва і Міністерства охорони здоров'я від 12.01.2001 р. № 3/8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Х.: Мегаполіс, 2004. – Т. 1. – С.</w:t>
      </w:r>
      <w:r>
        <w:rPr>
          <w:iCs/>
          <w:lang w:val="uk-UA"/>
        </w:rPr>
        <w:t xml:space="preserve"> </w:t>
      </w:r>
      <w:r>
        <w:rPr>
          <w:iCs/>
        </w:rPr>
        <w:t>276.</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затвердження Національного переліку основних (життєво необхідних) лікарських засобів: Постанова Кабінету </w:t>
      </w:r>
      <w:r>
        <w:rPr>
          <w:iCs/>
          <w:lang w:val="uk-UA"/>
        </w:rPr>
        <w:t>М</w:t>
      </w:r>
      <w:r>
        <w:rPr>
          <w:iCs/>
        </w:rPr>
        <w:t>іні</w:t>
      </w:r>
      <w:proofErr w:type="gramStart"/>
      <w:r>
        <w:rPr>
          <w:iCs/>
        </w:rPr>
        <w:t>стр</w:t>
      </w:r>
      <w:proofErr w:type="gramEnd"/>
      <w:r>
        <w:rPr>
          <w:iCs/>
        </w:rPr>
        <w:t>ів України від 16.02.1998 р. № 179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Х.: Мегаполіс, 2004. – Т. 2. – С. 208.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затвердження </w:t>
      </w:r>
      <w:proofErr w:type="gramStart"/>
      <w:r>
        <w:rPr>
          <w:iCs/>
        </w:rPr>
        <w:t>Положення</w:t>
      </w:r>
      <w:proofErr w:type="gramEnd"/>
      <w:r>
        <w:rPr>
          <w:iCs/>
        </w:rPr>
        <w:t xml:space="preserve"> про Державний комітет України з медичної та мікробіологічної промисловості: Постанова Кабінету </w:t>
      </w:r>
      <w:r>
        <w:rPr>
          <w:iCs/>
          <w:lang w:val="uk-UA"/>
        </w:rPr>
        <w:t>М</w:t>
      </w:r>
      <w:r>
        <w:rPr>
          <w:iCs/>
        </w:rPr>
        <w:t>іні</w:t>
      </w:r>
      <w:proofErr w:type="gramStart"/>
      <w:r>
        <w:rPr>
          <w:iCs/>
        </w:rPr>
        <w:t>стр</w:t>
      </w:r>
      <w:proofErr w:type="gramEnd"/>
      <w:r>
        <w:rPr>
          <w:iCs/>
        </w:rPr>
        <w:t>ів України від 4.11. 1993 р. № 899 // Юридические аспекты фармацевтического и ме</w:t>
      </w:r>
      <w:r>
        <w:rPr>
          <w:iCs/>
          <w:spacing w:val="-4"/>
          <w:szCs w:val="28"/>
        </w:rPr>
        <w:t xml:space="preserve">дицинского бизнеса: </w:t>
      </w:r>
      <w:r>
        <w:rPr>
          <w:iCs/>
          <w:spacing w:val="-4"/>
          <w:szCs w:val="28"/>
          <w:lang w:val="uk-UA"/>
        </w:rPr>
        <w:t>С</w:t>
      </w:r>
      <w:r>
        <w:rPr>
          <w:iCs/>
          <w:spacing w:val="-4"/>
          <w:szCs w:val="28"/>
        </w:rPr>
        <w:t>б. нормат</w:t>
      </w:r>
      <w:proofErr w:type="gramStart"/>
      <w:r>
        <w:rPr>
          <w:iCs/>
          <w:spacing w:val="-4"/>
          <w:szCs w:val="28"/>
        </w:rPr>
        <w:t>.-</w:t>
      </w:r>
      <w:proofErr w:type="gramEnd"/>
      <w:r>
        <w:rPr>
          <w:iCs/>
          <w:spacing w:val="-4"/>
          <w:szCs w:val="28"/>
        </w:rPr>
        <w:t>прав. актов по состоянию на 22.02.1998 г.</w:t>
      </w:r>
      <w:r>
        <w:rPr>
          <w:iCs/>
        </w:rPr>
        <w:t xml:space="preserve"> – Х.: Мегапол</w:t>
      </w:r>
      <w:r>
        <w:rPr>
          <w:iCs/>
          <w:lang w:val="uk-UA"/>
        </w:rPr>
        <w:t>и</w:t>
      </w:r>
      <w:r>
        <w:rPr>
          <w:iCs/>
        </w:rPr>
        <w:t>с,1988. –</w:t>
      </w:r>
      <w:r>
        <w:rPr>
          <w:iCs/>
          <w:lang w:val="uk-UA"/>
        </w:rPr>
        <w:t xml:space="preserve"> </w:t>
      </w:r>
      <w:r>
        <w:rPr>
          <w:iCs/>
        </w:rPr>
        <w:t>С. 28.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затвердження </w:t>
      </w:r>
      <w:proofErr w:type="gramStart"/>
      <w:r>
        <w:rPr>
          <w:iCs/>
        </w:rPr>
        <w:t>Положення</w:t>
      </w:r>
      <w:proofErr w:type="gramEnd"/>
      <w:r>
        <w:rPr>
          <w:iCs/>
        </w:rPr>
        <w:t xml:space="preserve"> про Державну інспекцію з контролю якості лікарських засобів Міністерства охорони здоров'я України: Постанова Кабінету </w:t>
      </w:r>
      <w:r>
        <w:rPr>
          <w:iCs/>
          <w:lang w:val="uk-UA"/>
        </w:rPr>
        <w:t>М</w:t>
      </w:r>
      <w:r>
        <w:rPr>
          <w:iCs/>
        </w:rPr>
        <w:t>іні</w:t>
      </w:r>
      <w:proofErr w:type="gramStart"/>
      <w:r>
        <w:rPr>
          <w:iCs/>
        </w:rPr>
        <w:t>стр</w:t>
      </w:r>
      <w:proofErr w:type="gramEnd"/>
      <w:r>
        <w:rPr>
          <w:iCs/>
        </w:rPr>
        <w:t>ів України від 16.02.1998 р. № 179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148. </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затвердження </w:t>
      </w:r>
      <w:proofErr w:type="gramStart"/>
      <w:r>
        <w:rPr>
          <w:iCs/>
        </w:rPr>
        <w:t>Положення</w:t>
      </w:r>
      <w:proofErr w:type="gramEnd"/>
      <w:r>
        <w:rPr>
          <w:iCs/>
        </w:rPr>
        <w:t xml:space="preserve"> про Національний перелік основних лікарсь</w:t>
      </w:r>
      <w:r>
        <w:rPr>
          <w:iCs/>
          <w:lang w:val="uk-UA"/>
        </w:rPr>
        <w:softHyphen/>
      </w:r>
      <w:r>
        <w:rPr>
          <w:iCs/>
        </w:rPr>
        <w:t>ких засобів і виробів медичного призначення та Положення про Експертну раду з формування, внесення змін та доповнень до Національного переліку основних лікарських засобів і виробів медичного призначення: Наказ МОЗ України від 24.05.2005 року № 226 // Юридичні аспекти фармації: Зб. нормат</w:t>
      </w:r>
      <w:proofErr w:type="gramStart"/>
      <w:r>
        <w:rPr>
          <w:iCs/>
        </w:rPr>
        <w:t>.-</w:t>
      </w:r>
      <w:proofErr w:type="gramEnd"/>
      <w:r>
        <w:rPr>
          <w:iCs/>
        </w:rPr>
        <w:t>прав. актів станом на 15.04.2006 р. – Х.: Мегаполіс, 2006. –</w:t>
      </w:r>
      <w:r>
        <w:rPr>
          <w:iCs/>
          <w:lang w:val="uk-UA"/>
        </w:rPr>
        <w:t xml:space="preserve"> </w:t>
      </w:r>
      <w:r>
        <w:rPr>
          <w:iCs/>
        </w:rPr>
        <w:t>С. 237.</w:t>
      </w:r>
    </w:p>
    <w:p w:rsidR="004438AE" w:rsidRDefault="004438AE" w:rsidP="001672B1">
      <w:pPr>
        <w:numPr>
          <w:ilvl w:val="0"/>
          <w:numId w:val="43"/>
        </w:numPr>
        <w:tabs>
          <w:tab w:val="num" w:pos="540"/>
        </w:tabs>
        <w:suppressAutoHyphens w:val="0"/>
        <w:spacing w:line="360" w:lineRule="exact"/>
        <w:ind w:left="539" w:hanging="539"/>
        <w:jc w:val="both"/>
        <w:rPr>
          <w:iCs/>
        </w:rPr>
      </w:pPr>
      <w:r>
        <w:rPr>
          <w:iCs/>
        </w:rPr>
        <w:lastRenderedPageBreak/>
        <w:t xml:space="preserve">Про затвердження Порядку взаємодії органів державного контролю </w:t>
      </w:r>
      <w:r>
        <w:rPr>
          <w:iCs/>
          <w:lang w:val="uk-UA"/>
        </w:rPr>
        <w:t>у</w:t>
      </w:r>
      <w:r>
        <w:rPr>
          <w:iCs/>
        </w:rPr>
        <w:t xml:space="preserve"> сфері обі</w:t>
      </w:r>
      <w:proofErr w:type="gramStart"/>
      <w:r>
        <w:rPr>
          <w:iCs/>
        </w:rPr>
        <w:t>гу л</w:t>
      </w:r>
      <w:proofErr w:type="gramEnd"/>
      <w:r>
        <w:rPr>
          <w:iCs/>
        </w:rPr>
        <w:t xml:space="preserve">ікарських засобів: Наказ МОЗ України від 22.10.2004 року № 515 // </w:t>
      </w:r>
      <w:r>
        <w:rPr>
          <w:iCs/>
          <w:spacing w:val="-4"/>
          <w:szCs w:val="28"/>
        </w:rPr>
        <w:t>Юридичні аспекти фармації: Зб. нормат</w:t>
      </w:r>
      <w:proofErr w:type="gramStart"/>
      <w:r>
        <w:rPr>
          <w:iCs/>
          <w:spacing w:val="-4"/>
          <w:szCs w:val="28"/>
        </w:rPr>
        <w:t>.-</w:t>
      </w:r>
      <w:proofErr w:type="gramEnd"/>
      <w:r>
        <w:rPr>
          <w:iCs/>
          <w:spacing w:val="-4"/>
          <w:szCs w:val="28"/>
        </w:rPr>
        <w:t>прав. актів станом на 15.04.2006 р.</w:t>
      </w:r>
      <w:r>
        <w:rPr>
          <w:iCs/>
        </w:rPr>
        <w:t xml:space="preserve"> – Х.: Мегаполіс, 2006. –</w:t>
      </w:r>
      <w:r>
        <w:rPr>
          <w:iCs/>
          <w:lang w:val="uk-UA"/>
        </w:rPr>
        <w:t xml:space="preserve"> </w:t>
      </w:r>
      <w:r>
        <w:rPr>
          <w:iCs/>
        </w:rPr>
        <w:t>С. 169.</w:t>
      </w:r>
    </w:p>
    <w:p w:rsidR="004438AE" w:rsidRDefault="004438AE" w:rsidP="001672B1">
      <w:pPr>
        <w:numPr>
          <w:ilvl w:val="0"/>
          <w:numId w:val="43"/>
        </w:numPr>
        <w:tabs>
          <w:tab w:val="num" w:pos="540"/>
        </w:tabs>
        <w:suppressAutoHyphens w:val="0"/>
        <w:spacing w:line="360" w:lineRule="exact"/>
        <w:ind w:left="539" w:hanging="539"/>
        <w:jc w:val="both"/>
        <w:rPr>
          <w:iCs/>
        </w:rPr>
      </w:pPr>
      <w:r>
        <w:rPr>
          <w:iCs/>
        </w:rPr>
        <w:t>Про затвердження Правил торгі</w:t>
      </w:r>
      <w:proofErr w:type="gramStart"/>
      <w:r>
        <w:rPr>
          <w:iCs/>
        </w:rPr>
        <w:t>вл</w:t>
      </w:r>
      <w:proofErr w:type="gramEnd"/>
      <w:r>
        <w:rPr>
          <w:iCs/>
        </w:rPr>
        <w:t>і лікарськими засобами в аптечних за</w:t>
      </w:r>
      <w:r>
        <w:rPr>
          <w:iCs/>
          <w:lang w:val="uk-UA"/>
        </w:rPr>
        <w:softHyphen/>
      </w:r>
      <w:r>
        <w:rPr>
          <w:iCs/>
        </w:rPr>
        <w:t>кла</w:t>
      </w:r>
      <w:r>
        <w:rPr>
          <w:iCs/>
          <w:lang w:val="uk-UA"/>
        </w:rPr>
        <w:softHyphen/>
      </w:r>
      <w:r>
        <w:rPr>
          <w:iCs/>
        </w:rPr>
        <w:t xml:space="preserve">дах: Постанова Кабінету </w:t>
      </w:r>
      <w:r>
        <w:rPr>
          <w:iCs/>
          <w:lang w:val="uk-UA"/>
        </w:rPr>
        <w:t>М</w:t>
      </w:r>
      <w:r>
        <w:rPr>
          <w:iCs/>
        </w:rPr>
        <w:t>іні</w:t>
      </w:r>
      <w:proofErr w:type="gramStart"/>
      <w:r>
        <w:rPr>
          <w:iCs/>
        </w:rPr>
        <w:t>стр</w:t>
      </w:r>
      <w:proofErr w:type="gramEnd"/>
      <w:r>
        <w:rPr>
          <w:iCs/>
        </w:rPr>
        <w:t xml:space="preserve">ів України від 17.11.2004 р. № 1570 // </w:t>
      </w:r>
      <w:r>
        <w:rPr>
          <w:iCs/>
          <w:spacing w:val="-4"/>
          <w:szCs w:val="28"/>
        </w:rPr>
        <w:t>Юридичні аспекти фармації: Зб. нормат</w:t>
      </w:r>
      <w:proofErr w:type="gramStart"/>
      <w:r>
        <w:rPr>
          <w:iCs/>
          <w:spacing w:val="-4"/>
          <w:szCs w:val="28"/>
        </w:rPr>
        <w:t>.-</w:t>
      </w:r>
      <w:proofErr w:type="gramEnd"/>
      <w:r>
        <w:rPr>
          <w:iCs/>
          <w:spacing w:val="-4"/>
          <w:szCs w:val="28"/>
        </w:rPr>
        <w:t>прав. актів станом на 15.04.2006 р.</w:t>
      </w:r>
      <w:r>
        <w:rPr>
          <w:iCs/>
        </w:rPr>
        <w:t xml:space="preserve"> – Х.: Мегаполіс, 2006. –</w:t>
      </w:r>
      <w:r>
        <w:rPr>
          <w:iCs/>
          <w:lang w:val="uk-UA"/>
        </w:rPr>
        <w:t xml:space="preserve"> </w:t>
      </w:r>
      <w:r>
        <w:rPr>
          <w:iCs/>
        </w:rPr>
        <w:t>С. 216.</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Про затвердження Програми боротьби з виробництвом та розповсюджен</w:t>
      </w:r>
      <w:r>
        <w:rPr>
          <w:iCs/>
          <w:lang w:val="uk-UA"/>
        </w:rPr>
        <w:softHyphen/>
      </w:r>
      <w:r>
        <w:rPr>
          <w:iCs/>
        </w:rPr>
        <w:t xml:space="preserve">ням фальсифікованих лікарських засобів на 2003 – 2008 роки: Постанова Кабінету </w:t>
      </w:r>
      <w:r>
        <w:rPr>
          <w:iCs/>
          <w:lang w:val="uk-UA"/>
        </w:rPr>
        <w:t>М</w:t>
      </w:r>
      <w:r>
        <w:rPr>
          <w:iCs/>
        </w:rPr>
        <w:t>іні</w:t>
      </w:r>
      <w:proofErr w:type="gramStart"/>
      <w:r>
        <w:rPr>
          <w:iCs/>
        </w:rPr>
        <w:t>стр</w:t>
      </w:r>
      <w:proofErr w:type="gramEnd"/>
      <w:r>
        <w:rPr>
          <w:iCs/>
        </w:rPr>
        <w:t>ів України від 17.07.2003 р. № 1075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144.</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заходи щодо поліпшення забезпечення населення лікарськими засобами і виробами медичного призначення, а також </w:t>
      </w:r>
      <w:proofErr w:type="gramStart"/>
      <w:r>
        <w:rPr>
          <w:iCs/>
        </w:rPr>
        <w:t>п</w:t>
      </w:r>
      <w:proofErr w:type="gramEnd"/>
      <w:r>
        <w:rPr>
          <w:iCs/>
        </w:rPr>
        <w:t xml:space="preserve">ідвищення ефективності </w:t>
      </w:r>
      <w:r>
        <w:rPr>
          <w:iCs/>
          <w:spacing w:val="-4"/>
          <w:szCs w:val="28"/>
        </w:rPr>
        <w:t>державного управління у цій сфері / Указ Президента України від 7.07.2003 р.</w:t>
      </w:r>
      <w:r>
        <w:rPr>
          <w:iCs/>
        </w:rPr>
        <w:t xml:space="preserve"> № 91/2003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Х.: Мегаполіс, 2004. – Т. 1. – С. 50-51.</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Про Кабінет Міні</w:t>
      </w:r>
      <w:proofErr w:type="gramStart"/>
      <w:r>
        <w:rPr>
          <w:iCs/>
        </w:rPr>
        <w:t>стр</w:t>
      </w:r>
      <w:proofErr w:type="gramEnd"/>
      <w:r>
        <w:rPr>
          <w:iCs/>
        </w:rPr>
        <w:t>ів України: Закон України</w:t>
      </w:r>
      <w:proofErr w:type="gramStart"/>
      <w:r>
        <w:rPr>
          <w:iCs/>
        </w:rPr>
        <w:t xml:space="preserve"> // В</w:t>
      </w:r>
      <w:proofErr w:type="gramEnd"/>
      <w:r>
        <w:rPr>
          <w:iCs/>
        </w:rPr>
        <w:t>ідомості Верховної Ради України (ВВР).</w:t>
      </w:r>
      <w:r>
        <w:rPr>
          <w:iCs/>
          <w:lang w:val="uk-UA"/>
        </w:rPr>
        <w:t xml:space="preserve"> </w:t>
      </w:r>
      <w:r>
        <w:rPr>
          <w:iCs/>
        </w:rPr>
        <w:t>– 2007.</w:t>
      </w:r>
      <w:r>
        <w:rPr>
          <w:iCs/>
          <w:lang w:val="uk-UA"/>
        </w:rPr>
        <w:t xml:space="preserve"> </w:t>
      </w:r>
      <w:r>
        <w:rPr>
          <w:iCs/>
        </w:rPr>
        <w:t>– № 11.</w:t>
      </w:r>
      <w:r>
        <w:rPr>
          <w:iCs/>
          <w:lang w:val="uk-UA"/>
        </w:rPr>
        <w:t xml:space="preserve"> </w:t>
      </w:r>
      <w:r>
        <w:rPr>
          <w:iCs/>
        </w:rPr>
        <w:t>– С. 94</w:t>
      </w:r>
      <w:r>
        <w:rPr>
          <w:iCs/>
          <w:lang w:val="uk-UA"/>
        </w:rPr>
        <w:t>-</w:t>
      </w:r>
      <w:r>
        <w:rPr>
          <w:iCs/>
        </w:rPr>
        <w:t>100.</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w:t>
      </w:r>
      <w:proofErr w:type="gramStart"/>
      <w:r>
        <w:rPr>
          <w:iCs/>
        </w:rPr>
        <w:t>л</w:t>
      </w:r>
      <w:proofErr w:type="gramEnd"/>
      <w:r>
        <w:rPr>
          <w:iCs/>
        </w:rPr>
        <w:t xml:space="preserve">ікарські засоби: Закон Киргизської Республіки // </w:t>
      </w:r>
      <w:r>
        <w:rPr>
          <w:iCs/>
          <w:lang w:val="en-US"/>
        </w:rPr>
        <w:t>www</w:t>
      </w:r>
      <w:r>
        <w:rPr>
          <w:iCs/>
        </w:rPr>
        <w:t>.</w:t>
      </w:r>
      <w:r>
        <w:rPr>
          <w:iCs/>
          <w:lang w:val="en-US"/>
        </w:rPr>
        <w:t>adviser</w:t>
      </w:r>
      <w:r>
        <w:rPr>
          <w:iCs/>
        </w:rPr>
        <w:t>.</w:t>
      </w:r>
      <w:r>
        <w:rPr>
          <w:iCs/>
          <w:lang w:val="en-US"/>
        </w:rPr>
        <w:t>kg</w:t>
      </w:r>
      <w:r>
        <w:rPr>
          <w:iCs/>
        </w:rPr>
        <w:t>.</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w:t>
      </w:r>
      <w:proofErr w:type="gramStart"/>
      <w:r>
        <w:rPr>
          <w:iCs/>
        </w:rPr>
        <w:t>л</w:t>
      </w:r>
      <w:proofErr w:type="gramEnd"/>
      <w:r>
        <w:rPr>
          <w:iCs/>
        </w:rPr>
        <w:t>ікарські засоби: Закон Республіки Білорусь (проект внесений Радою Міністрів Республіки</w:t>
      </w:r>
      <w:proofErr w:type="gramStart"/>
      <w:r>
        <w:rPr>
          <w:iCs/>
        </w:rPr>
        <w:t xml:space="preserve"> Б</w:t>
      </w:r>
      <w:proofErr w:type="gramEnd"/>
      <w:r>
        <w:rPr>
          <w:iCs/>
        </w:rPr>
        <w:t xml:space="preserve">ілорусь) // // </w:t>
      </w:r>
      <w:r>
        <w:rPr>
          <w:iCs/>
          <w:lang w:val="en-US"/>
        </w:rPr>
        <w:t>www</w:t>
      </w:r>
      <w:r>
        <w:rPr>
          <w:iCs/>
        </w:rPr>
        <w:t>.</w:t>
      </w:r>
      <w:r>
        <w:rPr>
          <w:iCs/>
          <w:lang w:val="en-US"/>
        </w:rPr>
        <w:t>ncpi</w:t>
      </w:r>
      <w:r>
        <w:rPr>
          <w:iCs/>
        </w:rPr>
        <w:t>.</w:t>
      </w:r>
      <w:r>
        <w:rPr>
          <w:iCs/>
          <w:lang w:val="en-US"/>
        </w:rPr>
        <w:t>gov</w:t>
      </w:r>
      <w:r>
        <w:rPr>
          <w:iCs/>
        </w:rPr>
        <w:t>.</w:t>
      </w:r>
      <w:r>
        <w:rPr>
          <w:iCs/>
          <w:lang w:val="en-US"/>
        </w:rPr>
        <w:t>by</w:t>
      </w:r>
      <w:r>
        <w:rPr>
          <w:iCs/>
        </w:rPr>
        <w:t>.</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w:t>
      </w:r>
      <w:proofErr w:type="gramStart"/>
      <w:r>
        <w:rPr>
          <w:iCs/>
        </w:rPr>
        <w:t>л</w:t>
      </w:r>
      <w:proofErr w:type="gramEnd"/>
      <w:r>
        <w:rPr>
          <w:iCs/>
        </w:rPr>
        <w:t xml:space="preserve">ікарські засоби: Закон Республіки Казахстан // </w:t>
      </w:r>
      <w:r>
        <w:rPr>
          <w:iCs/>
          <w:lang w:val="en-US"/>
        </w:rPr>
        <w:t>www</w:t>
      </w:r>
      <w:r>
        <w:rPr>
          <w:iCs/>
        </w:rPr>
        <w:t>.</w:t>
      </w:r>
      <w:r>
        <w:rPr>
          <w:iCs/>
          <w:lang w:val="en-US"/>
        </w:rPr>
        <w:t>pavlodar</w:t>
      </w:r>
      <w:r>
        <w:rPr>
          <w:iCs/>
        </w:rPr>
        <w:t>.</w:t>
      </w:r>
      <w:r>
        <w:rPr>
          <w:iCs/>
          <w:lang w:val="en-US"/>
        </w:rPr>
        <w:t>com</w:t>
      </w:r>
      <w:r>
        <w:rPr>
          <w:iCs/>
        </w:rPr>
        <w:t>.</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Про </w:t>
      </w:r>
      <w:proofErr w:type="gramStart"/>
      <w:r>
        <w:rPr>
          <w:iCs/>
        </w:rPr>
        <w:t>л</w:t>
      </w:r>
      <w:proofErr w:type="gramEnd"/>
      <w:r>
        <w:rPr>
          <w:iCs/>
        </w:rPr>
        <w:t>ікарські засоби: Закон України від 04.06.96 р. № 123/96 ВР (зі змі</w:t>
      </w:r>
      <w:r>
        <w:rPr>
          <w:iCs/>
          <w:lang w:val="uk-UA"/>
        </w:rPr>
        <w:softHyphen/>
      </w:r>
      <w:r>
        <w:rPr>
          <w:iCs/>
        </w:rPr>
        <w:t xml:space="preserve">нами, внесеними згідно </w:t>
      </w:r>
      <w:r>
        <w:rPr>
          <w:iCs/>
          <w:lang w:val="uk-UA"/>
        </w:rPr>
        <w:t>і</w:t>
      </w:r>
      <w:r>
        <w:rPr>
          <w:iCs/>
        </w:rPr>
        <w:t xml:space="preserve">з </w:t>
      </w:r>
      <w:r>
        <w:rPr>
          <w:iCs/>
          <w:lang w:val="uk-UA"/>
        </w:rPr>
        <w:t>з</w:t>
      </w:r>
      <w:r>
        <w:rPr>
          <w:iCs/>
        </w:rPr>
        <w:t xml:space="preserve">аконом від 14.02.1997 р.№ 70/79 та </w:t>
      </w:r>
      <w:r>
        <w:rPr>
          <w:iCs/>
          <w:lang w:val="uk-UA"/>
        </w:rPr>
        <w:t>з</w:t>
      </w:r>
      <w:r>
        <w:rPr>
          <w:iCs/>
        </w:rPr>
        <w:t>аконом від 30.06.1999 р. № 783-XIV)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Х.: Мегаполіс, 2004. – Т. 1. – </w:t>
      </w:r>
      <w:r>
        <w:rPr>
          <w:iCs/>
          <w:lang w:val="uk-UA"/>
        </w:rPr>
        <w:br/>
      </w:r>
      <w:r>
        <w:rPr>
          <w:iCs/>
        </w:rPr>
        <w:t>С. 30-33.</w:t>
      </w:r>
    </w:p>
    <w:p w:rsidR="004438AE" w:rsidRDefault="004438AE" w:rsidP="001672B1">
      <w:pPr>
        <w:numPr>
          <w:ilvl w:val="0"/>
          <w:numId w:val="43"/>
        </w:numPr>
        <w:tabs>
          <w:tab w:val="num" w:pos="540"/>
        </w:tabs>
        <w:suppressAutoHyphens w:val="0"/>
        <w:spacing w:line="360" w:lineRule="auto"/>
        <w:ind w:left="540" w:hanging="540"/>
        <w:jc w:val="both"/>
        <w:rPr>
          <w:iCs/>
          <w:szCs w:val="28"/>
          <w:lang w:val="uk-UA"/>
        </w:rPr>
      </w:pPr>
      <w:r>
        <w:rPr>
          <w:iCs/>
          <w:szCs w:val="28"/>
          <w:lang w:val="uk-UA"/>
        </w:rPr>
        <w:t xml:space="preserve">Про лікарські засоби (нова редакція): Проект Закону України, реєстр. </w:t>
      </w:r>
      <w:r>
        <w:rPr>
          <w:iCs/>
          <w:szCs w:val="28"/>
          <w:lang w:val="uk-UA"/>
        </w:rPr>
        <w:br/>
        <w:t xml:space="preserve">№ 398 2008 р., внесено народним депутатом України Жебрівським П.І. // </w:t>
      </w:r>
      <w:r>
        <w:rPr>
          <w:iCs/>
          <w:szCs w:val="28"/>
          <w:lang w:val="en-US"/>
        </w:rPr>
        <w:t>www</w:t>
      </w:r>
      <w:r>
        <w:rPr>
          <w:iCs/>
          <w:szCs w:val="28"/>
          <w:lang w:val="uk-UA"/>
        </w:rPr>
        <w:t>.</w:t>
      </w:r>
      <w:r>
        <w:rPr>
          <w:iCs/>
          <w:szCs w:val="28"/>
          <w:lang w:val="en-US"/>
        </w:rPr>
        <w:t>rada</w:t>
      </w:r>
      <w:r>
        <w:rPr>
          <w:iCs/>
          <w:szCs w:val="28"/>
          <w:lang w:val="uk-UA"/>
        </w:rPr>
        <w:t>.</w:t>
      </w:r>
      <w:r>
        <w:rPr>
          <w:iCs/>
          <w:szCs w:val="28"/>
          <w:lang w:val="en-US"/>
        </w:rPr>
        <w:t>gov</w:t>
      </w:r>
      <w:r>
        <w:rPr>
          <w:iCs/>
          <w:szCs w:val="28"/>
        </w:rPr>
        <w:t>.</w:t>
      </w:r>
      <w:r>
        <w:rPr>
          <w:iCs/>
          <w:szCs w:val="28"/>
          <w:lang w:val="en-US"/>
        </w:rPr>
        <w:t>ua</w:t>
      </w:r>
      <w:r>
        <w:rPr>
          <w:iCs/>
          <w:szCs w:val="28"/>
        </w:rPr>
        <w:t>.</w:t>
      </w:r>
      <w:r>
        <w:rPr>
          <w:iCs/>
          <w:szCs w:val="28"/>
          <w:lang w:val="uk-UA"/>
        </w:rPr>
        <w:t xml:space="preserve"> </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t xml:space="preserve">Про лікарські засоби та фармацевтичну діяльність: Закон Республіки Таджикістан // </w:t>
      </w:r>
      <w:r>
        <w:rPr>
          <w:iCs/>
          <w:lang w:val="en-US"/>
        </w:rPr>
        <w:t>www</w:t>
      </w:r>
      <w:r>
        <w:rPr>
          <w:iCs/>
          <w:lang w:val="uk-UA"/>
        </w:rPr>
        <w:t>.</w:t>
      </w:r>
      <w:r>
        <w:rPr>
          <w:iCs/>
          <w:lang w:val="en-US"/>
        </w:rPr>
        <w:t>tadjik</w:t>
      </w:r>
      <w:r>
        <w:rPr>
          <w:iCs/>
          <w:lang w:val="uk-UA"/>
        </w:rPr>
        <w:t>-</w:t>
      </w:r>
      <w:r>
        <w:rPr>
          <w:iCs/>
          <w:lang w:val="en-US"/>
        </w:rPr>
        <w:t>gateway</w:t>
      </w:r>
      <w:r>
        <w:rPr>
          <w:iCs/>
          <w:lang w:val="uk-UA"/>
        </w:rPr>
        <w:t>.</w:t>
      </w:r>
      <w:r>
        <w:rPr>
          <w:iCs/>
          <w:lang w:val="en-US"/>
        </w:rPr>
        <w:t>org</w:t>
      </w:r>
      <w:r>
        <w:rPr>
          <w:iCs/>
          <w:lang w:val="uk-UA"/>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Про лікарські засоби: Фе</w:t>
      </w:r>
      <w:r>
        <w:rPr>
          <w:iCs/>
        </w:rPr>
        <w:t xml:space="preserve">деральний закон Російської Федерації // </w:t>
      </w:r>
      <w:r>
        <w:rPr>
          <w:iCs/>
          <w:lang w:val="en-US"/>
        </w:rPr>
        <w:t>www</w:t>
      </w:r>
      <w:r>
        <w:rPr>
          <w:iCs/>
        </w:rPr>
        <w:t>.</w:t>
      </w:r>
      <w:r>
        <w:rPr>
          <w:iCs/>
          <w:lang w:val="en-US"/>
        </w:rPr>
        <w:t>kmclub</w:t>
      </w:r>
      <w:r>
        <w:rPr>
          <w:iCs/>
        </w:rPr>
        <w:t>.</w:t>
      </w:r>
      <w:r>
        <w:rPr>
          <w:iCs/>
          <w:lang w:val="en-US"/>
        </w:rPr>
        <w:t>ru</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w:t>
      </w:r>
      <w:proofErr w:type="gramStart"/>
      <w:r>
        <w:rPr>
          <w:iCs/>
        </w:rPr>
        <w:t>л</w:t>
      </w:r>
      <w:proofErr w:type="gramEnd"/>
      <w:r>
        <w:rPr>
          <w:iCs/>
        </w:rPr>
        <w:t>ікарські засоби та фармацевтичну діяльність: Закон Республіки Узбе</w:t>
      </w:r>
      <w:r>
        <w:rPr>
          <w:iCs/>
          <w:lang w:val="uk-UA"/>
        </w:rPr>
        <w:softHyphen/>
      </w:r>
      <w:r>
        <w:rPr>
          <w:iCs/>
        </w:rPr>
        <w:t xml:space="preserve">кистан // </w:t>
      </w:r>
      <w:r>
        <w:rPr>
          <w:iCs/>
          <w:lang w:val="en-US"/>
        </w:rPr>
        <w:t>www</w:t>
      </w:r>
      <w:r>
        <w:rPr>
          <w:iCs/>
        </w:rPr>
        <w:t>.</w:t>
      </w:r>
      <w:r>
        <w:rPr>
          <w:iCs/>
          <w:lang w:val="en-US"/>
        </w:rPr>
        <w:t>minzdrav</w:t>
      </w:r>
      <w:r>
        <w:rPr>
          <w:iCs/>
        </w:rPr>
        <w:t>.</w:t>
      </w:r>
      <w:r>
        <w:rPr>
          <w:iCs/>
          <w:lang w:val="en-US"/>
        </w:rPr>
        <w:t>st</w:t>
      </w:r>
      <w:r>
        <w:rPr>
          <w:iCs/>
        </w:rPr>
        <w:t>.</w:t>
      </w:r>
      <w:r>
        <w:rPr>
          <w:iCs/>
          <w:lang w:val="en-US"/>
        </w:rPr>
        <w:t>uz</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w:t>
      </w:r>
      <w:proofErr w:type="gramStart"/>
      <w:r>
        <w:rPr>
          <w:iCs/>
        </w:rPr>
        <w:t>л</w:t>
      </w:r>
      <w:proofErr w:type="gramEnd"/>
      <w:r>
        <w:rPr>
          <w:iCs/>
        </w:rPr>
        <w:t>іки: Закон Республіки</w:t>
      </w:r>
      <w:proofErr w:type="gramStart"/>
      <w:r>
        <w:rPr>
          <w:iCs/>
        </w:rPr>
        <w:t xml:space="preserve">  В</w:t>
      </w:r>
      <w:proofErr w:type="gramEnd"/>
      <w:r>
        <w:rPr>
          <w:iCs/>
        </w:rPr>
        <w:t xml:space="preserve">ірменія // </w:t>
      </w:r>
      <w:r>
        <w:rPr>
          <w:iCs/>
          <w:lang w:val="en-US"/>
        </w:rPr>
        <w:t>www</w:t>
      </w:r>
      <w:r>
        <w:rPr>
          <w:iCs/>
        </w:rPr>
        <w:t>.</w:t>
      </w:r>
      <w:r>
        <w:rPr>
          <w:iCs/>
          <w:lang w:val="en-US"/>
        </w:rPr>
        <w:t>parliament</w:t>
      </w:r>
      <w:r>
        <w:rPr>
          <w:iCs/>
        </w:rPr>
        <w:t>.</w:t>
      </w:r>
      <w:r>
        <w:rPr>
          <w:iCs/>
          <w:lang w:val="en-US"/>
        </w:rPr>
        <w:t>am</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w:t>
      </w:r>
      <w:proofErr w:type="gramStart"/>
      <w:r>
        <w:rPr>
          <w:iCs/>
        </w:rPr>
        <w:t>л</w:t>
      </w:r>
      <w:proofErr w:type="gramEnd"/>
      <w:r>
        <w:rPr>
          <w:iCs/>
        </w:rPr>
        <w:t xml:space="preserve">іки: Закон Республіки Молдова // </w:t>
      </w:r>
      <w:r>
        <w:rPr>
          <w:iCs/>
          <w:lang w:val="en-US"/>
        </w:rPr>
        <w:t>www</w:t>
      </w:r>
      <w:r>
        <w:rPr>
          <w:iCs/>
        </w:rPr>
        <w:t>.</w:t>
      </w:r>
      <w:r>
        <w:rPr>
          <w:iCs/>
          <w:lang w:val="en-US"/>
        </w:rPr>
        <w:t>parlament</w:t>
      </w:r>
      <w:r>
        <w:rPr>
          <w:iCs/>
        </w:rPr>
        <w:t>.</w:t>
      </w:r>
      <w:r>
        <w:rPr>
          <w:iCs/>
          <w:lang w:val="en-US"/>
        </w:rPr>
        <w:t>md</w:t>
      </w:r>
      <w:r>
        <w:rPr>
          <w:iCs/>
        </w:rPr>
        <w:t>.</w:t>
      </w:r>
    </w:p>
    <w:p w:rsidR="004438AE" w:rsidRDefault="004438AE" w:rsidP="001672B1">
      <w:pPr>
        <w:numPr>
          <w:ilvl w:val="0"/>
          <w:numId w:val="43"/>
        </w:numPr>
        <w:tabs>
          <w:tab w:val="num" w:pos="540"/>
        </w:tabs>
        <w:suppressAutoHyphens w:val="0"/>
        <w:spacing w:line="348" w:lineRule="auto"/>
        <w:ind w:left="539" w:hanging="539"/>
        <w:jc w:val="both"/>
        <w:rPr>
          <w:iCs/>
          <w:spacing w:val="-4"/>
          <w:szCs w:val="28"/>
        </w:rPr>
      </w:pPr>
      <w:r>
        <w:rPr>
          <w:iCs/>
          <w:spacing w:val="-4"/>
          <w:szCs w:val="28"/>
        </w:rPr>
        <w:lastRenderedPageBreak/>
        <w:t xml:space="preserve">Про </w:t>
      </w:r>
      <w:proofErr w:type="gramStart"/>
      <w:r>
        <w:rPr>
          <w:iCs/>
          <w:spacing w:val="-4"/>
          <w:szCs w:val="28"/>
        </w:rPr>
        <w:t>л</w:t>
      </w:r>
      <w:proofErr w:type="gramEnd"/>
      <w:r>
        <w:rPr>
          <w:iCs/>
          <w:spacing w:val="-4"/>
          <w:szCs w:val="28"/>
        </w:rPr>
        <w:t>іцензування певних видів господарської діяльності: Закон України від</w:t>
      </w:r>
      <w:r>
        <w:rPr>
          <w:iCs/>
        </w:rPr>
        <w:t xml:space="preserve"> 1.06. 2000 р. № 1775-IІІ // Юридичні аспекти фармації: Зб. нормат</w:t>
      </w:r>
      <w:proofErr w:type="gramStart"/>
      <w:r>
        <w:rPr>
          <w:iCs/>
        </w:rPr>
        <w:t>.-</w:t>
      </w:r>
      <w:proofErr w:type="gramEnd"/>
      <w:r>
        <w:rPr>
          <w:iCs/>
        </w:rPr>
        <w:t>прав. ак</w:t>
      </w:r>
      <w:r>
        <w:rPr>
          <w:iCs/>
          <w:lang w:val="uk-UA"/>
        </w:rPr>
        <w:softHyphen/>
      </w:r>
      <w:r>
        <w:rPr>
          <w:iCs/>
          <w:spacing w:val="-4"/>
          <w:szCs w:val="28"/>
        </w:rPr>
        <w:t>тів станом на 5.04.2004 р.</w:t>
      </w:r>
      <w:r>
        <w:rPr>
          <w:iCs/>
          <w:spacing w:val="-4"/>
          <w:szCs w:val="28"/>
          <w:lang w:val="uk-UA"/>
        </w:rPr>
        <w:t>:</w:t>
      </w:r>
      <w:r>
        <w:rPr>
          <w:iCs/>
          <w:spacing w:val="-4"/>
          <w:szCs w:val="28"/>
        </w:rPr>
        <w:t xml:space="preserve"> [у 2 т.]</w:t>
      </w:r>
      <w:r>
        <w:rPr>
          <w:iCs/>
          <w:spacing w:val="-4"/>
          <w:szCs w:val="28"/>
          <w:lang w:val="uk-UA"/>
        </w:rPr>
        <w:t xml:space="preserve">. </w:t>
      </w:r>
      <w:r>
        <w:rPr>
          <w:iCs/>
          <w:spacing w:val="-4"/>
          <w:szCs w:val="28"/>
        </w:rPr>
        <w:t>– Х.: Мегаполіс, 2004. – Т. 1. – С. 251-258.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w:t>
      </w:r>
      <w:proofErr w:type="gramStart"/>
      <w:r>
        <w:rPr>
          <w:iCs/>
        </w:rPr>
        <w:t>м</w:t>
      </w:r>
      <w:proofErr w:type="gramEnd"/>
      <w:r>
        <w:rPr>
          <w:iCs/>
        </w:rPr>
        <w:t>ісцеве самоврядування в Україні: Закон України із змінами та доповненнями, внесеними законами України від 6.10.1998 р. № 163-XIV, від 16.07.1999 р. № 997-XIV // Місцеве самоврядування в Україні (муніци</w:t>
      </w:r>
      <w:r>
        <w:rPr>
          <w:iCs/>
          <w:lang w:val="uk-UA"/>
        </w:rPr>
        <w:softHyphen/>
      </w:r>
      <w:r>
        <w:rPr>
          <w:iCs/>
        </w:rPr>
        <w:t xml:space="preserve">пальне право). – К.: </w:t>
      </w:r>
      <w:proofErr w:type="gramStart"/>
      <w:r>
        <w:rPr>
          <w:iCs/>
        </w:rPr>
        <w:t>Атіка</w:t>
      </w:r>
      <w:proofErr w:type="gramEnd"/>
      <w:r>
        <w:rPr>
          <w:iCs/>
        </w:rPr>
        <w:t>, 2000.</w:t>
      </w:r>
      <w:r>
        <w:rPr>
          <w:iCs/>
          <w:lang w:val="uk-UA"/>
        </w:rPr>
        <w:t xml:space="preserve"> </w:t>
      </w:r>
      <w:r>
        <w:rPr>
          <w:iCs/>
        </w:rPr>
        <w:t>– С. 119-210.</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w:t>
      </w:r>
      <w:proofErr w:type="gramStart"/>
      <w:r>
        <w:rPr>
          <w:iCs/>
        </w:rPr>
        <w:t>п</w:t>
      </w:r>
      <w:proofErr w:type="gramEnd"/>
      <w:r>
        <w:rPr>
          <w:iCs/>
        </w:rPr>
        <w:t>ільговий відпуск медикаментів за рецептами лікарів при амбулаторному лікуванні для окремих категорій населення: Постанова Кабінету міні</w:t>
      </w:r>
      <w:proofErr w:type="gramStart"/>
      <w:r>
        <w:rPr>
          <w:iCs/>
        </w:rPr>
        <w:t>стр</w:t>
      </w:r>
      <w:proofErr w:type="gramEnd"/>
      <w:r>
        <w:rPr>
          <w:iCs/>
        </w:rPr>
        <w:t>ів України від 11.07.1992 р.</w:t>
      </w:r>
      <w:r>
        <w:rPr>
          <w:iCs/>
          <w:lang w:val="uk-UA"/>
        </w:rPr>
        <w:t xml:space="preserve"> </w:t>
      </w:r>
      <w:r>
        <w:rPr>
          <w:iCs/>
        </w:rPr>
        <w:t>№ 389 // Юридические аспекты фар</w:t>
      </w:r>
      <w:r>
        <w:rPr>
          <w:iCs/>
          <w:lang w:val="uk-UA"/>
        </w:rPr>
        <w:softHyphen/>
      </w:r>
      <w:r>
        <w:rPr>
          <w:iCs/>
        </w:rPr>
        <w:t>мацевтического и медицинского бизнеса: Сб. нормат</w:t>
      </w:r>
      <w:proofErr w:type="gramStart"/>
      <w:r>
        <w:rPr>
          <w:iCs/>
        </w:rPr>
        <w:t>.-</w:t>
      </w:r>
      <w:proofErr w:type="gramEnd"/>
      <w:r>
        <w:rPr>
          <w:iCs/>
        </w:rPr>
        <w:t>прав. актов по состоянию на 22.02.1998 г. – Х.: Мегапол</w:t>
      </w:r>
      <w:r>
        <w:rPr>
          <w:iCs/>
          <w:lang w:val="uk-UA"/>
        </w:rPr>
        <w:t>и</w:t>
      </w:r>
      <w:r>
        <w:rPr>
          <w:iCs/>
        </w:rPr>
        <w:t>с,1988. –</w:t>
      </w:r>
      <w:r>
        <w:rPr>
          <w:iCs/>
          <w:lang w:val="uk-UA"/>
        </w:rPr>
        <w:t xml:space="preserve"> </w:t>
      </w:r>
      <w:r>
        <w:rPr>
          <w:iCs/>
        </w:rPr>
        <w:t>С. 158.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Про створення</w:t>
      </w:r>
      <w:proofErr w:type="gramStart"/>
      <w:r>
        <w:rPr>
          <w:iCs/>
        </w:rPr>
        <w:t xml:space="preserve"> Д</w:t>
      </w:r>
      <w:proofErr w:type="gramEnd"/>
      <w:r>
        <w:rPr>
          <w:iCs/>
        </w:rPr>
        <w:t xml:space="preserve">ержавної акціонерної компанії «Ліки України»: Постанова Кабінету </w:t>
      </w:r>
      <w:r>
        <w:rPr>
          <w:iCs/>
          <w:lang w:val="uk-UA"/>
        </w:rPr>
        <w:t>М</w:t>
      </w:r>
      <w:r>
        <w:rPr>
          <w:iCs/>
        </w:rPr>
        <w:t>іні</w:t>
      </w:r>
      <w:proofErr w:type="gramStart"/>
      <w:r>
        <w:rPr>
          <w:iCs/>
        </w:rPr>
        <w:t>стр</w:t>
      </w:r>
      <w:proofErr w:type="gramEnd"/>
      <w:r>
        <w:rPr>
          <w:iCs/>
        </w:rPr>
        <w:t xml:space="preserve">ів України від 7.07. 1997 р. № 707 (зі змінами, внесеними згідно з постановами Кабінету </w:t>
      </w:r>
      <w:r>
        <w:rPr>
          <w:iCs/>
          <w:lang w:val="uk-UA"/>
        </w:rPr>
        <w:t>М</w:t>
      </w:r>
      <w:r>
        <w:rPr>
          <w:iCs/>
        </w:rPr>
        <w:t>іністрів України від 21.01.1998 р. №62, від 31.08.1998 р. № 1362)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w:t>
      </w:r>
      <w:r>
        <w:rPr>
          <w:iCs/>
        </w:rPr>
        <w:t xml:space="preserve"> – Х.: Мегаполіс, 2004. – Т. 2. – С. 522.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утворення Державної служби лікарських засобів і виробів медичного призначення // Постанова Кабінету </w:t>
      </w:r>
      <w:r>
        <w:rPr>
          <w:iCs/>
          <w:lang w:val="uk-UA"/>
        </w:rPr>
        <w:t>М</w:t>
      </w:r>
      <w:r>
        <w:rPr>
          <w:iCs/>
        </w:rPr>
        <w:t>іні</w:t>
      </w:r>
      <w:proofErr w:type="gramStart"/>
      <w:r>
        <w:rPr>
          <w:iCs/>
        </w:rPr>
        <w:t>стр</w:t>
      </w:r>
      <w:proofErr w:type="gramEnd"/>
      <w:r>
        <w:rPr>
          <w:iCs/>
        </w:rPr>
        <w:t xml:space="preserve">ів України від 2.06.2003 р. </w:t>
      </w:r>
      <w:r>
        <w:rPr>
          <w:iCs/>
          <w:lang w:val="uk-UA"/>
        </w:rPr>
        <w:br/>
      </w:r>
      <w:r>
        <w:rPr>
          <w:iCs/>
        </w:rPr>
        <w:t>№ 789 (зі змінами та доповненнями, внесеними постановою Кабінету мі</w:t>
      </w:r>
      <w:r>
        <w:rPr>
          <w:iCs/>
          <w:lang w:val="uk-UA"/>
        </w:rPr>
        <w:softHyphen/>
      </w:r>
      <w:r>
        <w:rPr>
          <w:iCs/>
        </w:rPr>
        <w:t>ністрів України від 2.10.2003 р. № 1543) // Юридичні аспекти фармації: Зб. нормат</w:t>
      </w:r>
      <w:proofErr w:type="gramStart"/>
      <w:r>
        <w:rPr>
          <w:iCs/>
        </w:rPr>
        <w:t>.-</w:t>
      </w:r>
      <w:proofErr w:type="gramEnd"/>
      <w:r>
        <w:rPr>
          <w:iCs/>
        </w:rPr>
        <w:t>прав. актів станом на 5.04.2004 р.</w:t>
      </w:r>
      <w:r>
        <w:rPr>
          <w:iCs/>
          <w:lang w:val="uk-UA"/>
        </w:rPr>
        <w:t>:</w:t>
      </w:r>
      <w:r>
        <w:rPr>
          <w:iCs/>
        </w:rPr>
        <w:t xml:space="preserve"> [у 2 т.]</w:t>
      </w:r>
      <w:r>
        <w:rPr>
          <w:iCs/>
          <w:lang w:val="uk-UA"/>
        </w:rPr>
        <w:t xml:space="preserve">. </w:t>
      </w:r>
      <w:r>
        <w:rPr>
          <w:iCs/>
        </w:rPr>
        <w:t>– Х.: Мегаполіс, 2004. – Т. 1. – С. 52-53.</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фармацевтичну діяльність: Закон Азербайджанської Республіки // </w:t>
      </w:r>
      <w:r>
        <w:rPr>
          <w:iCs/>
          <w:lang w:val="en-US"/>
        </w:rPr>
        <w:t>www</w:t>
      </w:r>
      <w:r>
        <w:rPr>
          <w:iCs/>
        </w:rPr>
        <w:t>.</w:t>
      </w:r>
      <w:r>
        <w:rPr>
          <w:iCs/>
          <w:lang w:val="en-US"/>
        </w:rPr>
        <w:t>legal</w:t>
      </w:r>
      <w:r>
        <w:rPr>
          <w:iCs/>
        </w:rPr>
        <w:t>.</w:t>
      </w:r>
      <w:r>
        <w:rPr>
          <w:iCs/>
          <w:lang w:val="en-US"/>
        </w:rPr>
        <w:t>az</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фармацевтичну діяльність: Закон Республіки Молдова: // </w:t>
      </w:r>
      <w:r>
        <w:rPr>
          <w:iCs/>
          <w:lang w:val="en-US"/>
        </w:rPr>
        <w:t>www</w:t>
      </w:r>
      <w:r>
        <w:rPr>
          <w:iCs/>
        </w:rPr>
        <w:t>.</w:t>
      </w:r>
      <w:r>
        <w:rPr>
          <w:iCs/>
          <w:lang w:val="en-US"/>
        </w:rPr>
        <w:t>parlament</w:t>
      </w:r>
      <w:r>
        <w:rPr>
          <w:iCs/>
        </w:rPr>
        <w:t>.</w:t>
      </w:r>
      <w:r>
        <w:rPr>
          <w:iCs/>
          <w:lang w:val="en-US"/>
        </w:rPr>
        <w:t>md</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Про фармацевтичну діяльність та </w:t>
      </w:r>
      <w:proofErr w:type="gramStart"/>
      <w:r>
        <w:rPr>
          <w:iCs/>
        </w:rPr>
        <w:t>л</w:t>
      </w:r>
      <w:proofErr w:type="gramEnd"/>
      <w:r>
        <w:rPr>
          <w:iCs/>
        </w:rPr>
        <w:t>ікарське забезпечення: Закон Респуб</w:t>
      </w:r>
      <w:r>
        <w:rPr>
          <w:iCs/>
          <w:lang w:val="uk-UA"/>
        </w:rPr>
        <w:softHyphen/>
      </w:r>
      <w:r>
        <w:rPr>
          <w:iCs/>
        </w:rPr>
        <w:t xml:space="preserve">ліки Туркменістан // </w:t>
      </w:r>
      <w:r>
        <w:rPr>
          <w:iCs/>
          <w:lang w:val="en-US"/>
        </w:rPr>
        <w:t>www</w:t>
      </w:r>
      <w:r>
        <w:rPr>
          <w:iCs/>
        </w:rPr>
        <w:t>.</w:t>
      </w:r>
      <w:r>
        <w:rPr>
          <w:iCs/>
          <w:lang w:val="en-US"/>
        </w:rPr>
        <w:t>base</w:t>
      </w:r>
      <w:r>
        <w:rPr>
          <w:iCs/>
        </w:rPr>
        <w:t>.</w:t>
      </w:r>
      <w:r>
        <w:rPr>
          <w:iCs/>
          <w:lang w:val="en-US"/>
        </w:rPr>
        <w:t>spinform</w:t>
      </w:r>
      <w:r>
        <w:rPr>
          <w:iCs/>
        </w:rPr>
        <w:t>.</w:t>
      </w:r>
      <w:r>
        <w:rPr>
          <w:iCs/>
          <w:lang w:val="en-US"/>
        </w:rPr>
        <w:t>ru</w:t>
      </w:r>
      <w:r>
        <w:rPr>
          <w:iCs/>
        </w:rPr>
        <w:t>.</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Райт Г. Державне управління: Пер. з англ.</w:t>
      </w:r>
      <w:r>
        <w:rPr>
          <w:iCs/>
          <w:lang w:val="uk-UA"/>
        </w:rPr>
        <w:t xml:space="preserve"> / </w:t>
      </w:r>
      <w:r>
        <w:rPr>
          <w:iCs/>
        </w:rPr>
        <w:t>Г. Райт – К.: Основи, 1994. – 432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Региональная экономика: Учеб. для вузов по экон. спец. /</w:t>
      </w:r>
      <w:r>
        <w:rPr>
          <w:iCs/>
          <w:lang w:val="uk-UA"/>
        </w:rPr>
        <w:t xml:space="preserve"> </w:t>
      </w:r>
      <w:r>
        <w:rPr>
          <w:iCs/>
        </w:rPr>
        <w:t>Т.Г. Морозова, М.П. Победина, Г.Б. Поляк и др.</w:t>
      </w:r>
      <w:r>
        <w:rPr>
          <w:iCs/>
          <w:lang w:val="uk-UA"/>
        </w:rPr>
        <w:t>:</w:t>
      </w:r>
      <w:r>
        <w:rPr>
          <w:iCs/>
        </w:rPr>
        <w:t xml:space="preserve"> Под ред. Т.Г. Морозовой. – 3-е изд., перераб. и доп. – М.: ЮНИТ</w:t>
      </w:r>
      <w:proofErr w:type="gramStart"/>
      <w:r>
        <w:rPr>
          <w:iCs/>
        </w:rPr>
        <w:t>И-</w:t>
      </w:r>
      <w:proofErr w:type="gramEnd"/>
      <w:r>
        <w:rPr>
          <w:iCs/>
        </w:rPr>
        <w:t xml:space="preserve"> ДАНА, 2003. – 512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Региональная промышленная политика: концепция формирования и реа</w:t>
      </w:r>
      <w:r>
        <w:rPr>
          <w:iCs/>
          <w:lang w:val="uk-UA"/>
        </w:rPr>
        <w:softHyphen/>
      </w:r>
      <w:r>
        <w:rPr>
          <w:iCs/>
        </w:rPr>
        <w:t>лизации / Н.Г. Чумаченко, Л.Г. Червова, Л.М. Кузьменко и др. – Донецк: ИЭП, 2002. – 303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Рекомендації ВООЗ по розробці та впровадженню національної лікарської політики // Щотижневик «Аптека» – 2003. – № 17. – С. 83-85.</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Рико А. Системы здравоохранения: время перемен. Финляндия</w:t>
      </w:r>
      <w:r>
        <w:rPr>
          <w:iCs/>
          <w:lang w:val="uk-UA"/>
        </w:rPr>
        <w:t xml:space="preserve"> / </w:t>
      </w:r>
      <w:r>
        <w:rPr>
          <w:iCs/>
        </w:rPr>
        <w:t>А.</w:t>
      </w:r>
      <w:r>
        <w:rPr>
          <w:iCs/>
          <w:lang w:val="uk-UA"/>
        </w:rPr>
        <w:t xml:space="preserve"> </w:t>
      </w:r>
      <w:r>
        <w:rPr>
          <w:iCs/>
        </w:rPr>
        <w:t>Рико, Ю.</w:t>
      </w:r>
      <w:r>
        <w:rPr>
          <w:iCs/>
          <w:lang w:val="uk-UA"/>
        </w:rPr>
        <w:t xml:space="preserve"> </w:t>
      </w:r>
      <w:r>
        <w:rPr>
          <w:iCs/>
        </w:rPr>
        <w:t>Ярвелин, Т. Сетани. – Копенгаген: Европейская обсерватория по систе</w:t>
      </w:r>
      <w:r>
        <w:rPr>
          <w:iCs/>
          <w:lang w:val="uk-UA"/>
        </w:rPr>
        <w:softHyphen/>
      </w:r>
      <w:r>
        <w:rPr>
          <w:iCs/>
        </w:rPr>
        <w:t>мам здравоохранения, 2002. – 9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Розробка концепції інформаційної безпеки як актуальне пи</w:t>
      </w:r>
      <w:r>
        <w:rPr>
          <w:iCs/>
          <w:lang w:val="uk-UA"/>
        </w:rPr>
        <w:softHyphen/>
      </w:r>
      <w:r>
        <w:rPr>
          <w:iCs/>
        </w:rPr>
        <w:t>тання при наданні якісної фармацевтичної допомоги / А.С. Немченко, Г.Л. Панфі</w:t>
      </w:r>
      <w:r>
        <w:rPr>
          <w:iCs/>
        </w:rPr>
        <w:softHyphen/>
        <w:t xml:space="preserve">лова, В.М. Хоменко, С.В. </w:t>
      </w:r>
      <w:r>
        <w:rPr>
          <w:iCs/>
        </w:rPr>
        <w:lastRenderedPageBreak/>
        <w:t>Хіменко // Безопасность лекарств: от разработки до медицинского применения: Материалы первой науч</w:t>
      </w:r>
      <w:proofErr w:type="gramStart"/>
      <w:r>
        <w:rPr>
          <w:iCs/>
        </w:rPr>
        <w:t>.-</w:t>
      </w:r>
      <w:proofErr w:type="gramEnd"/>
      <w:r>
        <w:rPr>
          <w:iCs/>
        </w:rPr>
        <w:t>практ. конф</w:t>
      </w:r>
      <w:r>
        <w:rPr>
          <w:iCs/>
          <w:lang w:val="uk-UA"/>
        </w:rPr>
        <w:t xml:space="preserve">. </w:t>
      </w:r>
      <w:r w:rsidRPr="004438AE">
        <w:rPr>
          <w:iCs/>
        </w:rPr>
        <w:br/>
      </w:r>
      <w:r>
        <w:rPr>
          <w:iCs/>
          <w:lang w:val="uk-UA"/>
        </w:rPr>
        <w:t>(31 мая – 1 июня 2007 г., г. Киев). – К.: МОРІОН, 2007. – С. 103.</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Романовский А.Г. Основы теории управления социальными системами / А.Г. Романовский. – Х., 2001. – 123 с.</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Романченко Т. Правове регулювання реформування центральних органів виконавчої влади в ході проведення адміністративної реформи в Україні / Т. Романченко // Зб. наук. праць Української академії державного управління при Президентові України / За заг. ред. В.І. Лугового, В.М. Князєва. – К.: Вид-во УАДУ, 2000. – Вип. 2. – Ч. ІІІ. – С. 268-271.</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Россинский Б.В. Административное право: Учеб</w:t>
      </w:r>
      <w:proofErr w:type="gramStart"/>
      <w:r>
        <w:rPr>
          <w:iCs/>
        </w:rPr>
        <w:t>.</w:t>
      </w:r>
      <w:proofErr w:type="gramEnd"/>
      <w:r>
        <w:rPr>
          <w:iCs/>
        </w:rPr>
        <w:t xml:space="preserve"> </w:t>
      </w:r>
      <w:proofErr w:type="gramStart"/>
      <w:r>
        <w:rPr>
          <w:iCs/>
        </w:rPr>
        <w:t>п</w:t>
      </w:r>
      <w:proofErr w:type="gramEnd"/>
      <w:r>
        <w:rPr>
          <w:iCs/>
        </w:rPr>
        <w:t>особие в схемах</w:t>
      </w:r>
      <w:r>
        <w:rPr>
          <w:iCs/>
          <w:lang w:val="uk-UA"/>
        </w:rPr>
        <w:t xml:space="preserve"> / </w:t>
      </w:r>
      <w:r>
        <w:rPr>
          <w:iCs/>
          <w:lang w:val="uk-UA"/>
        </w:rPr>
        <w:br/>
      </w:r>
      <w:r>
        <w:rPr>
          <w:iCs/>
        </w:rPr>
        <w:t>Б.В. Россинский. – М.: Новый юрист, 1998. – 176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Салман Р.Б. Реформы системы здравоохранения в Европе. Анализ современных стратегий: Пер. с. </w:t>
      </w:r>
      <w:r>
        <w:rPr>
          <w:iCs/>
          <w:lang w:val="uk-UA"/>
        </w:rPr>
        <w:t>а</w:t>
      </w:r>
      <w:r>
        <w:rPr>
          <w:iCs/>
        </w:rPr>
        <w:t>нгл.</w:t>
      </w:r>
      <w:r>
        <w:rPr>
          <w:iCs/>
          <w:lang w:val="uk-UA"/>
        </w:rPr>
        <w:t xml:space="preserve"> / </w:t>
      </w:r>
      <w:r>
        <w:rPr>
          <w:iCs/>
        </w:rPr>
        <w:t>Р.Б.</w:t>
      </w:r>
      <w:r>
        <w:rPr>
          <w:iCs/>
          <w:lang w:val="uk-UA"/>
        </w:rPr>
        <w:t xml:space="preserve"> </w:t>
      </w:r>
      <w:r>
        <w:rPr>
          <w:iCs/>
        </w:rPr>
        <w:t>Салман, Дж. Фигейрас</w:t>
      </w:r>
      <w:r>
        <w:rPr>
          <w:iCs/>
          <w:lang w:val="uk-UA"/>
        </w:rPr>
        <w:t>.</w:t>
      </w:r>
      <w:r>
        <w:rPr>
          <w:iCs/>
        </w:rPr>
        <w:t xml:space="preserve"> – М.: Геошар Медицина, 2000. – 432</w:t>
      </w:r>
      <w:r>
        <w:rPr>
          <w:iCs/>
          <w:lang w:val="uk-UA"/>
        </w:rPr>
        <w:t xml:space="preserve"> </w:t>
      </w:r>
      <w:r>
        <w:rPr>
          <w:iCs/>
        </w:rPr>
        <w:t>с.</w:t>
      </w:r>
    </w:p>
    <w:p w:rsidR="004438AE" w:rsidRDefault="004438AE" w:rsidP="001672B1">
      <w:pPr>
        <w:numPr>
          <w:ilvl w:val="0"/>
          <w:numId w:val="43"/>
        </w:numPr>
        <w:tabs>
          <w:tab w:val="num" w:pos="540"/>
        </w:tabs>
        <w:suppressAutoHyphens w:val="0"/>
        <w:spacing w:line="360" w:lineRule="auto"/>
        <w:ind w:left="539" w:hanging="539"/>
        <w:jc w:val="both"/>
        <w:rPr>
          <w:iCs/>
        </w:rPr>
      </w:pPr>
      <w:r>
        <w:rPr>
          <w:szCs w:val="28"/>
          <w:lang w:val="uk-UA"/>
        </w:rPr>
        <w:t>Саутєнкова Н.Л. Організація роботи в датській аптеці / Н.Л. Саутєнкова // Фармац. журн. – 2001. – № 2. – С. 41-43.</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Сертифікація </w:t>
      </w:r>
      <w:proofErr w:type="gramStart"/>
      <w:r>
        <w:rPr>
          <w:iCs/>
        </w:rPr>
        <w:t>л</w:t>
      </w:r>
      <w:proofErr w:type="gramEnd"/>
      <w:r>
        <w:rPr>
          <w:iCs/>
        </w:rPr>
        <w:t xml:space="preserve">ікарських засобів / </w:t>
      </w:r>
      <w:r>
        <w:rPr>
          <w:iCs/>
          <w:lang w:val="uk-UA"/>
        </w:rPr>
        <w:t xml:space="preserve">М.О. </w:t>
      </w:r>
      <w:r>
        <w:rPr>
          <w:iCs/>
        </w:rPr>
        <w:t xml:space="preserve">Ляпунов, </w:t>
      </w:r>
      <w:r>
        <w:rPr>
          <w:iCs/>
          <w:lang w:val="uk-UA"/>
        </w:rPr>
        <w:t xml:space="preserve">В.А. </w:t>
      </w:r>
      <w:r>
        <w:rPr>
          <w:iCs/>
        </w:rPr>
        <w:t>Заго</w:t>
      </w:r>
      <w:r>
        <w:rPr>
          <w:iCs/>
          <w:lang w:val="uk-UA"/>
        </w:rPr>
        <w:softHyphen/>
      </w:r>
      <w:r>
        <w:rPr>
          <w:iCs/>
        </w:rPr>
        <w:t xml:space="preserve">рій, </w:t>
      </w:r>
      <w:r>
        <w:rPr>
          <w:iCs/>
          <w:lang w:val="uk-UA"/>
        </w:rPr>
        <w:t xml:space="preserve">О.П. </w:t>
      </w:r>
      <w:r>
        <w:rPr>
          <w:iCs/>
        </w:rPr>
        <w:t xml:space="preserve">Мешковський, </w:t>
      </w:r>
      <w:r>
        <w:rPr>
          <w:iCs/>
          <w:lang w:val="uk-UA"/>
        </w:rPr>
        <w:t xml:space="preserve">О.П. </w:t>
      </w:r>
      <w:r>
        <w:rPr>
          <w:iCs/>
        </w:rPr>
        <w:t>Безугла //</w:t>
      </w:r>
      <w:r>
        <w:rPr>
          <w:iCs/>
          <w:lang w:val="uk-UA"/>
        </w:rPr>
        <w:t xml:space="preserve"> </w:t>
      </w:r>
      <w:r>
        <w:rPr>
          <w:iCs/>
        </w:rPr>
        <w:t>Фармац. журн. – 1998. – №</w:t>
      </w:r>
      <w:r>
        <w:rPr>
          <w:iCs/>
          <w:lang w:val="uk-UA"/>
        </w:rPr>
        <w:t xml:space="preserve"> </w:t>
      </w:r>
      <w:r>
        <w:rPr>
          <w:iCs/>
        </w:rPr>
        <w:t>3. – С. 3-12.</w:t>
      </w:r>
    </w:p>
    <w:p w:rsidR="004438AE" w:rsidRDefault="004438AE" w:rsidP="001672B1">
      <w:pPr>
        <w:numPr>
          <w:ilvl w:val="0"/>
          <w:numId w:val="43"/>
        </w:numPr>
        <w:tabs>
          <w:tab w:val="num" w:pos="540"/>
          <w:tab w:val="num" w:pos="1080"/>
        </w:tabs>
        <w:suppressAutoHyphens w:val="0"/>
        <w:spacing w:line="360" w:lineRule="auto"/>
        <w:ind w:left="539" w:hanging="539"/>
        <w:jc w:val="both"/>
        <w:rPr>
          <w:szCs w:val="28"/>
          <w:lang w:val="uk-UA"/>
        </w:rPr>
      </w:pPr>
      <w:r>
        <w:rPr>
          <w:szCs w:val="28"/>
          <w:lang w:val="uk-UA"/>
        </w:rPr>
        <w:t>Скрильова Н.М. Удосконалення управління аптечними закладами в умовах перехідної економіки: автореф. дис. на здобуття наук. ступеня канд. фар</w:t>
      </w:r>
      <w:r>
        <w:rPr>
          <w:szCs w:val="28"/>
          <w:lang w:val="uk-UA"/>
        </w:rPr>
        <w:softHyphen/>
        <w:t>мац. наук: спец. 08.06.02 „Підприємництво, менеджмент та маркетинг” / Н.М. Скрильова. – Львів, 1998. – 19 с.</w:t>
      </w:r>
    </w:p>
    <w:p w:rsidR="004438AE" w:rsidRDefault="004438AE" w:rsidP="001672B1">
      <w:pPr>
        <w:numPr>
          <w:ilvl w:val="0"/>
          <w:numId w:val="43"/>
        </w:numPr>
        <w:tabs>
          <w:tab w:val="num" w:pos="540"/>
          <w:tab w:val="num" w:pos="1080"/>
        </w:tabs>
        <w:suppressAutoHyphens w:val="0"/>
        <w:spacing w:line="360" w:lineRule="auto"/>
        <w:ind w:left="539" w:hanging="539"/>
        <w:jc w:val="both"/>
        <w:rPr>
          <w:szCs w:val="28"/>
          <w:lang w:val="uk-UA"/>
        </w:rPr>
      </w:pPr>
      <w:r>
        <w:rPr>
          <w:szCs w:val="28"/>
        </w:rPr>
        <w:t xml:space="preserve">Совет Европы и качество лекарственных средств // Фармаком. </w:t>
      </w:r>
      <w:r>
        <w:rPr>
          <w:iCs/>
        </w:rPr>
        <w:t>–</w:t>
      </w:r>
      <w:r>
        <w:rPr>
          <w:iCs/>
          <w:lang w:val="uk-UA"/>
        </w:rPr>
        <w:t xml:space="preserve"> </w:t>
      </w:r>
      <w:r>
        <w:rPr>
          <w:szCs w:val="28"/>
        </w:rPr>
        <w:t xml:space="preserve">1998. </w:t>
      </w:r>
      <w:r>
        <w:rPr>
          <w:iCs/>
        </w:rPr>
        <w:t>–</w:t>
      </w:r>
      <w:r>
        <w:rPr>
          <w:szCs w:val="28"/>
        </w:rPr>
        <w:t xml:space="preserve"> </w:t>
      </w:r>
      <w:r>
        <w:rPr>
          <w:szCs w:val="28"/>
          <w:lang w:val="uk-UA"/>
        </w:rPr>
        <w:br/>
      </w:r>
      <w:r>
        <w:rPr>
          <w:szCs w:val="28"/>
        </w:rPr>
        <w:t>№ 3.</w:t>
      </w:r>
      <w:r>
        <w:rPr>
          <w:iCs/>
        </w:rPr>
        <w:t xml:space="preserve"> –</w:t>
      </w:r>
      <w:r>
        <w:rPr>
          <w:iCs/>
          <w:lang w:val="uk-UA"/>
        </w:rPr>
        <w:t xml:space="preserve"> </w:t>
      </w:r>
      <w:r>
        <w:rPr>
          <w:szCs w:val="28"/>
        </w:rPr>
        <w:t>С</w:t>
      </w:r>
      <w:r>
        <w:rPr>
          <w:szCs w:val="28"/>
          <w:lang w:val="uk-UA"/>
        </w:rPr>
        <w:t>.</w:t>
      </w:r>
      <w:r>
        <w:rPr>
          <w:szCs w:val="28"/>
        </w:rPr>
        <w:t xml:space="preserve"> 66-76.</w:t>
      </w:r>
    </w:p>
    <w:p w:rsidR="004438AE" w:rsidRDefault="004438AE" w:rsidP="001672B1">
      <w:pPr>
        <w:numPr>
          <w:ilvl w:val="0"/>
          <w:numId w:val="43"/>
        </w:numPr>
        <w:tabs>
          <w:tab w:val="num" w:pos="540"/>
          <w:tab w:val="num" w:pos="1080"/>
        </w:tabs>
        <w:suppressAutoHyphens w:val="0"/>
        <w:spacing w:line="360" w:lineRule="auto"/>
        <w:ind w:left="539" w:hanging="539"/>
        <w:jc w:val="both"/>
        <w:rPr>
          <w:szCs w:val="28"/>
          <w:lang w:val="uk-UA"/>
        </w:rPr>
      </w:pPr>
      <w:r>
        <w:rPr>
          <w:szCs w:val="28"/>
          <w:lang w:val="uk-UA"/>
        </w:rPr>
        <w:t xml:space="preserve">Сокогонь Л. Британская аптека / Л. Сокогонь, С. Сокогонь // Провізор. – 2002. </w:t>
      </w:r>
      <w:r>
        <w:rPr>
          <w:iCs/>
        </w:rPr>
        <w:t>–</w:t>
      </w:r>
      <w:r>
        <w:rPr>
          <w:szCs w:val="28"/>
          <w:lang w:val="uk-UA"/>
        </w:rPr>
        <w:t xml:space="preserve"> № 11. – С. 25 – 26.</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iCs/>
          <w:lang w:val="uk-UA"/>
        </w:rPr>
        <w:t>Соловйов О.С. Стан та перспективи розвитку фармації України / О.С. Соловйов // Сьогодення та майбутнє фармації: Тези доп. Всеукр. конгресу „Сьогодення та майбутнє фармації” (16-19 квітня 2008 р., м. Харків) / Ред. кол.: В.П. Черних та ін. – Х.: Вид-во НФаУ, 2008. – С. 24.</w:t>
      </w:r>
    </w:p>
    <w:p w:rsidR="004438AE" w:rsidRDefault="004438AE" w:rsidP="001672B1">
      <w:pPr>
        <w:numPr>
          <w:ilvl w:val="0"/>
          <w:numId w:val="43"/>
        </w:numPr>
        <w:tabs>
          <w:tab w:val="num" w:pos="540"/>
        </w:tabs>
        <w:suppressAutoHyphens w:val="0"/>
        <w:spacing w:line="360" w:lineRule="auto"/>
        <w:ind w:left="539" w:hanging="539"/>
        <w:jc w:val="both"/>
        <w:rPr>
          <w:iCs/>
          <w:lang w:val="uk-UA"/>
        </w:rPr>
      </w:pPr>
      <w:r>
        <w:rPr>
          <w:szCs w:val="28"/>
          <w:lang w:val="uk-UA"/>
        </w:rPr>
        <w:t xml:space="preserve">Спіженко Ю. Фармацевтична асоціація України крокує у ХХІ століття / </w:t>
      </w:r>
      <w:r>
        <w:rPr>
          <w:szCs w:val="28"/>
          <w:lang w:val="uk-UA"/>
        </w:rPr>
        <w:br/>
        <w:t>Ю. Спіженко, В. Чумак // Ліки України. – 2001. – № 2. – С. 5-8.</w:t>
      </w:r>
    </w:p>
    <w:p w:rsidR="004438AE" w:rsidRDefault="004438AE" w:rsidP="001672B1">
      <w:pPr>
        <w:numPr>
          <w:ilvl w:val="0"/>
          <w:numId w:val="43"/>
        </w:numPr>
        <w:tabs>
          <w:tab w:val="num" w:pos="540"/>
        </w:tabs>
        <w:suppressAutoHyphens w:val="0"/>
        <w:spacing w:line="360" w:lineRule="auto"/>
        <w:ind w:left="539" w:hanging="539"/>
        <w:jc w:val="both"/>
        <w:rPr>
          <w:iCs/>
        </w:rPr>
      </w:pPr>
      <w:r>
        <w:t>Стан фармацевтичної галузі в Україні за 2002-2003 рр. Інформація</w:t>
      </w:r>
      <w:proofErr w:type="gramStart"/>
      <w:r>
        <w:t xml:space="preserve"> Д</w:t>
      </w:r>
      <w:proofErr w:type="gramEnd"/>
      <w:r>
        <w:t>ержав</w:t>
      </w:r>
      <w:r>
        <w:rPr>
          <w:lang w:val="uk-UA"/>
        </w:rPr>
        <w:softHyphen/>
      </w:r>
      <w:r>
        <w:t xml:space="preserve">ної </w:t>
      </w:r>
      <w:r>
        <w:rPr>
          <w:lang w:val="uk-UA"/>
        </w:rPr>
        <w:t>с</w:t>
      </w:r>
      <w:r>
        <w:t xml:space="preserve">лужби </w:t>
      </w:r>
      <w:r>
        <w:rPr>
          <w:lang w:val="uk-UA"/>
        </w:rPr>
        <w:t>л</w:t>
      </w:r>
      <w:r>
        <w:t xml:space="preserve">ікарських </w:t>
      </w:r>
      <w:r>
        <w:rPr>
          <w:lang w:val="uk-UA"/>
        </w:rPr>
        <w:t>з</w:t>
      </w:r>
      <w:r>
        <w:t>асобів. – К., 2004.</w:t>
      </w:r>
      <w:r>
        <w:rPr>
          <w:lang w:val="uk-UA"/>
        </w:rPr>
        <w:t xml:space="preserve"> </w:t>
      </w:r>
      <w:r>
        <w:t>–</w:t>
      </w:r>
      <w:r>
        <w:rPr>
          <w:lang w:val="uk-UA"/>
        </w:rPr>
        <w:t xml:space="preserve"> 48 с.</w:t>
      </w:r>
    </w:p>
    <w:p w:rsidR="004438AE" w:rsidRDefault="004438AE" w:rsidP="001672B1">
      <w:pPr>
        <w:numPr>
          <w:ilvl w:val="0"/>
          <w:numId w:val="43"/>
        </w:numPr>
        <w:tabs>
          <w:tab w:val="num" w:pos="540"/>
        </w:tabs>
        <w:suppressAutoHyphens w:val="0"/>
        <w:spacing w:line="360" w:lineRule="auto"/>
        <w:ind w:left="539" w:hanging="539"/>
        <w:jc w:val="both"/>
        <w:rPr>
          <w:iCs/>
          <w:spacing w:val="-4"/>
          <w:szCs w:val="28"/>
        </w:rPr>
      </w:pPr>
      <w:r>
        <w:rPr>
          <w:iCs/>
          <w:spacing w:val="-4"/>
          <w:szCs w:val="28"/>
        </w:rPr>
        <w:t>Статистика: Підручник</w:t>
      </w:r>
      <w:proofErr w:type="gramStart"/>
      <w:r>
        <w:rPr>
          <w:iCs/>
          <w:spacing w:val="-4"/>
          <w:szCs w:val="28"/>
        </w:rPr>
        <w:t xml:space="preserve"> / З</w:t>
      </w:r>
      <w:proofErr w:type="gramEnd"/>
      <w:r>
        <w:rPr>
          <w:iCs/>
          <w:spacing w:val="-4"/>
          <w:szCs w:val="28"/>
        </w:rPr>
        <w:t>а ред. С.С. Герасименка</w:t>
      </w:r>
      <w:r>
        <w:rPr>
          <w:iCs/>
          <w:spacing w:val="-4"/>
          <w:szCs w:val="28"/>
          <w:lang w:val="uk-UA"/>
        </w:rPr>
        <w:t xml:space="preserve">. </w:t>
      </w:r>
      <w:r>
        <w:rPr>
          <w:iCs/>
          <w:spacing w:val="-4"/>
          <w:szCs w:val="28"/>
        </w:rPr>
        <w:t>– К.: КНЕУ, 2000.</w:t>
      </w:r>
      <w:r>
        <w:rPr>
          <w:iCs/>
          <w:spacing w:val="-4"/>
          <w:szCs w:val="28"/>
          <w:lang w:val="uk-UA"/>
        </w:rPr>
        <w:t xml:space="preserve"> </w:t>
      </w:r>
      <w:r>
        <w:rPr>
          <w:iCs/>
          <w:spacing w:val="-4"/>
          <w:szCs w:val="28"/>
        </w:rPr>
        <w:t>– 467 с.</w:t>
      </w:r>
    </w:p>
    <w:p w:rsidR="004438AE" w:rsidRDefault="004438AE" w:rsidP="001672B1">
      <w:pPr>
        <w:numPr>
          <w:ilvl w:val="0"/>
          <w:numId w:val="43"/>
        </w:numPr>
        <w:tabs>
          <w:tab w:val="num" w:pos="540"/>
        </w:tabs>
        <w:suppressAutoHyphens w:val="0"/>
        <w:spacing w:line="360" w:lineRule="auto"/>
        <w:ind w:left="540" w:hanging="540"/>
        <w:jc w:val="both"/>
        <w:rPr>
          <w:iCs/>
          <w:spacing w:val="-6"/>
          <w:szCs w:val="28"/>
        </w:rPr>
      </w:pPr>
      <w:r>
        <w:rPr>
          <w:iCs/>
        </w:rPr>
        <w:lastRenderedPageBreak/>
        <w:t xml:space="preserve">Стратегічні </w:t>
      </w:r>
      <w:proofErr w:type="gramStart"/>
      <w:r>
        <w:rPr>
          <w:iCs/>
        </w:rPr>
        <w:t>напрямки</w:t>
      </w:r>
      <w:proofErr w:type="gramEnd"/>
      <w:r>
        <w:rPr>
          <w:iCs/>
        </w:rPr>
        <w:t xml:space="preserve"> розвитку охорони здоров'я в Україні / </w:t>
      </w:r>
      <w:r>
        <w:rPr>
          <w:iCs/>
          <w:spacing w:val="-6"/>
          <w:szCs w:val="28"/>
        </w:rPr>
        <w:t>В.М.</w:t>
      </w:r>
      <w:r>
        <w:rPr>
          <w:iCs/>
          <w:spacing w:val="-6"/>
          <w:szCs w:val="28"/>
          <w:lang w:val="uk-UA"/>
        </w:rPr>
        <w:t xml:space="preserve"> </w:t>
      </w:r>
      <w:r>
        <w:rPr>
          <w:iCs/>
          <w:spacing w:val="-6"/>
          <w:szCs w:val="28"/>
        </w:rPr>
        <w:t>Лехан, Н.М.</w:t>
      </w:r>
      <w:r>
        <w:rPr>
          <w:iCs/>
          <w:spacing w:val="-6"/>
          <w:szCs w:val="28"/>
          <w:lang w:val="uk-UA"/>
        </w:rPr>
        <w:t xml:space="preserve"> </w:t>
      </w:r>
      <w:r>
        <w:rPr>
          <w:iCs/>
          <w:spacing w:val="-6"/>
          <w:szCs w:val="28"/>
        </w:rPr>
        <w:t>Лакіза-Сачук, В.М. Войцехівський та ін. – К.:, 2007.</w:t>
      </w:r>
      <w:r>
        <w:rPr>
          <w:iCs/>
          <w:spacing w:val="-6"/>
          <w:szCs w:val="28"/>
          <w:lang w:val="uk-UA"/>
        </w:rPr>
        <w:t xml:space="preserve"> </w:t>
      </w:r>
      <w:r>
        <w:rPr>
          <w:iCs/>
          <w:spacing w:val="-6"/>
          <w:szCs w:val="28"/>
        </w:rPr>
        <w:t>– С. 174.</w:t>
      </w:r>
    </w:p>
    <w:p w:rsidR="004438AE" w:rsidRDefault="004438AE" w:rsidP="001672B1">
      <w:pPr>
        <w:numPr>
          <w:ilvl w:val="0"/>
          <w:numId w:val="43"/>
        </w:numPr>
        <w:tabs>
          <w:tab w:val="num" w:pos="540"/>
        </w:tabs>
        <w:suppressAutoHyphens w:val="0"/>
        <w:spacing w:line="360" w:lineRule="auto"/>
        <w:ind w:left="539" w:hanging="539"/>
        <w:jc w:val="both"/>
        <w:rPr>
          <w:iCs/>
        </w:rPr>
      </w:pPr>
      <w:r>
        <w:rPr>
          <w:iCs/>
        </w:rPr>
        <w:t>Струк П. Системы здравоохранения: время перемен. Чешская республика</w:t>
      </w:r>
      <w:r>
        <w:rPr>
          <w:iCs/>
          <w:lang w:val="uk-UA"/>
        </w:rPr>
        <w:t xml:space="preserve"> / </w:t>
      </w:r>
      <w:r>
        <w:rPr>
          <w:iCs/>
        </w:rPr>
        <w:t>П.Струк, Т. Маршалл. – Копенгаген: Европейская обсерватория по систе</w:t>
      </w:r>
      <w:r>
        <w:rPr>
          <w:iCs/>
          <w:lang w:val="uk-UA"/>
        </w:rPr>
        <w:softHyphen/>
      </w:r>
      <w:r>
        <w:rPr>
          <w:iCs/>
        </w:rPr>
        <w:t>мам здравоохранения, 2002. – 11 с.</w:t>
      </w:r>
    </w:p>
    <w:p w:rsidR="004438AE" w:rsidRDefault="004438AE" w:rsidP="001672B1">
      <w:pPr>
        <w:numPr>
          <w:ilvl w:val="0"/>
          <w:numId w:val="43"/>
        </w:numPr>
        <w:tabs>
          <w:tab w:val="num" w:pos="540"/>
        </w:tabs>
        <w:suppressAutoHyphens w:val="0"/>
        <w:spacing w:line="360" w:lineRule="auto"/>
        <w:ind w:left="539" w:hanging="539"/>
        <w:jc w:val="both"/>
        <w:rPr>
          <w:iCs/>
        </w:rPr>
      </w:pPr>
      <w:r>
        <w:rPr>
          <w:iCs/>
        </w:rPr>
        <w:t>Сур С.В. Контроль якості лікарських засобів: роль лабораторії з аналізу лі</w:t>
      </w:r>
      <w:r>
        <w:rPr>
          <w:iCs/>
          <w:lang w:val="uk-UA"/>
        </w:rPr>
        <w:softHyphen/>
      </w:r>
      <w:proofErr w:type="gramStart"/>
      <w:r>
        <w:rPr>
          <w:iCs/>
        </w:rPr>
        <w:t>к</w:t>
      </w:r>
      <w:proofErr w:type="gramEnd"/>
      <w:r>
        <w:rPr>
          <w:iCs/>
        </w:rPr>
        <w:t>ів</w:t>
      </w:r>
      <w:r>
        <w:rPr>
          <w:iCs/>
          <w:lang w:val="uk-UA"/>
        </w:rPr>
        <w:t xml:space="preserve"> / </w:t>
      </w:r>
      <w:r>
        <w:rPr>
          <w:iCs/>
        </w:rPr>
        <w:t>С.В. Сур //</w:t>
      </w:r>
      <w:r>
        <w:rPr>
          <w:iCs/>
          <w:lang w:val="uk-UA"/>
        </w:rPr>
        <w:t xml:space="preserve"> </w:t>
      </w:r>
      <w:r>
        <w:rPr>
          <w:iCs/>
        </w:rPr>
        <w:t>Фармац. журн. – 1997. – №2. – С. 32-36.</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Сучасні організаційно-економічні напрямки формування Національної лі</w:t>
      </w:r>
      <w:r>
        <w:rPr>
          <w:iCs/>
          <w:spacing w:val="-2"/>
          <w:szCs w:val="28"/>
          <w:lang w:val="uk-UA"/>
        </w:rPr>
        <w:t>карської (фармацевтичної) політики: термінологія, наука, освіта / А.С. Не</w:t>
      </w:r>
      <w:r>
        <w:rPr>
          <w:iCs/>
          <w:lang w:val="uk-UA"/>
        </w:rPr>
        <w:t>м</w:t>
      </w:r>
      <w:r>
        <w:rPr>
          <w:iCs/>
        </w:rPr>
        <w:softHyphen/>
      </w:r>
      <w:r>
        <w:rPr>
          <w:iCs/>
          <w:lang w:val="uk-UA"/>
        </w:rPr>
        <w:t xml:space="preserve">ченко, Г.Л. Панфілова, А.А. Котвіцька, В.М. Хоменко // Матеріали наук.-практ. конф. ”Формування Національної лікарської політики за умов впровадження медичного страхування: питання освіти, теорії та практики” </w:t>
      </w:r>
      <w:r>
        <w:rPr>
          <w:iCs/>
        </w:rPr>
        <w:br/>
      </w:r>
      <w:r>
        <w:rPr>
          <w:iCs/>
          <w:lang w:val="uk-UA"/>
        </w:rPr>
        <w:t>(м. Харків, 14-15 березня 2008 р.). – Х.: НФаУ. – С. 3-12.</w:t>
      </w:r>
    </w:p>
    <w:p w:rsidR="004438AE" w:rsidRDefault="004438AE" w:rsidP="001672B1">
      <w:pPr>
        <w:numPr>
          <w:ilvl w:val="0"/>
          <w:numId w:val="43"/>
        </w:numPr>
        <w:tabs>
          <w:tab w:val="num" w:pos="540"/>
        </w:tabs>
        <w:suppressAutoHyphens w:val="0"/>
        <w:spacing w:line="348" w:lineRule="auto"/>
        <w:ind w:left="539" w:hanging="539"/>
        <w:jc w:val="both"/>
        <w:rPr>
          <w:iCs/>
        </w:rPr>
      </w:pPr>
      <w:r>
        <w:t xml:space="preserve">Таганов Д.Н. </w:t>
      </w:r>
      <w:r>
        <w:rPr>
          <w:lang w:val="en-US"/>
        </w:rPr>
        <w:t>SPSS</w:t>
      </w:r>
      <w:r>
        <w:t>: Статистический анализ в маркетинговых исследованиях</w:t>
      </w:r>
      <w:r>
        <w:rPr>
          <w:lang w:val="uk-UA"/>
        </w:rPr>
        <w:t xml:space="preserve"> / </w:t>
      </w:r>
      <w:r>
        <w:t>Д.Н. Таганов.</w:t>
      </w:r>
      <w:r>
        <w:rPr>
          <w:lang w:val="uk-UA"/>
        </w:rPr>
        <w:t xml:space="preserve"> </w:t>
      </w:r>
      <w:r>
        <w:rPr>
          <w:iCs/>
        </w:rPr>
        <w:t>–</w:t>
      </w:r>
      <w:r>
        <w:rPr>
          <w:iCs/>
          <w:lang w:val="uk-UA"/>
        </w:rPr>
        <w:t xml:space="preserve"> </w:t>
      </w:r>
      <w:r>
        <w:t>СПб</w:t>
      </w:r>
      <w:proofErr w:type="gramStart"/>
      <w:r>
        <w:t>.:</w:t>
      </w:r>
      <w:r>
        <w:rPr>
          <w:lang w:val="uk-UA"/>
        </w:rPr>
        <w:t xml:space="preserve"> </w:t>
      </w:r>
      <w:proofErr w:type="gramEnd"/>
      <w:r>
        <w:t>Питер, 2005.</w:t>
      </w:r>
      <w:r>
        <w:rPr>
          <w:lang w:val="uk-UA"/>
        </w:rPr>
        <w:t xml:space="preserve"> </w:t>
      </w:r>
      <w:r>
        <w:rPr>
          <w:iCs/>
        </w:rPr>
        <w:t>–</w:t>
      </w:r>
      <w:r>
        <w:rPr>
          <w:iCs/>
          <w:lang w:val="uk-UA"/>
        </w:rPr>
        <w:t xml:space="preserve"> </w:t>
      </w:r>
      <w:r>
        <w:t>192 с</w:t>
      </w:r>
      <w:r>
        <w:rPr>
          <w:lang w:val="uk-UA"/>
        </w:rPr>
        <w:t>: ил</w:t>
      </w:r>
      <w:r>
        <w:t>.</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 xml:space="preserve">Тенденції соціально-економічних та медико-демографічних  показників в Україні в порівнянні з іншими європейськими країнами (огляд) / В.Ф. Москаленко, О.В.Грузєва, О.П. Гульчій та ін. // Охорона здоров'я України. – 2007. </w:t>
      </w:r>
      <w:r>
        <w:rPr>
          <w:iCs/>
        </w:rPr>
        <w:t>–</w:t>
      </w:r>
      <w:r>
        <w:rPr>
          <w:szCs w:val="28"/>
          <w:lang w:val="uk-UA"/>
        </w:rPr>
        <w:t xml:space="preserve"> № 3 – 4. – С. 85 – 87.</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Теоретична версія реформування фармацевтичного сек.</w:t>
      </w:r>
      <w:r>
        <w:rPr>
          <w:szCs w:val="28"/>
          <w:lang w:val="uk-UA"/>
        </w:rPr>
        <w:softHyphen/>
        <w:t>тора охорони здоров’я на найближчу, середньострокову та віддалену перс</w:t>
      </w:r>
      <w:r>
        <w:rPr>
          <w:szCs w:val="28"/>
          <w:lang w:val="uk-UA"/>
        </w:rPr>
        <w:softHyphen/>
        <w:t xml:space="preserve">пективу / М. Пономаренко, В. Загорій, М. Сятиня та ін. // Ліки України. – 2000. – № 9. – </w:t>
      </w:r>
      <w:r>
        <w:rPr>
          <w:szCs w:val="28"/>
        </w:rPr>
        <w:br/>
      </w:r>
      <w:r>
        <w:rPr>
          <w:szCs w:val="28"/>
          <w:lang w:val="uk-UA"/>
        </w:rPr>
        <w:t>С. 18-20.</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Толочко В.М. Дослідження організаційних аспектів побудови вітчизняного фармацевтичного ринку / В.М. Толочко, М.Л. Сятиня, О.І. Тихонов // Вісник фармації. – 2001. – № 2. – С. 36-39.</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rPr>
        <w:t xml:space="preserve"> Толочко В.М. Нормування посад державних інспекторів з контролю якості лікарських засобів на регіональному </w:t>
      </w:r>
      <w:proofErr w:type="gramStart"/>
      <w:r>
        <w:rPr>
          <w:iCs/>
        </w:rPr>
        <w:t>р</w:t>
      </w:r>
      <w:proofErr w:type="gramEnd"/>
      <w:r>
        <w:rPr>
          <w:iCs/>
        </w:rPr>
        <w:t>івні</w:t>
      </w:r>
      <w:r>
        <w:rPr>
          <w:iCs/>
          <w:lang w:val="uk-UA"/>
        </w:rPr>
        <w:t xml:space="preserve"> / В.М. Толочко, О.А. Хмельниць</w:t>
      </w:r>
      <w:r>
        <w:rPr>
          <w:iCs/>
          <w:lang w:val="uk-UA"/>
        </w:rPr>
        <w:softHyphen/>
        <w:t>ка, В.М. Хоменко // Вісник фармації. – 2006. – №3 (47) – С. 63-65.</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lang w:val="uk-UA"/>
        </w:rPr>
        <w:t>Угода про партнерство та співробітництво між Європейським Союзом та Україною: Повний текст Угоди, підписаної між Європейським Союзом та Україною в Люксембурзі 16 червня 1994 р. / Представництво Європейської Комісії в Україні, 1998. – 90 с.</w:t>
      </w:r>
    </w:p>
    <w:p w:rsidR="004438AE" w:rsidRDefault="004438AE" w:rsidP="001672B1">
      <w:pPr>
        <w:numPr>
          <w:ilvl w:val="0"/>
          <w:numId w:val="43"/>
        </w:numPr>
        <w:tabs>
          <w:tab w:val="num" w:pos="540"/>
        </w:tabs>
        <w:suppressAutoHyphens w:val="0"/>
        <w:spacing w:line="348" w:lineRule="auto"/>
        <w:ind w:left="539" w:hanging="539"/>
        <w:jc w:val="both"/>
        <w:rPr>
          <w:iCs/>
          <w:lang w:val="uk-UA"/>
        </w:rPr>
      </w:pPr>
      <w:r>
        <w:t xml:space="preserve">Украинская фармация: 9 лет в зеркале «Еженедельника Аптека» // </w:t>
      </w:r>
      <w:r>
        <w:rPr>
          <w:lang w:val="uk-UA"/>
        </w:rPr>
        <w:t>Щотиж</w:t>
      </w:r>
      <w:r>
        <w:rPr>
          <w:lang w:val="uk-UA"/>
        </w:rPr>
        <w:softHyphen/>
        <w:t>невик „</w:t>
      </w:r>
      <w:r>
        <w:t>Аптека</w:t>
      </w:r>
      <w:r>
        <w:rPr>
          <w:lang w:val="uk-UA"/>
        </w:rPr>
        <w:t>”</w:t>
      </w:r>
      <w:r>
        <w:t>. – 2004. – № 29 (450)</w:t>
      </w:r>
      <w:r>
        <w:rPr>
          <w:lang w:val="uk-UA"/>
        </w:rPr>
        <w:t>.</w:t>
      </w:r>
      <w:r>
        <w:t xml:space="preserve"> – С. 4</w:t>
      </w:r>
      <w:r>
        <w:rPr>
          <w:lang w:val="uk-UA"/>
        </w:rPr>
        <w:t>-</w:t>
      </w:r>
      <w:r>
        <w:t>7.</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szCs w:val="28"/>
          <w:lang w:val="uk-UA"/>
        </w:rPr>
        <w:t>Українська фармацевтична асоціація пропонує своє бачен</w:t>
      </w:r>
      <w:r>
        <w:rPr>
          <w:szCs w:val="28"/>
          <w:lang w:val="uk-UA"/>
        </w:rPr>
        <w:softHyphen/>
        <w:t>ня розвитку фармацевтичного ринку / Ю.П. Спіженко, М.С. Пономаренко, Ю.Г. Чумак, К.В. Курищук // Ліки України. – 1999. – № 4.– С. 18-27.</w:t>
      </w:r>
    </w:p>
    <w:p w:rsidR="004438AE" w:rsidRDefault="004438AE" w:rsidP="001672B1">
      <w:pPr>
        <w:numPr>
          <w:ilvl w:val="0"/>
          <w:numId w:val="43"/>
        </w:numPr>
        <w:tabs>
          <w:tab w:val="num" w:pos="540"/>
        </w:tabs>
        <w:suppressAutoHyphens w:val="0"/>
        <w:spacing w:line="348" w:lineRule="auto"/>
        <w:ind w:left="539" w:hanging="539"/>
        <w:jc w:val="both"/>
        <w:rPr>
          <w:iCs/>
          <w:lang w:val="uk-UA"/>
        </w:rPr>
      </w:pPr>
      <w:r>
        <w:rPr>
          <w:iCs/>
          <w:lang w:val="uk-UA"/>
        </w:rPr>
        <w:lastRenderedPageBreak/>
        <w:t xml:space="preserve">Управління фармацією: Підручник / В.М. Толочко, М.О. Алюшина, </w:t>
      </w:r>
      <w:r>
        <w:rPr>
          <w:iCs/>
          <w:lang w:val="uk-UA"/>
        </w:rPr>
        <w:br/>
        <w:t>Д.Л. Великий та ін.; За ред. В.М. Толочка. – Х.: Основа, 1997. – 256 с.</w:t>
      </w:r>
    </w:p>
    <w:p w:rsidR="004438AE" w:rsidRDefault="004438AE" w:rsidP="001672B1">
      <w:pPr>
        <w:numPr>
          <w:ilvl w:val="0"/>
          <w:numId w:val="43"/>
        </w:numPr>
        <w:tabs>
          <w:tab w:val="num" w:pos="540"/>
        </w:tabs>
        <w:suppressAutoHyphens w:val="0"/>
        <w:spacing w:line="348" w:lineRule="auto"/>
        <w:ind w:left="539" w:hanging="539"/>
        <w:jc w:val="both"/>
        <w:rPr>
          <w:iCs/>
        </w:rPr>
      </w:pPr>
      <w:r>
        <w:rPr>
          <w:szCs w:val="28"/>
          <w:lang w:val="uk-UA"/>
        </w:rPr>
        <w:t>Управління фармацією: Підручник для студ. вищ. навч. закладів / В.М. То</w:t>
      </w:r>
      <w:r>
        <w:rPr>
          <w:szCs w:val="28"/>
          <w:lang w:val="uk-UA"/>
        </w:rPr>
        <w:softHyphen/>
        <w:t>лочко, І.В. Міщенко, Д.Л. Великий та ін.; За ред.. В.М. Толочка. – Х.: Вид-во НФаУ: Золоті сторінки, 2004. – 388 с.</w:t>
      </w:r>
    </w:p>
    <w:p w:rsidR="004438AE" w:rsidRDefault="004438AE" w:rsidP="001672B1">
      <w:pPr>
        <w:numPr>
          <w:ilvl w:val="0"/>
          <w:numId w:val="43"/>
        </w:numPr>
        <w:tabs>
          <w:tab w:val="num" w:pos="540"/>
        </w:tabs>
        <w:suppressAutoHyphens w:val="0"/>
        <w:spacing w:line="348" w:lineRule="auto"/>
        <w:ind w:left="539" w:hanging="539"/>
        <w:jc w:val="both"/>
        <w:rPr>
          <w:iCs/>
        </w:rPr>
      </w:pPr>
      <w:r>
        <w:rPr>
          <w:bCs/>
          <w:iCs/>
        </w:rPr>
        <w:t>Усенко В.А. Лицензирование в Европейском Союзе: фармацевтический сектор</w:t>
      </w:r>
      <w:r>
        <w:rPr>
          <w:bCs/>
          <w:iCs/>
          <w:lang w:val="uk-UA"/>
        </w:rPr>
        <w:t xml:space="preserve"> / </w:t>
      </w:r>
      <w:r>
        <w:rPr>
          <w:bCs/>
          <w:iCs/>
        </w:rPr>
        <w:t>В.А.</w:t>
      </w:r>
      <w:r>
        <w:rPr>
          <w:bCs/>
          <w:iCs/>
          <w:lang w:val="uk-UA"/>
        </w:rPr>
        <w:t xml:space="preserve"> </w:t>
      </w:r>
      <w:r>
        <w:rPr>
          <w:bCs/>
          <w:iCs/>
        </w:rPr>
        <w:t>Усенко, А.Л. Спасокукоцкий – К.: МОР</w:t>
      </w:r>
      <w:r>
        <w:rPr>
          <w:bCs/>
          <w:iCs/>
          <w:lang w:val="uk-UA"/>
        </w:rPr>
        <w:t>І</w:t>
      </w:r>
      <w:r>
        <w:rPr>
          <w:bCs/>
          <w:iCs/>
        </w:rPr>
        <w:t>ОН. – 1998. – 384 с.</w:t>
      </w:r>
    </w:p>
    <w:p w:rsidR="004438AE" w:rsidRDefault="004438AE" w:rsidP="001672B1">
      <w:pPr>
        <w:numPr>
          <w:ilvl w:val="0"/>
          <w:numId w:val="43"/>
        </w:numPr>
        <w:tabs>
          <w:tab w:val="num" w:pos="540"/>
        </w:tabs>
        <w:suppressAutoHyphens w:val="0"/>
        <w:spacing w:line="348" w:lineRule="auto"/>
        <w:ind w:left="539" w:hanging="539"/>
        <w:jc w:val="both"/>
        <w:rPr>
          <w:iCs/>
          <w:spacing w:val="-6"/>
          <w:szCs w:val="28"/>
        </w:rPr>
      </w:pPr>
      <w:r>
        <w:rPr>
          <w:spacing w:val="-6"/>
          <w:szCs w:val="28"/>
        </w:rPr>
        <w:t xml:space="preserve">Фармацевтический сектор: </w:t>
      </w:r>
      <w:r>
        <w:rPr>
          <w:spacing w:val="-6"/>
          <w:szCs w:val="28"/>
          <w:lang w:val="uk-UA"/>
        </w:rPr>
        <w:t>о</w:t>
      </w:r>
      <w:r>
        <w:rPr>
          <w:spacing w:val="-6"/>
          <w:szCs w:val="28"/>
        </w:rPr>
        <w:t>бщий технический документ для лицензирования лекарственных средств в ЕС</w:t>
      </w:r>
      <w:proofErr w:type="gramStart"/>
      <w:r>
        <w:rPr>
          <w:spacing w:val="-6"/>
          <w:szCs w:val="28"/>
        </w:rPr>
        <w:t xml:space="preserve"> / П</w:t>
      </w:r>
      <w:proofErr w:type="gramEnd"/>
      <w:r>
        <w:rPr>
          <w:spacing w:val="-6"/>
          <w:szCs w:val="28"/>
        </w:rPr>
        <w:t xml:space="preserve">од ред. А.В. Стефанова и др. </w:t>
      </w:r>
      <w:r>
        <w:rPr>
          <w:spacing w:val="-6"/>
          <w:szCs w:val="28"/>
          <w:lang w:val="uk-UA"/>
        </w:rPr>
        <w:t>/ А</w:t>
      </w:r>
      <w:r>
        <w:rPr>
          <w:spacing w:val="-6"/>
          <w:szCs w:val="28"/>
        </w:rPr>
        <w:t>вт.-сост.: В.А.Усенко, Н.А. Ляпунов, Е.П. Безуглая и др. – К.: МОР</w:t>
      </w:r>
      <w:r>
        <w:rPr>
          <w:spacing w:val="-6"/>
          <w:szCs w:val="28"/>
          <w:lang w:val="uk-UA"/>
        </w:rPr>
        <w:t>І</w:t>
      </w:r>
      <w:r>
        <w:rPr>
          <w:spacing w:val="-6"/>
          <w:szCs w:val="28"/>
        </w:rPr>
        <w:t>ОН, 2002. – 256 с.</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Фармацевтический сектор: основы современного законодательства в Европейском Союзе</w:t>
      </w:r>
      <w:proofErr w:type="gramStart"/>
      <w:r>
        <w:rPr>
          <w:iCs/>
          <w:lang w:val="uk-UA"/>
        </w:rPr>
        <w:t xml:space="preserve"> </w:t>
      </w:r>
      <w:r>
        <w:rPr>
          <w:iCs/>
        </w:rPr>
        <w:t>/ А</w:t>
      </w:r>
      <w:proofErr w:type="gramEnd"/>
      <w:r>
        <w:rPr>
          <w:iCs/>
        </w:rPr>
        <w:t>вт.-сост</w:t>
      </w:r>
      <w:r>
        <w:rPr>
          <w:iCs/>
          <w:lang w:val="uk-UA"/>
        </w:rPr>
        <w:t>.</w:t>
      </w:r>
      <w:r>
        <w:rPr>
          <w:iCs/>
        </w:rPr>
        <w:t xml:space="preserve"> Н.А. Ляпунов, В.А. Усенко, А.Л. Спасокукоцкий, Е.П. Безуглая</w:t>
      </w:r>
      <w:r>
        <w:rPr>
          <w:iCs/>
          <w:lang w:val="uk-UA"/>
        </w:rPr>
        <w:t xml:space="preserve"> и др. </w:t>
      </w:r>
      <w:r>
        <w:rPr>
          <w:iCs/>
        </w:rPr>
        <w:t>– К.: МОР</w:t>
      </w:r>
      <w:r>
        <w:rPr>
          <w:iCs/>
          <w:lang w:val="uk-UA"/>
        </w:rPr>
        <w:t>І</w:t>
      </w:r>
      <w:r>
        <w:rPr>
          <w:iCs/>
        </w:rPr>
        <w:t>ОН, 2002.</w:t>
      </w:r>
      <w:r>
        <w:rPr>
          <w:iCs/>
          <w:lang w:val="uk-UA"/>
        </w:rPr>
        <w:t xml:space="preserve"> </w:t>
      </w:r>
      <w:r>
        <w:rPr>
          <w:iCs/>
        </w:rPr>
        <w:t>– 96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Фармацевтический сектор: фармаконадзор за лекарственными препаратами для человека / </w:t>
      </w:r>
      <w:r>
        <w:rPr>
          <w:iCs/>
          <w:lang w:val="uk-UA"/>
        </w:rPr>
        <w:t>А</w:t>
      </w:r>
      <w:r>
        <w:rPr>
          <w:iCs/>
        </w:rPr>
        <w:t>вт.-сост</w:t>
      </w:r>
      <w:r>
        <w:rPr>
          <w:iCs/>
          <w:lang w:val="uk-UA"/>
        </w:rPr>
        <w:t>.</w:t>
      </w:r>
      <w:r>
        <w:rPr>
          <w:iCs/>
        </w:rPr>
        <w:t xml:space="preserve"> Н.А. Ляпунов, Л.И. Ковтун, Е.П. Безуглая и др. // Под ред. А.В. Стефанова (пред</w:t>
      </w:r>
      <w:proofErr w:type="gramStart"/>
      <w:r>
        <w:rPr>
          <w:iCs/>
        </w:rPr>
        <w:t>.</w:t>
      </w:r>
      <w:proofErr w:type="gramEnd"/>
      <w:r>
        <w:rPr>
          <w:iCs/>
        </w:rPr>
        <w:t xml:space="preserve"> </w:t>
      </w:r>
      <w:proofErr w:type="gramStart"/>
      <w:r>
        <w:rPr>
          <w:iCs/>
        </w:rPr>
        <w:t>р</w:t>
      </w:r>
      <w:proofErr w:type="gramEnd"/>
      <w:r>
        <w:rPr>
          <w:iCs/>
        </w:rPr>
        <w:t>едкол.) – К.: МОР</w:t>
      </w:r>
      <w:r>
        <w:rPr>
          <w:iCs/>
          <w:lang w:val="uk-UA"/>
        </w:rPr>
        <w:t>І</w:t>
      </w:r>
      <w:r>
        <w:rPr>
          <w:iCs/>
        </w:rPr>
        <w:t>ОН, 2003. – 216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lang w:val="uk-UA"/>
        </w:rPr>
        <w:t xml:space="preserve">Фармацевтична енциклопедія / Голова ред. ради В.П. Черних. – К.: </w:t>
      </w:r>
      <w:r>
        <w:rPr>
          <w:iCs/>
        </w:rPr>
        <w:t>МОР</w:t>
      </w:r>
      <w:r>
        <w:rPr>
          <w:iCs/>
          <w:lang w:val="uk-UA"/>
        </w:rPr>
        <w:t>І</w:t>
      </w:r>
      <w:r>
        <w:rPr>
          <w:iCs/>
        </w:rPr>
        <w:t>ОН</w:t>
      </w:r>
      <w:r>
        <w:rPr>
          <w:szCs w:val="28"/>
          <w:lang w:val="uk-UA"/>
        </w:rPr>
        <w:t>, 2005. – 848 с.</w:t>
      </w:r>
    </w:p>
    <w:p w:rsidR="004438AE" w:rsidRDefault="004438AE" w:rsidP="001672B1">
      <w:pPr>
        <w:numPr>
          <w:ilvl w:val="0"/>
          <w:numId w:val="43"/>
        </w:numPr>
        <w:tabs>
          <w:tab w:val="num" w:pos="540"/>
        </w:tabs>
        <w:suppressAutoHyphens w:val="0"/>
        <w:spacing w:line="360" w:lineRule="auto"/>
        <w:ind w:left="540" w:hanging="540"/>
        <w:jc w:val="both"/>
        <w:rPr>
          <w:iCs/>
        </w:rPr>
      </w:pPr>
      <w:r>
        <w:rPr>
          <w:szCs w:val="28"/>
        </w:rPr>
        <w:t>Фокус на пациента: Стратегия реформы фармацевтического сектор</w:t>
      </w:r>
      <w:r>
        <w:rPr>
          <w:szCs w:val="28"/>
          <w:lang w:val="uk-UA"/>
        </w:rPr>
        <w:t>а в</w:t>
      </w:r>
      <w:r>
        <w:rPr>
          <w:szCs w:val="28"/>
        </w:rPr>
        <w:t xml:space="preserve"> новых независимых государствах. </w:t>
      </w:r>
      <w:r>
        <w:rPr>
          <w:iCs/>
        </w:rPr>
        <w:t>–</w:t>
      </w:r>
      <w:r>
        <w:rPr>
          <w:szCs w:val="28"/>
        </w:rPr>
        <w:t xml:space="preserve"> Копенгаген: ЕРБ ВОЗ, 1998</w:t>
      </w:r>
      <w:r>
        <w:rPr>
          <w:szCs w:val="28"/>
          <w:lang w:val="uk-UA"/>
        </w:rPr>
        <w:t xml:space="preserve">. </w:t>
      </w:r>
      <w:r>
        <w:rPr>
          <w:iCs/>
        </w:rPr>
        <w:t>–</w:t>
      </w:r>
      <w:r>
        <w:rPr>
          <w:szCs w:val="28"/>
        </w:rPr>
        <w:t xml:space="preserve"> 40 с.</w:t>
      </w:r>
    </w:p>
    <w:p w:rsidR="004438AE" w:rsidRDefault="004438AE" w:rsidP="001672B1">
      <w:pPr>
        <w:numPr>
          <w:ilvl w:val="0"/>
          <w:numId w:val="43"/>
        </w:numPr>
        <w:tabs>
          <w:tab w:val="num" w:pos="540"/>
        </w:tabs>
        <w:suppressAutoHyphens w:val="0"/>
        <w:spacing w:line="360" w:lineRule="auto"/>
        <w:ind w:left="540" w:hanging="540"/>
        <w:jc w:val="both"/>
        <w:rPr>
          <w:iCs/>
        </w:rPr>
      </w:pPr>
      <w:r>
        <w:rPr>
          <w:spacing w:val="-5"/>
          <w:szCs w:val="28"/>
        </w:rPr>
        <w:t>Хабриев Р.У. Фармацевтическая деятельности в зарубежных странах / Р.У. Хабриев, С.В. Копачевская // Фармация.</w:t>
      </w:r>
      <w:r>
        <w:rPr>
          <w:spacing w:val="-5"/>
          <w:szCs w:val="28"/>
          <w:lang w:val="uk-UA"/>
        </w:rPr>
        <w:t xml:space="preserve"> </w:t>
      </w:r>
      <w:r>
        <w:rPr>
          <w:iCs/>
        </w:rPr>
        <w:t>–</w:t>
      </w:r>
      <w:r>
        <w:rPr>
          <w:spacing w:val="-5"/>
          <w:szCs w:val="28"/>
        </w:rPr>
        <w:t xml:space="preserve"> 2007.</w:t>
      </w:r>
      <w:r>
        <w:rPr>
          <w:spacing w:val="-5"/>
          <w:szCs w:val="28"/>
          <w:lang w:val="uk-UA"/>
        </w:rPr>
        <w:t xml:space="preserve"> </w:t>
      </w:r>
      <w:r>
        <w:rPr>
          <w:iCs/>
        </w:rPr>
        <w:t>–</w:t>
      </w:r>
      <w:r>
        <w:rPr>
          <w:spacing w:val="-5"/>
          <w:szCs w:val="28"/>
        </w:rPr>
        <w:t xml:space="preserve"> № 6.</w:t>
      </w:r>
      <w:r>
        <w:rPr>
          <w:spacing w:val="-5"/>
          <w:szCs w:val="28"/>
          <w:lang w:val="uk-UA"/>
        </w:rPr>
        <w:t xml:space="preserve"> </w:t>
      </w:r>
      <w:r>
        <w:rPr>
          <w:iCs/>
        </w:rPr>
        <w:t>–</w:t>
      </w:r>
      <w:r>
        <w:rPr>
          <w:iCs/>
          <w:lang w:val="uk-UA"/>
        </w:rPr>
        <w:t xml:space="preserve"> </w:t>
      </w:r>
      <w:r>
        <w:rPr>
          <w:spacing w:val="-5"/>
          <w:szCs w:val="28"/>
        </w:rPr>
        <w:t>С.</w:t>
      </w:r>
      <w:r>
        <w:rPr>
          <w:spacing w:val="-5"/>
          <w:szCs w:val="28"/>
          <w:lang w:val="uk-UA"/>
        </w:rPr>
        <w:t xml:space="preserve"> </w:t>
      </w:r>
      <w:r>
        <w:rPr>
          <w:spacing w:val="-5"/>
          <w:szCs w:val="28"/>
        </w:rPr>
        <w:t>38-40.</w:t>
      </w:r>
    </w:p>
    <w:p w:rsidR="004438AE" w:rsidRDefault="004438AE" w:rsidP="001672B1">
      <w:pPr>
        <w:numPr>
          <w:ilvl w:val="0"/>
          <w:numId w:val="43"/>
        </w:numPr>
        <w:tabs>
          <w:tab w:val="num" w:pos="540"/>
          <w:tab w:val="num" w:pos="826"/>
        </w:tabs>
        <w:suppressAutoHyphens w:val="0"/>
        <w:spacing w:line="360" w:lineRule="auto"/>
        <w:ind w:left="540" w:hanging="540"/>
        <w:jc w:val="both"/>
        <w:rPr>
          <w:szCs w:val="28"/>
          <w:lang w:val="uk-UA"/>
        </w:rPr>
      </w:pPr>
      <w:r>
        <w:rPr>
          <w:szCs w:val="28"/>
          <w:lang w:val="uk-UA"/>
        </w:rPr>
        <w:t>Хидрич Р., Питерс М. Предпринимательство: Пер. с англ. / Р. Хидрич, М. Питерс – Вып. 5. – М.: Прогресс, 1993. – 205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Хмельницька О. Повноваження органів державного контролю щодо обі</w:t>
      </w:r>
      <w:proofErr w:type="gramStart"/>
      <w:r>
        <w:rPr>
          <w:iCs/>
        </w:rPr>
        <w:t>гу л</w:t>
      </w:r>
      <w:proofErr w:type="gramEnd"/>
      <w:r>
        <w:rPr>
          <w:iCs/>
        </w:rPr>
        <w:t>ікарських засобів. Юридичні аспекти</w:t>
      </w:r>
      <w:r>
        <w:rPr>
          <w:iCs/>
          <w:lang w:val="uk-UA"/>
        </w:rPr>
        <w:t xml:space="preserve"> / </w:t>
      </w:r>
      <w:r>
        <w:rPr>
          <w:iCs/>
        </w:rPr>
        <w:t>О.</w:t>
      </w:r>
      <w:r>
        <w:rPr>
          <w:iCs/>
          <w:lang w:val="uk-UA"/>
        </w:rPr>
        <w:t xml:space="preserve"> </w:t>
      </w:r>
      <w:r>
        <w:rPr>
          <w:iCs/>
        </w:rPr>
        <w:t xml:space="preserve">Хмельницька, В. Пашков // </w:t>
      </w:r>
      <w:r>
        <w:rPr>
          <w:iCs/>
          <w:lang w:val="uk-UA"/>
        </w:rPr>
        <w:t>Щотижневик „</w:t>
      </w:r>
      <w:r>
        <w:rPr>
          <w:iCs/>
        </w:rPr>
        <w:t>Аптека</w:t>
      </w:r>
      <w:r>
        <w:rPr>
          <w:iCs/>
          <w:lang w:val="uk-UA"/>
        </w:rPr>
        <w:t>”</w:t>
      </w:r>
      <w:r>
        <w:rPr>
          <w:iCs/>
        </w:rPr>
        <w:t>.</w:t>
      </w:r>
      <w:r>
        <w:rPr>
          <w:iCs/>
          <w:lang w:val="uk-UA"/>
        </w:rPr>
        <w:t xml:space="preserve"> </w:t>
      </w:r>
      <w:r>
        <w:rPr>
          <w:iCs/>
        </w:rPr>
        <w:t>– 2003.</w:t>
      </w:r>
      <w:r>
        <w:rPr>
          <w:iCs/>
          <w:lang w:val="uk-UA"/>
        </w:rPr>
        <w:t xml:space="preserve"> </w:t>
      </w:r>
      <w:r>
        <w:rPr>
          <w:iCs/>
        </w:rPr>
        <w:t>–</w:t>
      </w:r>
      <w:r>
        <w:rPr>
          <w:iCs/>
          <w:lang w:val="uk-UA"/>
        </w:rPr>
        <w:t xml:space="preserve"> </w:t>
      </w:r>
      <w:r>
        <w:rPr>
          <w:iCs/>
        </w:rPr>
        <w:t>№</w:t>
      </w:r>
      <w:r>
        <w:rPr>
          <w:iCs/>
          <w:lang w:val="uk-UA"/>
        </w:rPr>
        <w:t xml:space="preserve"> </w:t>
      </w:r>
      <w:r>
        <w:rPr>
          <w:iCs/>
        </w:rPr>
        <w:t>16-17.</w:t>
      </w:r>
      <w:r>
        <w:rPr>
          <w:iCs/>
          <w:lang w:val="uk-UA"/>
        </w:rPr>
        <w:t xml:space="preserve"> </w:t>
      </w:r>
      <w:r>
        <w:rPr>
          <w:iCs/>
        </w:rPr>
        <w:t>– С.10.</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Хозяйственный кодекс Украины: Комментарий. – Х.: ООО «Одиссей», 2004. – 896 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Хоменко В.М. Аналіз принципів державного управління фармацевтичною галуззю за кордоном </w:t>
      </w:r>
      <w:r>
        <w:rPr>
          <w:iCs/>
          <w:lang w:val="uk-UA"/>
        </w:rPr>
        <w:t xml:space="preserve">/ </w:t>
      </w:r>
      <w:r>
        <w:rPr>
          <w:iCs/>
        </w:rPr>
        <w:t>В.М.</w:t>
      </w:r>
      <w:r>
        <w:rPr>
          <w:iCs/>
          <w:lang w:val="uk-UA"/>
        </w:rPr>
        <w:t xml:space="preserve"> </w:t>
      </w:r>
      <w:r>
        <w:rPr>
          <w:iCs/>
        </w:rPr>
        <w:t>Хоменко, І.К.Ярмола // Тези доп</w:t>
      </w:r>
      <w:r>
        <w:rPr>
          <w:iCs/>
          <w:lang w:val="uk-UA"/>
        </w:rPr>
        <w:t>.</w:t>
      </w:r>
      <w:r>
        <w:rPr>
          <w:iCs/>
        </w:rPr>
        <w:t xml:space="preserve"> Всеукр</w:t>
      </w:r>
      <w:r>
        <w:rPr>
          <w:iCs/>
          <w:lang w:val="uk-UA"/>
        </w:rPr>
        <w:t>.</w:t>
      </w:r>
      <w:r>
        <w:rPr>
          <w:iCs/>
        </w:rPr>
        <w:t xml:space="preserve"> наук</w:t>
      </w:r>
      <w:proofErr w:type="gramStart"/>
      <w:r>
        <w:rPr>
          <w:iCs/>
          <w:lang w:val="uk-UA"/>
        </w:rPr>
        <w:t>.</w:t>
      </w:r>
      <w:r>
        <w:rPr>
          <w:iCs/>
        </w:rPr>
        <w:t>-</w:t>
      </w:r>
      <w:proofErr w:type="gramEnd"/>
      <w:r>
        <w:rPr>
          <w:iCs/>
        </w:rPr>
        <w:t>практ</w:t>
      </w:r>
      <w:r>
        <w:rPr>
          <w:iCs/>
          <w:lang w:val="uk-UA"/>
        </w:rPr>
        <w:t>.</w:t>
      </w:r>
      <w:r>
        <w:rPr>
          <w:iCs/>
        </w:rPr>
        <w:t xml:space="preserve"> конф</w:t>
      </w:r>
      <w:r>
        <w:rPr>
          <w:iCs/>
          <w:lang w:val="uk-UA"/>
        </w:rPr>
        <w:t>.</w:t>
      </w:r>
      <w:r>
        <w:rPr>
          <w:iCs/>
        </w:rPr>
        <w:t xml:space="preserve"> „Клінічна фармація в Україні”. – Харків, 2006.</w:t>
      </w:r>
      <w:r>
        <w:rPr>
          <w:iCs/>
          <w:lang w:val="uk-UA"/>
        </w:rPr>
        <w:t xml:space="preserve"> – С. 65.</w:t>
      </w:r>
    </w:p>
    <w:p w:rsidR="004438AE" w:rsidRDefault="004438AE" w:rsidP="001672B1">
      <w:pPr>
        <w:numPr>
          <w:ilvl w:val="0"/>
          <w:numId w:val="43"/>
        </w:numPr>
        <w:tabs>
          <w:tab w:val="num" w:pos="540"/>
        </w:tabs>
        <w:suppressAutoHyphens w:val="0"/>
        <w:spacing w:line="360" w:lineRule="auto"/>
        <w:ind w:left="540" w:hanging="540"/>
        <w:jc w:val="both"/>
        <w:rPr>
          <w:iCs/>
        </w:rPr>
      </w:pPr>
      <w:r>
        <w:rPr>
          <w:iCs/>
          <w:lang w:val="uk-UA"/>
        </w:rPr>
        <w:t>Хоменко В.М. Ана</w:t>
      </w:r>
      <w:r>
        <w:rPr>
          <w:lang w:val="uk-UA"/>
        </w:rPr>
        <w:t>ліз принципів державного управління фармацевтичною галуззю за кордоном /</w:t>
      </w:r>
      <w:r>
        <w:rPr>
          <w:iCs/>
          <w:lang w:val="uk-UA"/>
        </w:rPr>
        <w:t xml:space="preserve"> В.М.</w:t>
      </w:r>
      <w:r>
        <w:rPr>
          <w:lang w:val="uk-UA"/>
        </w:rPr>
        <w:t xml:space="preserve"> </w:t>
      </w:r>
      <w:r>
        <w:rPr>
          <w:iCs/>
          <w:lang w:val="uk-UA"/>
        </w:rPr>
        <w:t>Хоменко, І.К. Ярмола:</w:t>
      </w:r>
      <w:r>
        <w:rPr>
          <w:i/>
          <w:iCs/>
          <w:lang w:val="uk-UA"/>
        </w:rPr>
        <w:t xml:space="preserve"> </w:t>
      </w:r>
      <w:r>
        <w:rPr>
          <w:lang w:val="uk-UA"/>
        </w:rPr>
        <w:t xml:space="preserve">матеріали </w:t>
      </w:r>
      <w:r>
        <w:rPr>
          <w:iCs/>
          <w:lang w:val="uk-UA"/>
        </w:rPr>
        <w:t>наук.-практ. конф.</w:t>
      </w:r>
      <w:r>
        <w:rPr>
          <w:lang w:val="uk-UA"/>
        </w:rPr>
        <w:t xml:space="preserve"> „</w:t>
      </w:r>
      <w:r>
        <w:rPr>
          <w:iCs/>
          <w:lang w:val="uk-UA"/>
        </w:rPr>
        <w:t>Фармацевтичне право в системі правовідносин: виробник–лікар–пацієнт–провізор–ліки–контролюючі та правозахисні органи”</w:t>
      </w:r>
      <w:r>
        <w:rPr>
          <w:lang w:val="uk-UA"/>
        </w:rPr>
        <w:t xml:space="preserve"> </w:t>
      </w:r>
      <w:r>
        <w:rPr>
          <w:iCs/>
          <w:lang w:val="uk-UA"/>
        </w:rPr>
        <w:t xml:space="preserve">(м Харків, 3 листопада 2006 р.) </w:t>
      </w:r>
      <w:r>
        <w:rPr>
          <w:lang w:val="uk-UA"/>
        </w:rPr>
        <w:t>/ за ред. В.П. Черних, В.О. Шаповалової, В.В. Шаповалова. – Х., 2006. – С. 157-158.</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lastRenderedPageBreak/>
        <w:t>Хоменко В.М. Аналіз розвитку вітчизняної аптечної мережі як об’єкта дер</w:t>
      </w:r>
      <w:r>
        <w:rPr>
          <w:iCs/>
          <w:lang w:val="uk-UA"/>
        </w:rPr>
        <w:softHyphen/>
      </w:r>
      <w:r>
        <w:rPr>
          <w:iCs/>
          <w:spacing w:val="-4"/>
          <w:szCs w:val="28"/>
          <w:lang w:val="uk-UA"/>
        </w:rPr>
        <w:t xml:space="preserve">жавного управління / В.М. Хоменко // Тези доп. </w:t>
      </w:r>
      <w:r>
        <w:rPr>
          <w:iCs/>
          <w:spacing w:val="-4"/>
          <w:szCs w:val="28"/>
        </w:rPr>
        <w:t>II</w:t>
      </w:r>
      <w:r>
        <w:rPr>
          <w:iCs/>
          <w:spacing w:val="-4"/>
          <w:szCs w:val="28"/>
          <w:lang w:val="uk-UA"/>
        </w:rPr>
        <w:t xml:space="preserve"> міжнар. наук</w:t>
      </w:r>
      <w:proofErr w:type="gramStart"/>
      <w:r>
        <w:rPr>
          <w:iCs/>
          <w:spacing w:val="-4"/>
          <w:szCs w:val="28"/>
          <w:lang w:val="uk-UA"/>
        </w:rPr>
        <w:t>.-</w:t>
      </w:r>
      <w:proofErr w:type="gramEnd"/>
      <w:r>
        <w:rPr>
          <w:iCs/>
          <w:spacing w:val="-4"/>
          <w:szCs w:val="28"/>
          <w:lang w:val="uk-UA"/>
        </w:rPr>
        <w:t>практ. конф</w:t>
      </w:r>
      <w:r>
        <w:rPr>
          <w:iCs/>
          <w:lang w:val="uk-UA"/>
        </w:rPr>
        <w:t>. „Створення, виробництво, стандартизація, фармакоекономічні дослі</w:t>
      </w:r>
      <w:r>
        <w:rPr>
          <w:iCs/>
          <w:lang w:val="uk-UA"/>
        </w:rPr>
        <w:softHyphen/>
        <w:t>дження лікарських засобів та біологічно активних добавок”. – Х., 2006. – С. 279.</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Хоменко В.М. Аналіз чинників державного управління в законодавчих актах про лікарські засоби та фармацевтичну діяльність у країнах СНД / В.М. Хоменко, А.С. Немченко, І.К. Ярмола // Фармац. журн. – 2006. -№ 4(48). – С. 13-18.</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Хоменко В.М. Визначення основних тенденцій розвитку аптечної мережі та лікарського забезпечення в Україні </w:t>
      </w:r>
      <w:proofErr w:type="gramStart"/>
      <w:r>
        <w:rPr>
          <w:iCs/>
        </w:rPr>
        <w:t>на</w:t>
      </w:r>
      <w:proofErr w:type="gramEnd"/>
      <w:r>
        <w:rPr>
          <w:iCs/>
        </w:rPr>
        <w:t xml:space="preserve"> </w:t>
      </w:r>
      <w:proofErr w:type="gramStart"/>
      <w:r>
        <w:rPr>
          <w:iCs/>
        </w:rPr>
        <w:t>основ</w:t>
      </w:r>
      <w:proofErr w:type="gramEnd"/>
      <w:r>
        <w:rPr>
          <w:iCs/>
        </w:rPr>
        <w:t xml:space="preserve">і методів кластерного аналізу </w:t>
      </w:r>
      <w:r>
        <w:rPr>
          <w:iCs/>
          <w:lang w:val="uk-UA"/>
        </w:rPr>
        <w:t xml:space="preserve">/ </w:t>
      </w:r>
      <w:r>
        <w:rPr>
          <w:iCs/>
        </w:rPr>
        <w:t>В.М. Хоменко // Фармаком</w:t>
      </w:r>
      <w:r>
        <w:rPr>
          <w:bCs/>
          <w:lang w:val="uk-UA"/>
        </w:rPr>
        <w:t>. – 2008. – № 2 – С. 82-87.</w:t>
      </w:r>
    </w:p>
    <w:p w:rsidR="004438AE" w:rsidRDefault="004438AE" w:rsidP="001672B1">
      <w:pPr>
        <w:numPr>
          <w:ilvl w:val="0"/>
          <w:numId w:val="43"/>
        </w:numPr>
        <w:tabs>
          <w:tab w:val="num" w:pos="540"/>
        </w:tabs>
        <w:suppressAutoHyphens w:val="0"/>
        <w:spacing w:line="360" w:lineRule="auto"/>
        <w:ind w:left="540" w:hanging="540"/>
        <w:jc w:val="both"/>
        <w:rPr>
          <w:iCs/>
        </w:rPr>
      </w:pPr>
      <w:r>
        <w:rPr>
          <w:iCs/>
          <w:lang w:val="uk-UA"/>
        </w:rPr>
        <w:t>Хоменко В.М. В</w:t>
      </w:r>
      <w:r>
        <w:rPr>
          <w:bCs/>
          <w:iCs/>
          <w:lang w:val="uk-UA"/>
        </w:rPr>
        <w:t xml:space="preserve">сеукраїнське експертне опитування фахівців: оцінка проблем державного та регіонального управління фармацевтичною галуззю: </w:t>
      </w:r>
      <w:r>
        <w:rPr>
          <w:iCs/>
          <w:lang w:val="uk-UA"/>
        </w:rPr>
        <w:t xml:space="preserve">метод. рек. </w:t>
      </w:r>
      <w:r>
        <w:rPr>
          <w:bCs/>
          <w:iCs/>
          <w:lang w:val="uk-UA"/>
        </w:rPr>
        <w:t>/</w:t>
      </w:r>
      <w:r>
        <w:rPr>
          <w:iCs/>
          <w:lang w:val="uk-UA"/>
        </w:rPr>
        <w:t xml:space="preserve"> В.М. Хоменко, А.С. Немченко, І.К. Ярмола</w:t>
      </w:r>
      <w:r>
        <w:rPr>
          <w:bCs/>
          <w:iCs/>
          <w:lang w:val="uk-UA"/>
        </w:rPr>
        <w:t xml:space="preserve">. – </w:t>
      </w:r>
      <w:r>
        <w:rPr>
          <w:iCs/>
          <w:lang w:val="uk-UA"/>
        </w:rPr>
        <w:t>К., 2008. – 27 с.</w:t>
      </w:r>
    </w:p>
    <w:p w:rsidR="004438AE" w:rsidRDefault="004438AE" w:rsidP="001672B1">
      <w:pPr>
        <w:numPr>
          <w:ilvl w:val="0"/>
          <w:numId w:val="43"/>
        </w:numPr>
        <w:tabs>
          <w:tab w:val="num" w:pos="540"/>
        </w:tabs>
        <w:suppressAutoHyphens w:val="0"/>
        <w:spacing w:line="360" w:lineRule="auto"/>
        <w:ind w:left="540" w:hanging="540"/>
        <w:jc w:val="both"/>
        <w:rPr>
          <w:iCs/>
        </w:rPr>
      </w:pPr>
      <w:r>
        <w:rPr>
          <w:iCs/>
          <w:lang w:val="uk-UA"/>
        </w:rPr>
        <w:t>Хоменко В.М. Всеукраїнське експертне опитування фахівців фармацевтичної галузі: Оцінка проблем та пріоритетів розвитку фармації: метод. рек. / В.М. Хоменко, А.С. Немченко. − К., 2008. – 25с.</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Хоменко В.М. Державний контроль у фармації: </w:t>
      </w:r>
      <w:proofErr w:type="gramStart"/>
      <w:r>
        <w:rPr>
          <w:iCs/>
        </w:rPr>
        <w:t>адм</w:t>
      </w:r>
      <w:proofErr w:type="gramEnd"/>
      <w:r>
        <w:rPr>
          <w:iCs/>
        </w:rPr>
        <w:t>іністративно-правові засади діяльності державних інспекцій з контролю якості лікарських засо</w:t>
      </w:r>
      <w:r>
        <w:rPr>
          <w:iCs/>
          <w:lang w:val="uk-UA"/>
        </w:rPr>
        <w:softHyphen/>
      </w:r>
      <w:r>
        <w:rPr>
          <w:iCs/>
        </w:rPr>
        <w:t>бів</w:t>
      </w:r>
      <w:r>
        <w:rPr>
          <w:iCs/>
          <w:lang w:val="uk-UA"/>
        </w:rPr>
        <w:t xml:space="preserve"> / </w:t>
      </w:r>
      <w:r>
        <w:rPr>
          <w:iCs/>
        </w:rPr>
        <w:t>В.М.</w:t>
      </w:r>
      <w:r>
        <w:rPr>
          <w:iCs/>
          <w:lang w:val="uk-UA"/>
        </w:rPr>
        <w:t xml:space="preserve"> </w:t>
      </w:r>
      <w:r>
        <w:rPr>
          <w:iCs/>
        </w:rPr>
        <w:t>Хоменко, А.С.</w:t>
      </w:r>
      <w:r>
        <w:rPr>
          <w:iCs/>
          <w:lang w:val="uk-UA"/>
        </w:rPr>
        <w:t xml:space="preserve"> </w:t>
      </w:r>
      <w:r>
        <w:rPr>
          <w:iCs/>
        </w:rPr>
        <w:t xml:space="preserve">Немченко, Н.В. Донченко // Фармаком. – 2007. – № </w:t>
      </w:r>
      <w:r>
        <w:rPr>
          <w:iCs/>
          <w:lang w:val="uk-UA"/>
        </w:rPr>
        <w:t xml:space="preserve"> </w:t>
      </w:r>
      <w:r>
        <w:rPr>
          <w:iCs/>
        </w:rPr>
        <w:t xml:space="preserve">4. – </w:t>
      </w:r>
      <w:r>
        <w:rPr>
          <w:iCs/>
          <w:lang w:val="uk-UA"/>
        </w:rPr>
        <w:t>С</w:t>
      </w:r>
      <w:r>
        <w:rPr>
          <w:iCs/>
        </w:rPr>
        <w:t>. 69-74.</w:t>
      </w:r>
    </w:p>
    <w:p w:rsidR="004438AE" w:rsidRDefault="004438AE" w:rsidP="001672B1">
      <w:pPr>
        <w:numPr>
          <w:ilvl w:val="0"/>
          <w:numId w:val="43"/>
        </w:numPr>
        <w:tabs>
          <w:tab w:val="num" w:pos="540"/>
        </w:tabs>
        <w:suppressAutoHyphens w:val="0"/>
        <w:spacing w:line="360" w:lineRule="auto"/>
        <w:ind w:left="540" w:hanging="540"/>
        <w:jc w:val="both"/>
        <w:rPr>
          <w:iCs/>
          <w:lang w:val="uk-UA"/>
        </w:rPr>
      </w:pPr>
      <w:r>
        <w:rPr>
          <w:iCs/>
          <w:lang w:val="uk-UA"/>
        </w:rPr>
        <w:t>Хоменко В.М. До питання про теоретичне обгрунтування змісту державно-управлінських відносин у фармацевтичній галузі України / В.М. Хоменко // Фармаком. – 2007. – №1. – С. 89-93.</w:t>
      </w:r>
    </w:p>
    <w:p w:rsidR="004438AE" w:rsidRDefault="004438AE" w:rsidP="001672B1">
      <w:pPr>
        <w:numPr>
          <w:ilvl w:val="0"/>
          <w:numId w:val="43"/>
        </w:numPr>
        <w:tabs>
          <w:tab w:val="num" w:pos="540"/>
        </w:tabs>
        <w:suppressAutoHyphens w:val="0"/>
        <w:spacing w:line="360" w:lineRule="auto"/>
        <w:ind w:left="540" w:hanging="540"/>
        <w:jc w:val="both"/>
        <w:rPr>
          <w:iCs/>
        </w:rPr>
      </w:pPr>
      <w:r>
        <w:rPr>
          <w:iCs/>
        </w:rPr>
        <w:t xml:space="preserve">Хоменко В.М. </w:t>
      </w:r>
      <w:proofErr w:type="gramStart"/>
      <w:r>
        <w:rPr>
          <w:iCs/>
        </w:rPr>
        <w:t>Досл</w:t>
      </w:r>
      <w:proofErr w:type="gramEnd"/>
      <w:r>
        <w:rPr>
          <w:iCs/>
        </w:rPr>
        <w:t>ідження відношення фахівців до проблем централізації та децентралізації державного управління фармацевтичної галузі</w:t>
      </w:r>
      <w:r>
        <w:rPr>
          <w:iCs/>
          <w:lang w:val="uk-UA"/>
        </w:rPr>
        <w:t xml:space="preserve"> / </w:t>
      </w:r>
      <w:r>
        <w:rPr>
          <w:iCs/>
          <w:lang w:val="uk-UA"/>
        </w:rPr>
        <w:br/>
      </w:r>
      <w:r>
        <w:rPr>
          <w:iCs/>
        </w:rPr>
        <w:t xml:space="preserve">В.М. Хоменко // </w:t>
      </w:r>
      <w:r>
        <w:rPr>
          <w:bCs/>
        </w:rPr>
        <w:t>Запорожский медицинский</w:t>
      </w:r>
      <w:r>
        <w:rPr>
          <w:bCs/>
          <w:lang w:val="uk-UA"/>
        </w:rPr>
        <w:t xml:space="preserve"> журнал. – 2008.– №2 (47), </w:t>
      </w:r>
      <w:r>
        <w:rPr>
          <w:bCs/>
          <w:lang w:val="uk-UA"/>
        </w:rPr>
        <w:br/>
        <w:t>Том 1. – С. 162-164.</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Хоменко В.М. </w:t>
      </w:r>
      <w:proofErr w:type="gramStart"/>
      <w:r>
        <w:rPr>
          <w:iCs/>
        </w:rPr>
        <w:t>Досл</w:t>
      </w:r>
      <w:proofErr w:type="gramEnd"/>
      <w:r>
        <w:rPr>
          <w:iCs/>
        </w:rPr>
        <w:t>ідження сучасних механізмів державного та суспіль</w:t>
      </w:r>
      <w:r>
        <w:rPr>
          <w:iCs/>
          <w:lang w:val="uk-UA"/>
        </w:rPr>
        <w:softHyphen/>
      </w:r>
      <w:r>
        <w:rPr>
          <w:iCs/>
        </w:rPr>
        <w:t>ного регулювання у фармації</w:t>
      </w:r>
      <w:r>
        <w:rPr>
          <w:iCs/>
          <w:lang w:val="uk-UA"/>
        </w:rPr>
        <w:t xml:space="preserve"> / </w:t>
      </w:r>
      <w:r>
        <w:rPr>
          <w:iCs/>
        </w:rPr>
        <w:t>В.М. Хоменко // Вісник фармації. – 2007. – №3 (51) – С. 38-42.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Хоменко В.М.</w:t>
      </w:r>
      <w:r>
        <w:rPr>
          <w:iCs/>
          <w:lang w:val="uk-UA"/>
        </w:rPr>
        <w:t xml:space="preserve"> </w:t>
      </w:r>
      <w:proofErr w:type="gramStart"/>
      <w:r>
        <w:rPr>
          <w:iCs/>
        </w:rPr>
        <w:t>Досл</w:t>
      </w:r>
      <w:proofErr w:type="gramEnd"/>
      <w:r>
        <w:rPr>
          <w:iCs/>
        </w:rPr>
        <w:t>ідження тенденцій розвитку аптечної мережі та лікар</w:t>
      </w:r>
      <w:r>
        <w:rPr>
          <w:iCs/>
          <w:lang w:val="uk-UA"/>
        </w:rPr>
        <w:softHyphen/>
      </w:r>
      <w:r>
        <w:rPr>
          <w:iCs/>
        </w:rPr>
        <w:t>ського забезпечення в Україні</w:t>
      </w:r>
      <w:r>
        <w:rPr>
          <w:iCs/>
          <w:lang w:val="uk-UA"/>
        </w:rPr>
        <w:t xml:space="preserve"> / </w:t>
      </w:r>
      <w:r>
        <w:rPr>
          <w:iCs/>
        </w:rPr>
        <w:t>В.М.</w:t>
      </w:r>
      <w:r>
        <w:rPr>
          <w:iCs/>
          <w:lang w:val="uk-UA"/>
        </w:rPr>
        <w:t xml:space="preserve"> </w:t>
      </w:r>
      <w:r>
        <w:rPr>
          <w:iCs/>
        </w:rPr>
        <w:t>Хоменко, І.К.Ярмола // Матеріали наук</w:t>
      </w:r>
      <w:r>
        <w:rPr>
          <w:iCs/>
          <w:lang w:val="uk-UA"/>
        </w:rPr>
        <w:t>.</w:t>
      </w:r>
      <w:r>
        <w:rPr>
          <w:iCs/>
        </w:rPr>
        <w:t>-практ</w:t>
      </w:r>
      <w:r>
        <w:rPr>
          <w:iCs/>
          <w:lang w:val="uk-UA"/>
        </w:rPr>
        <w:t>.</w:t>
      </w:r>
      <w:r>
        <w:rPr>
          <w:iCs/>
        </w:rPr>
        <w:t xml:space="preserve"> конф</w:t>
      </w:r>
      <w:r>
        <w:rPr>
          <w:iCs/>
          <w:lang w:val="uk-UA"/>
        </w:rPr>
        <w:t>.</w:t>
      </w:r>
      <w:r>
        <w:rPr>
          <w:iCs/>
        </w:rPr>
        <w:t xml:space="preserve"> ”Формування Національної лікарської політики </w:t>
      </w:r>
      <w:proofErr w:type="gramStart"/>
      <w:r>
        <w:rPr>
          <w:iCs/>
        </w:rPr>
        <w:t>за</w:t>
      </w:r>
      <w:proofErr w:type="gramEnd"/>
      <w:r>
        <w:rPr>
          <w:iCs/>
        </w:rPr>
        <w:t xml:space="preserve"> </w:t>
      </w:r>
      <w:proofErr w:type="gramStart"/>
      <w:r>
        <w:rPr>
          <w:iCs/>
        </w:rPr>
        <w:t>умов</w:t>
      </w:r>
      <w:proofErr w:type="gramEnd"/>
      <w:r>
        <w:rPr>
          <w:iCs/>
        </w:rPr>
        <w:t xml:space="preserve"> впровадження медичного страхування: питання освіти, теорії та практики</w:t>
      </w:r>
      <w:r>
        <w:rPr>
          <w:iCs/>
          <w:lang w:val="uk-UA"/>
        </w:rPr>
        <w:t>”</w:t>
      </w:r>
      <w:r>
        <w:rPr>
          <w:iCs/>
        </w:rPr>
        <w:t xml:space="preserve"> (м. Харків, 14-15 березня 2008 р.). – Х.: НФаУ. – С.</w:t>
      </w:r>
      <w:r>
        <w:rPr>
          <w:iCs/>
          <w:lang w:val="uk-UA"/>
        </w:rPr>
        <w:t xml:space="preserve"> </w:t>
      </w:r>
      <w:r>
        <w:rPr>
          <w:iCs/>
        </w:rPr>
        <w:t>281-282.</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Хоменко В.М. Експертне опитування фахівців з </w:t>
      </w:r>
      <w:proofErr w:type="gramStart"/>
      <w:r>
        <w:rPr>
          <w:iCs/>
        </w:rPr>
        <w:t>пр</w:t>
      </w:r>
      <w:proofErr w:type="gramEnd"/>
      <w:r>
        <w:rPr>
          <w:iCs/>
        </w:rPr>
        <w:t>іоритетних проблем дер</w:t>
      </w:r>
      <w:r>
        <w:rPr>
          <w:iCs/>
          <w:lang w:val="uk-UA"/>
        </w:rPr>
        <w:softHyphen/>
      </w:r>
      <w:r>
        <w:rPr>
          <w:iCs/>
        </w:rPr>
        <w:t>жавного управління фармацією: забезпечення репрезентативності резуль</w:t>
      </w:r>
      <w:r>
        <w:rPr>
          <w:iCs/>
          <w:lang w:val="uk-UA"/>
        </w:rPr>
        <w:softHyphen/>
      </w:r>
      <w:r>
        <w:rPr>
          <w:iCs/>
        </w:rPr>
        <w:t xml:space="preserve">татів та оцінка </w:t>
      </w:r>
      <w:r>
        <w:rPr>
          <w:iCs/>
        </w:rPr>
        <w:lastRenderedPageBreak/>
        <w:t xml:space="preserve">узгодженості відповідей </w:t>
      </w:r>
      <w:r>
        <w:rPr>
          <w:iCs/>
          <w:lang w:val="uk-UA"/>
        </w:rPr>
        <w:t xml:space="preserve">/ </w:t>
      </w:r>
      <w:r>
        <w:rPr>
          <w:iCs/>
        </w:rPr>
        <w:t xml:space="preserve">В.М. Хоменко // </w:t>
      </w:r>
      <w:r>
        <w:rPr>
          <w:bCs/>
        </w:rPr>
        <w:t xml:space="preserve">Запорожский медицинский </w:t>
      </w:r>
      <w:r>
        <w:rPr>
          <w:bCs/>
          <w:lang w:val="uk-UA"/>
        </w:rPr>
        <w:t>журнал. – № 3(48). – С 108-110.</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 Хоменко В.М. Кластерний аналіз основних показників розвитку аптечної мережі в регіонах України: </w:t>
      </w:r>
      <w:r>
        <w:rPr>
          <w:iCs/>
          <w:lang w:val="uk-UA"/>
        </w:rPr>
        <w:t>м</w:t>
      </w:r>
      <w:r>
        <w:rPr>
          <w:iCs/>
        </w:rPr>
        <w:t>етод</w:t>
      </w:r>
      <w:proofErr w:type="gramStart"/>
      <w:r>
        <w:rPr>
          <w:iCs/>
          <w:lang w:val="uk-UA"/>
        </w:rPr>
        <w:t>.</w:t>
      </w:r>
      <w:proofErr w:type="gramEnd"/>
      <w:r>
        <w:rPr>
          <w:iCs/>
        </w:rPr>
        <w:t xml:space="preserve"> </w:t>
      </w:r>
      <w:proofErr w:type="gramStart"/>
      <w:r>
        <w:rPr>
          <w:iCs/>
        </w:rPr>
        <w:t>р</w:t>
      </w:r>
      <w:proofErr w:type="gramEnd"/>
      <w:r>
        <w:rPr>
          <w:iCs/>
        </w:rPr>
        <w:t>ек</w:t>
      </w:r>
      <w:r>
        <w:rPr>
          <w:iCs/>
          <w:lang w:val="uk-UA"/>
        </w:rPr>
        <w:t xml:space="preserve">. / </w:t>
      </w:r>
      <w:r>
        <w:rPr>
          <w:iCs/>
        </w:rPr>
        <w:t>В.М. Хоменко. – К</w:t>
      </w:r>
      <w:r>
        <w:rPr>
          <w:iCs/>
          <w:lang w:val="uk-UA"/>
        </w:rPr>
        <w:t>.</w:t>
      </w:r>
      <w:r>
        <w:rPr>
          <w:iCs/>
        </w:rPr>
        <w:t>, 2008 – 28 с.</w:t>
      </w:r>
    </w:p>
    <w:p w:rsidR="004438AE" w:rsidRDefault="004438AE" w:rsidP="001672B1">
      <w:pPr>
        <w:numPr>
          <w:ilvl w:val="0"/>
          <w:numId w:val="43"/>
        </w:numPr>
        <w:tabs>
          <w:tab w:val="num" w:pos="540"/>
        </w:tabs>
        <w:suppressAutoHyphens w:val="0"/>
        <w:spacing w:line="348" w:lineRule="auto"/>
        <w:ind w:left="539" w:hanging="539"/>
        <w:jc w:val="both"/>
        <w:rPr>
          <w:iCs/>
        </w:rPr>
      </w:pPr>
      <w:r>
        <w:rPr>
          <w:bCs/>
          <w:iCs/>
          <w:lang w:val="uk-UA"/>
        </w:rPr>
        <w:t>Хоменко В.М.</w:t>
      </w:r>
      <w:r>
        <w:rPr>
          <w:bCs/>
          <w:lang w:val="uk-UA"/>
        </w:rPr>
        <w:t xml:space="preserve"> Методологічні підходи до визначення пріоритетів у формуванні національної лікарської політики / </w:t>
      </w:r>
      <w:r>
        <w:rPr>
          <w:bCs/>
          <w:iCs/>
          <w:lang w:val="uk-UA"/>
        </w:rPr>
        <w:t>В.М. Хоменко, А.С. Немченко, І.К.</w:t>
      </w:r>
      <w:r>
        <w:rPr>
          <w:bCs/>
          <w:lang w:val="uk-UA"/>
        </w:rPr>
        <w:t xml:space="preserve"> </w:t>
      </w:r>
      <w:r>
        <w:rPr>
          <w:bCs/>
          <w:iCs/>
          <w:lang w:val="uk-UA"/>
        </w:rPr>
        <w:t>Ярмола</w:t>
      </w:r>
      <w:r>
        <w:rPr>
          <w:bCs/>
          <w:i/>
          <w:iCs/>
          <w:lang w:val="uk-UA"/>
        </w:rPr>
        <w:t xml:space="preserve"> </w:t>
      </w:r>
      <w:r>
        <w:rPr>
          <w:bCs/>
          <w:lang w:val="uk-UA"/>
        </w:rPr>
        <w:t>// Фармац. журн. – 2004. – № 6. – С. 3-8.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Хоменко В.М. Наукове обґрунтування системи регіонального управління лікарським забезпеченням населення</w:t>
      </w:r>
      <w:r>
        <w:rPr>
          <w:iCs/>
          <w:lang w:val="uk-UA"/>
        </w:rPr>
        <w:t xml:space="preserve"> / </w:t>
      </w:r>
      <w:r>
        <w:rPr>
          <w:iCs/>
        </w:rPr>
        <w:t>В.М.</w:t>
      </w:r>
      <w:r>
        <w:rPr>
          <w:iCs/>
          <w:lang w:val="uk-UA"/>
        </w:rPr>
        <w:t xml:space="preserve"> </w:t>
      </w:r>
      <w:r>
        <w:rPr>
          <w:iCs/>
        </w:rPr>
        <w:t>Хоменко, А.С.</w:t>
      </w:r>
      <w:r>
        <w:rPr>
          <w:iCs/>
          <w:lang w:val="uk-UA"/>
        </w:rPr>
        <w:t xml:space="preserve"> </w:t>
      </w:r>
      <w:r>
        <w:rPr>
          <w:iCs/>
        </w:rPr>
        <w:t>Немченко</w:t>
      </w:r>
      <w:proofErr w:type="gramStart"/>
      <w:r>
        <w:rPr>
          <w:iCs/>
        </w:rPr>
        <w:t>, І.</w:t>
      </w:r>
      <w:proofErr w:type="gramEnd"/>
      <w:r>
        <w:rPr>
          <w:iCs/>
        </w:rPr>
        <w:t>К.Ярмола // Фармац</w:t>
      </w:r>
      <w:r>
        <w:rPr>
          <w:iCs/>
          <w:lang w:val="uk-UA"/>
        </w:rPr>
        <w:t>.</w:t>
      </w:r>
      <w:r>
        <w:rPr>
          <w:iCs/>
        </w:rPr>
        <w:t xml:space="preserve"> журн. – 2006. – № </w:t>
      </w:r>
      <w:r>
        <w:rPr>
          <w:iCs/>
          <w:lang w:val="uk-UA"/>
        </w:rPr>
        <w:t xml:space="preserve"> </w:t>
      </w:r>
      <w:r>
        <w:rPr>
          <w:iCs/>
        </w:rPr>
        <w:t>3. – С. 8-16.</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 xml:space="preserve">Хоменко В.М. Наукове узагальнення міжнародних норм державного регулювання у фармацевтичному законодавстві країн ЄС та </w:t>
      </w:r>
      <w:proofErr w:type="gramStart"/>
      <w:r>
        <w:rPr>
          <w:iCs/>
        </w:rPr>
        <w:t>св</w:t>
      </w:r>
      <w:proofErr w:type="gramEnd"/>
      <w:r>
        <w:rPr>
          <w:iCs/>
        </w:rPr>
        <w:t>іту</w:t>
      </w:r>
      <w:r>
        <w:rPr>
          <w:iCs/>
          <w:lang w:val="uk-UA"/>
        </w:rPr>
        <w:t xml:space="preserve"> / </w:t>
      </w:r>
      <w:r>
        <w:rPr>
          <w:iCs/>
        </w:rPr>
        <w:t>В.М.</w:t>
      </w:r>
      <w:r>
        <w:rPr>
          <w:iCs/>
          <w:lang w:val="uk-UA"/>
        </w:rPr>
        <w:t xml:space="preserve"> </w:t>
      </w:r>
      <w:r>
        <w:rPr>
          <w:iCs/>
        </w:rPr>
        <w:t>Хоменко, А.С.</w:t>
      </w:r>
      <w:r>
        <w:rPr>
          <w:iCs/>
          <w:lang w:val="uk-UA"/>
        </w:rPr>
        <w:t xml:space="preserve"> </w:t>
      </w:r>
      <w:r>
        <w:rPr>
          <w:iCs/>
        </w:rPr>
        <w:t xml:space="preserve">Немченко, І.К.Ярмола // Фармацевтичний часопис, 2007. – </w:t>
      </w:r>
      <w:r>
        <w:rPr>
          <w:iCs/>
        </w:rPr>
        <w:br/>
        <w:t>№</w:t>
      </w:r>
      <w:r>
        <w:rPr>
          <w:iCs/>
          <w:lang w:val="uk-UA"/>
        </w:rPr>
        <w:t xml:space="preserve"> </w:t>
      </w:r>
      <w:r>
        <w:rPr>
          <w:iCs/>
        </w:rPr>
        <w:t xml:space="preserve">3. – </w:t>
      </w:r>
      <w:r>
        <w:rPr>
          <w:iCs/>
          <w:lang w:val="uk-UA"/>
        </w:rPr>
        <w:t>С</w:t>
      </w:r>
      <w:r>
        <w:rPr>
          <w:iCs/>
        </w:rPr>
        <w:t>. 6-9.</w:t>
      </w:r>
    </w:p>
    <w:p w:rsidR="004438AE" w:rsidRDefault="004438AE" w:rsidP="001672B1">
      <w:pPr>
        <w:numPr>
          <w:ilvl w:val="0"/>
          <w:numId w:val="43"/>
        </w:numPr>
        <w:tabs>
          <w:tab w:val="num" w:pos="540"/>
        </w:tabs>
        <w:suppressAutoHyphens w:val="0"/>
        <w:spacing w:line="348" w:lineRule="auto"/>
        <w:ind w:left="539" w:hanging="539"/>
        <w:jc w:val="both"/>
        <w:rPr>
          <w:iCs/>
        </w:rPr>
      </w:pPr>
      <w:r>
        <w:rPr>
          <w:iCs/>
          <w:lang w:val="uk-UA"/>
        </w:rPr>
        <w:t>Хоменко В.М.</w:t>
      </w:r>
      <w:r>
        <w:rPr>
          <w:i/>
          <w:iCs/>
          <w:lang w:val="uk-UA"/>
        </w:rPr>
        <w:t xml:space="preserve"> </w:t>
      </w:r>
      <w:r>
        <w:rPr>
          <w:iCs/>
          <w:lang w:val="uk-UA"/>
        </w:rPr>
        <w:t>Оцінка лікарського забезпечення населення в системі регіонального управління: метод. рек. / В.М. Хоменко, А.С. Немченко. − К., 2007. – 26 с.</w:t>
      </w:r>
    </w:p>
    <w:p w:rsidR="004438AE" w:rsidRDefault="004438AE" w:rsidP="001672B1">
      <w:pPr>
        <w:numPr>
          <w:ilvl w:val="0"/>
          <w:numId w:val="43"/>
        </w:numPr>
        <w:tabs>
          <w:tab w:val="num" w:pos="540"/>
        </w:tabs>
        <w:suppressAutoHyphens w:val="0"/>
        <w:spacing w:line="348" w:lineRule="auto"/>
        <w:ind w:left="539" w:hanging="539"/>
        <w:jc w:val="both"/>
        <w:rPr>
          <w:iCs/>
          <w:spacing w:val="-6"/>
          <w:szCs w:val="28"/>
        </w:rPr>
      </w:pPr>
      <w:r>
        <w:rPr>
          <w:iCs/>
        </w:rPr>
        <w:t>Хоменко В.М. Проблеми формування регуляторної політики у фармацев</w:t>
      </w:r>
      <w:r>
        <w:rPr>
          <w:iCs/>
          <w:lang w:val="uk-UA"/>
        </w:rPr>
        <w:softHyphen/>
      </w:r>
      <w:r>
        <w:rPr>
          <w:iCs/>
          <w:spacing w:val="-6"/>
          <w:szCs w:val="28"/>
        </w:rPr>
        <w:t>тичній галузі</w:t>
      </w:r>
      <w:r>
        <w:rPr>
          <w:iCs/>
          <w:spacing w:val="-6"/>
          <w:szCs w:val="28"/>
          <w:lang w:val="uk-UA"/>
        </w:rPr>
        <w:t xml:space="preserve"> / </w:t>
      </w:r>
      <w:r>
        <w:rPr>
          <w:iCs/>
          <w:spacing w:val="-6"/>
          <w:szCs w:val="28"/>
        </w:rPr>
        <w:t xml:space="preserve">В.М. Хоменко // </w:t>
      </w:r>
      <w:proofErr w:type="gramStart"/>
      <w:r>
        <w:rPr>
          <w:iCs/>
          <w:spacing w:val="-6"/>
          <w:szCs w:val="28"/>
        </w:rPr>
        <w:t>В</w:t>
      </w:r>
      <w:proofErr w:type="gramEnd"/>
      <w:r>
        <w:rPr>
          <w:iCs/>
          <w:spacing w:val="-6"/>
          <w:szCs w:val="28"/>
        </w:rPr>
        <w:t>існик фармації. – 2007. – №</w:t>
      </w:r>
      <w:r>
        <w:rPr>
          <w:iCs/>
          <w:spacing w:val="-6"/>
          <w:szCs w:val="28"/>
          <w:lang w:val="uk-UA"/>
        </w:rPr>
        <w:t xml:space="preserve"> </w:t>
      </w:r>
      <w:r>
        <w:rPr>
          <w:iCs/>
          <w:spacing w:val="-6"/>
          <w:szCs w:val="28"/>
        </w:rPr>
        <w:t>2 (50)</w:t>
      </w:r>
      <w:r>
        <w:rPr>
          <w:iCs/>
          <w:spacing w:val="-6"/>
          <w:szCs w:val="28"/>
          <w:lang w:val="uk-UA"/>
        </w:rPr>
        <w:t>.</w:t>
      </w:r>
      <w:r>
        <w:rPr>
          <w:iCs/>
          <w:spacing w:val="-6"/>
          <w:szCs w:val="28"/>
        </w:rPr>
        <w:t xml:space="preserve"> – С. 45-48.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Хоменко В.М. Створення державних лабораторій з визначення біодоступ</w:t>
      </w:r>
      <w:r>
        <w:rPr>
          <w:iCs/>
          <w:lang w:val="uk-UA"/>
        </w:rPr>
        <w:softHyphen/>
      </w:r>
      <w:r>
        <w:rPr>
          <w:iCs/>
        </w:rPr>
        <w:t xml:space="preserve">ності та біоеквівалентності ЛЗ як один з напрямків забезпечення якості ЛЗ </w:t>
      </w:r>
      <w:r>
        <w:rPr>
          <w:iCs/>
          <w:lang w:val="uk-UA"/>
        </w:rPr>
        <w:t xml:space="preserve">/ </w:t>
      </w:r>
      <w:r>
        <w:rPr>
          <w:iCs/>
        </w:rPr>
        <w:t>В.М. Хоменко // Матеріали наук</w:t>
      </w:r>
      <w:proofErr w:type="gramStart"/>
      <w:r>
        <w:rPr>
          <w:iCs/>
          <w:lang w:val="uk-UA"/>
        </w:rPr>
        <w:t>.</w:t>
      </w:r>
      <w:r>
        <w:rPr>
          <w:iCs/>
        </w:rPr>
        <w:t>-</w:t>
      </w:r>
      <w:proofErr w:type="gramEnd"/>
      <w:r>
        <w:rPr>
          <w:iCs/>
        </w:rPr>
        <w:t>практ</w:t>
      </w:r>
      <w:r>
        <w:rPr>
          <w:iCs/>
          <w:lang w:val="uk-UA"/>
        </w:rPr>
        <w:t>.</w:t>
      </w:r>
      <w:r>
        <w:rPr>
          <w:iCs/>
        </w:rPr>
        <w:t xml:space="preserve"> конф</w:t>
      </w:r>
      <w:r>
        <w:rPr>
          <w:iCs/>
          <w:lang w:val="uk-UA"/>
        </w:rPr>
        <w:t>.</w:t>
      </w:r>
      <w:r>
        <w:rPr>
          <w:iCs/>
        </w:rPr>
        <w:t xml:space="preserve"> ”Формування Національної лікарської політики </w:t>
      </w:r>
      <w:proofErr w:type="gramStart"/>
      <w:r>
        <w:rPr>
          <w:iCs/>
        </w:rPr>
        <w:t>за</w:t>
      </w:r>
      <w:proofErr w:type="gramEnd"/>
      <w:r>
        <w:rPr>
          <w:iCs/>
        </w:rPr>
        <w:t xml:space="preserve"> </w:t>
      </w:r>
      <w:proofErr w:type="gramStart"/>
      <w:r>
        <w:rPr>
          <w:iCs/>
        </w:rPr>
        <w:t>умов</w:t>
      </w:r>
      <w:proofErr w:type="gramEnd"/>
      <w:r>
        <w:rPr>
          <w:iCs/>
        </w:rPr>
        <w:t xml:space="preserve"> впровадження медичного страхування: питан</w:t>
      </w:r>
      <w:r>
        <w:rPr>
          <w:iCs/>
          <w:spacing w:val="-4"/>
          <w:szCs w:val="28"/>
        </w:rPr>
        <w:t>ня освіти, теорії та практики (м. Харків, 14-15 березня 2008 р.). – Х.: НФаУ.</w:t>
      </w:r>
      <w:r>
        <w:rPr>
          <w:iCs/>
        </w:rPr>
        <w:t xml:space="preserve"> – </w:t>
      </w:r>
      <w:r>
        <w:rPr>
          <w:iCs/>
          <w:lang w:val="uk-UA"/>
        </w:rPr>
        <w:t>С</w:t>
      </w:r>
      <w:r>
        <w:rPr>
          <w:iCs/>
        </w:rPr>
        <w:t>.</w:t>
      </w:r>
      <w:r>
        <w:rPr>
          <w:iCs/>
          <w:lang w:val="uk-UA"/>
        </w:rPr>
        <w:t xml:space="preserve"> </w:t>
      </w:r>
      <w:r>
        <w:rPr>
          <w:iCs/>
        </w:rPr>
        <w:t>279-278.</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Хоменко В.М. Теоретичне обґрунтування державно-управлінських від</w:t>
      </w:r>
      <w:r>
        <w:rPr>
          <w:iCs/>
          <w:lang w:val="uk-UA"/>
        </w:rPr>
        <w:softHyphen/>
      </w:r>
      <w:r>
        <w:rPr>
          <w:iCs/>
        </w:rPr>
        <w:t>но</w:t>
      </w:r>
      <w:r>
        <w:rPr>
          <w:iCs/>
          <w:lang w:val="uk-UA"/>
        </w:rPr>
        <w:softHyphen/>
      </w:r>
      <w:r>
        <w:rPr>
          <w:iCs/>
        </w:rPr>
        <w:t xml:space="preserve">син у фармацевтичній галузі України </w:t>
      </w:r>
      <w:r>
        <w:rPr>
          <w:iCs/>
          <w:lang w:val="uk-UA"/>
        </w:rPr>
        <w:t xml:space="preserve">/ </w:t>
      </w:r>
      <w:r>
        <w:rPr>
          <w:iCs/>
        </w:rPr>
        <w:t>В.М. Хоменко // Фармаком. – № 1.– 2007.– С.</w:t>
      </w:r>
      <w:r>
        <w:rPr>
          <w:iCs/>
          <w:lang w:val="uk-UA"/>
        </w:rPr>
        <w:t xml:space="preserve"> </w:t>
      </w:r>
      <w:r>
        <w:rPr>
          <w:iCs/>
        </w:rPr>
        <w:t>89</w:t>
      </w:r>
      <w:r>
        <w:rPr>
          <w:iCs/>
          <w:lang w:val="uk-UA"/>
        </w:rPr>
        <w:t>-</w:t>
      </w:r>
      <w:r>
        <w:rPr>
          <w:iCs/>
        </w:rPr>
        <w:t>93.</w:t>
      </w:r>
    </w:p>
    <w:p w:rsidR="004438AE" w:rsidRDefault="004438AE" w:rsidP="001672B1">
      <w:pPr>
        <w:numPr>
          <w:ilvl w:val="0"/>
          <w:numId w:val="43"/>
        </w:numPr>
        <w:tabs>
          <w:tab w:val="num" w:pos="540"/>
        </w:tabs>
        <w:suppressAutoHyphens w:val="0"/>
        <w:spacing w:line="348" w:lineRule="auto"/>
        <w:ind w:left="539" w:hanging="539"/>
        <w:jc w:val="both"/>
        <w:rPr>
          <w:iCs/>
        </w:rPr>
      </w:pPr>
      <w:r>
        <w:rPr>
          <w:iCs/>
        </w:rPr>
        <w:t>Хоменко В.М.</w:t>
      </w:r>
      <w:r>
        <w:rPr>
          <w:iCs/>
          <w:lang w:val="uk-UA"/>
        </w:rPr>
        <w:t xml:space="preserve"> </w:t>
      </w:r>
      <w:r>
        <w:rPr>
          <w:iCs/>
        </w:rPr>
        <w:t xml:space="preserve">Теорія та практика державного управління фармацією </w:t>
      </w:r>
      <w:proofErr w:type="gramStart"/>
      <w:r>
        <w:rPr>
          <w:iCs/>
        </w:rPr>
        <w:t>за</w:t>
      </w:r>
      <w:proofErr w:type="gramEnd"/>
      <w:r>
        <w:rPr>
          <w:iCs/>
        </w:rPr>
        <w:t xml:space="preserve"> </w:t>
      </w:r>
      <w:proofErr w:type="gramStart"/>
      <w:r>
        <w:rPr>
          <w:iCs/>
        </w:rPr>
        <w:t>умов</w:t>
      </w:r>
      <w:proofErr w:type="gramEnd"/>
      <w:r>
        <w:rPr>
          <w:iCs/>
        </w:rPr>
        <w:t xml:space="preserve"> реформування галузі</w:t>
      </w:r>
      <w:r>
        <w:rPr>
          <w:iCs/>
          <w:lang w:val="uk-UA"/>
        </w:rPr>
        <w:t xml:space="preserve"> / </w:t>
      </w:r>
      <w:r>
        <w:rPr>
          <w:iCs/>
        </w:rPr>
        <w:t>В.М.</w:t>
      </w:r>
      <w:r>
        <w:rPr>
          <w:iCs/>
          <w:lang w:val="uk-UA"/>
        </w:rPr>
        <w:t xml:space="preserve"> </w:t>
      </w:r>
      <w:r>
        <w:rPr>
          <w:iCs/>
        </w:rPr>
        <w:t>Хоменко, А.С.</w:t>
      </w:r>
      <w:r>
        <w:rPr>
          <w:iCs/>
          <w:lang w:val="uk-UA"/>
        </w:rPr>
        <w:t xml:space="preserve"> </w:t>
      </w:r>
      <w:r>
        <w:rPr>
          <w:iCs/>
        </w:rPr>
        <w:t xml:space="preserve">Немченко, І.К.Ярмола </w:t>
      </w:r>
      <w:r>
        <w:rPr>
          <w:iCs/>
          <w:lang w:val="uk-UA"/>
        </w:rPr>
        <w:t>/</w:t>
      </w:r>
      <w:r>
        <w:rPr>
          <w:iCs/>
        </w:rPr>
        <w:t>/ Вісник фармації. – 2006. – № 6. – с. 3-8.</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Хоменко В.М. Типологія державно-управлінських відносин у фармації: питання теорії та практика</w:t>
      </w:r>
      <w:r>
        <w:rPr>
          <w:iCs/>
          <w:lang w:val="uk-UA"/>
        </w:rPr>
        <w:t xml:space="preserve"> / </w:t>
      </w:r>
      <w:r>
        <w:rPr>
          <w:iCs/>
        </w:rPr>
        <w:t>В.М.</w:t>
      </w:r>
      <w:r>
        <w:rPr>
          <w:iCs/>
          <w:lang w:val="uk-UA"/>
        </w:rPr>
        <w:t xml:space="preserve"> </w:t>
      </w:r>
      <w:r>
        <w:rPr>
          <w:iCs/>
        </w:rPr>
        <w:t>Хоменко, А.С.</w:t>
      </w:r>
      <w:r>
        <w:rPr>
          <w:iCs/>
          <w:lang w:val="uk-UA"/>
        </w:rPr>
        <w:t xml:space="preserve"> </w:t>
      </w:r>
      <w:r>
        <w:rPr>
          <w:iCs/>
        </w:rPr>
        <w:t>Немченко, К.Л.</w:t>
      </w:r>
      <w:r>
        <w:rPr>
          <w:iCs/>
          <w:lang w:val="uk-UA"/>
        </w:rPr>
        <w:t xml:space="preserve"> </w:t>
      </w:r>
      <w:r>
        <w:rPr>
          <w:iCs/>
        </w:rPr>
        <w:t>Косяченко // Фармац</w:t>
      </w:r>
      <w:r>
        <w:rPr>
          <w:iCs/>
          <w:lang w:val="uk-UA"/>
        </w:rPr>
        <w:t>.</w:t>
      </w:r>
      <w:r>
        <w:rPr>
          <w:iCs/>
        </w:rPr>
        <w:t xml:space="preserve"> журн. – 2007. – № 4</w:t>
      </w:r>
      <w:r>
        <w:rPr>
          <w:iCs/>
          <w:lang w:val="uk-UA"/>
        </w:rPr>
        <w:t>.</w:t>
      </w:r>
      <w:r>
        <w:rPr>
          <w:iCs/>
        </w:rPr>
        <w:t xml:space="preserve"> – С. 3-9.</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rPr>
        <w:t>Хомяков Г.В. Государственное регулирование украинскогс фармацевтического рынка и его возможные последствия</w:t>
      </w:r>
      <w:r>
        <w:rPr>
          <w:szCs w:val="28"/>
          <w:lang w:val="uk-UA"/>
        </w:rPr>
        <w:t xml:space="preserve"> / </w:t>
      </w:r>
      <w:r>
        <w:rPr>
          <w:szCs w:val="28"/>
        </w:rPr>
        <w:t xml:space="preserve">Г.В. Хомяков / Провизор. </w:t>
      </w:r>
      <w:r>
        <w:rPr>
          <w:iCs/>
        </w:rPr>
        <w:t>–</w:t>
      </w:r>
      <w:r>
        <w:rPr>
          <w:szCs w:val="28"/>
        </w:rPr>
        <w:t xml:space="preserve"> 2003. </w:t>
      </w:r>
      <w:r>
        <w:rPr>
          <w:iCs/>
        </w:rPr>
        <w:t>–</w:t>
      </w:r>
      <w:r>
        <w:rPr>
          <w:iCs/>
          <w:lang w:val="uk-UA"/>
        </w:rPr>
        <w:t xml:space="preserve"> </w:t>
      </w:r>
      <w:r>
        <w:rPr>
          <w:szCs w:val="28"/>
        </w:rPr>
        <w:t>№</w:t>
      </w:r>
      <w:r>
        <w:rPr>
          <w:szCs w:val="28"/>
          <w:lang w:val="uk-UA"/>
        </w:rPr>
        <w:t xml:space="preserve"> </w:t>
      </w:r>
      <w:r>
        <w:rPr>
          <w:szCs w:val="28"/>
        </w:rPr>
        <w:t>13.</w:t>
      </w:r>
      <w:r>
        <w:rPr>
          <w:szCs w:val="28"/>
          <w:lang w:val="uk-UA"/>
        </w:rPr>
        <w:t xml:space="preserve"> </w:t>
      </w:r>
      <w:r>
        <w:rPr>
          <w:iCs/>
        </w:rPr>
        <w:t>–</w:t>
      </w:r>
      <w:r>
        <w:rPr>
          <w:iCs/>
          <w:lang w:val="uk-UA"/>
        </w:rPr>
        <w:t xml:space="preserve"> </w:t>
      </w:r>
      <w:r>
        <w:rPr>
          <w:szCs w:val="28"/>
        </w:rPr>
        <w:t>С. 35-38.</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Хьотсберг К. Системы здравоохранения: время перемен. Швеция</w:t>
      </w:r>
      <w:r>
        <w:rPr>
          <w:iCs/>
          <w:lang w:val="uk-UA"/>
        </w:rPr>
        <w:t xml:space="preserve"> / </w:t>
      </w:r>
      <w:r>
        <w:rPr>
          <w:iCs/>
        </w:rPr>
        <w:t>К.</w:t>
      </w:r>
      <w:r>
        <w:rPr>
          <w:iCs/>
          <w:lang w:val="uk-UA"/>
        </w:rPr>
        <w:t xml:space="preserve"> </w:t>
      </w:r>
      <w:r>
        <w:rPr>
          <w:iCs/>
        </w:rPr>
        <w:t>Хьот</w:t>
      </w:r>
      <w:r>
        <w:rPr>
          <w:iCs/>
          <w:lang w:val="uk-UA"/>
        </w:rPr>
        <w:softHyphen/>
      </w:r>
      <w:r>
        <w:rPr>
          <w:iCs/>
        </w:rPr>
        <w:t>сберг, О. Гатнекар. – Копенгаген: Европейская обсерватория по системам здравоохранения, 2002.</w:t>
      </w:r>
      <w:r>
        <w:rPr>
          <w:iCs/>
          <w:lang w:val="uk-UA"/>
        </w:rPr>
        <w:t xml:space="preserve"> </w:t>
      </w:r>
      <w:r>
        <w:rPr>
          <w:iCs/>
        </w:rPr>
        <w:t>– 10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lastRenderedPageBreak/>
        <w:t xml:space="preserve">Цвєтков В.В. Державне управління як основний </w:t>
      </w:r>
      <w:proofErr w:type="gramStart"/>
      <w:r>
        <w:rPr>
          <w:iCs/>
        </w:rPr>
        <w:t>р</w:t>
      </w:r>
      <w:proofErr w:type="gramEnd"/>
      <w:r>
        <w:rPr>
          <w:iCs/>
        </w:rPr>
        <w:t>ізновид соціального уп</w:t>
      </w:r>
      <w:r>
        <w:rPr>
          <w:iCs/>
          <w:lang w:val="uk-UA"/>
        </w:rPr>
        <w:softHyphen/>
      </w:r>
      <w:r>
        <w:rPr>
          <w:iCs/>
          <w:spacing w:val="-2"/>
          <w:szCs w:val="28"/>
        </w:rPr>
        <w:t>равління</w:t>
      </w:r>
      <w:r>
        <w:rPr>
          <w:iCs/>
          <w:spacing w:val="-2"/>
          <w:szCs w:val="28"/>
          <w:lang w:val="uk-UA"/>
        </w:rPr>
        <w:t xml:space="preserve"> </w:t>
      </w:r>
      <w:r>
        <w:rPr>
          <w:iCs/>
          <w:spacing w:val="-2"/>
          <w:szCs w:val="28"/>
        </w:rPr>
        <w:t>/ реформування державного управління в Україні: Проблеми і пе</w:t>
      </w:r>
      <w:r>
        <w:rPr>
          <w:iCs/>
        </w:rPr>
        <w:t>р</w:t>
      </w:r>
      <w:r>
        <w:rPr>
          <w:iCs/>
          <w:lang w:val="uk-UA"/>
        </w:rPr>
        <w:softHyphen/>
      </w:r>
      <w:r>
        <w:rPr>
          <w:iCs/>
        </w:rPr>
        <w:t>спективи</w:t>
      </w:r>
      <w:r>
        <w:rPr>
          <w:iCs/>
          <w:lang w:val="uk-UA"/>
        </w:rPr>
        <w:t xml:space="preserve"> </w:t>
      </w:r>
      <w:r>
        <w:rPr>
          <w:iCs/>
        </w:rPr>
        <w:t>/ Кол. авт.; наук. кер. В.В. Цвєтков – К.: Оріяни, 1998. – С. 17-37.</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Часопис „Фармація України: від з’їзду до з’їзду</w:t>
      </w:r>
      <w:r>
        <w:rPr>
          <w:iCs/>
          <w:lang w:val="uk-UA"/>
        </w:rPr>
        <w:t>”</w:t>
      </w:r>
      <w:r>
        <w:rPr>
          <w:iCs/>
        </w:rPr>
        <w:t xml:space="preserve"> / Авт</w:t>
      </w:r>
      <w:proofErr w:type="gramStart"/>
      <w:r>
        <w:rPr>
          <w:iCs/>
          <w:lang w:val="uk-UA"/>
        </w:rPr>
        <w:t>.</w:t>
      </w:r>
      <w:r>
        <w:rPr>
          <w:iCs/>
        </w:rPr>
        <w:t>-</w:t>
      </w:r>
      <w:proofErr w:type="gramEnd"/>
      <w:r>
        <w:rPr>
          <w:iCs/>
        </w:rPr>
        <w:t>уклад</w:t>
      </w:r>
      <w:r>
        <w:rPr>
          <w:iCs/>
          <w:lang w:val="uk-UA"/>
        </w:rPr>
        <w:t>.</w:t>
      </w:r>
      <w:r>
        <w:rPr>
          <w:iCs/>
        </w:rPr>
        <w:t>: В.П. Черних, А.С. Немченко, С.В. Хіменко та ін. – Х.: Фактор, 2005. – 344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pacing w:val="-2"/>
          <w:kern w:val="28"/>
          <w:szCs w:val="28"/>
          <w:lang w:val="uk-UA"/>
        </w:rPr>
        <w:t>Черненко В.Г. Досвід країн Європи у фінансуванні галузі охорони здоров’я</w:t>
      </w:r>
      <w:r>
        <w:rPr>
          <w:kern w:val="28"/>
          <w:szCs w:val="28"/>
          <w:lang w:val="uk-UA"/>
        </w:rPr>
        <w:t xml:space="preserve"> / В.Г. Черненко, В.М. Рудий. – К., 2002. – 112 с.</w:t>
      </w:r>
    </w:p>
    <w:p w:rsidR="004438AE" w:rsidRDefault="004438AE" w:rsidP="001672B1">
      <w:pPr>
        <w:numPr>
          <w:ilvl w:val="0"/>
          <w:numId w:val="43"/>
        </w:numPr>
        <w:tabs>
          <w:tab w:val="num" w:pos="540"/>
          <w:tab w:val="num" w:pos="900"/>
        </w:tabs>
        <w:suppressAutoHyphens w:val="0"/>
        <w:spacing w:line="360" w:lineRule="auto"/>
        <w:ind w:left="540" w:hanging="540"/>
        <w:jc w:val="both"/>
        <w:rPr>
          <w:iCs/>
          <w:spacing w:val="-6"/>
        </w:rPr>
      </w:pPr>
      <w:r>
        <w:rPr>
          <w:spacing w:val="-2"/>
          <w:szCs w:val="28"/>
          <w:lang w:val="uk-UA"/>
        </w:rPr>
        <w:t>Чернецький Ю.О. Про деякі ключові поняття науки державного управління</w:t>
      </w:r>
      <w:r>
        <w:rPr>
          <w:szCs w:val="28"/>
          <w:lang w:val="uk-UA"/>
        </w:rPr>
        <w:t xml:space="preserve"> / </w:t>
      </w:r>
      <w:r>
        <w:rPr>
          <w:spacing w:val="-6"/>
          <w:szCs w:val="28"/>
          <w:lang w:val="uk-UA"/>
        </w:rPr>
        <w:t>Ю.О. Чернецький // Зб. наук. праць Хар. РІНАДУ.– Х. – 2003. – № 3. – С. 9-13.</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rPr>
        <w:t>Чернявский А.Д. Антикризисное управление: Учеб. пособие / А.Д. Чернявский. – Киев: МАУП, 2000. – 208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pacing w:val="-5"/>
          <w:szCs w:val="28"/>
          <w:lang w:val="uk-UA"/>
        </w:rPr>
        <w:t xml:space="preserve">Чумак В.Т. Коментарі до відкритого листа професора В.А. Загорія / В.Т. Чумак // Щотижневик „Аптека”. </w:t>
      </w:r>
      <w:r>
        <w:rPr>
          <w:iCs/>
        </w:rPr>
        <w:t>–</w:t>
      </w:r>
      <w:r>
        <w:rPr>
          <w:spacing w:val="-5"/>
          <w:szCs w:val="28"/>
          <w:lang w:val="uk-UA"/>
        </w:rPr>
        <w:t xml:space="preserve"> 2006. </w:t>
      </w:r>
      <w:r>
        <w:rPr>
          <w:iCs/>
        </w:rPr>
        <w:t>–</w:t>
      </w:r>
      <w:r>
        <w:rPr>
          <w:spacing w:val="-5"/>
          <w:szCs w:val="28"/>
          <w:lang w:val="uk-UA"/>
        </w:rPr>
        <w:t xml:space="preserve"> № 42(563). – С. 97.</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rPr>
        <w:t xml:space="preserve">Чумак В.Т. Фармацевтичний сектор України: реформи і проблеми / </w:t>
      </w:r>
      <w:r>
        <w:rPr>
          <w:szCs w:val="28"/>
          <w:lang w:val="uk-UA"/>
        </w:rPr>
        <w:br/>
        <w:t xml:space="preserve">В.Т. Чумак </w:t>
      </w:r>
      <w:r>
        <w:rPr>
          <w:szCs w:val="28"/>
        </w:rPr>
        <w:t xml:space="preserve">// </w:t>
      </w:r>
      <w:r>
        <w:rPr>
          <w:szCs w:val="28"/>
          <w:lang w:val="uk-UA"/>
        </w:rPr>
        <w:t xml:space="preserve">Фармац. журн. </w:t>
      </w:r>
      <w:r>
        <w:rPr>
          <w:szCs w:val="28"/>
        </w:rPr>
        <w:t>– 2000. – № 3. – С</w:t>
      </w:r>
      <w:r>
        <w:rPr>
          <w:szCs w:val="28"/>
          <w:lang w:val="uk-UA"/>
        </w:rPr>
        <w:t>.</w:t>
      </w:r>
      <w:r>
        <w:rPr>
          <w:szCs w:val="28"/>
        </w:rPr>
        <w:t xml:space="preserve"> 40 - 44.</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rPr>
        <w:t>Шамшурина Н.Г. П</w:t>
      </w:r>
      <w:r>
        <w:rPr>
          <w:szCs w:val="28"/>
        </w:rPr>
        <w:t xml:space="preserve">оказатели социально-экономической эффективности в здравоохранении: Нормативные документы с комментариями / </w:t>
      </w:r>
      <w:r>
        <w:rPr>
          <w:szCs w:val="28"/>
          <w:lang w:val="uk-UA"/>
        </w:rPr>
        <w:t>Н.Г. Шамшурина</w:t>
      </w:r>
      <w:r>
        <w:rPr>
          <w:szCs w:val="28"/>
        </w:rPr>
        <w:t>. – М.: МЦФЭР, 2005. – 320 с</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szCs w:val="28"/>
        </w:rPr>
      </w:pPr>
      <w:r>
        <w:rPr>
          <w:szCs w:val="28"/>
          <w:lang w:val="uk-UA"/>
        </w:rPr>
        <w:t>Шаповал В.М. Державний лад країн світу. – К.: Укр. центр правничих студій, 1999. – 320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rPr>
        <w:t>Шаповалов В.В. Дослідження адаптивного управління належним асортиментом лікарських засобів на рівні оптової мережі на засадах фармацевтичного права / В.В. Шаповалов, Г.М.Вішар, В.О. Шаповалова // Фармац. журн. – 2005. – № 4. – С. 99.</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Шаповалов В. Фармацевтичне право щодо нормативно-правового регулю</w:t>
      </w:r>
      <w:r>
        <w:rPr>
          <w:iCs/>
          <w:lang w:val="uk-UA"/>
        </w:rPr>
        <w:softHyphen/>
      </w:r>
      <w:r>
        <w:rPr>
          <w:iCs/>
        </w:rPr>
        <w:t xml:space="preserve">вання обігу окремих категорій лікарських засобів </w:t>
      </w:r>
      <w:proofErr w:type="gramStart"/>
      <w:r>
        <w:rPr>
          <w:iCs/>
        </w:rPr>
        <w:t>в</w:t>
      </w:r>
      <w:proofErr w:type="gramEnd"/>
      <w:r>
        <w:rPr>
          <w:iCs/>
        </w:rPr>
        <w:t xml:space="preserve"> Україні та Росії на засадах директив ЄС /</w:t>
      </w:r>
      <w:r>
        <w:rPr>
          <w:iCs/>
          <w:lang w:val="uk-UA"/>
        </w:rPr>
        <w:t xml:space="preserve"> </w:t>
      </w:r>
      <w:r>
        <w:rPr>
          <w:iCs/>
        </w:rPr>
        <w:t>В.</w:t>
      </w:r>
      <w:r>
        <w:rPr>
          <w:iCs/>
          <w:lang w:val="uk-UA"/>
        </w:rPr>
        <w:t xml:space="preserve"> </w:t>
      </w:r>
      <w:r>
        <w:rPr>
          <w:iCs/>
        </w:rPr>
        <w:t>Шаповалов,</w:t>
      </w:r>
      <w:r>
        <w:rPr>
          <w:iCs/>
          <w:lang w:val="uk-UA"/>
        </w:rPr>
        <w:t xml:space="preserve"> </w:t>
      </w:r>
      <w:r>
        <w:rPr>
          <w:iCs/>
        </w:rPr>
        <w:t>В.</w:t>
      </w:r>
      <w:r>
        <w:rPr>
          <w:iCs/>
          <w:lang w:val="uk-UA"/>
        </w:rPr>
        <w:t xml:space="preserve"> </w:t>
      </w:r>
      <w:r>
        <w:rPr>
          <w:iCs/>
        </w:rPr>
        <w:t>Коляда, В.</w:t>
      </w:r>
      <w:r>
        <w:rPr>
          <w:iCs/>
          <w:lang w:val="uk-UA"/>
        </w:rPr>
        <w:t xml:space="preserve"> </w:t>
      </w:r>
      <w:r>
        <w:rPr>
          <w:iCs/>
        </w:rPr>
        <w:t xml:space="preserve">Шаповалова </w:t>
      </w:r>
      <w:r>
        <w:rPr>
          <w:iCs/>
          <w:lang w:val="uk-UA"/>
        </w:rPr>
        <w:t>//</w:t>
      </w:r>
      <w:r>
        <w:rPr>
          <w:iCs/>
        </w:rPr>
        <w:t xml:space="preserve"> Ліки України. – 2005.</w:t>
      </w:r>
      <w:r>
        <w:rPr>
          <w:iCs/>
          <w:lang w:val="uk-UA"/>
        </w:rPr>
        <w:t xml:space="preserve"> </w:t>
      </w:r>
      <w:r>
        <w:rPr>
          <w:iCs/>
        </w:rPr>
        <w:t>–</w:t>
      </w:r>
      <w:r>
        <w:rPr>
          <w:iCs/>
          <w:lang w:val="uk-UA"/>
        </w:rPr>
        <w:t xml:space="preserve"> </w:t>
      </w:r>
      <w:r>
        <w:rPr>
          <w:iCs/>
        </w:rPr>
        <w:t>№ 7-8 (96-97)</w:t>
      </w:r>
      <w:r>
        <w:rPr>
          <w:iCs/>
          <w:lang w:val="uk-UA"/>
        </w:rPr>
        <w:t>.</w:t>
      </w:r>
      <w:r>
        <w:rPr>
          <w:iCs/>
        </w:rPr>
        <w:t xml:space="preserve"> – С. 82-92.</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kern w:val="28"/>
        </w:rPr>
        <w:t>Шейман И.М. Реформа управления и финансирования здравоохранения</w:t>
      </w:r>
      <w:r>
        <w:rPr>
          <w:kern w:val="28"/>
          <w:lang w:val="uk-UA"/>
        </w:rPr>
        <w:t xml:space="preserve"> / </w:t>
      </w:r>
      <w:r>
        <w:rPr>
          <w:kern w:val="28"/>
        </w:rPr>
        <w:t>И.М. Шейман. – М.: Издат</w:t>
      </w:r>
      <w:r>
        <w:rPr>
          <w:kern w:val="28"/>
          <w:lang w:val="uk-UA"/>
        </w:rPr>
        <w:t xml:space="preserve">. </w:t>
      </w:r>
      <w:r>
        <w:rPr>
          <w:kern w:val="28"/>
        </w:rPr>
        <w:t>центр, 1998. – 336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rPr>
        <w:t>Шляхи інтеграції фармацевтичної системи України у світову фармацію / Б.П. Парновський, Т.Г. Калинюк, В.С. Комар, О.М. За</w:t>
      </w:r>
      <w:r>
        <w:rPr>
          <w:szCs w:val="28"/>
          <w:lang w:val="uk-UA"/>
        </w:rPr>
        <w:softHyphen/>
        <w:t>ліська // Українські медичні вісті: Матеріали українсько-канадської конф. «Партнери в охороні здоров’я». – К., 1997. – С. 168.</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 xml:space="preserve">Шорина Е.В. </w:t>
      </w:r>
      <w:proofErr w:type="gramStart"/>
      <w:r>
        <w:rPr>
          <w:iCs/>
        </w:rPr>
        <w:t>Контроль за</w:t>
      </w:r>
      <w:proofErr w:type="gramEnd"/>
      <w:r>
        <w:rPr>
          <w:iCs/>
        </w:rPr>
        <w:t xml:space="preserve"> деятельностью органов государственного управления СССР</w:t>
      </w:r>
      <w:r>
        <w:rPr>
          <w:iCs/>
          <w:lang w:val="uk-UA"/>
        </w:rPr>
        <w:t xml:space="preserve"> / </w:t>
      </w:r>
      <w:r>
        <w:rPr>
          <w:iCs/>
        </w:rPr>
        <w:t>Е.В. Шорина.</w:t>
      </w:r>
      <w:r>
        <w:rPr>
          <w:iCs/>
          <w:lang w:val="uk-UA"/>
        </w:rPr>
        <w:t xml:space="preserve"> </w:t>
      </w:r>
      <w:r>
        <w:rPr>
          <w:iCs/>
        </w:rPr>
        <w:t>– М.: Наука, 1981. – 300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lastRenderedPageBreak/>
        <w:t>Юзьков Л.П. Государственное управление в политической системе развитого социализма</w:t>
      </w:r>
      <w:r>
        <w:rPr>
          <w:iCs/>
          <w:lang w:val="uk-UA"/>
        </w:rPr>
        <w:t xml:space="preserve"> / </w:t>
      </w:r>
      <w:r>
        <w:rPr>
          <w:iCs/>
        </w:rPr>
        <w:t>Л.П. Юзьков. – К., 1983. – С. 57</w:t>
      </w:r>
      <w:r>
        <w:rPr>
          <w:iCs/>
          <w:lang w:val="uk-UA"/>
        </w:rPr>
        <w:t>-</w:t>
      </w:r>
      <w:r>
        <w:rPr>
          <w:iCs/>
        </w:rPr>
        <w:t>59.</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pacing w:val="-5"/>
          <w:szCs w:val="28"/>
        </w:rPr>
        <w:t>Юргель Н.В. Особенности региональной лекарственной политики в условиях модернизации здравоохранения / Н.В.Юргель, М.Ю. Хубиева // Фармация.</w:t>
      </w:r>
      <w:r>
        <w:rPr>
          <w:spacing w:val="-5"/>
          <w:szCs w:val="28"/>
          <w:lang w:val="uk-UA"/>
        </w:rPr>
        <w:t xml:space="preserve"> </w:t>
      </w:r>
      <w:r>
        <w:rPr>
          <w:iCs/>
        </w:rPr>
        <w:t>–</w:t>
      </w:r>
      <w:r>
        <w:rPr>
          <w:spacing w:val="-5"/>
          <w:szCs w:val="28"/>
        </w:rPr>
        <w:t xml:space="preserve"> 2007.</w:t>
      </w:r>
      <w:r>
        <w:rPr>
          <w:spacing w:val="-5"/>
          <w:szCs w:val="28"/>
          <w:lang w:val="uk-UA"/>
        </w:rPr>
        <w:t xml:space="preserve"> </w:t>
      </w:r>
      <w:r>
        <w:rPr>
          <w:iCs/>
        </w:rPr>
        <w:t>–</w:t>
      </w:r>
      <w:r>
        <w:rPr>
          <w:spacing w:val="-5"/>
          <w:szCs w:val="28"/>
        </w:rPr>
        <w:t xml:space="preserve"> №</w:t>
      </w:r>
      <w:r>
        <w:rPr>
          <w:spacing w:val="-5"/>
          <w:szCs w:val="28"/>
          <w:lang w:val="uk-UA"/>
        </w:rPr>
        <w:t xml:space="preserve"> </w:t>
      </w:r>
      <w:r>
        <w:rPr>
          <w:spacing w:val="-5"/>
          <w:szCs w:val="28"/>
        </w:rPr>
        <w:t>5.</w:t>
      </w:r>
      <w:r>
        <w:rPr>
          <w:spacing w:val="-5"/>
          <w:szCs w:val="28"/>
          <w:lang w:val="uk-UA"/>
        </w:rPr>
        <w:t xml:space="preserve"> </w:t>
      </w:r>
      <w:r>
        <w:rPr>
          <w:iCs/>
        </w:rPr>
        <w:t>–</w:t>
      </w:r>
      <w:r>
        <w:rPr>
          <w:spacing w:val="-5"/>
          <w:szCs w:val="28"/>
        </w:rPr>
        <w:t xml:space="preserve"> С. 39-42.</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 xml:space="preserve">Юридичні аспекти фармації 2004: Зб. </w:t>
      </w:r>
      <w:r>
        <w:rPr>
          <w:iCs/>
          <w:lang w:val="uk-UA"/>
        </w:rPr>
        <w:t>н</w:t>
      </w:r>
      <w:r>
        <w:rPr>
          <w:iCs/>
        </w:rPr>
        <w:t>ормат</w:t>
      </w:r>
      <w:proofErr w:type="gramStart"/>
      <w:r>
        <w:rPr>
          <w:iCs/>
        </w:rPr>
        <w:t>.-</w:t>
      </w:r>
      <w:proofErr w:type="gramEnd"/>
      <w:r>
        <w:rPr>
          <w:iCs/>
        </w:rPr>
        <w:t xml:space="preserve">правов. </w:t>
      </w:r>
      <w:r>
        <w:rPr>
          <w:iCs/>
          <w:lang w:val="uk-UA"/>
        </w:rPr>
        <w:t>а</w:t>
      </w:r>
      <w:r>
        <w:rPr>
          <w:iCs/>
        </w:rPr>
        <w:t>ктів станом на 15.04.04 р.: [</w:t>
      </w:r>
      <w:r>
        <w:rPr>
          <w:iCs/>
          <w:lang w:val="uk-UA"/>
        </w:rPr>
        <w:t>у</w:t>
      </w:r>
      <w:r>
        <w:rPr>
          <w:iCs/>
        </w:rPr>
        <w:t xml:space="preserve"> 2 т.]</w:t>
      </w:r>
      <w:r>
        <w:rPr>
          <w:iCs/>
          <w:lang w:val="uk-UA"/>
        </w:rPr>
        <w:t xml:space="preserve">. </w:t>
      </w:r>
      <w:r>
        <w:rPr>
          <w:iCs/>
        </w:rPr>
        <w:t>– Харків: „Мегаполіс”, 2004. – Т. 1. – 734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 xml:space="preserve">Юридичні аспекти фармації 2004: Зб. </w:t>
      </w:r>
      <w:r>
        <w:rPr>
          <w:iCs/>
          <w:lang w:val="uk-UA"/>
        </w:rPr>
        <w:t>н</w:t>
      </w:r>
      <w:r>
        <w:rPr>
          <w:iCs/>
        </w:rPr>
        <w:t>ормат</w:t>
      </w:r>
      <w:proofErr w:type="gramStart"/>
      <w:r>
        <w:rPr>
          <w:iCs/>
        </w:rPr>
        <w:t>.-</w:t>
      </w:r>
      <w:proofErr w:type="gramEnd"/>
      <w:r>
        <w:rPr>
          <w:iCs/>
        </w:rPr>
        <w:t xml:space="preserve">правов. </w:t>
      </w:r>
      <w:r>
        <w:rPr>
          <w:iCs/>
          <w:lang w:val="uk-UA"/>
        </w:rPr>
        <w:t>а</w:t>
      </w:r>
      <w:r>
        <w:rPr>
          <w:iCs/>
        </w:rPr>
        <w:t>ктів станом на 15.04.04 р.: [</w:t>
      </w:r>
      <w:r>
        <w:rPr>
          <w:iCs/>
          <w:lang w:val="uk-UA"/>
        </w:rPr>
        <w:t>у</w:t>
      </w:r>
      <w:r>
        <w:rPr>
          <w:iCs/>
        </w:rPr>
        <w:t xml:space="preserve"> 2 т.]</w:t>
      </w:r>
      <w:r>
        <w:rPr>
          <w:iCs/>
          <w:lang w:val="uk-UA"/>
        </w:rPr>
        <w:t xml:space="preserve">. </w:t>
      </w:r>
      <w:r>
        <w:rPr>
          <w:iCs/>
        </w:rPr>
        <w:t>– Харків: „Мегаполіс”, 2004. – Т. 2. –  576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uk-UA" w:eastAsia="uk-UA"/>
        </w:rPr>
        <w:t xml:space="preserve">Юридичні аспекти фармації 2006: Зб. нормат.-правов. актів станом на 15.04.06 р.). – </w:t>
      </w:r>
      <w:r>
        <w:rPr>
          <w:iCs/>
        </w:rPr>
        <w:t>Харків: „Мегаполіс”</w:t>
      </w:r>
      <w:r>
        <w:rPr>
          <w:szCs w:val="28"/>
          <w:lang w:val="uk-UA" w:eastAsia="uk-UA"/>
        </w:rPr>
        <w:t xml:space="preserve">, 2006. </w:t>
      </w:r>
      <w:r>
        <w:rPr>
          <w:iCs/>
        </w:rPr>
        <w:t>–</w:t>
      </w:r>
      <w:r>
        <w:rPr>
          <w:szCs w:val="28"/>
          <w:lang w:val="uk-UA" w:eastAsia="uk-UA"/>
        </w:rPr>
        <w:t xml:space="preserve"> 349 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pacing w:val="-5"/>
          <w:szCs w:val="28"/>
        </w:rPr>
        <w:t xml:space="preserve">Ярош Н.П. Державні </w:t>
      </w:r>
      <w:proofErr w:type="gramStart"/>
      <w:r>
        <w:rPr>
          <w:spacing w:val="-5"/>
          <w:szCs w:val="28"/>
        </w:rPr>
        <w:t>соц</w:t>
      </w:r>
      <w:proofErr w:type="gramEnd"/>
      <w:r>
        <w:rPr>
          <w:spacing w:val="-5"/>
          <w:szCs w:val="28"/>
        </w:rPr>
        <w:t>іальні стандарти у сфері охорони здоров’я України: Моногр</w:t>
      </w:r>
      <w:r>
        <w:rPr>
          <w:spacing w:val="-5"/>
          <w:szCs w:val="28"/>
          <w:lang w:val="uk-UA"/>
        </w:rPr>
        <w:t xml:space="preserve">афія / </w:t>
      </w:r>
      <w:r>
        <w:rPr>
          <w:spacing w:val="-5"/>
          <w:szCs w:val="28"/>
        </w:rPr>
        <w:t xml:space="preserve">Н.П. Ярош </w:t>
      </w:r>
      <w:r>
        <w:rPr>
          <w:iCs/>
        </w:rPr>
        <w:t>–</w:t>
      </w:r>
      <w:r>
        <w:rPr>
          <w:spacing w:val="-5"/>
          <w:szCs w:val="28"/>
        </w:rPr>
        <w:t xml:space="preserve"> К.: </w:t>
      </w:r>
      <w:proofErr w:type="gramStart"/>
      <w:r>
        <w:rPr>
          <w:spacing w:val="-5"/>
          <w:szCs w:val="28"/>
        </w:rPr>
        <w:t>Вид-во</w:t>
      </w:r>
      <w:proofErr w:type="gramEnd"/>
      <w:r>
        <w:rPr>
          <w:spacing w:val="-5"/>
          <w:szCs w:val="28"/>
        </w:rPr>
        <w:t xml:space="preserve"> НАДУ, 2006.</w:t>
      </w:r>
      <w:r>
        <w:rPr>
          <w:spacing w:val="-5"/>
          <w:szCs w:val="28"/>
          <w:lang w:val="uk-UA"/>
        </w:rPr>
        <w:t xml:space="preserve"> </w:t>
      </w:r>
      <w:r>
        <w:rPr>
          <w:iCs/>
        </w:rPr>
        <w:t>–</w:t>
      </w:r>
      <w:r>
        <w:rPr>
          <w:spacing w:val="-5"/>
          <w:szCs w:val="28"/>
        </w:rPr>
        <w:t xml:space="preserve"> 196</w:t>
      </w:r>
      <w:r>
        <w:rPr>
          <w:spacing w:val="-5"/>
          <w:szCs w:val="28"/>
          <w:lang w:val="uk-UA"/>
        </w:rPr>
        <w:t xml:space="preserve"> </w:t>
      </w:r>
      <w:r>
        <w:rPr>
          <w:spacing w:val="-5"/>
          <w:szCs w:val="28"/>
        </w:rPr>
        <w:t>с.</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rPr>
        <w:t xml:space="preserve">52 миллиона долларов США получит Минздрав </w:t>
      </w:r>
      <w:proofErr w:type="gramStart"/>
      <w:r>
        <w:rPr>
          <w:iCs/>
        </w:rPr>
        <w:t>КР</w:t>
      </w:r>
      <w:proofErr w:type="gramEnd"/>
      <w:r>
        <w:rPr>
          <w:iCs/>
        </w:rPr>
        <w:t xml:space="preserve"> в виде грантовой помощи // Tazar: события. – 2006. – 21 июля.</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Bentes M., Dias C.M., Sakellarides C, Bankauskaite V. Health care systems in transition: Portugal.</w:t>
      </w:r>
      <w:r>
        <w:rPr>
          <w:iCs/>
          <w:lang w:val="uk-UA"/>
        </w:rPr>
        <w:t xml:space="preserve"> </w:t>
      </w:r>
      <w:r>
        <w:rPr>
          <w:iCs/>
          <w:lang w:val="en-US"/>
        </w:rPr>
        <w:t>–</w:t>
      </w:r>
      <w:r>
        <w:rPr>
          <w:iCs/>
          <w:lang w:val="uk-UA"/>
        </w:rPr>
        <w:t xml:space="preserve"> </w:t>
      </w:r>
      <w:r>
        <w:rPr>
          <w:iCs/>
          <w:lang w:val="en-US"/>
        </w:rPr>
        <w:t>Copenhagen, WHO Regional Office for Europe on behalf of the European Observatory on Health Systems and Policies, 2004.</w:t>
      </w:r>
      <w:r>
        <w:rPr>
          <w:iCs/>
          <w:lang w:val="uk-UA"/>
        </w:rPr>
        <w:t xml:space="preserve"> </w:t>
      </w:r>
      <w:r>
        <w:rPr>
          <w:iCs/>
          <w:lang w:val="en-US"/>
        </w:rPr>
        <w:t>– Vol. 6.</w:t>
      </w:r>
      <w:r>
        <w:rPr>
          <w:iCs/>
          <w:lang w:val="uk-UA"/>
        </w:rPr>
        <w:t xml:space="preserve"> </w:t>
      </w:r>
      <w:r>
        <w:rPr>
          <w:iCs/>
          <w:lang w:val="en-US"/>
        </w:rPr>
        <w:t>– No. 1.</w:t>
      </w:r>
      <w:r>
        <w:rPr>
          <w:iCs/>
          <w:lang w:val="uk-UA"/>
        </w:rPr>
        <w:t xml:space="preserve"> </w:t>
      </w:r>
      <w:r>
        <w:rPr>
          <w:iCs/>
          <w:lang w:val="en-US"/>
        </w:rPr>
        <w:t>– 110</w:t>
      </w:r>
      <w:r>
        <w:rPr>
          <w:iCs/>
          <w:lang w:val="uk-UA"/>
        </w:rPr>
        <w:t xml:space="preserve">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Busse R., Riesberg A. Health Systems in Transition: Germany.</w:t>
      </w:r>
      <w:r>
        <w:rPr>
          <w:iCs/>
          <w:lang w:val="uk-UA"/>
        </w:rPr>
        <w:t xml:space="preserve"> </w:t>
      </w:r>
      <w:r>
        <w:rPr>
          <w:iCs/>
          <w:lang w:val="en-US"/>
        </w:rPr>
        <w:t>– Copenhagen, WHO Regional Office for Europe on behalf of the European Observatory on Health Systems and Policies, 2000.</w:t>
      </w:r>
      <w:r>
        <w:rPr>
          <w:iCs/>
          <w:lang w:val="uk-UA"/>
        </w:rPr>
        <w:t xml:space="preserve"> </w:t>
      </w:r>
      <w:r>
        <w:rPr>
          <w:iCs/>
          <w:lang w:val="en-US"/>
        </w:rPr>
        <w:t xml:space="preserve">– 128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Cedelrof</w:t>
      </w:r>
      <w:r>
        <w:rPr>
          <w:szCs w:val="28"/>
          <w:lang w:val="uk-UA"/>
        </w:rPr>
        <w:t xml:space="preserve"> </w:t>
      </w:r>
      <w:r>
        <w:rPr>
          <w:szCs w:val="28"/>
          <w:lang w:val="en-US"/>
        </w:rPr>
        <w:t>C</w:t>
      </w:r>
      <w:r>
        <w:rPr>
          <w:szCs w:val="28"/>
          <w:lang w:val="uk-UA"/>
        </w:rPr>
        <w:t xml:space="preserve">., </w:t>
      </w:r>
      <w:r>
        <w:rPr>
          <w:szCs w:val="28"/>
          <w:lang w:val="en-US"/>
        </w:rPr>
        <w:t>G</w:t>
      </w:r>
      <w:r>
        <w:rPr>
          <w:szCs w:val="28"/>
          <w:lang w:val="uk-UA"/>
        </w:rPr>
        <w:t xml:space="preserve">. </w:t>
      </w:r>
      <w:r>
        <w:rPr>
          <w:szCs w:val="28"/>
          <w:lang w:val="en-US"/>
        </w:rPr>
        <w:t>Tomson</w:t>
      </w:r>
      <w:r>
        <w:rPr>
          <w:szCs w:val="28"/>
          <w:lang w:val="uk-UA"/>
        </w:rPr>
        <w:t xml:space="preserve">: </w:t>
      </w:r>
      <w:r>
        <w:rPr>
          <w:szCs w:val="28"/>
          <w:lang w:val="en-US"/>
        </w:rPr>
        <w:t>Private</w:t>
      </w:r>
      <w:r>
        <w:rPr>
          <w:szCs w:val="28"/>
          <w:lang w:val="uk-UA"/>
        </w:rPr>
        <w:t xml:space="preserve"> </w:t>
      </w:r>
      <w:r>
        <w:rPr>
          <w:szCs w:val="28"/>
          <w:lang w:val="en-US"/>
        </w:rPr>
        <w:t>pharmacies</w:t>
      </w:r>
      <w:r>
        <w:rPr>
          <w:szCs w:val="28"/>
          <w:lang w:val="uk-UA"/>
        </w:rPr>
        <w:t xml:space="preserve"> </w:t>
      </w:r>
      <w:r>
        <w:rPr>
          <w:szCs w:val="28"/>
          <w:lang w:val="en-US"/>
        </w:rPr>
        <w:t>and</w:t>
      </w:r>
      <w:r>
        <w:rPr>
          <w:szCs w:val="28"/>
          <w:lang w:val="uk-UA"/>
        </w:rPr>
        <w:t xml:space="preserve"> </w:t>
      </w:r>
      <w:r>
        <w:rPr>
          <w:szCs w:val="28"/>
          <w:lang w:val="en-US"/>
        </w:rPr>
        <w:t>the</w:t>
      </w:r>
      <w:r>
        <w:rPr>
          <w:szCs w:val="28"/>
          <w:lang w:val="uk-UA"/>
        </w:rPr>
        <w:t xml:space="preserve"> </w:t>
      </w:r>
      <w:r>
        <w:rPr>
          <w:szCs w:val="28"/>
          <w:lang w:val="en-US"/>
        </w:rPr>
        <w:t>health</w:t>
      </w:r>
      <w:r>
        <w:rPr>
          <w:szCs w:val="28"/>
          <w:lang w:val="uk-UA"/>
        </w:rPr>
        <w:t xml:space="preserve"> </w:t>
      </w:r>
      <w:r>
        <w:rPr>
          <w:szCs w:val="28"/>
          <w:lang w:val="en-US"/>
        </w:rPr>
        <w:t>sector</w:t>
      </w:r>
      <w:r>
        <w:rPr>
          <w:szCs w:val="28"/>
          <w:lang w:val="uk-UA"/>
        </w:rPr>
        <w:t xml:space="preserve"> </w:t>
      </w:r>
      <w:r>
        <w:rPr>
          <w:szCs w:val="28"/>
          <w:lang w:val="en-US"/>
        </w:rPr>
        <w:t>reform</w:t>
      </w:r>
      <w:r>
        <w:rPr>
          <w:szCs w:val="28"/>
          <w:lang w:val="uk-UA"/>
        </w:rPr>
        <w:t xml:space="preserve"> </w:t>
      </w:r>
      <w:r>
        <w:rPr>
          <w:szCs w:val="28"/>
          <w:lang w:val="en-US"/>
        </w:rPr>
        <w:t>in</w:t>
      </w:r>
      <w:r>
        <w:rPr>
          <w:szCs w:val="28"/>
          <w:lang w:val="uk-UA"/>
        </w:rPr>
        <w:t xml:space="preserve"> </w:t>
      </w:r>
      <w:r>
        <w:rPr>
          <w:szCs w:val="28"/>
          <w:lang w:val="en-US"/>
        </w:rPr>
        <w:t>developing</w:t>
      </w:r>
      <w:r>
        <w:rPr>
          <w:szCs w:val="28"/>
          <w:lang w:val="uk-UA"/>
        </w:rPr>
        <w:t xml:space="preserve"> </w:t>
      </w:r>
      <w:r>
        <w:rPr>
          <w:szCs w:val="28"/>
          <w:lang w:val="en-US"/>
        </w:rPr>
        <w:t>countries</w:t>
      </w:r>
      <w:r>
        <w:rPr>
          <w:szCs w:val="28"/>
          <w:lang w:val="uk-UA"/>
        </w:rPr>
        <w:t xml:space="preserve"> – </w:t>
      </w:r>
      <w:r>
        <w:rPr>
          <w:szCs w:val="28"/>
          <w:lang w:val="en-US"/>
        </w:rPr>
        <w:t>professional</w:t>
      </w:r>
      <w:r>
        <w:rPr>
          <w:szCs w:val="28"/>
          <w:lang w:val="uk-UA"/>
        </w:rPr>
        <w:t xml:space="preserve"> </w:t>
      </w:r>
      <w:r>
        <w:rPr>
          <w:szCs w:val="28"/>
          <w:lang w:val="en-US"/>
        </w:rPr>
        <w:t>and</w:t>
      </w:r>
      <w:r>
        <w:rPr>
          <w:szCs w:val="28"/>
          <w:lang w:val="uk-UA"/>
        </w:rPr>
        <w:t xml:space="preserve"> </w:t>
      </w:r>
      <w:r>
        <w:rPr>
          <w:szCs w:val="28"/>
          <w:lang w:val="en-US"/>
        </w:rPr>
        <w:t>commercial</w:t>
      </w:r>
      <w:r>
        <w:rPr>
          <w:szCs w:val="28"/>
          <w:lang w:val="uk-UA"/>
        </w:rPr>
        <w:t xml:space="preserve"> </w:t>
      </w:r>
      <w:r>
        <w:rPr>
          <w:szCs w:val="28"/>
          <w:lang w:val="en-US"/>
        </w:rPr>
        <w:t>highlights</w:t>
      </w:r>
      <w:r>
        <w:rPr>
          <w:szCs w:val="28"/>
          <w:lang w:val="uk-UA"/>
        </w:rPr>
        <w:t xml:space="preserve"> // </w:t>
      </w:r>
      <w:r>
        <w:rPr>
          <w:szCs w:val="28"/>
          <w:lang w:val="en-US"/>
        </w:rPr>
        <w:t>J</w:t>
      </w:r>
      <w:r>
        <w:rPr>
          <w:szCs w:val="28"/>
          <w:lang w:val="uk-UA"/>
        </w:rPr>
        <w:t xml:space="preserve">. </w:t>
      </w:r>
      <w:r>
        <w:rPr>
          <w:szCs w:val="28"/>
          <w:lang w:val="en-US"/>
        </w:rPr>
        <w:t>Social</w:t>
      </w:r>
      <w:r>
        <w:rPr>
          <w:szCs w:val="28"/>
          <w:lang w:val="uk-UA"/>
        </w:rPr>
        <w:t xml:space="preserve"> </w:t>
      </w:r>
      <w:r>
        <w:rPr>
          <w:szCs w:val="28"/>
          <w:lang w:val="en-US"/>
        </w:rPr>
        <w:t>Adm</w:t>
      </w:r>
      <w:r>
        <w:rPr>
          <w:szCs w:val="28"/>
          <w:lang w:val="uk-UA"/>
        </w:rPr>
        <w:t xml:space="preserve">. </w:t>
      </w:r>
      <w:r>
        <w:rPr>
          <w:szCs w:val="28"/>
          <w:lang w:val="en-US"/>
        </w:rPr>
        <w:t xml:space="preserve">Pharm. – 2004. </w:t>
      </w:r>
      <w:r>
        <w:rPr>
          <w:iCs/>
          <w:lang w:val="en-US"/>
        </w:rPr>
        <w:t>–</w:t>
      </w:r>
      <w:r>
        <w:rPr>
          <w:szCs w:val="28"/>
          <w:lang w:val="en-US"/>
        </w:rPr>
        <w:t xml:space="preserve"> </w:t>
      </w:r>
      <w:r>
        <w:rPr>
          <w:szCs w:val="28"/>
          <w:lang w:val="uk-UA"/>
        </w:rPr>
        <w:t>№ 12 (3). – Р. 101 – 111.</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Danish</w:t>
      </w:r>
      <w:r>
        <w:rPr>
          <w:szCs w:val="28"/>
          <w:lang w:val="uk-UA"/>
        </w:rPr>
        <w:t xml:space="preserve"> </w:t>
      </w:r>
      <w:r>
        <w:rPr>
          <w:szCs w:val="28"/>
          <w:lang w:val="en-US"/>
        </w:rPr>
        <w:t>Pharmacy</w:t>
      </w:r>
      <w:r>
        <w:rPr>
          <w:szCs w:val="28"/>
          <w:lang w:val="uk-UA"/>
        </w:rPr>
        <w:t xml:space="preserve"> </w:t>
      </w:r>
      <w:r>
        <w:rPr>
          <w:szCs w:val="28"/>
          <w:lang w:val="en-US"/>
        </w:rPr>
        <w:t>Law</w:t>
      </w:r>
      <w:r>
        <w:rPr>
          <w:szCs w:val="28"/>
          <w:lang w:val="uk-UA"/>
        </w:rPr>
        <w:t xml:space="preserve">. — </w:t>
      </w:r>
      <w:r>
        <w:rPr>
          <w:szCs w:val="28"/>
          <w:lang w:val="en-US"/>
        </w:rPr>
        <w:t>Copenhagen</w:t>
      </w:r>
      <w:r>
        <w:rPr>
          <w:szCs w:val="28"/>
          <w:lang w:val="uk-UA"/>
        </w:rPr>
        <w:t xml:space="preserve">, 2001. – 88 </w:t>
      </w:r>
      <w:r>
        <w:rPr>
          <w:szCs w:val="28"/>
          <w:lang w:val="en-US"/>
        </w:rPr>
        <w:t>p</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Donatini A., Ana Rico, Maria Giuseppina D’Ambrosio, Alessandra Lo Scalzo, Letizia Orzella, Americo Cicchetti and Silvia Profili Health Care Systems in Transition Italy 2001.</w:t>
      </w:r>
      <w:r>
        <w:rPr>
          <w:iCs/>
          <w:lang w:val="uk-UA"/>
        </w:rPr>
        <w:t xml:space="preserve"> </w:t>
      </w:r>
      <w:r>
        <w:rPr>
          <w:iCs/>
          <w:lang w:val="en-US"/>
        </w:rPr>
        <w:t>– Vol</w:t>
      </w:r>
      <w:r>
        <w:rPr>
          <w:iCs/>
          <w:lang w:val="uk-UA"/>
        </w:rPr>
        <w:t>.</w:t>
      </w:r>
      <w:r>
        <w:rPr>
          <w:iCs/>
          <w:lang w:val="en-US"/>
        </w:rPr>
        <w:t xml:space="preserve"> 3.</w:t>
      </w:r>
      <w:r>
        <w:rPr>
          <w:iCs/>
          <w:lang w:val="uk-UA"/>
        </w:rPr>
        <w:t xml:space="preserve"> </w:t>
      </w:r>
      <w:r>
        <w:rPr>
          <w:iCs/>
          <w:lang w:val="en-US"/>
        </w:rPr>
        <w:t>–</w:t>
      </w:r>
      <w:r>
        <w:rPr>
          <w:iCs/>
          <w:lang w:val="uk-UA"/>
        </w:rPr>
        <w:t xml:space="preserve"> </w:t>
      </w:r>
      <w:r>
        <w:rPr>
          <w:iCs/>
          <w:lang w:val="en-US"/>
        </w:rPr>
        <w:t>Number 4.</w:t>
      </w:r>
      <w:r>
        <w:rPr>
          <w:iCs/>
          <w:lang w:val="uk-UA"/>
        </w:rPr>
        <w:t xml:space="preserve"> </w:t>
      </w:r>
      <w:r>
        <w:rPr>
          <w:iCs/>
          <w:lang w:val="en-US"/>
        </w:rPr>
        <w:t>– 132</w:t>
      </w:r>
      <w:r>
        <w:rPr>
          <w:iCs/>
          <w:lang w:val="uk-UA"/>
        </w:rPr>
        <w:t xml:space="preserve">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szCs w:val="28"/>
          <w:lang w:val="en-US"/>
        </w:rPr>
        <w:t>Franklin N. The Future regulation of Starting Materials in the EV</w:t>
      </w:r>
      <w:r>
        <w:rPr>
          <w:szCs w:val="28"/>
          <w:lang w:val="uk-UA"/>
        </w:rPr>
        <w:t>:</w:t>
      </w:r>
      <w:r>
        <w:rPr>
          <w:szCs w:val="28"/>
          <w:lang w:val="en-US"/>
        </w:rPr>
        <w:t xml:space="preserve"> Consequences </w:t>
      </w:r>
      <w:r>
        <w:rPr>
          <w:spacing w:val="-4"/>
          <w:szCs w:val="28"/>
          <w:lang w:val="en-US"/>
        </w:rPr>
        <w:t>for the Pharmaceutical Manufacturer. European Pharmaceutical Review. – 1999.</w:t>
      </w:r>
      <w:r>
        <w:rPr>
          <w:szCs w:val="28"/>
          <w:lang w:val="en-US"/>
        </w:rPr>
        <w:t xml:space="preserve"> – Vol. 4</w:t>
      </w:r>
      <w:r>
        <w:rPr>
          <w:szCs w:val="28"/>
          <w:lang w:val="uk-UA"/>
        </w:rPr>
        <w:t>,</w:t>
      </w:r>
      <w:r>
        <w:rPr>
          <w:szCs w:val="28"/>
          <w:lang w:val="en-US"/>
        </w:rPr>
        <w:t xml:space="preserve"> Issue 1. – P. 13-17.</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Gaál P. Health care systems in transition: Hungary.</w:t>
      </w:r>
      <w:r>
        <w:rPr>
          <w:iCs/>
          <w:lang w:val="uk-UA"/>
        </w:rPr>
        <w:t xml:space="preserve"> </w:t>
      </w:r>
      <w:r>
        <w:rPr>
          <w:iCs/>
          <w:lang w:val="en-US"/>
        </w:rPr>
        <w:t>– Copenhagen, WHO Regional Office for Europe on behalf of the European Observatory on Health Systems and Policies, 2004.</w:t>
      </w:r>
      <w:r>
        <w:rPr>
          <w:iCs/>
          <w:lang w:val="uk-UA"/>
        </w:rPr>
        <w:t xml:space="preserve"> </w:t>
      </w:r>
      <w:r>
        <w:rPr>
          <w:iCs/>
          <w:lang w:val="en-US"/>
        </w:rPr>
        <w:t xml:space="preserve">– </w:t>
      </w:r>
      <w:r>
        <w:rPr>
          <w:iCs/>
          <w:lang w:val="uk-UA"/>
        </w:rPr>
        <w:t xml:space="preserve"> №</w:t>
      </w:r>
      <w:r>
        <w:rPr>
          <w:iCs/>
          <w:lang w:val="en-US"/>
        </w:rPr>
        <w:t>. 4.</w:t>
      </w:r>
      <w:r>
        <w:rPr>
          <w:iCs/>
          <w:lang w:val="uk-UA"/>
        </w:rPr>
        <w:t xml:space="preserve"> </w:t>
      </w:r>
      <w:r>
        <w:rPr>
          <w:iCs/>
          <w:lang w:val="en-US"/>
        </w:rPr>
        <w:t>– 152</w:t>
      </w:r>
      <w:r>
        <w:rPr>
          <w:iCs/>
          <w:lang w:val="uk-UA"/>
        </w:rPr>
        <w:t xml:space="preserve">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Gordon</w:t>
      </w:r>
      <w:r>
        <w:rPr>
          <w:szCs w:val="28"/>
          <w:lang w:val="uk-UA"/>
        </w:rPr>
        <w:t xml:space="preserve"> </w:t>
      </w:r>
      <w:r>
        <w:rPr>
          <w:szCs w:val="28"/>
          <w:lang w:val="en-US"/>
        </w:rPr>
        <w:t>G</w:t>
      </w:r>
      <w:r>
        <w:rPr>
          <w:szCs w:val="28"/>
          <w:lang w:val="uk-UA"/>
        </w:rPr>
        <w:t>.</w:t>
      </w:r>
      <w:r>
        <w:rPr>
          <w:szCs w:val="28"/>
          <w:lang w:val="en-US"/>
        </w:rPr>
        <w:t>J</w:t>
      </w:r>
      <w:r>
        <w:rPr>
          <w:szCs w:val="28"/>
          <w:lang w:val="uk-UA"/>
        </w:rPr>
        <w:t xml:space="preserve">., </w:t>
      </w:r>
      <w:r>
        <w:rPr>
          <w:szCs w:val="28"/>
          <w:lang w:val="en-US"/>
        </w:rPr>
        <w:t>Milakovich</w:t>
      </w:r>
      <w:r>
        <w:rPr>
          <w:szCs w:val="28"/>
          <w:lang w:val="uk-UA"/>
        </w:rPr>
        <w:t xml:space="preserve"> </w:t>
      </w:r>
      <w:r>
        <w:rPr>
          <w:szCs w:val="28"/>
          <w:lang w:val="en-US"/>
        </w:rPr>
        <w:t>M</w:t>
      </w:r>
      <w:r>
        <w:rPr>
          <w:szCs w:val="28"/>
          <w:lang w:val="uk-UA"/>
        </w:rPr>
        <w:t>.</w:t>
      </w:r>
      <w:r>
        <w:rPr>
          <w:szCs w:val="28"/>
          <w:lang w:val="en-US"/>
        </w:rPr>
        <w:t>E</w:t>
      </w:r>
      <w:r>
        <w:rPr>
          <w:szCs w:val="28"/>
          <w:lang w:val="uk-UA"/>
        </w:rPr>
        <w:t xml:space="preserve">. </w:t>
      </w:r>
      <w:r>
        <w:rPr>
          <w:szCs w:val="28"/>
          <w:lang w:val="en-US"/>
        </w:rPr>
        <w:t>Public</w:t>
      </w:r>
      <w:r>
        <w:rPr>
          <w:szCs w:val="28"/>
          <w:lang w:val="uk-UA"/>
        </w:rPr>
        <w:t xml:space="preserve"> </w:t>
      </w:r>
      <w:r>
        <w:rPr>
          <w:szCs w:val="28"/>
          <w:lang w:val="en-US"/>
        </w:rPr>
        <w:t>administration</w:t>
      </w:r>
      <w:r>
        <w:rPr>
          <w:szCs w:val="28"/>
          <w:lang w:val="uk-UA"/>
        </w:rPr>
        <w:t xml:space="preserve"> </w:t>
      </w:r>
      <w:r>
        <w:rPr>
          <w:szCs w:val="28"/>
          <w:lang w:val="en-US"/>
        </w:rPr>
        <w:t>in</w:t>
      </w:r>
      <w:r>
        <w:rPr>
          <w:szCs w:val="28"/>
          <w:lang w:val="uk-UA"/>
        </w:rPr>
        <w:t xml:space="preserve"> </w:t>
      </w:r>
      <w:r>
        <w:rPr>
          <w:szCs w:val="28"/>
          <w:lang w:val="en-US"/>
        </w:rPr>
        <w:t>America</w:t>
      </w:r>
      <w:r>
        <w:rPr>
          <w:szCs w:val="28"/>
          <w:lang w:val="uk-UA"/>
        </w:rPr>
        <w:t>. – 6</w:t>
      </w:r>
      <w:r>
        <w:rPr>
          <w:szCs w:val="28"/>
          <w:vertAlign w:val="superscript"/>
          <w:lang w:val="en-US"/>
        </w:rPr>
        <w:t>th</w:t>
      </w:r>
      <w:r>
        <w:rPr>
          <w:szCs w:val="28"/>
          <w:lang w:val="uk-UA"/>
        </w:rPr>
        <w:t xml:space="preserve"> </w:t>
      </w:r>
      <w:r>
        <w:rPr>
          <w:szCs w:val="28"/>
          <w:lang w:val="en-US"/>
        </w:rPr>
        <w:t>ed</w:t>
      </w:r>
      <w:r>
        <w:rPr>
          <w:szCs w:val="28"/>
          <w:lang w:val="uk-UA"/>
        </w:rPr>
        <w:t xml:space="preserve">. – </w:t>
      </w:r>
      <w:r>
        <w:rPr>
          <w:szCs w:val="28"/>
          <w:lang w:val="uk-UA"/>
        </w:rPr>
        <w:br/>
      </w:r>
      <w:r>
        <w:rPr>
          <w:szCs w:val="28"/>
          <w:lang w:val="en-US"/>
        </w:rPr>
        <w:t>N</w:t>
      </w:r>
      <w:r>
        <w:rPr>
          <w:szCs w:val="28"/>
          <w:lang w:val="uk-UA"/>
        </w:rPr>
        <w:t>.-</w:t>
      </w:r>
      <w:r>
        <w:rPr>
          <w:szCs w:val="28"/>
          <w:lang w:val="en-US"/>
        </w:rPr>
        <w:t>Y</w:t>
      </w:r>
      <w:r>
        <w:rPr>
          <w:szCs w:val="28"/>
          <w:lang w:val="uk-UA"/>
        </w:rPr>
        <w:t xml:space="preserve">.: </w:t>
      </w:r>
      <w:r>
        <w:rPr>
          <w:szCs w:val="28"/>
          <w:lang w:val="en-US"/>
        </w:rPr>
        <w:t>St</w:t>
      </w:r>
      <w:r>
        <w:rPr>
          <w:szCs w:val="28"/>
          <w:lang w:val="uk-UA"/>
        </w:rPr>
        <w:t xml:space="preserve">. </w:t>
      </w:r>
      <w:r>
        <w:rPr>
          <w:szCs w:val="28"/>
          <w:lang w:val="en-US"/>
        </w:rPr>
        <w:t>Martin</w:t>
      </w:r>
      <w:r>
        <w:rPr>
          <w:szCs w:val="28"/>
          <w:lang w:val="uk-UA"/>
        </w:rPr>
        <w:t>’</w:t>
      </w:r>
      <w:r>
        <w:rPr>
          <w:szCs w:val="28"/>
          <w:lang w:val="en-US"/>
        </w:rPr>
        <w:t>s</w:t>
      </w:r>
      <w:r>
        <w:rPr>
          <w:szCs w:val="28"/>
          <w:lang w:val="uk-UA"/>
        </w:rPr>
        <w:t>.</w:t>
      </w:r>
      <w:r>
        <w:rPr>
          <w:iCs/>
          <w:lang w:val="en-US"/>
        </w:rPr>
        <w:t xml:space="preserve"> –</w:t>
      </w:r>
      <w:r>
        <w:rPr>
          <w:szCs w:val="28"/>
          <w:lang w:val="uk-UA"/>
        </w:rPr>
        <w:t xml:space="preserve"> 1998. – </w:t>
      </w:r>
      <w:r>
        <w:rPr>
          <w:szCs w:val="28"/>
          <w:lang w:val="en-US"/>
        </w:rPr>
        <w:t>XIII</w:t>
      </w:r>
      <w:r>
        <w:rPr>
          <w:szCs w:val="28"/>
          <w:lang w:val="uk-UA"/>
        </w:rPr>
        <w:t>. – 513 р.</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lang w:val="en-US"/>
        </w:rPr>
        <w:lastRenderedPageBreak/>
        <w:t xml:space="preserve">Great Britain Department of Health (2005) Government Response to the Health Committee’s Report on the Influence of Pharmaceutical Industry. Presented to Parliament by the Secretary of State for Health by Command of Her Majesty. </w:t>
      </w:r>
      <w:r>
        <w:rPr>
          <w:iCs/>
        </w:rPr>
        <w:t>September 2005 (</w:t>
      </w:r>
      <w:hyperlink r:id="rId10" w:history="1">
        <w:r>
          <w:rPr>
            <w:rStyle w:val="ae"/>
            <w:color w:val="auto"/>
          </w:rPr>
          <w:t>http://www</w:t>
        </w:r>
      </w:hyperlink>
      <w:r>
        <w:rPr>
          <w:iCs/>
        </w:rPr>
        <w:t>. tso.co.uk/ bookshop).</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Health Care Systems in Transition. Switzerland.</w:t>
      </w:r>
      <w:r>
        <w:rPr>
          <w:iCs/>
          <w:lang w:val="uk-UA"/>
        </w:rPr>
        <w:t xml:space="preserve"> </w:t>
      </w:r>
      <w:r>
        <w:rPr>
          <w:iCs/>
          <w:lang w:val="en-US"/>
        </w:rPr>
        <w:t>– European Observatory on Health Care Systems, 2000.</w:t>
      </w:r>
      <w:r>
        <w:rPr>
          <w:iCs/>
          <w:lang w:val="uk-UA"/>
        </w:rPr>
        <w:t xml:space="preserve"> </w:t>
      </w:r>
      <w:r>
        <w:rPr>
          <w:iCs/>
          <w:lang w:val="en-US"/>
        </w:rPr>
        <w:t>–</w:t>
      </w:r>
      <w:r>
        <w:rPr>
          <w:iCs/>
          <w:lang w:val="uk-UA"/>
        </w:rPr>
        <w:t xml:space="preserve"> </w:t>
      </w:r>
      <w:r>
        <w:rPr>
          <w:iCs/>
        </w:rPr>
        <w:t>Р</w:t>
      </w:r>
      <w:r>
        <w:rPr>
          <w:iCs/>
          <w:lang w:val="en-US"/>
        </w:rPr>
        <w:t xml:space="preserve">. 82. </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 xml:space="preserve">Healy J., Sharman E., Lokuge B. // Health Systems in Transition. – 2006. – </w:t>
      </w:r>
      <w:r>
        <w:rPr>
          <w:iCs/>
          <w:lang w:val="uk-UA"/>
        </w:rPr>
        <w:br/>
      </w:r>
      <w:r>
        <w:rPr>
          <w:iCs/>
          <w:lang w:val="en-US"/>
        </w:rPr>
        <w:t>Vol. 8, № 1.</w:t>
      </w:r>
      <w:r>
        <w:rPr>
          <w:iCs/>
          <w:lang w:val="uk-UA"/>
        </w:rPr>
        <w:t xml:space="preserve"> </w:t>
      </w:r>
      <w:r>
        <w:rPr>
          <w:iCs/>
          <w:lang w:val="en-US"/>
        </w:rPr>
        <w:t>– P. 158.)</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Hlavačka S, Wágner R, Riesberg A. Health care systems in transition: Slovakia</w:t>
      </w:r>
      <w:proofErr w:type="gramStart"/>
      <w:r>
        <w:rPr>
          <w:iCs/>
          <w:lang w:val="en-US"/>
        </w:rPr>
        <w:t>.-</w:t>
      </w:r>
      <w:proofErr w:type="gramEnd"/>
      <w:r>
        <w:rPr>
          <w:iCs/>
          <w:lang w:val="en-US"/>
        </w:rPr>
        <w:t xml:space="preserve"> Copenhagen, WHO Regional Office for Europe on behalf of the European Observatory on Health Systems and Policies, 2004.</w:t>
      </w:r>
      <w:r>
        <w:rPr>
          <w:iCs/>
          <w:lang w:val="uk-UA"/>
        </w:rPr>
        <w:t xml:space="preserve"> </w:t>
      </w:r>
      <w:r>
        <w:rPr>
          <w:iCs/>
          <w:lang w:val="en-US"/>
        </w:rPr>
        <w:t>– Vol. 6.</w:t>
      </w:r>
      <w:r>
        <w:rPr>
          <w:iCs/>
          <w:lang w:val="uk-UA"/>
        </w:rPr>
        <w:t xml:space="preserve"> </w:t>
      </w:r>
      <w:r>
        <w:rPr>
          <w:iCs/>
          <w:lang w:val="en-US"/>
        </w:rPr>
        <w:t xml:space="preserve">– </w:t>
      </w:r>
      <w:r>
        <w:rPr>
          <w:iCs/>
          <w:lang w:val="uk-UA"/>
        </w:rPr>
        <w:t>№</w:t>
      </w:r>
      <w:r>
        <w:rPr>
          <w:iCs/>
          <w:lang w:val="en-US"/>
        </w:rPr>
        <w:t xml:space="preserve"> 10.</w:t>
      </w:r>
      <w:r>
        <w:rPr>
          <w:iCs/>
          <w:lang w:val="uk-UA"/>
        </w:rPr>
        <w:t xml:space="preserve"> </w:t>
      </w:r>
      <w:r>
        <w:rPr>
          <w:iCs/>
          <w:lang w:val="en-US"/>
        </w:rPr>
        <w:t xml:space="preserve">– 118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Hofmarcher M. M., Rack H. M. Health Systems in Transition: Austria. Copenhagen, WHO Regional Office for Europe on behalf of the European Observatory on Health Systems and Policies, 2006.</w:t>
      </w:r>
      <w:r>
        <w:rPr>
          <w:iCs/>
          <w:lang w:val="uk-UA"/>
        </w:rPr>
        <w:t xml:space="preserve"> </w:t>
      </w:r>
      <w:r>
        <w:rPr>
          <w:iCs/>
          <w:lang w:val="en-US"/>
        </w:rPr>
        <w:t xml:space="preserve">– 15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House of Commons Health Committee. The Influence of the Pharmaceuticals Industry. Fourth Report of session 2004-2005 (</w:t>
      </w:r>
      <w:hyperlink r:id="rId11" w:history="1">
        <w:r>
          <w:rPr>
            <w:rStyle w:val="ae"/>
            <w:iCs/>
            <w:color w:val="auto"/>
            <w:lang w:val="en-US"/>
          </w:rPr>
          <w:t>http://www</w:t>
        </w:r>
      </w:hyperlink>
      <w:r>
        <w:rPr>
          <w:iCs/>
          <w:lang w:val="en-US"/>
        </w:rPr>
        <w:t>. publications. parliament.uk./pa/cm/cmhealth.htm).</w:t>
      </w:r>
    </w:p>
    <w:p w:rsidR="004438AE" w:rsidRDefault="004438AE" w:rsidP="001672B1">
      <w:pPr>
        <w:numPr>
          <w:ilvl w:val="0"/>
          <w:numId w:val="43"/>
        </w:numPr>
        <w:tabs>
          <w:tab w:val="num" w:pos="540"/>
          <w:tab w:val="num" w:pos="900"/>
        </w:tabs>
        <w:suppressAutoHyphens w:val="0"/>
        <w:spacing w:line="360" w:lineRule="auto"/>
        <w:ind w:left="539" w:hanging="539"/>
        <w:jc w:val="both"/>
        <w:rPr>
          <w:iCs/>
          <w:szCs w:val="28"/>
          <w:lang w:val="en-US"/>
        </w:rPr>
      </w:pPr>
      <w:r>
        <w:rPr>
          <w:szCs w:val="28"/>
          <w:lang w:val="en-US"/>
        </w:rPr>
        <w:t>International enciclopedia of public policy and administration / Editor in chief J. M. Shafritz. – Boulder: Westview. – 1998. – Vol. 4. – 2504 p.</w:t>
      </w:r>
    </w:p>
    <w:p w:rsidR="004438AE" w:rsidRDefault="004438AE" w:rsidP="001672B1">
      <w:pPr>
        <w:numPr>
          <w:ilvl w:val="0"/>
          <w:numId w:val="43"/>
        </w:numPr>
        <w:tabs>
          <w:tab w:val="num" w:pos="540"/>
          <w:tab w:val="num" w:pos="900"/>
        </w:tabs>
        <w:suppressAutoHyphens w:val="0"/>
        <w:spacing w:line="360" w:lineRule="auto"/>
        <w:ind w:left="539" w:hanging="539"/>
        <w:jc w:val="both"/>
        <w:rPr>
          <w:iCs/>
          <w:lang w:val="en-US"/>
        </w:rPr>
      </w:pPr>
      <w:r>
        <w:rPr>
          <w:iCs/>
          <w:lang w:val="en-US"/>
        </w:rPr>
        <w:t>Johnsen JR. Health Systems in Transition: Norway. Copenhagen, WHO Regional Office for Europe on behalf of the European Observatory on Health Systems and Policies, 2006.</w:t>
      </w:r>
      <w:r>
        <w:rPr>
          <w:iCs/>
          <w:lang w:val="uk-UA"/>
        </w:rPr>
        <w:t xml:space="preserve"> </w:t>
      </w:r>
      <w:r>
        <w:rPr>
          <w:iCs/>
          <w:lang w:val="en-US"/>
        </w:rPr>
        <w:t xml:space="preserve">– Vol.8, </w:t>
      </w:r>
      <w:r>
        <w:rPr>
          <w:iCs/>
          <w:lang w:val="uk-UA"/>
        </w:rPr>
        <w:t xml:space="preserve">№ </w:t>
      </w:r>
      <w:r>
        <w:rPr>
          <w:iCs/>
          <w:lang w:val="en-US"/>
        </w:rPr>
        <w:t>1.</w:t>
      </w:r>
      <w:r>
        <w:rPr>
          <w:iCs/>
          <w:lang w:val="uk-UA"/>
        </w:rPr>
        <w:t xml:space="preserve"> </w:t>
      </w:r>
      <w:r>
        <w:rPr>
          <w:iCs/>
          <w:lang w:val="en-US"/>
        </w:rPr>
        <w:t xml:space="preserve">– 167 </w:t>
      </w:r>
      <w:r>
        <w:rPr>
          <w:iCs/>
        </w:rPr>
        <w:t>р</w:t>
      </w:r>
      <w:r>
        <w:rPr>
          <w:iCs/>
          <w:lang w:val="en-US"/>
        </w:rPr>
        <w:t xml:space="preserve">. </w:t>
      </w:r>
    </w:p>
    <w:p w:rsidR="004438AE" w:rsidRDefault="004438AE" w:rsidP="001672B1">
      <w:pPr>
        <w:numPr>
          <w:ilvl w:val="0"/>
          <w:numId w:val="43"/>
        </w:numPr>
        <w:tabs>
          <w:tab w:val="num" w:pos="540"/>
          <w:tab w:val="num" w:pos="900"/>
        </w:tabs>
        <w:suppressAutoHyphens w:val="0"/>
        <w:spacing w:line="348" w:lineRule="auto"/>
        <w:ind w:left="539" w:hanging="539"/>
        <w:jc w:val="both"/>
        <w:rPr>
          <w:iCs/>
          <w:szCs w:val="28"/>
          <w:lang w:val="en-US"/>
        </w:rPr>
      </w:pPr>
      <w:r>
        <w:rPr>
          <w:iCs/>
          <w:szCs w:val="28"/>
          <w:lang w:val="en-US"/>
        </w:rPr>
        <w:t>Journal of Research in Pharmaceutical Economics. – 2001. – Vol. 10. –</w:t>
      </w:r>
      <w:r>
        <w:rPr>
          <w:iCs/>
          <w:szCs w:val="28"/>
          <w:lang w:val="uk-UA"/>
        </w:rPr>
        <w:t xml:space="preserve"> </w:t>
      </w:r>
      <w:r>
        <w:rPr>
          <w:iCs/>
          <w:szCs w:val="28"/>
          <w:lang w:val="en-US"/>
        </w:rPr>
        <w:t>266 p.</w:t>
      </w:r>
    </w:p>
    <w:p w:rsidR="004438AE" w:rsidRDefault="004438AE" w:rsidP="001672B1">
      <w:pPr>
        <w:numPr>
          <w:ilvl w:val="0"/>
          <w:numId w:val="43"/>
        </w:numPr>
        <w:tabs>
          <w:tab w:val="num" w:pos="540"/>
          <w:tab w:val="num" w:pos="900"/>
        </w:tabs>
        <w:suppressAutoHyphens w:val="0"/>
        <w:spacing w:line="348" w:lineRule="auto"/>
        <w:ind w:left="539" w:hanging="539"/>
        <w:jc w:val="both"/>
        <w:rPr>
          <w:iCs/>
          <w:lang w:val="en-US"/>
        </w:rPr>
      </w:pPr>
      <w:r>
        <w:rPr>
          <w:iCs/>
          <w:lang w:val="en-US"/>
        </w:rPr>
        <w:t>Kerr E. Health Systems in Transition: Belgium. Copenhagen, WHO Regional Office for Europe on behalf of the European Observatory on Health Systems and Policies, 2000.</w:t>
      </w:r>
      <w:r>
        <w:rPr>
          <w:iCs/>
          <w:lang w:val="uk-UA"/>
        </w:rPr>
        <w:t xml:space="preserve"> </w:t>
      </w:r>
      <w:r>
        <w:rPr>
          <w:iCs/>
          <w:lang w:val="en-US"/>
        </w:rPr>
        <w:t xml:space="preserve">– 85 </w:t>
      </w:r>
      <w:r>
        <w:rPr>
          <w:iCs/>
        </w:rPr>
        <w:t>р</w:t>
      </w:r>
      <w:r>
        <w:rPr>
          <w:iCs/>
          <w:lang w:val="en-US"/>
        </w:rPr>
        <w:t xml:space="preserve">. </w:t>
      </w:r>
    </w:p>
    <w:p w:rsidR="004438AE" w:rsidRDefault="004438AE" w:rsidP="001672B1">
      <w:pPr>
        <w:numPr>
          <w:ilvl w:val="0"/>
          <w:numId w:val="43"/>
        </w:numPr>
        <w:tabs>
          <w:tab w:val="num" w:pos="540"/>
          <w:tab w:val="num" w:pos="900"/>
        </w:tabs>
        <w:suppressAutoHyphens w:val="0"/>
        <w:spacing w:line="348" w:lineRule="auto"/>
        <w:ind w:left="539" w:hanging="539"/>
        <w:jc w:val="both"/>
        <w:rPr>
          <w:iCs/>
          <w:lang w:val="en-US"/>
        </w:rPr>
      </w:pPr>
      <w:r>
        <w:rPr>
          <w:iCs/>
          <w:lang w:val="en-US"/>
        </w:rPr>
        <w:t xml:space="preserve"> </w:t>
      </w:r>
      <w:r>
        <w:rPr>
          <w:szCs w:val="28"/>
          <w:lang w:val="en-US"/>
        </w:rPr>
        <w:t>Kleist H. European of practice for promotion of medicines // Pharmaceutical Industry. – 2003. – Vol. 53, № 4. – P. 329-330</w:t>
      </w:r>
      <w:r>
        <w:rPr>
          <w:szCs w:val="28"/>
          <w:lang w:val="uk-UA"/>
        </w:rPr>
        <w:t>.</w:t>
      </w:r>
    </w:p>
    <w:p w:rsidR="004438AE" w:rsidRDefault="004438AE" w:rsidP="001672B1">
      <w:pPr>
        <w:numPr>
          <w:ilvl w:val="0"/>
          <w:numId w:val="43"/>
        </w:numPr>
        <w:tabs>
          <w:tab w:val="num" w:pos="540"/>
          <w:tab w:val="num" w:pos="900"/>
        </w:tabs>
        <w:suppressAutoHyphens w:val="0"/>
        <w:spacing w:line="348" w:lineRule="auto"/>
        <w:ind w:left="539" w:hanging="539"/>
        <w:jc w:val="both"/>
        <w:rPr>
          <w:iCs/>
          <w:lang w:val="en-US"/>
        </w:rPr>
      </w:pPr>
      <w:r>
        <w:rPr>
          <w:iCs/>
          <w:lang w:val="en-US"/>
        </w:rPr>
        <w:t>Kuszewski K, Gericke C. Health Systems in Transition: Poland. Copenhagen, WHO Regional Office for Europe on behalf of the European Observatory on Health Systems and Policies, 2005.</w:t>
      </w:r>
      <w:r>
        <w:rPr>
          <w:iCs/>
          <w:lang w:val="uk-UA"/>
        </w:rPr>
        <w:t xml:space="preserve"> </w:t>
      </w:r>
      <w:r>
        <w:rPr>
          <w:iCs/>
          <w:lang w:val="en-US"/>
        </w:rPr>
        <w:t>–</w:t>
      </w:r>
      <w:r>
        <w:rPr>
          <w:iCs/>
          <w:lang w:val="uk-UA"/>
        </w:rPr>
        <w:t xml:space="preserve"> </w:t>
      </w:r>
      <w:r>
        <w:rPr>
          <w:iCs/>
          <w:lang w:val="en-US"/>
        </w:rPr>
        <w:t>Vol. 7.</w:t>
      </w:r>
      <w:r>
        <w:rPr>
          <w:iCs/>
          <w:lang w:val="uk-UA"/>
        </w:rPr>
        <w:t xml:space="preserve"> </w:t>
      </w:r>
      <w:r>
        <w:rPr>
          <w:iCs/>
          <w:lang w:val="en-US"/>
        </w:rPr>
        <w:t xml:space="preserve">– </w:t>
      </w:r>
      <w:r>
        <w:rPr>
          <w:iCs/>
          <w:lang w:val="uk-UA"/>
        </w:rPr>
        <w:t>№</w:t>
      </w:r>
      <w:r>
        <w:rPr>
          <w:iCs/>
          <w:lang w:val="en-US"/>
        </w:rPr>
        <w:t xml:space="preserve"> 5.</w:t>
      </w:r>
      <w:r>
        <w:rPr>
          <w:iCs/>
          <w:lang w:val="uk-UA"/>
        </w:rPr>
        <w:t xml:space="preserve"> </w:t>
      </w:r>
      <w:r>
        <w:rPr>
          <w:iCs/>
          <w:lang w:val="en-US"/>
        </w:rPr>
        <w:t>– 106</w:t>
      </w:r>
      <w:r>
        <w:rPr>
          <w:iCs/>
          <w:lang w:val="uk-UA"/>
        </w:rPr>
        <w:t xml:space="preserve"> </w:t>
      </w:r>
      <w:r>
        <w:rPr>
          <w:iCs/>
        </w:rPr>
        <w:t>р</w:t>
      </w:r>
      <w:r>
        <w:rPr>
          <w:iCs/>
          <w:lang w:val="en-US"/>
        </w:rPr>
        <w:t xml:space="preserve">. </w:t>
      </w:r>
    </w:p>
    <w:p w:rsidR="004438AE" w:rsidRDefault="004438AE" w:rsidP="001672B1">
      <w:pPr>
        <w:numPr>
          <w:ilvl w:val="0"/>
          <w:numId w:val="43"/>
        </w:numPr>
        <w:tabs>
          <w:tab w:val="num" w:pos="540"/>
          <w:tab w:val="num" w:pos="900"/>
        </w:tabs>
        <w:suppressAutoHyphens w:val="0"/>
        <w:spacing w:line="348" w:lineRule="auto"/>
        <w:ind w:left="539" w:hanging="539"/>
        <w:jc w:val="both"/>
        <w:rPr>
          <w:iCs/>
          <w:lang w:val="en-US"/>
        </w:rPr>
      </w:pPr>
      <w:r>
        <w:rPr>
          <w:szCs w:val="28"/>
          <w:lang w:val="en-US"/>
        </w:rPr>
        <w:t>Lexicon</w:t>
      </w:r>
      <w:r>
        <w:rPr>
          <w:szCs w:val="28"/>
          <w:lang w:val="uk-UA"/>
        </w:rPr>
        <w:t xml:space="preserve"> </w:t>
      </w:r>
      <w:r>
        <w:rPr>
          <w:szCs w:val="28"/>
          <w:lang w:val="en-US"/>
        </w:rPr>
        <w:t>of</w:t>
      </w:r>
      <w:r>
        <w:rPr>
          <w:szCs w:val="28"/>
          <w:lang w:val="uk-UA"/>
        </w:rPr>
        <w:t xml:space="preserve"> </w:t>
      </w:r>
      <w:r>
        <w:rPr>
          <w:szCs w:val="28"/>
          <w:lang w:val="en-US"/>
        </w:rPr>
        <w:t>terms</w:t>
      </w:r>
      <w:r>
        <w:rPr>
          <w:szCs w:val="28"/>
          <w:lang w:val="uk-UA"/>
        </w:rPr>
        <w:t xml:space="preserve"> </w:t>
      </w:r>
      <w:r>
        <w:rPr>
          <w:szCs w:val="28"/>
          <w:lang w:val="en-US"/>
        </w:rPr>
        <w:t>and</w:t>
      </w:r>
      <w:r>
        <w:rPr>
          <w:szCs w:val="28"/>
          <w:lang w:val="uk-UA"/>
        </w:rPr>
        <w:t xml:space="preserve"> </w:t>
      </w:r>
      <w:r>
        <w:rPr>
          <w:szCs w:val="28"/>
          <w:lang w:val="en-US"/>
        </w:rPr>
        <w:t>concepts</w:t>
      </w:r>
      <w:r>
        <w:rPr>
          <w:szCs w:val="28"/>
          <w:lang w:val="uk-UA"/>
        </w:rPr>
        <w:t xml:space="preserve"> </w:t>
      </w:r>
      <w:r>
        <w:rPr>
          <w:szCs w:val="28"/>
          <w:lang w:val="en-US"/>
        </w:rPr>
        <w:t>in</w:t>
      </w:r>
      <w:r>
        <w:rPr>
          <w:szCs w:val="28"/>
          <w:lang w:val="uk-UA"/>
        </w:rPr>
        <w:t xml:space="preserve"> </w:t>
      </w:r>
      <w:r>
        <w:rPr>
          <w:szCs w:val="28"/>
          <w:lang w:val="en-US"/>
        </w:rPr>
        <w:t>public</w:t>
      </w:r>
      <w:r>
        <w:rPr>
          <w:szCs w:val="28"/>
          <w:lang w:val="uk-UA"/>
        </w:rPr>
        <w:t xml:space="preserve"> </w:t>
      </w:r>
      <w:r>
        <w:rPr>
          <w:szCs w:val="28"/>
          <w:lang w:val="en-US"/>
        </w:rPr>
        <w:t>administration</w:t>
      </w:r>
      <w:r>
        <w:rPr>
          <w:szCs w:val="28"/>
          <w:lang w:val="uk-UA"/>
        </w:rPr>
        <w:t xml:space="preserve">, </w:t>
      </w:r>
      <w:r>
        <w:rPr>
          <w:szCs w:val="28"/>
          <w:lang w:val="en-US"/>
        </w:rPr>
        <w:t>public</w:t>
      </w:r>
      <w:r>
        <w:rPr>
          <w:szCs w:val="28"/>
          <w:lang w:val="uk-UA"/>
        </w:rPr>
        <w:t xml:space="preserve"> </w:t>
      </w:r>
      <w:r>
        <w:rPr>
          <w:szCs w:val="28"/>
          <w:lang w:val="en-US"/>
        </w:rPr>
        <w:t>policy</w:t>
      </w:r>
      <w:r>
        <w:rPr>
          <w:szCs w:val="28"/>
          <w:lang w:val="uk-UA"/>
        </w:rPr>
        <w:t xml:space="preserve"> </w:t>
      </w:r>
      <w:r>
        <w:rPr>
          <w:szCs w:val="28"/>
          <w:lang w:val="en-US"/>
        </w:rPr>
        <w:t>and</w:t>
      </w:r>
      <w:r>
        <w:rPr>
          <w:szCs w:val="28"/>
          <w:lang w:val="uk-UA"/>
        </w:rPr>
        <w:t xml:space="preserve"> </w:t>
      </w:r>
      <w:r>
        <w:rPr>
          <w:szCs w:val="28"/>
          <w:lang w:val="en-US"/>
        </w:rPr>
        <w:t>political</w:t>
      </w:r>
      <w:r>
        <w:rPr>
          <w:szCs w:val="28"/>
          <w:lang w:val="uk-UA"/>
        </w:rPr>
        <w:t xml:space="preserve"> </w:t>
      </w:r>
      <w:r>
        <w:rPr>
          <w:szCs w:val="28"/>
          <w:lang w:val="en-US"/>
        </w:rPr>
        <w:t>science</w:t>
      </w:r>
      <w:r>
        <w:rPr>
          <w:szCs w:val="28"/>
          <w:lang w:val="uk-UA"/>
        </w:rPr>
        <w:t>/</w:t>
      </w:r>
      <w:r>
        <w:rPr>
          <w:szCs w:val="28"/>
          <w:lang w:val="en-US"/>
        </w:rPr>
        <w:t>compiled</w:t>
      </w:r>
      <w:r>
        <w:rPr>
          <w:szCs w:val="28"/>
          <w:lang w:val="uk-UA"/>
        </w:rPr>
        <w:t xml:space="preserve">, </w:t>
      </w:r>
      <w:r>
        <w:rPr>
          <w:szCs w:val="28"/>
          <w:lang w:val="en-US"/>
        </w:rPr>
        <w:t>selected</w:t>
      </w:r>
      <w:r>
        <w:rPr>
          <w:szCs w:val="28"/>
          <w:lang w:val="uk-UA"/>
        </w:rPr>
        <w:t xml:space="preserve"> </w:t>
      </w:r>
      <w:r>
        <w:rPr>
          <w:szCs w:val="28"/>
          <w:lang w:val="en-US"/>
        </w:rPr>
        <w:t>and</w:t>
      </w:r>
      <w:r>
        <w:rPr>
          <w:szCs w:val="28"/>
          <w:lang w:val="uk-UA"/>
        </w:rPr>
        <w:t xml:space="preserve"> </w:t>
      </w:r>
      <w:r>
        <w:rPr>
          <w:szCs w:val="28"/>
          <w:lang w:val="en-US"/>
        </w:rPr>
        <w:t>edited</w:t>
      </w:r>
      <w:r>
        <w:rPr>
          <w:szCs w:val="28"/>
          <w:lang w:val="uk-UA"/>
        </w:rPr>
        <w:t xml:space="preserve"> </w:t>
      </w:r>
      <w:r>
        <w:rPr>
          <w:szCs w:val="28"/>
          <w:lang w:val="en-US"/>
        </w:rPr>
        <w:t>by</w:t>
      </w:r>
      <w:r>
        <w:rPr>
          <w:szCs w:val="28"/>
          <w:lang w:val="uk-UA"/>
        </w:rPr>
        <w:t xml:space="preserve"> </w:t>
      </w:r>
      <w:r>
        <w:rPr>
          <w:szCs w:val="28"/>
          <w:lang w:val="en-US"/>
        </w:rPr>
        <w:t>S</w:t>
      </w:r>
      <w:r>
        <w:rPr>
          <w:szCs w:val="28"/>
          <w:lang w:val="uk-UA"/>
        </w:rPr>
        <w:t xml:space="preserve">. </w:t>
      </w:r>
      <w:r>
        <w:rPr>
          <w:szCs w:val="28"/>
          <w:lang w:val="en-US"/>
        </w:rPr>
        <w:t>Badger</w:t>
      </w:r>
      <w:r>
        <w:rPr>
          <w:szCs w:val="28"/>
          <w:lang w:val="uk-UA"/>
        </w:rPr>
        <w:t xml:space="preserve">, </w:t>
      </w:r>
      <w:r>
        <w:rPr>
          <w:szCs w:val="28"/>
          <w:lang w:val="en-US"/>
        </w:rPr>
        <w:t>M</w:t>
      </w:r>
      <w:r>
        <w:rPr>
          <w:szCs w:val="28"/>
          <w:lang w:val="uk-UA"/>
        </w:rPr>
        <w:t xml:space="preserve">. </w:t>
      </w:r>
      <w:r>
        <w:rPr>
          <w:szCs w:val="28"/>
          <w:lang w:val="en-US"/>
        </w:rPr>
        <w:t>Bejzyk</w:t>
      </w:r>
      <w:r>
        <w:rPr>
          <w:szCs w:val="28"/>
          <w:lang w:val="uk-UA"/>
        </w:rPr>
        <w:t xml:space="preserve">, </w:t>
      </w:r>
      <w:r>
        <w:rPr>
          <w:szCs w:val="28"/>
          <w:lang w:val="en-US"/>
        </w:rPr>
        <w:t>S</w:t>
      </w:r>
      <w:r>
        <w:rPr>
          <w:szCs w:val="28"/>
          <w:lang w:val="uk-UA"/>
        </w:rPr>
        <w:t xml:space="preserve">. </w:t>
      </w:r>
      <w:r>
        <w:rPr>
          <w:szCs w:val="28"/>
          <w:lang w:val="en-US"/>
        </w:rPr>
        <w:t>Christiansa</w:t>
      </w:r>
      <w:r>
        <w:rPr>
          <w:szCs w:val="28"/>
          <w:lang w:val="uk-UA"/>
        </w:rPr>
        <w:t xml:space="preserve">, </w:t>
      </w:r>
      <w:r>
        <w:rPr>
          <w:szCs w:val="28"/>
          <w:lang w:val="en-US"/>
        </w:rPr>
        <w:t>S</w:t>
      </w:r>
      <w:r>
        <w:rPr>
          <w:szCs w:val="28"/>
          <w:lang w:val="uk-UA"/>
        </w:rPr>
        <w:t xml:space="preserve">. </w:t>
      </w:r>
      <w:r>
        <w:rPr>
          <w:szCs w:val="28"/>
          <w:lang w:val="en-US"/>
        </w:rPr>
        <w:t>Cuzrie</w:t>
      </w:r>
      <w:r>
        <w:rPr>
          <w:szCs w:val="28"/>
          <w:lang w:val="uk-UA"/>
        </w:rPr>
        <w:t xml:space="preserve">, </w:t>
      </w:r>
      <w:r>
        <w:rPr>
          <w:szCs w:val="28"/>
          <w:lang w:val="en-US"/>
        </w:rPr>
        <w:t>T</w:t>
      </w:r>
      <w:r>
        <w:rPr>
          <w:szCs w:val="28"/>
          <w:lang w:val="uk-UA"/>
        </w:rPr>
        <w:t xml:space="preserve">. </w:t>
      </w:r>
      <w:r>
        <w:rPr>
          <w:szCs w:val="28"/>
          <w:lang w:val="en-US"/>
        </w:rPr>
        <w:t>Monasterski</w:t>
      </w:r>
      <w:r>
        <w:rPr>
          <w:szCs w:val="28"/>
          <w:lang w:val="uk-UA"/>
        </w:rPr>
        <w:t xml:space="preserve">, </w:t>
      </w:r>
      <w:r>
        <w:rPr>
          <w:szCs w:val="28"/>
          <w:lang w:val="en-US"/>
        </w:rPr>
        <w:t>L</w:t>
      </w:r>
      <w:r>
        <w:rPr>
          <w:szCs w:val="28"/>
          <w:lang w:val="uk-UA"/>
        </w:rPr>
        <w:t xml:space="preserve">. </w:t>
      </w:r>
      <w:r>
        <w:rPr>
          <w:szCs w:val="28"/>
          <w:lang w:val="en-US"/>
        </w:rPr>
        <w:t>Morawecki</w:t>
      </w:r>
      <w:r>
        <w:rPr>
          <w:szCs w:val="28"/>
          <w:lang w:val="uk-UA"/>
        </w:rPr>
        <w:t xml:space="preserve">, </w:t>
      </w:r>
      <w:r>
        <w:rPr>
          <w:szCs w:val="28"/>
          <w:lang w:val="en-US"/>
        </w:rPr>
        <w:t>K</w:t>
      </w:r>
      <w:r>
        <w:rPr>
          <w:szCs w:val="28"/>
          <w:lang w:val="uk-UA"/>
        </w:rPr>
        <w:t xml:space="preserve">. </w:t>
      </w:r>
      <w:r>
        <w:rPr>
          <w:szCs w:val="28"/>
          <w:lang w:val="en-US"/>
        </w:rPr>
        <w:t>Render</w:t>
      </w:r>
      <w:r>
        <w:rPr>
          <w:szCs w:val="28"/>
          <w:lang w:val="uk-UA"/>
        </w:rPr>
        <w:t xml:space="preserve">, </w:t>
      </w:r>
      <w:r>
        <w:rPr>
          <w:szCs w:val="28"/>
          <w:lang w:val="en-US"/>
        </w:rPr>
        <w:t>T</w:t>
      </w:r>
      <w:r>
        <w:rPr>
          <w:szCs w:val="28"/>
          <w:lang w:val="uk-UA"/>
        </w:rPr>
        <w:t xml:space="preserve"> </w:t>
      </w:r>
      <w:r>
        <w:rPr>
          <w:szCs w:val="28"/>
          <w:lang w:val="en-US"/>
        </w:rPr>
        <w:t>Waddell</w:t>
      </w:r>
      <w:r>
        <w:rPr>
          <w:szCs w:val="28"/>
          <w:lang w:val="uk-UA"/>
        </w:rPr>
        <w:t xml:space="preserve">. – </w:t>
      </w:r>
      <w:r>
        <w:rPr>
          <w:szCs w:val="28"/>
          <w:lang w:val="en-US"/>
        </w:rPr>
        <w:t>Kyiv</w:t>
      </w:r>
      <w:r>
        <w:rPr>
          <w:szCs w:val="28"/>
          <w:lang w:val="uk-UA"/>
        </w:rPr>
        <w:t xml:space="preserve">: </w:t>
      </w:r>
      <w:r>
        <w:rPr>
          <w:szCs w:val="28"/>
          <w:lang w:val="en-US"/>
        </w:rPr>
        <w:t>Osnovy</w:t>
      </w:r>
      <w:r>
        <w:rPr>
          <w:szCs w:val="28"/>
          <w:lang w:val="uk-UA"/>
        </w:rPr>
        <w:t xml:space="preserve">. </w:t>
      </w:r>
      <w:r>
        <w:rPr>
          <w:szCs w:val="28"/>
        </w:rPr>
        <w:t>1998. – 448</w:t>
      </w:r>
      <w:r>
        <w:rPr>
          <w:szCs w:val="28"/>
          <w:lang w:val="uk-UA"/>
        </w:rPr>
        <w:t xml:space="preserve"> </w:t>
      </w:r>
      <w:r>
        <w:rPr>
          <w:szCs w:val="28"/>
          <w:lang w:val="en-US"/>
        </w:rPr>
        <w:t>p</w:t>
      </w:r>
      <w:r>
        <w:rPr>
          <w:szCs w:val="28"/>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szCs w:val="28"/>
          <w:lang w:val="en-US"/>
        </w:rPr>
      </w:pPr>
      <w:r>
        <w:rPr>
          <w:szCs w:val="28"/>
          <w:lang w:val="en-US"/>
        </w:rPr>
        <w:t>Marini F. Public administration // Iinternational enciclopedia of public policy and administration / Editor in chief J. M. Shafritz. – Boulder: Westview. – 1998. – Vol. 3. – P. 1782-1788</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szCs w:val="28"/>
          <w:lang w:val="en-US"/>
        </w:rPr>
      </w:pPr>
      <w:r>
        <w:rPr>
          <w:szCs w:val="28"/>
          <w:lang w:val="en-US"/>
        </w:rPr>
        <w:lastRenderedPageBreak/>
        <w:t>Meyers C., Maes R. Region // Iinternational enciclopedia of public policy and administration / Editor in chief J. M. Shafritz. – Boulder: Westview. – 1998. – Vol. 4. – P. 1930-1934</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Mossialos E., Monique M., Walley T. Regulating pharmaceuticals in Europe: striving for efficiency, equity and quality.</w:t>
      </w:r>
      <w:r>
        <w:rPr>
          <w:iCs/>
          <w:lang w:val="uk-UA"/>
        </w:rPr>
        <w:t xml:space="preserve"> </w:t>
      </w:r>
      <w:r>
        <w:rPr>
          <w:iCs/>
          <w:lang w:val="en-US"/>
        </w:rPr>
        <w:t>– McGraw-Hill Education, McGraw-Hill House, 2004.</w:t>
      </w:r>
      <w:r>
        <w:rPr>
          <w:iCs/>
          <w:lang w:val="uk-UA"/>
        </w:rPr>
        <w:t xml:space="preserve"> </w:t>
      </w:r>
      <w:r>
        <w:rPr>
          <w:iCs/>
          <w:lang w:val="en-US"/>
        </w:rPr>
        <w:t>– 368</w:t>
      </w:r>
      <w:r>
        <w:rPr>
          <w:iCs/>
          <w:lang w:val="uk-UA"/>
        </w:rPr>
        <w:t xml:space="preserve">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 xml:space="preserve">Pharmaceutical pricing in Sweden </w:t>
      </w:r>
      <w:r>
        <w:rPr>
          <w:szCs w:val="28"/>
          <w:lang w:val="uk-UA"/>
        </w:rPr>
        <w:t>//</w:t>
      </w:r>
      <w:r>
        <w:rPr>
          <w:szCs w:val="28"/>
          <w:lang w:val="en-US"/>
        </w:rPr>
        <w:t xml:space="preserve"> National Social Insurance Board. – Stockholm: NSJ, 2001. </w:t>
      </w:r>
      <w:proofErr w:type="gramStart"/>
      <w:r>
        <w:rPr>
          <w:szCs w:val="28"/>
          <w:lang w:val="en-US"/>
        </w:rPr>
        <w:t xml:space="preserve">– </w:t>
      </w:r>
      <w:r>
        <w:rPr>
          <w:szCs w:val="28"/>
          <w:lang w:val="uk-UA"/>
        </w:rPr>
        <w:t xml:space="preserve"> </w:t>
      </w:r>
      <w:r>
        <w:rPr>
          <w:szCs w:val="28"/>
          <w:lang w:val="en-US"/>
        </w:rPr>
        <w:t>49</w:t>
      </w:r>
      <w:proofErr w:type="gramEnd"/>
      <w:r>
        <w:rPr>
          <w:szCs w:val="28"/>
          <w:lang w:val="en-US"/>
        </w:rPr>
        <w:t xml:space="preserve"> p.</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pl-PL"/>
        </w:rPr>
      </w:pPr>
      <w:r>
        <w:rPr>
          <w:iCs/>
          <w:lang w:val="pl-PL"/>
        </w:rPr>
        <w:t>Pietrik I. Regionalna polityka UE. – Wydawnictvo Naukove PWN SA</w:t>
      </w:r>
      <w:r>
        <w:rPr>
          <w:iCs/>
          <w:lang w:val="uk-UA"/>
        </w:rPr>
        <w:t>,</w:t>
      </w:r>
      <w:r>
        <w:rPr>
          <w:iCs/>
          <w:lang w:val="pl-PL"/>
        </w:rPr>
        <w:t xml:space="preserve"> Warszawa. 2000 – 311 c.</w:t>
      </w:r>
    </w:p>
    <w:p w:rsidR="004438AE" w:rsidRDefault="004438AE" w:rsidP="001672B1">
      <w:pPr>
        <w:numPr>
          <w:ilvl w:val="0"/>
          <w:numId w:val="43"/>
        </w:numPr>
        <w:tabs>
          <w:tab w:val="num" w:pos="540"/>
          <w:tab w:val="num" w:pos="900"/>
        </w:tabs>
        <w:suppressAutoHyphens w:val="0"/>
        <w:spacing w:line="360" w:lineRule="auto"/>
        <w:ind w:left="540" w:hanging="540"/>
        <w:jc w:val="both"/>
        <w:rPr>
          <w:iCs/>
          <w:szCs w:val="28"/>
          <w:lang w:val="en-US"/>
        </w:rPr>
      </w:pPr>
      <w:r>
        <w:rPr>
          <w:szCs w:val="28"/>
          <w:lang w:val="en-US"/>
        </w:rPr>
        <w:t>Porter</w:t>
      </w:r>
      <w:r>
        <w:rPr>
          <w:szCs w:val="28"/>
          <w:lang w:val="uk-UA"/>
        </w:rPr>
        <w:t xml:space="preserve"> </w:t>
      </w:r>
      <w:r>
        <w:rPr>
          <w:szCs w:val="28"/>
          <w:lang w:val="en-US"/>
        </w:rPr>
        <w:t>M</w:t>
      </w:r>
      <w:proofErr w:type="gramStart"/>
      <w:r>
        <w:rPr>
          <w:szCs w:val="28"/>
          <w:lang w:val="uk-UA"/>
        </w:rPr>
        <w:t>..</w:t>
      </w:r>
      <w:proofErr w:type="gramEnd"/>
      <w:r>
        <w:rPr>
          <w:szCs w:val="28"/>
          <w:lang w:val="uk-UA"/>
        </w:rPr>
        <w:t xml:space="preserve"> </w:t>
      </w:r>
      <w:r>
        <w:rPr>
          <w:szCs w:val="28"/>
          <w:lang w:val="en-US"/>
        </w:rPr>
        <w:t>Comparative</w:t>
      </w:r>
      <w:r>
        <w:rPr>
          <w:szCs w:val="28"/>
          <w:lang w:val="uk-UA"/>
        </w:rPr>
        <w:t xml:space="preserve"> </w:t>
      </w:r>
      <w:r>
        <w:rPr>
          <w:szCs w:val="28"/>
          <w:lang w:val="en-US"/>
        </w:rPr>
        <w:t>Strategy</w:t>
      </w:r>
      <w:r>
        <w:rPr>
          <w:szCs w:val="28"/>
          <w:lang w:val="uk-UA"/>
        </w:rPr>
        <w:t xml:space="preserve">. – </w:t>
      </w:r>
      <w:r>
        <w:rPr>
          <w:szCs w:val="28"/>
          <w:lang w:val="en-US"/>
        </w:rPr>
        <w:t>N</w:t>
      </w:r>
      <w:r>
        <w:rPr>
          <w:szCs w:val="28"/>
          <w:lang w:val="uk-UA"/>
        </w:rPr>
        <w:t>.</w:t>
      </w:r>
      <w:r>
        <w:rPr>
          <w:szCs w:val="28"/>
          <w:lang w:val="en-US"/>
        </w:rPr>
        <w:t>Y</w:t>
      </w:r>
      <w:r>
        <w:rPr>
          <w:szCs w:val="28"/>
          <w:lang w:val="uk-UA"/>
        </w:rPr>
        <w:t xml:space="preserve">., </w:t>
      </w:r>
      <w:r>
        <w:rPr>
          <w:szCs w:val="28"/>
          <w:lang w:val="en-US"/>
        </w:rPr>
        <w:t>Free</w:t>
      </w:r>
      <w:r>
        <w:rPr>
          <w:szCs w:val="28"/>
          <w:lang w:val="uk-UA"/>
        </w:rPr>
        <w:t xml:space="preserve"> </w:t>
      </w:r>
      <w:r>
        <w:rPr>
          <w:szCs w:val="28"/>
          <w:lang w:val="en-US"/>
        </w:rPr>
        <w:t>Press</w:t>
      </w:r>
      <w:r>
        <w:rPr>
          <w:szCs w:val="28"/>
          <w:lang w:val="uk-UA"/>
        </w:rPr>
        <w:t xml:space="preserve">. – 1980. – 277 </w:t>
      </w:r>
      <w:r>
        <w:rPr>
          <w:szCs w:val="28"/>
          <w:lang w:val="en-US"/>
        </w:rPr>
        <w:t>p</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Robinson R., Dixon A. Health Systems in Transition: United Kingdom. Copenhagen, WHO Regional Office for Europe on behalf of the European Observatory on Health Systems and Policies, 1999.</w:t>
      </w:r>
      <w:r>
        <w:rPr>
          <w:iCs/>
          <w:lang w:val="uk-UA"/>
        </w:rPr>
        <w:t xml:space="preserve"> </w:t>
      </w:r>
      <w:r>
        <w:rPr>
          <w:iCs/>
          <w:lang w:val="en-US"/>
        </w:rPr>
        <w:t xml:space="preserve">– 117 </w:t>
      </w:r>
      <w:r>
        <w:rPr>
          <w:iCs/>
        </w:rPr>
        <w:t>р</w:t>
      </w:r>
      <w:r>
        <w:rPr>
          <w:iCs/>
          <w:lang w:val="en-US"/>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Sandier S, Paris V, Polton D. Health care systems in transition: France.</w:t>
      </w:r>
      <w:r>
        <w:rPr>
          <w:iCs/>
          <w:lang w:val="uk-UA"/>
        </w:rPr>
        <w:t xml:space="preserve"> </w:t>
      </w:r>
      <w:r>
        <w:rPr>
          <w:iCs/>
          <w:lang w:val="en-US"/>
        </w:rPr>
        <w:t>– Copenhagen, WHO Regional Office for Europe on behalf of the European Observatory on Health Systems and Policies, 2004. –</w:t>
      </w:r>
      <w:r>
        <w:rPr>
          <w:iCs/>
          <w:lang w:val="uk-UA"/>
        </w:rPr>
        <w:t xml:space="preserve"> </w:t>
      </w:r>
      <w:r>
        <w:rPr>
          <w:iCs/>
          <w:lang w:val="en-US"/>
        </w:rPr>
        <w:t>Vol. 6.</w:t>
      </w:r>
      <w:r>
        <w:rPr>
          <w:iCs/>
          <w:lang w:val="uk-UA"/>
        </w:rPr>
        <w:t xml:space="preserve"> </w:t>
      </w:r>
      <w:r>
        <w:rPr>
          <w:iCs/>
          <w:lang w:val="en-US"/>
        </w:rPr>
        <w:t xml:space="preserve">– </w:t>
      </w:r>
      <w:r>
        <w:rPr>
          <w:iCs/>
          <w:lang w:val="uk-UA"/>
        </w:rPr>
        <w:t>№</w:t>
      </w:r>
      <w:r>
        <w:rPr>
          <w:iCs/>
          <w:lang w:val="en-US"/>
        </w:rPr>
        <w:t xml:space="preserve"> 2.</w:t>
      </w:r>
      <w:r>
        <w:rPr>
          <w:iCs/>
          <w:lang w:val="uk-UA"/>
        </w:rPr>
        <w:t xml:space="preserve"> </w:t>
      </w:r>
      <w:r>
        <w:rPr>
          <w:iCs/>
          <w:lang w:val="en-US"/>
        </w:rPr>
        <w:t>– 145</w:t>
      </w:r>
      <w:r>
        <w:rPr>
          <w:iCs/>
          <w:lang w:val="uk-UA"/>
        </w:rPr>
        <w:t xml:space="preserve"> </w:t>
      </w:r>
      <w:r>
        <w:rPr>
          <w:iCs/>
        </w:rPr>
        <w:t>р</w:t>
      </w:r>
      <w:r>
        <w:rPr>
          <w:iCs/>
          <w:lang w:val="en-US"/>
        </w:rPr>
        <w:t xml:space="preserve">. </w:t>
      </w:r>
    </w:p>
    <w:p w:rsidR="004438AE" w:rsidRDefault="004438AE" w:rsidP="001672B1">
      <w:pPr>
        <w:numPr>
          <w:ilvl w:val="0"/>
          <w:numId w:val="43"/>
        </w:numPr>
        <w:tabs>
          <w:tab w:val="num" w:pos="540"/>
          <w:tab w:val="num" w:pos="900"/>
        </w:tabs>
        <w:suppressAutoHyphens w:val="0"/>
        <w:spacing w:line="360" w:lineRule="auto"/>
        <w:ind w:left="540" w:hanging="540"/>
        <w:jc w:val="both"/>
        <w:rPr>
          <w:iCs/>
        </w:rPr>
      </w:pPr>
      <w:r>
        <w:rPr>
          <w:iCs/>
          <w:lang w:val="da-DK"/>
        </w:rPr>
        <w:t xml:space="preserve">Savas, B. Serdar et al. </w:t>
      </w:r>
      <w:r>
        <w:rPr>
          <w:iCs/>
          <w:lang w:val="en-US"/>
        </w:rPr>
        <w:t xml:space="preserve">In Thomson, S. and Mossialos, E., eds. Health care systems in transition: Turkey. </w:t>
      </w:r>
      <w:r>
        <w:rPr>
          <w:iCs/>
        </w:rPr>
        <w:t>Copenhagen, European Observatory on Health Care Systems, 2002.</w:t>
      </w:r>
      <w:r>
        <w:rPr>
          <w:iCs/>
          <w:lang w:val="uk-UA"/>
        </w:rPr>
        <w:t xml:space="preserve"> </w:t>
      </w:r>
      <w:r>
        <w:rPr>
          <w:iCs/>
        </w:rPr>
        <w:t>– Vol. 4.</w:t>
      </w:r>
      <w:r>
        <w:rPr>
          <w:iCs/>
          <w:lang w:val="uk-UA"/>
        </w:rPr>
        <w:t xml:space="preserve"> </w:t>
      </w:r>
      <w:r>
        <w:rPr>
          <w:iCs/>
        </w:rPr>
        <w:t xml:space="preserve">– 108 р. </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da-DK"/>
        </w:rPr>
      </w:pPr>
      <w:r>
        <w:rPr>
          <w:lang w:val="da-DK"/>
        </w:rPr>
        <w:t>Schulz Jan Peter. Zur aktuellen Diskussion um die Reform der Sozialen Sicherungssysteme in der Bundesrepublik.</w:t>
      </w:r>
      <w:r>
        <w:rPr>
          <w:lang w:val="uk-UA"/>
        </w:rPr>
        <w:t xml:space="preserve"> </w:t>
      </w:r>
      <w:r>
        <w:rPr>
          <w:szCs w:val="28"/>
          <w:lang w:val="uk-UA"/>
        </w:rPr>
        <w:t>–</w:t>
      </w:r>
      <w:r>
        <w:rPr>
          <w:lang w:val="da-DK"/>
        </w:rPr>
        <w:t xml:space="preserve"> 2003. – 12 s.</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Smith</w:t>
      </w:r>
      <w:r>
        <w:rPr>
          <w:szCs w:val="28"/>
          <w:lang w:val="uk-UA"/>
        </w:rPr>
        <w:t xml:space="preserve"> </w:t>
      </w:r>
      <w:r>
        <w:rPr>
          <w:szCs w:val="28"/>
          <w:lang w:val="en-US"/>
        </w:rPr>
        <w:t>M</w:t>
      </w:r>
      <w:r>
        <w:rPr>
          <w:szCs w:val="28"/>
          <w:lang w:val="uk-UA"/>
        </w:rPr>
        <w:t xml:space="preserve">. </w:t>
      </w:r>
      <w:r>
        <w:rPr>
          <w:szCs w:val="28"/>
          <w:lang w:val="en-US"/>
        </w:rPr>
        <w:t>Pharmaceutical</w:t>
      </w:r>
      <w:r>
        <w:rPr>
          <w:szCs w:val="28"/>
          <w:lang w:val="uk-UA"/>
        </w:rPr>
        <w:t xml:space="preserve"> </w:t>
      </w:r>
      <w:r>
        <w:rPr>
          <w:szCs w:val="28"/>
          <w:lang w:val="en-US"/>
        </w:rPr>
        <w:t>Marketing</w:t>
      </w:r>
      <w:r>
        <w:rPr>
          <w:szCs w:val="28"/>
          <w:lang w:val="uk-UA"/>
        </w:rPr>
        <w:t xml:space="preserve">: </w:t>
      </w:r>
      <w:r>
        <w:rPr>
          <w:szCs w:val="28"/>
          <w:lang w:val="en-US"/>
        </w:rPr>
        <w:t>Strategy</w:t>
      </w:r>
      <w:r>
        <w:rPr>
          <w:szCs w:val="28"/>
          <w:lang w:val="uk-UA"/>
        </w:rPr>
        <w:t xml:space="preserve"> </w:t>
      </w:r>
      <w:r>
        <w:rPr>
          <w:szCs w:val="28"/>
          <w:lang w:val="en-US"/>
        </w:rPr>
        <w:t>and</w:t>
      </w:r>
      <w:r>
        <w:rPr>
          <w:szCs w:val="28"/>
          <w:lang w:val="uk-UA"/>
        </w:rPr>
        <w:t xml:space="preserve"> </w:t>
      </w:r>
      <w:r>
        <w:rPr>
          <w:szCs w:val="28"/>
          <w:lang w:val="en-US"/>
        </w:rPr>
        <w:t>Cases</w:t>
      </w:r>
      <w:r>
        <w:rPr>
          <w:szCs w:val="28"/>
          <w:lang w:val="uk-UA"/>
        </w:rPr>
        <w:t xml:space="preserve">, </w:t>
      </w:r>
      <w:r>
        <w:rPr>
          <w:szCs w:val="28"/>
          <w:lang w:val="en-US"/>
        </w:rPr>
        <w:t>Pharmaceutical</w:t>
      </w:r>
      <w:r>
        <w:rPr>
          <w:szCs w:val="28"/>
          <w:lang w:val="uk-UA"/>
        </w:rPr>
        <w:t xml:space="preserve"> </w:t>
      </w:r>
      <w:r>
        <w:rPr>
          <w:szCs w:val="28"/>
          <w:lang w:val="en-US"/>
        </w:rPr>
        <w:t>Products</w:t>
      </w:r>
      <w:r>
        <w:rPr>
          <w:szCs w:val="28"/>
          <w:lang w:val="uk-UA"/>
        </w:rPr>
        <w:t xml:space="preserve"> </w:t>
      </w:r>
      <w:r>
        <w:rPr>
          <w:szCs w:val="28"/>
          <w:lang w:val="en-US"/>
        </w:rPr>
        <w:t>Press</w:t>
      </w:r>
      <w:r>
        <w:rPr>
          <w:szCs w:val="28"/>
          <w:lang w:val="uk-UA"/>
        </w:rPr>
        <w:t xml:space="preserve"> – 1992 – 321 </w:t>
      </w:r>
      <w:r>
        <w:rPr>
          <w:szCs w:val="28"/>
          <w:lang w:val="en-US"/>
        </w:rPr>
        <w:t>p</w:t>
      </w:r>
      <w:r>
        <w:rPr>
          <w:szCs w:val="28"/>
          <w:lang w:val="uk-UA"/>
        </w:rPr>
        <w:t xml:space="preserve">.; </w:t>
      </w:r>
      <w:r>
        <w:rPr>
          <w:szCs w:val="28"/>
          <w:lang w:val="en-US"/>
        </w:rPr>
        <w:t>M</w:t>
      </w:r>
      <w:r>
        <w:rPr>
          <w:szCs w:val="28"/>
          <w:lang w:val="uk-UA"/>
        </w:rPr>
        <w:t xml:space="preserve">. </w:t>
      </w:r>
      <w:r>
        <w:rPr>
          <w:szCs w:val="28"/>
          <w:lang w:val="en-US"/>
        </w:rPr>
        <w:t>Porter</w:t>
      </w:r>
      <w:r>
        <w:rPr>
          <w:szCs w:val="28"/>
          <w:lang w:val="uk-UA"/>
        </w:rPr>
        <w:t xml:space="preserve">. </w:t>
      </w:r>
      <w:r>
        <w:rPr>
          <w:szCs w:val="28"/>
          <w:lang w:val="en-US"/>
        </w:rPr>
        <w:t>Comparative</w:t>
      </w:r>
      <w:r>
        <w:rPr>
          <w:szCs w:val="28"/>
          <w:lang w:val="uk-UA"/>
        </w:rPr>
        <w:t xml:space="preserve"> </w:t>
      </w:r>
      <w:r>
        <w:rPr>
          <w:szCs w:val="28"/>
          <w:lang w:val="en-US"/>
        </w:rPr>
        <w:t>Strategy</w:t>
      </w:r>
      <w:r>
        <w:rPr>
          <w:szCs w:val="28"/>
          <w:lang w:val="uk-UA"/>
        </w:rPr>
        <w:t xml:space="preserve">. – </w:t>
      </w:r>
      <w:r>
        <w:rPr>
          <w:szCs w:val="28"/>
          <w:lang w:val="en-US"/>
        </w:rPr>
        <w:t>N</w:t>
      </w:r>
      <w:r>
        <w:rPr>
          <w:szCs w:val="28"/>
          <w:lang w:val="uk-UA"/>
        </w:rPr>
        <w:t>.</w:t>
      </w:r>
      <w:r>
        <w:rPr>
          <w:szCs w:val="28"/>
          <w:lang w:val="en-US"/>
        </w:rPr>
        <w:t>Y</w:t>
      </w:r>
      <w:r>
        <w:rPr>
          <w:szCs w:val="28"/>
          <w:lang w:val="uk-UA"/>
        </w:rPr>
        <w:t xml:space="preserve">., </w:t>
      </w:r>
      <w:r>
        <w:rPr>
          <w:szCs w:val="28"/>
          <w:lang w:val="en-US"/>
        </w:rPr>
        <w:t>Free</w:t>
      </w:r>
      <w:r>
        <w:rPr>
          <w:szCs w:val="28"/>
          <w:lang w:val="uk-UA"/>
        </w:rPr>
        <w:t xml:space="preserve"> </w:t>
      </w:r>
      <w:r>
        <w:rPr>
          <w:szCs w:val="28"/>
          <w:lang w:val="en-US"/>
        </w:rPr>
        <w:t>Press</w:t>
      </w:r>
      <w:r>
        <w:rPr>
          <w:szCs w:val="28"/>
          <w:lang w:val="uk-UA"/>
        </w:rPr>
        <w:t xml:space="preserve">. – 1980. – 277 </w:t>
      </w:r>
      <w:r>
        <w:rPr>
          <w:szCs w:val="28"/>
          <w:lang w:val="en-US"/>
        </w:rPr>
        <w:t>p</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szCs w:val="28"/>
          <w:lang w:val="en-US"/>
        </w:rPr>
        <w:t>Statistics</w:t>
      </w:r>
      <w:r>
        <w:rPr>
          <w:szCs w:val="28"/>
          <w:lang w:val="uk-UA"/>
        </w:rPr>
        <w:t xml:space="preserve"> 2005: </w:t>
      </w:r>
      <w:r>
        <w:rPr>
          <w:szCs w:val="28"/>
          <w:lang w:val="en-US"/>
        </w:rPr>
        <w:t>The</w:t>
      </w:r>
      <w:r>
        <w:rPr>
          <w:szCs w:val="28"/>
          <w:lang w:val="uk-UA"/>
        </w:rPr>
        <w:t xml:space="preserve"> </w:t>
      </w:r>
      <w:r>
        <w:rPr>
          <w:szCs w:val="28"/>
          <w:lang w:val="en-US"/>
        </w:rPr>
        <w:t>pharmaceutical</w:t>
      </w:r>
      <w:r>
        <w:rPr>
          <w:szCs w:val="28"/>
          <w:lang w:val="uk-UA"/>
        </w:rPr>
        <w:t xml:space="preserve"> </w:t>
      </w:r>
      <w:r>
        <w:rPr>
          <w:szCs w:val="28"/>
          <w:lang w:val="en-US"/>
        </w:rPr>
        <w:t>Industry</w:t>
      </w:r>
      <w:r>
        <w:rPr>
          <w:szCs w:val="28"/>
          <w:lang w:val="uk-UA"/>
        </w:rPr>
        <w:t xml:space="preserve"> </w:t>
      </w:r>
      <w:r>
        <w:rPr>
          <w:szCs w:val="28"/>
          <w:lang w:val="en-US"/>
        </w:rPr>
        <w:t>in</w:t>
      </w:r>
      <w:r>
        <w:rPr>
          <w:szCs w:val="28"/>
          <w:lang w:val="uk-UA"/>
        </w:rPr>
        <w:t xml:space="preserve"> </w:t>
      </w:r>
      <w:r>
        <w:rPr>
          <w:szCs w:val="28"/>
          <w:lang w:val="en-US"/>
        </w:rPr>
        <w:t>Germany</w:t>
      </w:r>
      <w:r>
        <w:rPr>
          <w:szCs w:val="28"/>
          <w:lang w:val="uk-UA"/>
        </w:rPr>
        <w:t xml:space="preserve">; </w:t>
      </w:r>
      <w:r>
        <w:rPr>
          <w:szCs w:val="28"/>
          <w:lang w:val="en-US"/>
        </w:rPr>
        <w:t>Facts</w:t>
      </w:r>
      <w:r>
        <w:rPr>
          <w:szCs w:val="28"/>
          <w:lang w:val="uk-UA"/>
        </w:rPr>
        <w:t xml:space="preserve"> </w:t>
      </w:r>
      <w:r>
        <w:rPr>
          <w:szCs w:val="28"/>
          <w:lang w:val="en-US"/>
        </w:rPr>
        <w:t>and</w:t>
      </w:r>
      <w:r>
        <w:rPr>
          <w:szCs w:val="28"/>
          <w:lang w:val="uk-UA"/>
        </w:rPr>
        <w:t xml:space="preserve"> </w:t>
      </w:r>
      <w:r>
        <w:rPr>
          <w:szCs w:val="28"/>
          <w:lang w:val="en-US"/>
        </w:rPr>
        <w:t>Figures</w:t>
      </w:r>
      <w:r>
        <w:rPr>
          <w:szCs w:val="28"/>
          <w:lang w:val="uk-UA"/>
        </w:rPr>
        <w:t xml:space="preserve">. </w:t>
      </w:r>
      <w:r>
        <w:rPr>
          <w:szCs w:val="28"/>
          <w:lang w:val="en-US"/>
        </w:rPr>
        <w:t>Der Verband Forschender Arzneimittelhersteller (VFA).</w:t>
      </w:r>
      <w:r>
        <w:rPr>
          <w:szCs w:val="28"/>
          <w:lang w:val="uk-UA"/>
        </w:rPr>
        <w:t xml:space="preserve"> –</w:t>
      </w:r>
      <w:r>
        <w:rPr>
          <w:szCs w:val="28"/>
          <w:lang w:val="en-US"/>
        </w:rPr>
        <w:t xml:space="preserve"> P. 3 – 36</w:t>
      </w:r>
      <w:r>
        <w:rPr>
          <w:szCs w:val="28"/>
          <w:lang w:val="uk-UA"/>
        </w:rPr>
        <w:t>.</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 xml:space="preserve">Stoimenova A., Petrova G. The critical milestones in the development of EU legislation of medicinal products and harmonization of Bulgarian legislation with ‘Acquis communautaire’ // </w:t>
      </w:r>
      <w:r>
        <w:rPr>
          <w:iCs/>
        </w:rPr>
        <w:t>Фармация</w:t>
      </w:r>
      <w:r>
        <w:rPr>
          <w:iCs/>
          <w:lang w:val="en-US"/>
        </w:rPr>
        <w:t>.</w:t>
      </w:r>
      <w:r>
        <w:rPr>
          <w:iCs/>
          <w:lang w:val="uk-UA"/>
        </w:rPr>
        <w:t xml:space="preserve"> </w:t>
      </w:r>
      <w:r>
        <w:rPr>
          <w:iCs/>
          <w:lang w:val="en-US"/>
        </w:rPr>
        <w:t>– 2005.</w:t>
      </w:r>
      <w:r>
        <w:rPr>
          <w:iCs/>
          <w:lang w:val="uk-UA"/>
        </w:rPr>
        <w:t xml:space="preserve"> </w:t>
      </w:r>
      <w:r>
        <w:rPr>
          <w:iCs/>
          <w:lang w:val="en-US"/>
        </w:rPr>
        <w:t xml:space="preserve">– </w:t>
      </w:r>
      <w:r>
        <w:rPr>
          <w:iCs/>
        </w:rPr>
        <w:t>Т</w:t>
      </w:r>
      <w:r>
        <w:rPr>
          <w:iCs/>
          <w:lang w:val="en-US"/>
        </w:rPr>
        <w:t xml:space="preserve">.LII, </w:t>
      </w:r>
      <w:r>
        <w:rPr>
          <w:iCs/>
        </w:rPr>
        <w:t>кн</w:t>
      </w:r>
      <w:r>
        <w:rPr>
          <w:iCs/>
          <w:lang w:val="en-US"/>
        </w:rPr>
        <w:t>.1-2.</w:t>
      </w:r>
      <w:r>
        <w:rPr>
          <w:iCs/>
          <w:lang w:val="uk-UA"/>
        </w:rPr>
        <w:t xml:space="preserve"> </w:t>
      </w:r>
      <w:r>
        <w:rPr>
          <w:iCs/>
          <w:lang w:val="en-US"/>
        </w:rPr>
        <w:t xml:space="preserve">– </w:t>
      </w:r>
      <w:r>
        <w:rPr>
          <w:iCs/>
          <w:lang w:val="uk-UA"/>
        </w:rPr>
        <w:br/>
      </w:r>
      <w:proofErr w:type="gramStart"/>
      <w:r>
        <w:rPr>
          <w:iCs/>
        </w:rPr>
        <w:t>С</w:t>
      </w:r>
      <w:r>
        <w:rPr>
          <w:iCs/>
          <w:lang w:val="en-US"/>
        </w:rPr>
        <w:t>.</w:t>
      </w:r>
      <w:r>
        <w:rPr>
          <w:iCs/>
          <w:lang w:val="uk-UA"/>
        </w:rPr>
        <w:t xml:space="preserve"> </w:t>
      </w:r>
      <w:r>
        <w:rPr>
          <w:iCs/>
          <w:lang w:val="en-US"/>
        </w:rPr>
        <w:t>181</w:t>
      </w:r>
      <w:proofErr w:type="gramEnd"/>
      <w:r>
        <w:rPr>
          <w:iCs/>
          <w:lang w:val="en-US"/>
        </w:rPr>
        <w:t>-186.</w:t>
      </w:r>
    </w:p>
    <w:p w:rsidR="004438AE" w:rsidRDefault="004438AE" w:rsidP="001672B1">
      <w:pPr>
        <w:numPr>
          <w:ilvl w:val="0"/>
          <w:numId w:val="43"/>
        </w:numPr>
        <w:shd w:val="clear" w:color="auto" w:fill="FFFFFF"/>
        <w:tabs>
          <w:tab w:val="num" w:pos="540"/>
          <w:tab w:val="left" w:pos="590"/>
          <w:tab w:val="num" w:pos="900"/>
        </w:tabs>
        <w:suppressAutoHyphens w:val="0"/>
        <w:autoSpaceDE w:val="0"/>
        <w:autoSpaceDN w:val="0"/>
        <w:adjustRightInd w:val="0"/>
        <w:spacing w:line="360" w:lineRule="auto"/>
        <w:ind w:left="540" w:hanging="540"/>
        <w:rPr>
          <w:spacing w:val="-12"/>
          <w:szCs w:val="28"/>
          <w:lang w:val="en-US"/>
        </w:rPr>
      </w:pPr>
      <w:r>
        <w:rPr>
          <w:szCs w:val="28"/>
          <w:lang w:val="en-US"/>
        </w:rPr>
        <w:t xml:space="preserve">Vogler S., Arts D., Habl C. Community pharmacy in Europe: Lessons from de regulation </w:t>
      </w:r>
      <w:r>
        <w:rPr>
          <w:iCs/>
          <w:lang w:val="en-US"/>
        </w:rPr>
        <w:t>–</w:t>
      </w:r>
      <w:r>
        <w:rPr>
          <w:szCs w:val="28"/>
          <w:lang w:val="en-US"/>
        </w:rPr>
        <w:t xml:space="preserve"> </w:t>
      </w:r>
      <w:r>
        <w:rPr>
          <w:szCs w:val="28"/>
          <w:lang w:val="uk-UA"/>
        </w:rPr>
        <w:t>С</w:t>
      </w:r>
      <w:r>
        <w:rPr>
          <w:szCs w:val="28"/>
          <w:lang w:val="en-US"/>
        </w:rPr>
        <w:t xml:space="preserve">ase studies. </w:t>
      </w:r>
      <w:r>
        <w:rPr>
          <w:iCs/>
          <w:lang w:val="en-US"/>
        </w:rPr>
        <w:t>–</w:t>
      </w:r>
      <w:r>
        <w:rPr>
          <w:szCs w:val="28"/>
          <w:lang w:val="en-US"/>
        </w:rPr>
        <w:t xml:space="preserve"> Vienna: Identic, 2006. </w:t>
      </w:r>
      <w:r>
        <w:rPr>
          <w:iCs/>
          <w:lang w:val="en-US"/>
        </w:rPr>
        <w:t>–</w:t>
      </w:r>
      <w:r>
        <w:rPr>
          <w:szCs w:val="28"/>
          <w:lang w:val="en-US"/>
        </w:rPr>
        <w:t xml:space="preserve"> 13 p.</w:t>
      </w:r>
    </w:p>
    <w:p w:rsidR="004438AE" w:rsidRDefault="004438AE" w:rsidP="001672B1">
      <w:pPr>
        <w:numPr>
          <w:ilvl w:val="0"/>
          <w:numId w:val="43"/>
        </w:numPr>
        <w:tabs>
          <w:tab w:val="num" w:pos="540"/>
          <w:tab w:val="num" w:pos="900"/>
        </w:tabs>
        <w:suppressAutoHyphens w:val="0"/>
        <w:spacing w:line="360" w:lineRule="auto"/>
        <w:ind w:left="540" w:hanging="540"/>
        <w:jc w:val="both"/>
        <w:rPr>
          <w:iCs/>
          <w:lang w:val="en-US"/>
        </w:rPr>
      </w:pPr>
      <w:r>
        <w:rPr>
          <w:iCs/>
          <w:lang w:val="en-US"/>
        </w:rPr>
        <w:t>Williamson O. E. The Institutions and Governance of Economic Development and Reform. In the Mechanismus of Governance.</w:t>
      </w:r>
      <w:r>
        <w:rPr>
          <w:iCs/>
          <w:lang w:val="uk-UA"/>
        </w:rPr>
        <w:t xml:space="preserve"> </w:t>
      </w:r>
      <w:r>
        <w:rPr>
          <w:szCs w:val="28"/>
          <w:lang w:val="uk-UA"/>
        </w:rPr>
        <w:t>–</w:t>
      </w:r>
      <w:r>
        <w:rPr>
          <w:iCs/>
          <w:lang w:val="en-US"/>
        </w:rPr>
        <w:t xml:space="preserve"> Oxford: Oxford University Press.</w:t>
      </w:r>
      <w:r>
        <w:rPr>
          <w:iCs/>
          <w:lang w:val="uk-UA"/>
        </w:rPr>
        <w:t xml:space="preserve"> </w:t>
      </w:r>
      <w:r>
        <w:rPr>
          <w:szCs w:val="28"/>
          <w:lang w:val="uk-UA"/>
        </w:rPr>
        <w:t>–</w:t>
      </w:r>
      <w:r>
        <w:rPr>
          <w:iCs/>
          <w:lang w:val="en-US"/>
        </w:rPr>
        <w:t xml:space="preserve"> </w:t>
      </w:r>
      <w:r>
        <w:rPr>
          <w:iCs/>
          <w:lang w:val="uk-UA"/>
        </w:rPr>
        <w:t>Р</w:t>
      </w:r>
      <w:r>
        <w:rPr>
          <w:iCs/>
          <w:lang w:val="en-US"/>
        </w:rPr>
        <w:t>. 322– 347.</w:t>
      </w:r>
    </w:p>
    <w:p w:rsidR="00E8063E" w:rsidRDefault="00E8063E" w:rsidP="00935F1E">
      <w:pPr>
        <w:pStyle w:val="afffffff5"/>
      </w:pPr>
      <w:r>
        <w:rPr>
          <w:color w:val="FF0000"/>
        </w:rPr>
        <w:t xml:space="preserve">Для заказа доставки данной работы воспользуйтесь поиском на сайте по ссылке:  </w:t>
      </w:r>
      <w:hyperlink r:id="rId12"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B1" w:rsidRDefault="001672B1">
      <w:r>
        <w:separator/>
      </w:r>
    </w:p>
  </w:endnote>
  <w:endnote w:type="continuationSeparator" w:id="0">
    <w:p w:rsidR="001672B1" w:rsidRDefault="0016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B1" w:rsidRDefault="001672B1">
      <w:r>
        <w:separator/>
      </w:r>
    </w:p>
  </w:footnote>
  <w:footnote w:type="continuationSeparator" w:id="0">
    <w:p w:rsidR="001672B1" w:rsidRDefault="0016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1DB6565"/>
    <w:multiLevelType w:val="hybridMultilevel"/>
    <w:tmpl w:val="451A7B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033426"/>
    <w:multiLevelType w:val="hybridMultilevel"/>
    <w:tmpl w:val="87BE1B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1A2180B"/>
    <w:multiLevelType w:val="hybridMultilevel"/>
    <w:tmpl w:val="014AD5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216A1A64"/>
    <w:multiLevelType w:val="hybridMultilevel"/>
    <w:tmpl w:val="41EC6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30C585D"/>
    <w:multiLevelType w:val="hybridMultilevel"/>
    <w:tmpl w:val="64F234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4F56657C"/>
    <w:multiLevelType w:val="hybridMultilevel"/>
    <w:tmpl w:val="262E0C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D8A1321"/>
    <w:multiLevelType w:val="hybridMultilevel"/>
    <w:tmpl w:val="E8BCF8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ECB2CA8"/>
    <w:multiLevelType w:val="hybridMultilevel"/>
    <w:tmpl w:val="66A8A2E8"/>
    <w:lvl w:ilvl="0" w:tplc="0419000F">
      <w:start w:val="1"/>
      <w:numFmt w:val="decimal"/>
      <w:lvlText w:val="%1."/>
      <w:lvlJc w:val="left"/>
      <w:pPr>
        <w:tabs>
          <w:tab w:val="num" w:pos="1265"/>
        </w:tabs>
        <w:ind w:left="126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0"/>
  </w:num>
  <w:num w:numId="37">
    <w:abstractNumId w:val="38"/>
  </w:num>
  <w:num w:numId="38">
    <w:abstractNumId w:val="43"/>
  </w:num>
  <w:num w:numId="39">
    <w:abstractNumId w:val="0"/>
  </w:num>
  <w:num w:numId="40">
    <w:abstractNumId w:val="1"/>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6"/>
  </w:num>
  <w:num w:numId="46">
    <w:abstractNumId w:val="45"/>
  </w:num>
  <w:num w:numId="47">
    <w:abstractNumId w:val="37"/>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976D0"/>
    <w:rsid w:val="000A3262"/>
    <w:rsid w:val="000A56E3"/>
    <w:rsid w:val="000A6478"/>
    <w:rsid w:val="000D3398"/>
    <w:rsid w:val="000D53AB"/>
    <w:rsid w:val="000E07FB"/>
    <w:rsid w:val="000E6014"/>
    <w:rsid w:val="000F20CE"/>
    <w:rsid w:val="000F5F3A"/>
    <w:rsid w:val="000F672C"/>
    <w:rsid w:val="0010053C"/>
    <w:rsid w:val="0011344B"/>
    <w:rsid w:val="001407E0"/>
    <w:rsid w:val="00143253"/>
    <w:rsid w:val="00151077"/>
    <w:rsid w:val="00152934"/>
    <w:rsid w:val="00155A25"/>
    <w:rsid w:val="00162A81"/>
    <w:rsid w:val="001672B1"/>
    <w:rsid w:val="001A197B"/>
    <w:rsid w:val="001A5E82"/>
    <w:rsid w:val="001A6FC9"/>
    <w:rsid w:val="001B4C01"/>
    <w:rsid w:val="001C702E"/>
    <w:rsid w:val="001D5247"/>
    <w:rsid w:val="001F14AE"/>
    <w:rsid w:val="001F1507"/>
    <w:rsid w:val="001F66E7"/>
    <w:rsid w:val="00206C75"/>
    <w:rsid w:val="0021207A"/>
    <w:rsid w:val="00267173"/>
    <w:rsid w:val="00267C02"/>
    <w:rsid w:val="0028253D"/>
    <w:rsid w:val="00292B3F"/>
    <w:rsid w:val="002A1B6A"/>
    <w:rsid w:val="002A6528"/>
    <w:rsid w:val="002B6D66"/>
    <w:rsid w:val="002D11A8"/>
    <w:rsid w:val="002D4909"/>
    <w:rsid w:val="002F142F"/>
    <w:rsid w:val="002F1BEC"/>
    <w:rsid w:val="0030185F"/>
    <w:rsid w:val="00304F1E"/>
    <w:rsid w:val="003102ED"/>
    <w:rsid w:val="00311AF5"/>
    <w:rsid w:val="00314A13"/>
    <w:rsid w:val="00327295"/>
    <w:rsid w:val="00342491"/>
    <w:rsid w:val="003723CF"/>
    <w:rsid w:val="00383B3E"/>
    <w:rsid w:val="0039380B"/>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313DD"/>
    <w:rsid w:val="004438AE"/>
    <w:rsid w:val="00453A09"/>
    <w:rsid w:val="00457062"/>
    <w:rsid w:val="0046167F"/>
    <w:rsid w:val="00471A16"/>
    <w:rsid w:val="00474B03"/>
    <w:rsid w:val="00481E98"/>
    <w:rsid w:val="004942BD"/>
    <w:rsid w:val="004A36EF"/>
    <w:rsid w:val="004A5A83"/>
    <w:rsid w:val="004B59E3"/>
    <w:rsid w:val="004C647D"/>
    <w:rsid w:val="004F03AF"/>
    <w:rsid w:val="0051645F"/>
    <w:rsid w:val="00524D1A"/>
    <w:rsid w:val="00535170"/>
    <w:rsid w:val="005461ED"/>
    <w:rsid w:val="005506B9"/>
    <w:rsid w:val="00550763"/>
    <w:rsid w:val="00576C1A"/>
    <w:rsid w:val="005803EE"/>
    <w:rsid w:val="00592471"/>
    <w:rsid w:val="005A2875"/>
    <w:rsid w:val="005A4EFD"/>
    <w:rsid w:val="005B3DD8"/>
    <w:rsid w:val="005C0E6E"/>
    <w:rsid w:val="005C3CE3"/>
    <w:rsid w:val="005E2FD3"/>
    <w:rsid w:val="00600D4B"/>
    <w:rsid w:val="00612DF3"/>
    <w:rsid w:val="00616BC2"/>
    <w:rsid w:val="00646A1F"/>
    <w:rsid w:val="00650F42"/>
    <w:rsid w:val="00652BD4"/>
    <w:rsid w:val="006A0054"/>
    <w:rsid w:val="006A1105"/>
    <w:rsid w:val="006C7D70"/>
    <w:rsid w:val="006F0333"/>
    <w:rsid w:val="006F1417"/>
    <w:rsid w:val="006F299A"/>
    <w:rsid w:val="00700395"/>
    <w:rsid w:val="00714EB5"/>
    <w:rsid w:val="0071510D"/>
    <w:rsid w:val="00727B28"/>
    <w:rsid w:val="0074121F"/>
    <w:rsid w:val="00760C9A"/>
    <w:rsid w:val="007624A1"/>
    <w:rsid w:val="00763C76"/>
    <w:rsid w:val="00767053"/>
    <w:rsid w:val="007755D7"/>
    <w:rsid w:val="0079582D"/>
    <w:rsid w:val="007A3A4A"/>
    <w:rsid w:val="007B0B78"/>
    <w:rsid w:val="007C548E"/>
    <w:rsid w:val="007C7837"/>
    <w:rsid w:val="007E5161"/>
    <w:rsid w:val="007F3184"/>
    <w:rsid w:val="007F36DA"/>
    <w:rsid w:val="00802229"/>
    <w:rsid w:val="00803975"/>
    <w:rsid w:val="008373B3"/>
    <w:rsid w:val="00840EC3"/>
    <w:rsid w:val="00846A3F"/>
    <w:rsid w:val="00854667"/>
    <w:rsid w:val="00855E0D"/>
    <w:rsid w:val="0087703A"/>
    <w:rsid w:val="00877AA5"/>
    <w:rsid w:val="00885A91"/>
    <w:rsid w:val="00886B4E"/>
    <w:rsid w:val="0089415E"/>
    <w:rsid w:val="008A1CFC"/>
    <w:rsid w:val="008A3B27"/>
    <w:rsid w:val="008D0321"/>
    <w:rsid w:val="008D39D9"/>
    <w:rsid w:val="008D471D"/>
    <w:rsid w:val="008E567E"/>
    <w:rsid w:val="008E7A5F"/>
    <w:rsid w:val="008F087D"/>
    <w:rsid w:val="00902A7A"/>
    <w:rsid w:val="00935F1E"/>
    <w:rsid w:val="00937513"/>
    <w:rsid w:val="00941BB0"/>
    <w:rsid w:val="009546F7"/>
    <w:rsid w:val="009B3919"/>
    <w:rsid w:val="009C7D55"/>
    <w:rsid w:val="009D350E"/>
    <w:rsid w:val="009D4CB8"/>
    <w:rsid w:val="009F4BD2"/>
    <w:rsid w:val="009F7EAC"/>
    <w:rsid w:val="00A0133D"/>
    <w:rsid w:val="00A23A7B"/>
    <w:rsid w:val="00A27490"/>
    <w:rsid w:val="00A4158A"/>
    <w:rsid w:val="00A41FCB"/>
    <w:rsid w:val="00A521E0"/>
    <w:rsid w:val="00A531B5"/>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6023"/>
    <w:rsid w:val="00B46ED5"/>
    <w:rsid w:val="00B53BD0"/>
    <w:rsid w:val="00B7676C"/>
    <w:rsid w:val="00B800A2"/>
    <w:rsid w:val="00B8206A"/>
    <w:rsid w:val="00B84E7D"/>
    <w:rsid w:val="00B90BA3"/>
    <w:rsid w:val="00BA3A4E"/>
    <w:rsid w:val="00BE256E"/>
    <w:rsid w:val="00BE2595"/>
    <w:rsid w:val="00BE72C2"/>
    <w:rsid w:val="00BF1277"/>
    <w:rsid w:val="00C20DA6"/>
    <w:rsid w:val="00C34C20"/>
    <w:rsid w:val="00C44D61"/>
    <w:rsid w:val="00C50E4C"/>
    <w:rsid w:val="00C53120"/>
    <w:rsid w:val="00C56704"/>
    <w:rsid w:val="00C57DC8"/>
    <w:rsid w:val="00C70C58"/>
    <w:rsid w:val="00C77163"/>
    <w:rsid w:val="00C87CAD"/>
    <w:rsid w:val="00C93557"/>
    <w:rsid w:val="00CB1C7A"/>
    <w:rsid w:val="00CB5B02"/>
    <w:rsid w:val="00CB74DD"/>
    <w:rsid w:val="00CC6BB0"/>
    <w:rsid w:val="00CE2459"/>
    <w:rsid w:val="00CE3755"/>
    <w:rsid w:val="00CF6003"/>
    <w:rsid w:val="00D13A16"/>
    <w:rsid w:val="00D1591A"/>
    <w:rsid w:val="00D3158B"/>
    <w:rsid w:val="00D347FA"/>
    <w:rsid w:val="00D46BAC"/>
    <w:rsid w:val="00D52279"/>
    <w:rsid w:val="00D548D3"/>
    <w:rsid w:val="00D60933"/>
    <w:rsid w:val="00D73023"/>
    <w:rsid w:val="00D959BF"/>
    <w:rsid w:val="00D963CD"/>
    <w:rsid w:val="00D97F12"/>
    <w:rsid w:val="00DB43FE"/>
    <w:rsid w:val="00DB5B53"/>
    <w:rsid w:val="00DD4EAD"/>
    <w:rsid w:val="00DE5D7B"/>
    <w:rsid w:val="00E00292"/>
    <w:rsid w:val="00E038A0"/>
    <w:rsid w:val="00E26F4E"/>
    <w:rsid w:val="00E3373F"/>
    <w:rsid w:val="00E36459"/>
    <w:rsid w:val="00E5494D"/>
    <w:rsid w:val="00E57281"/>
    <w:rsid w:val="00E63D91"/>
    <w:rsid w:val="00E73D4A"/>
    <w:rsid w:val="00E8063E"/>
    <w:rsid w:val="00E94606"/>
    <w:rsid w:val="00EC68A6"/>
    <w:rsid w:val="00ED245E"/>
    <w:rsid w:val="00ED2E24"/>
    <w:rsid w:val="00EF51C8"/>
    <w:rsid w:val="00F02799"/>
    <w:rsid w:val="00F04FBC"/>
    <w:rsid w:val="00F224B8"/>
    <w:rsid w:val="00F42DB2"/>
    <w:rsid w:val="00F501BB"/>
    <w:rsid w:val="00F67C61"/>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D75F-5C99-41AF-8BEB-7D618C73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49</Pages>
  <Words>16907</Words>
  <Characters>96371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113052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cp:revision>
  <cp:lastPrinted>2009-02-06T08:36:00Z</cp:lastPrinted>
  <dcterms:created xsi:type="dcterms:W3CDTF">2015-03-22T11:10:00Z</dcterms:created>
  <dcterms:modified xsi:type="dcterms:W3CDTF">2016-02-04T09:40:00Z</dcterms:modified>
</cp:coreProperties>
</file>