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F51395" w:rsidRDefault="00F51395" w:rsidP="00F51395">
      <w:r w:rsidRPr="007A193F">
        <w:rPr>
          <w:rFonts w:ascii="Times New Roman" w:hAnsi="Times New Roman" w:cs="Times New Roman"/>
          <w:b/>
          <w:bCs/>
          <w:kern w:val="24"/>
          <w:sz w:val="24"/>
          <w:szCs w:val="24"/>
        </w:rPr>
        <w:t>Тєшева Лариса Василівна</w:t>
      </w:r>
      <w:r w:rsidRPr="007A193F">
        <w:rPr>
          <w:rFonts w:ascii="Times New Roman" w:hAnsi="Times New Roman" w:cs="Times New Roman"/>
          <w:kern w:val="24"/>
          <w:sz w:val="24"/>
          <w:szCs w:val="24"/>
        </w:rPr>
        <w:t xml:space="preserve">, доцент кафедри економіки та менеджменту Харківського національного університету імені В.Н.Каразіна. Назва дисертації: «Стратегічний потенціал інноваційного розвитку аграрного сектору економіки». Шифр та назва спеціальності </w:t>
      </w:r>
      <w:r w:rsidRPr="007A193F">
        <w:rPr>
          <w:rFonts w:ascii="Times New Roman" w:hAnsi="Times New Roman" w:cs="Times New Roman"/>
          <w:kern w:val="24"/>
          <w:sz w:val="24"/>
          <w:szCs w:val="24"/>
        </w:rPr>
        <w:noBreakHyphen/>
        <w:t xml:space="preserve"> 08.00.03 – економіка та управління національним господарством. Спецрада Д 55.859.01 Сумського національного аграрного університету</w:t>
      </w:r>
    </w:p>
    <w:sectPr w:rsidR="00706318" w:rsidRPr="00F5139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F51395" w:rsidRPr="00F5139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8F595-40C4-47CB-815F-D7BE895A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2433</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349</cp:revision>
  <cp:lastPrinted>2009-02-06T05:36:00Z</cp:lastPrinted>
  <dcterms:created xsi:type="dcterms:W3CDTF">2020-11-12T19:39:00Z</dcterms:created>
  <dcterms:modified xsi:type="dcterms:W3CDTF">2020-11-22T08:10:00Z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