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11" w:rsidRDefault="00C06E11" w:rsidP="00C06E11">
      <w:pPr>
        <w:spacing w:after="0" w:line="240" w:lineRule="auto"/>
        <w:rPr>
          <w:rFonts w:ascii="Verdana" w:hAnsi="Verdana"/>
          <w:color w:val="000000"/>
          <w:sz w:val="24"/>
          <w:szCs w:val="24"/>
          <w:shd w:val="clear" w:color="auto" w:fill="FFFFFF"/>
          <w:lang w:val="en-US"/>
        </w:rPr>
      </w:pPr>
      <w:r w:rsidRPr="00C06E11">
        <w:rPr>
          <w:rFonts w:ascii="Verdana" w:hAnsi="Verdana"/>
          <w:color w:val="000000"/>
          <w:sz w:val="24"/>
          <w:szCs w:val="24"/>
          <w:shd w:val="clear" w:color="auto" w:fill="FFFFFF"/>
        </w:rPr>
        <w:t>Воспитание доброжелательных отношений у старших дошкольников на физкультурных занятиях</w:t>
      </w:r>
    </w:p>
    <w:p w:rsidR="00C06E11" w:rsidRDefault="00C06E11" w:rsidP="00C06E11">
      <w:pPr>
        <w:spacing w:after="0" w:line="240" w:lineRule="auto"/>
        <w:rPr>
          <w:rFonts w:ascii="Verdana" w:hAnsi="Verdana"/>
          <w:color w:val="000000"/>
          <w:sz w:val="24"/>
          <w:szCs w:val="24"/>
          <w:shd w:val="clear" w:color="auto" w:fill="FFFFFF"/>
          <w:lang w:val="en-US"/>
        </w:rPr>
      </w:pPr>
    </w:p>
    <w:p w:rsidR="00B17063" w:rsidRPr="00A81404" w:rsidRDefault="00C06E11" w:rsidP="00C06E11">
      <w:pPr>
        <w:spacing w:after="0" w:line="240" w:lineRule="auto"/>
        <w:rPr>
          <w:rFonts w:ascii="Verdana" w:hAnsi="Verdana"/>
          <w:b/>
          <w:bCs/>
          <w:color w:val="000000"/>
          <w:sz w:val="15"/>
          <w:szCs w:val="15"/>
        </w:rPr>
      </w:pPr>
      <w:r w:rsidRPr="00C06E11">
        <w:rPr>
          <w:rFonts w:ascii="Verdana" w:hAnsi="Verdana"/>
          <w:color w:val="000000"/>
          <w:sz w:val="24"/>
          <w:szCs w:val="24"/>
          <w:shd w:val="clear" w:color="auto" w:fill="FFFFFF"/>
        </w:rPr>
        <w:t>тема диссертации и автореферата по ВАК 13.00.07, кандидат педагогических наук Сокольникова, Маргарита Николаевна</w:t>
      </w:r>
      <w:r w:rsidRPr="00C06E11">
        <w:rPr>
          <w:rFonts w:ascii="Verdana" w:hAnsi="Verdana"/>
          <w:color w:val="000000"/>
          <w:sz w:val="24"/>
          <w:szCs w:val="24"/>
          <w:shd w:val="clear" w:color="auto" w:fill="FFFFFF"/>
        </w:rPr>
        <w:br/>
        <w:t xml:space="preserve"> </w:t>
      </w:r>
      <w:r w:rsidR="00BC687F" w:rsidRPr="00BC687F">
        <w:rPr>
          <w:rFonts w:ascii="Verdana" w:hAnsi="Verdana"/>
          <w:color w:val="000000"/>
          <w:sz w:val="24"/>
          <w:szCs w:val="24"/>
          <w:shd w:val="clear" w:color="auto" w:fill="FFFFFF"/>
        </w:rPr>
        <w:b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C06E11" w:rsidRDefault="00C06E11" w:rsidP="00C06E11">
      <w:pPr>
        <w:spacing w:after="0" w:line="240" w:lineRule="auto"/>
        <w:rPr>
          <w:rFonts w:ascii="Verdana" w:hAnsi="Verdana"/>
          <w:b/>
          <w:bCs/>
          <w:color w:val="000000"/>
          <w:sz w:val="15"/>
          <w:szCs w:val="15"/>
        </w:rPr>
      </w:pPr>
      <w:r>
        <w:rPr>
          <w:rFonts w:ascii="Verdana" w:hAnsi="Verdana"/>
          <w:b/>
          <w:bCs/>
          <w:color w:val="000000"/>
          <w:sz w:val="15"/>
          <w:szCs w:val="15"/>
        </w:rPr>
        <w:t>Год: </w:t>
      </w:r>
    </w:p>
    <w:p w:rsidR="00C06E11" w:rsidRDefault="00C06E11" w:rsidP="00C06E11">
      <w:pPr>
        <w:spacing w:after="0" w:line="240" w:lineRule="auto"/>
        <w:rPr>
          <w:rFonts w:ascii="Verdana" w:hAnsi="Verdana"/>
          <w:color w:val="000000"/>
          <w:sz w:val="15"/>
          <w:szCs w:val="15"/>
        </w:rPr>
      </w:pPr>
      <w:r>
        <w:rPr>
          <w:rFonts w:ascii="Verdana" w:hAnsi="Verdana"/>
          <w:color w:val="000000"/>
          <w:sz w:val="15"/>
          <w:szCs w:val="15"/>
        </w:rPr>
        <w:t>2001</w:t>
      </w:r>
    </w:p>
    <w:p w:rsidR="00C06E11" w:rsidRDefault="00C06E11" w:rsidP="00C06E1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C06E11" w:rsidRDefault="00C06E11" w:rsidP="00C06E11">
      <w:pPr>
        <w:spacing w:after="0" w:line="240" w:lineRule="auto"/>
        <w:rPr>
          <w:rFonts w:ascii="Verdana" w:hAnsi="Verdana"/>
          <w:color w:val="000000"/>
          <w:sz w:val="15"/>
          <w:szCs w:val="15"/>
        </w:rPr>
      </w:pPr>
      <w:r>
        <w:rPr>
          <w:rFonts w:ascii="Verdana" w:hAnsi="Verdana"/>
          <w:color w:val="000000"/>
          <w:sz w:val="15"/>
          <w:szCs w:val="15"/>
        </w:rPr>
        <w:t>Сокольникова, Маргарита Николаевна</w:t>
      </w:r>
    </w:p>
    <w:p w:rsidR="00C06E11" w:rsidRDefault="00C06E11" w:rsidP="00C06E1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C06E11" w:rsidRDefault="00C06E11" w:rsidP="00C06E11">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C06E11" w:rsidRDefault="00C06E11" w:rsidP="00C06E1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C06E11" w:rsidRDefault="00C06E11" w:rsidP="00C06E11">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C06E11" w:rsidRDefault="00C06E11" w:rsidP="00C06E1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C06E11" w:rsidRDefault="00C06E11" w:rsidP="00C06E11">
      <w:pPr>
        <w:spacing w:after="0" w:line="240" w:lineRule="auto"/>
        <w:rPr>
          <w:rFonts w:ascii="Verdana" w:hAnsi="Verdana"/>
          <w:color w:val="000000"/>
          <w:sz w:val="15"/>
          <w:szCs w:val="15"/>
        </w:rPr>
      </w:pPr>
      <w:r>
        <w:rPr>
          <w:rFonts w:ascii="Verdana" w:hAnsi="Verdana"/>
          <w:color w:val="000000"/>
          <w:sz w:val="15"/>
          <w:szCs w:val="15"/>
        </w:rPr>
        <w:t>13.00.07</w:t>
      </w:r>
    </w:p>
    <w:p w:rsidR="00C06E11" w:rsidRDefault="00C06E11" w:rsidP="00C06E1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C06E11" w:rsidRDefault="00C06E11" w:rsidP="00C06E1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C06E11" w:rsidRDefault="00C06E11" w:rsidP="00C06E1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C06E11" w:rsidRDefault="00C06E11" w:rsidP="00C06E11">
      <w:pPr>
        <w:spacing w:after="0" w:line="240" w:lineRule="auto"/>
        <w:rPr>
          <w:rFonts w:ascii="Verdana" w:hAnsi="Verdana"/>
          <w:color w:val="000000"/>
          <w:sz w:val="15"/>
          <w:szCs w:val="15"/>
        </w:rPr>
      </w:pPr>
      <w:r>
        <w:rPr>
          <w:rFonts w:ascii="Verdana" w:hAnsi="Verdana"/>
          <w:color w:val="000000"/>
          <w:sz w:val="15"/>
          <w:szCs w:val="15"/>
        </w:rPr>
        <w:t>183</w:t>
      </w:r>
    </w:p>
    <w:p w:rsidR="00C06E11" w:rsidRDefault="00C06E11" w:rsidP="00C06E1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Сокольникова, Маргарита Николаевна</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2.1. 2.2.</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Теоретические основы проблемы воспитания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отношений у детей 6-го года жизни на</w:t>
      </w:r>
      <w:r>
        <w:rPr>
          <w:rStyle w:val="WW8Num2z0"/>
          <w:rFonts w:ascii="Verdana" w:hAnsi="Verdana"/>
          <w:color w:val="000000"/>
          <w:sz w:val="15"/>
          <w:szCs w:val="15"/>
        </w:rPr>
        <w:t> </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занятиях. 10 Особенности проявления доброжелательных</w:t>
      </w:r>
      <w:r>
        <w:rPr>
          <w:rStyle w:val="WW8Num2z0"/>
          <w:rFonts w:ascii="Verdana" w:hAnsi="Verdana"/>
          <w:color w:val="000000"/>
          <w:sz w:val="15"/>
          <w:szCs w:val="15"/>
        </w:rPr>
        <w:t> </w:t>
      </w:r>
      <w:r>
        <w:rPr>
          <w:rStyle w:val="WW8Num3z0"/>
          <w:rFonts w:ascii="Verdana" w:hAnsi="Verdana"/>
          <w:color w:val="4682B4"/>
          <w:sz w:val="15"/>
          <w:szCs w:val="15"/>
        </w:rPr>
        <w:t>отношений</w:t>
      </w:r>
      <w:r>
        <w:rPr>
          <w:rStyle w:val="WW8Num2z0"/>
          <w:rFonts w:ascii="Verdana" w:hAnsi="Verdana"/>
          <w:color w:val="000000"/>
          <w:sz w:val="15"/>
          <w:szCs w:val="15"/>
        </w:rPr>
        <w:t> </w:t>
      </w:r>
      <w:r>
        <w:rPr>
          <w:rFonts w:ascii="Verdana" w:hAnsi="Verdana"/>
          <w:color w:val="000000"/>
          <w:sz w:val="15"/>
          <w:szCs w:val="15"/>
        </w:rPr>
        <w:t>у детей</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6-го года жизни на физкультурных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эксперимента.</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Особенности проявления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доброжелательных отношений к сверстникам на физкультурных занятиях.43 Особенности взаимодействия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 детьми 6-го года жизни на физкультурных занятях.</w:t>
      </w:r>
    </w:p>
    <w:p w:rsidR="00C06E11" w:rsidRDefault="00C06E11" w:rsidP="00C06E11">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Воспитание</w:t>
      </w:r>
      <w:r>
        <w:rPr>
          <w:rStyle w:val="WW8Num2z0"/>
          <w:rFonts w:ascii="Verdana" w:hAnsi="Verdana"/>
          <w:color w:val="000000"/>
          <w:sz w:val="15"/>
          <w:szCs w:val="15"/>
        </w:rPr>
        <w:t> </w:t>
      </w:r>
      <w:r>
        <w:rPr>
          <w:rFonts w:ascii="Verdana" w:hAnsi="Verdana"/>
          <w:color w:val="000000"/>
          <w:sz w:val="15"/>
          <w:szCs w:val="15"/>
        </w:rPr>
        <w:t>доброжелательных отношений старших дошкольников со сверстниками в процессе физкультурных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Задачи, содержание и этапы формирующего эксперимента.</w:t>
      </w:r>
    </w:p>
    <w:p w:rsidR="00C06E11" w:rsidRDefault="00C06E11" w:rsidP="00C06E11">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Подготовительный</w:t>
      </w:r>
      <w:r>
        <w:rPr>
          <w:rStyle w:val="WW8Num2z0"/>
          <w:rFonts w:ascii="Verdana" w:hAnsi="Verdana"/>
          <w:color w:val="000000"/>
          <w:sz w:val="15"/>
          <w:szCs w:val="15"/>
        </w:rPr>
        <w:t> </w:t>
      </w:r>
      <w:r>
        <w:rPr>
          <w:rFonts w:ascii="Verdana" w:hAnsi="Verdana"/>
          <w:color w:val="000000"/>
          <w:sz w:val="15"/>
          <w:szCs w:val="15"/>
        </w:rPr>
        <w:t>этап к воспитанию доброжелательных отношений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сверстникам на физкультурных занятиях.</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Накопление первичного опыта доброжелательных отношений детей 6-го года жизни в процессе физкультурных занятий.</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Освоение</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опыта доброжелательных отношений старших дошкольников на физкультурных занятиях.</w:t>
      </w:r>
    </w:p>
    <w:p w:rsidR="00C06E11" w:rsidRDefault="00C06E11" w:rsidP="00C06E11">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Вариативное</w:t>
      </w:r>
      <w:r>
        <w:rPr>
          <w:rStyle w:val="WW8Num2z0"/>
          <w:rFonts w:ascii="Verdana" w:hAnsi="Verdana"/>
          <w:color w:val="000000"/>
          <w:sz w:val="15"/>
          <w:szCs w:val="15"/>
        </w:rPr>
        <w:t> </w:t>
      </w:r>
      <w:r>
        <w:rPr>
          <w:rFonts w:ascii="Verdana" w:hAnsi="Verdana"/>
          <w:color w:val="000000"/>
          <w:sz w:val="15"/>
          <w:szCs w:val="15"/>
        </w:rPr>
        <w:t>практикование детьми опыта доброжелательных отношений в процессе физкультурных занятий.</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Проверка результативности эксперимента.</w:t>
      </w:r>
    </w:p>
    <w:p w:rsidR="00C06E11" w:rsidRDefault="00C06E11" w:rsidP="00C06E1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доброжелательных отношений у старших дошкольников на физкультурных занятиях"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Активизация</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тенденций в воспитании детей является характерной особенностью нашего времени (Ш.А.</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Т.К. Ахаян, Р.С. Буре, А.В.</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В.Г. Маралов, В.А. Ситаров и др.).</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становится актуальным поиск эффективных путей и средств формирования взаимоотношений, влияющих на становление общественно ценных качеств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определяющих его поведение в обществе сверстников. Проблема воспитания</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отношений привлекает многих исследователей. Изучены возможности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развитии справедливых взаимоотношений (О.М.</w:t>
      </w:r>
      <w:r>
        <w:rPr>
          <w:rStyle w:val="WW8Num2z0"/>
          <w:rFonts w:ascii="Verdana" w:hAnsi="Verdana"/>
          <w:color w:val="000000"/>
          <w:sz w:val="15"/>
          <w:szCs w:val="15"/>
        </w:rPr>
        <w:t> </w:t>
      </w:r>
      <w:r>
        <w:rPr>
          <w:rStyle w:val="WW8Num3z0"/>
          <w:rFonts w:ascii="Verdana" w:hAnsi="Verdana"/>
          <w:color w:val="4682B4"/>
          <w:sz w:val="15"/>
          <w:szCs w:val="15"/>
        </w:rPr>
        <w:t>Гостюхина</w:t>
      </w:r>
      <w:r>
        <w:rPr>
          <w:rFonts w:ascii="Verdana" w:hAnsi="Verdana"/>
          <w:color w:val="000000"/>
          <w:sz w:val="15"/>
          <w:szCs w:val="15"/>
        </w:rPr>
        <w:t>), доброжелательных (Т.И. Бабаева, Т.И.</w:t>
      </w:r>
      <w:r>
        <w:rPr>
          <w:rStyle w:val="WW8Num2z0"/>
          <w:rFonts w:ascii="Verdana" w:hAnsi="Verdana"/>
          <w:color w:val="000000"/>
          <w:sz w:val="15"/>
          <w:szCs w:val="15"/>
        </w:rPr>
        <w:t> </w:t>
      </w:r>
      <w:r>
        <w:rPr>
          <w:rStyle w:val="WW8Num3z0"/>
          <w:rFonts w:ascii="Verdana" w:hAnsi="Verdana"/>
          <w:color w:val="4682B4"/>
          <w:sz w:val="15"/>
          <w:szCs w:val="15"/>
        </w:rPr>
        <w:t>Ерофеева</w:t>
      </w:r>
      <w:r>
        <w:rPr>
          <w:rFonts w:ascii="Verdana" w:hAnsi="Verdana"/>
          <w:color w:val="000000"/>
          <w:sz w:val="15"/>
          <w:szCs w:val="15"/>
        </w:rPr>
        <w:t>), отзывчивости (М.В. Воробьева), гуманистической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поведения (С.А. Улитко, П.А.</w:t>
      </w:r>
      <w:r>
        <w:rPr>
          <w:rStyle w:val="WW8Num2z0"/>
          <w:rFonts w:ascii="Verdana" w:hAnsi="Verdana"/>
          <w:color w:val="000000"/>
          <w:sz w:val="15"/>
          <w:szCs w:val="15"/>
        </w:rPr>
        <w:t> </w:t>
      </w:r>
      <w:r>
        <w:rPr>
          <w:rStyle w:val="WW8Num3z0"/>
          <w:rFonts w:ascii="Verdana" w:hAnsi="Verdana"/>
          <w:color w:val="4682B4"/>
          <w:sz w:val="15"/>
          <w:szCs w:val="15"/>
        </w:rPr>
        <w:t>Цуканова</w:t>
      </w:r>
      <w:r>
        <w:rPr>
          <w:rFonts w:ascii="Verdana" w:hAnsi="Verdana"/>
          <w:color w:val="000000"/>
          <w:sz w:val="15"/>
          <w:szCs w:val="15"/>
        </w:rPr>
        <w:t>). В исследованиях Т.И. Ерофеевой, Р.А.</w:t>
      </w:r>
      <w:r>
        <w:rPr>
          <w:rStyle w:val="WW8Num2z0"/>
          <w:rFonts w:ascii="Verdana" w:hAnsi="Verdana"/>
          <w:color w:val="000000"/>
          <w:sz w:val="15"/>
          <w:szCs w:val="15"/>
        </w:rPr>
        <w:t> </w:t>
      </w:r>
      <w:r>
        <w:rPr>
          <w:rStyle w:val="WW8Num3z0"/>
          <w:rFonts w:ascii="Verdana" w:hAnsi="Verdana"/>
          <w:color w:val="4682B4"/>
          <w:sz w:val="15"/>
          <w:szCs w:val="15"/>
        </w:rPr>
        <w:t>Иванковой</w:t>
      </w:r>
      <w:r>
        <w:rPr>
          <w:rFonts w:ascii="Verdana" w:hAnsi="Verdana"/>
          <w:color w:val="000000"/>
          <w:sz w:val="15"/>
          <w:szCs w:val="15"/>
        </w:rPr>
        <w:t>, Н.П. Флегантовой и др. обсуждаются педагогические условия, способствующие формированию положительных гуманных взаимоотношений. Ряд работ посвящено роли взрослых (JI.H.</w:t>
      </w:r>
      <w:r>
        <w:rPr>
          <w:rStyle w:val="WW8Num2z0"/>
          <w:rFonts w:ascii="Verdana" w:hAnsi="Verdana"/>
          <w:color w:val="000000"/>
          <w:sz w:val="15"/>
          <w:szCs w:val="15"/>
        </w:rPr>
        <w:t> </w:t>
      </w:r>
      <w:r>
        <w:rPr>
          <w:rStyle w:val="WW8Num3z0"/>
          <w:rFonts w:ascii="Verdana" w:hAnsi="Verdana"/>
          <w:color w:val="4682B4"/>
          <w:sz w:val="15"/>
          <w:szCs w:val="15"/>
        </w:rPr>
        <w:t>Башлакова</w:t>
      </w:r>
      <w:r>
        <w:rPr>
          <w:rFonts w:ascii="Verdana" w:hAnsi="Verdana"/>
          <w:color w:val="000000"/>
          <w:sz w:val="15"/>
          <w:szCs w:val="15"/>
        </w:rPr>
        <w:t>, Д.Р. Цанава и др.), особой значимости норм и правил (Т.П. Гаврилова и др.) в воспитании данных взаимоотношений. Авторы, изучающие взаимоотношения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коллективе, подчеркивают особое значение, которое имеет совместная деятельность для формирования</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качеств ребенка и культуры</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ставится задача поиска резервов воспитания отношений</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направленности в разных видах совместной деятельности (В.Г.</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Fonts w:ascii="Verdana" w:hAnsi="Verdana"/>
          <w:color w:val="000000"/>
          <w:sz w:val="15"/>
          <w:szCs w:val="15"/>
        </w:rPr>
        <w:t>, В.П. Давидович, В.А. Павленчик, С.В.Петерина и др.). Решение данной важной проблемы заставляет обратить внимание на</w:t>
      </w:r>
      <w:r>
        <w:rPr>
          <w:rStyle w:val="WW8Num2z0"/>
          <w:rFonts w:ascii="Verdana" w:hAnsi="Verdana"/>
          <w:color w:val="000000"/>
          <w:sz w:val="15"/>
          <w:szCs w:val="15"/>
        </w:rPr>
        <w:t> </w:t>
      </w:r>
      <w:r>
        <w:rPr>
          <w:rStyle w:val="WW8Num3z0"/>
          <w:rFonts w:ascii="Verdana" w:hAnsi="Verdana"/>
          <w:color w:val="4682B4"/>
          <w:sz w:val="15"/>
          <w:szCs w:val="15"/>
        </w:rPr>
        <w:t>воспитательный</w:t>
      </w:r>
      <w:r>
        <w:rPr>
          <w:rFonts w:ascii="Verdana" w:hAnsi="Verdana"/>
          <w:color w:val="000000"/>
          <w:sz w:val="15"/>
          <w:szCs w:val="15"/>
        </w:rPr>
        <w:t>потенциал двигательной деятельности детей и прежде всего на ступени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который является важным этапом интенсивного развития личности, чувств, отношений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J1.C. Выготский, А.В. Запорожец, М.И.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 Д.Б. Эльконин и др.).</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значение в формировании личности старших дошкольников имеют отношения, которые строятся на основе</w:t>
      </w:r>
      <w:r>
        <w:rPr>
          <w:rStyle w:val="WW8Num2z0"/>
          <w:rFonts w:ascii="Verdana" w:hAnsi="Verdana"/>
          <w:color w:val="000000"/>
          <w:sz w:val="15"/>
          <w:szCs w:val="15"/>
        </w:rPr>
        <w:t> </w:t>
      </w:r>
      <w:r>
        <w:rPr>
          <w:rStyle w:val="WW8Num3z0"/>
          <w:rFonts w:ascii="Verdana" w:hAnsi="Verdana"/>
          <w:color w:val="4682B4"/>
          <w:sz w:val="15"/>
          <w:szCs w:val="15"/>
        </w:rPr>
        <w:t>доброжелательности</w:t>
      </w:r>
      <w:r>
        <w:rPr>
          <w:rStyle w:val="WW8Num2z0"/>
          <w:rFonts w:ascii="Verdana" w:hAnsi="Verdana"/>
          <w:color w:val="000000"/>
          <w:sz w:val="15"/>
          <w:szCs w:val="15"/>
        </w:rPr>
        <w:t> </w:t>
      </w:r>
      <w:r>
        <w:rPr>
          <w:rFonts w:ascii="Verdana" w:hAnsi="Verdana"/>
          <w:color w:val="000000"/>
          <w:sz w:val="15"/>
          <w:szCs w:val="15"/>
        </w:rPr>
        <w:t>(J1.B. Ар-темова, Т.И. Бабаева, Т.И.</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и др.)</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отмечал П.Ф.</w:t>
      </w:r>
      <w:r>
        <w:rPr>
          <w:rStyle w:val="WW8Num2z0"/>
          <w:rFonts w:ascii="Verdana" w:hAnsi="Verdana"/>
          <w:color w:val="000000"/>
          <w:sz w:val="15"/>
          <w:szCs w:val="15"/>
        </w:rPr>
        <w:t> </w:t>
      </w:r>
      <w:r>
        <w:rPr>
          <w:rStyle w:val="WW8Num3z0"/>
          <w:rFonts w:ascii="Verdana" w:hAnsi="Verdana"/>
          <w:color w:val="4682B4"/>
          <w:sz w:val="15"/>
          <w:szCs w:val="15"/>
        </w:rPr>
        <w:t>Лесгафт</w:t>
      </w:r>
      <w:r>
        <w:rPr>
          <w:rFonts w:ascii="Verdana" w:hAnsi="Verdana"/>
          <w:color w:val="000000"/>
          <w:sz w:val="15"/>
          <w:szCs w:val="15"/>
        </w:rPr>
        <w:t>, физическое воспитание детей не должно ограничиваться только оздоровлением и формированием</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навыков, его надо связывать также с задачами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Однако, до настоящего времени эти возможности практически не учтены и, следовательно, недостаточно реализуются в</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 xml:space="preserve">деятельности дошкольников. Ни в практике, ни в теории физического воспитания не уделяется </w:t>
      </w:r>
      <w:r>
        <w:rPr>
          <w:rFonts w:ascii="Verdana" w:hAnsi="Verdana"/>
          <w:color w:val="000000"/>
          <w:sz w:val="15"/>
          <w:szCs w:val="15"/>
        </w:rPr>
        <w:lastRenderedPageBreak/>
        <w:t>должного внимания формированию</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отношений в процессе выполнения разнообразных физических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считаем, что для решения задачи воспитания доброжелательных отношений наиболее эффективными могут быть</w:t>
      </w:r>
      <w:r>
        <w:rPr>
          <w:rStyle w:val="WW8Num2z0"/>
          <w:rFonts w:ascii="Verdana" w:hAnsi="Verdana"/>
          <w:color w:val="000000"/>
          <w:sz w:val="15"/>
          <w:szCs w:val="15"/>
        </w:rPr>
        <w:t> </w:t>
      </w:r>
      <w:r>
        <w:rPr>
          <w:rStyle w:val="WW8Num3z0"/>
          <w:rFonts w:ascii="Verdana" w:hAnsi="Verdana"/>
          <w:color w:val="4682B4"/>
          <w:sz w:val="15"/>
          <w:szCs w:val="15"/>
        </w:rPr>
        <w:t>физкультурные</w:t>
      </w:r>
      <w:r>
        <w:rPr>
          <w:rStyle w:val="WW8Num2z0"/>
          <w:rFonts w:ascii="Verdana" w:hAnsi="Verdana"/>
          <w:color w:val="000000"/>
          <w:sz w:val="15"/>
          <w:szCs w:val="15"/>
        </w:rPr>
        <w:t> </w:t>
      </w:r>
      <w:r>
        <w:rPr>
          <w:rFonts w:ascii="Verdana" w:hAnsi="Verdana"/>
          <w:color w:val="000000"/>
          <w:sz w:val="15"/>
          <w:szCs w:val="15"/>
        </w:rPr>
        <w:t>занятия, в которых совместная</w:t>
      </w:r>
      <w:r>
        <w:rPr>
          <w:rStyle w:val="WW8Num2z0"/>
          <w:rFonts w:ascii="Verdana" w:hAnsi="Verdana"/>
          <w:color w:val="000000"/>
          <w:sz w:val="15"/>
          <w:szCs w:val="15"/>
        </w:rPr>
        <w:t> </w:t>
      </w:r>
      <w:r>
        <w:rPr>
          <w:rStyle w:val="WW8Num3z0"/>
          <w:rFonts w:ascii="Verdana" w:hAnsi="Verdana"/>
          <w:color w:val="4682B4"/>
          <w:sz w:val="15"/>
          <w:szCs w:val="15"/>
        </w:rPr>
        <w:t>двигательная</w:t>
      </w:r>
      <w:r>
        <w:rPr>
          <w:rStyle w:val="WW8Num2z0"/>
          <w:rFonts w:ascii="Verdana" w:hAnsi="Verdana"/>
          <w:color w:val="000000"/>
          <w:sz w:val="15"/>
          <w:szCs w:val="15"/>
        </w:rPr>
        <w:t> </w:t>
      </w:r>
      <w:r>
        <w:rPr>
          <w:rFonts w:ascii="Verdana" w:hAnsi="Verdana"/>
          <w:color w:val="000000"/>
          <w:sz w:val="15"/>
          <w:szCs w:val="15"/>
        </w:rPr>
        <w:t>деятельность детей, разнообразие физических упражнений, способов организации дошкольников, эмоциональная насыщенность, ритмичность,</w:t>
      </w:r>
      <w:r>
        <w:rPr>
          <w:rStyle w:val="WW8Num2z0"/>
          <w:rFonts w:ascii="Verdana" w:hAnsi="Verdana"/>
          <w:color w:val="000000"/>
          <w:sz w:val="15"/>
          <w:szCs w:val="15"/>
        </w:rPr>
        <w:t> </w:t>
      </w:r>
      <w:r>
        <w:rPr>
          <w:rStyle w:val="WW8Num3z0"/>
          <w:rFonts w:ascii="Verdana" w:hAnsi="Verdana"/>
          <w:color w:val="4682B4"/>
          <w:sz w:val="15"/>
          <w:szCs w:val="15"/>
        </w:rPr>
        <w:t>музыкальность</w:t>
      </w:r>
      <w:r>
        <w:rPr>
          <w:rStyle w:val="WW8Num2z0"/>
          <w:rFonts w:ascii="Verdana" w:hAnsi="Verdana"/>
          <w:color w:val="000000"/>
          <w:sz w:val="15"/>
          <w:szCs w:val="15"/>
        </w:rPr>
        <w:t> </w:t>
      </w:r>
      <w:r>
        <w:rPr>
          <w:rFonts w:ascii="Verdana" w:hAnsi="Verdana"/>
          <w:color w:val="000000"/>
          <w:sz w:val="15"/>
          <w:szCs w:val="15"/>
        </w:rPr>
        <w:t>и эстетичность движений создают широкие возможности для накопления опыта положительного опыта взаимодействия старших дошкольников со сверстниками.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вопросы воспитания устойчивого</w:t>
      </w:r>
      <w:r>
        <w:rPr>
          <w:rStyle w:val="WW8Num2z0"/>
          <w:rFonts w:ascii="Verdana" w:hAnsi="Verdana"/>
          <w:color w:val="000000"/>
          <w:sz w:val="15"/>
          <w:szCs w:val="15"/>
        </w:rPr>
        <w:t> </w:t>
      </w:r>
      <w:r>
        <w:rPr>
          <w:rStyle w:val="WW8Num3z0"/>
          <w:rFonts w:ascii="Verdana" w:hAnsi="Verdana"/>
          <w:color w:val="4682B4"/>
          <w:sz w:val="15"/>
          <w:szCs w:val="15"/>
        </w:rPr>
        <w:t>доброжелательного</w:t>
      </w:r>
      <w:r>
        <w:rPr>
          <w:rStyle w:val="WW8Num2z0"/>
          <w:rFonts w:ascii="Verdana" w:hAnsi="Verdana"/>
          <w:color w:val="000000"/>
          <w:sz w:val="15"/>
          <w:szCs w:val="15"/>
        </w:rPr>
        <w:t> </w:t>
      </w:r>
      <w:r>
        <w:rPr>
          <w:rFonts w:ascii="Verdana" w:hAnsi="Verdana"/>
          <w:color w:val="000000"/>
          <w:sz w:val="15"/>
          <w:szCs w:val="15"/>
        </w:rPr>
        <w:t>отношения старших дошкольников к сверстникам в процессе</w:t>
      </w:r>
      <w:r>
        <w:rPr>
          <w:rStyle w:val="WW8Num2z0"/>
          <w:rFonts w:ascii="Verdana" w:hAnsi="Verdana"/>
          <w:color w:val="000000"/>
          <w:sz w:val="15"/>
          <w:szCs w:val="15"/>
        </w:rPr>
        <w:t> </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занятий определяют актуальность предпринятого исследования. Анализ теоретических положений и практического опыта указывает на необходимость педагогического осмысления накопившихся фактов, свидетельствующих о том, что двигательная деятельность детей недостаточно используется для формирования детских отношений.</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определило цель исследования, которая заключалась в теоретическом обосновании и экспериментальной проверке педагогических условий воспитания доброжелательных отношений старших дошкольников со сверстниками на физкультурных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взаимоотношения старших дошкольников со сверстниками на физкультурных занятиях.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воспитания доброжелательных отношений у старших дошкольников на физкультурных занятиях.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воспитание доброжелательных отношений детей старшего дошкольного возраста на физкультурных занятиях обеспечивается:</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планомерной организацией</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содержательного опыта общения детей на физкультурных занятиях, созданием</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активной позиции в проявлении доброжелательности к сверстникам на основе вовлечения их в разнообразную</w:t>
      </w:r>
      <w:r>
        <w:rPr>
          <w:rStyle w:val="WW8Num2z0"/>
          <w:rFonts w:ascii="Verdana" w:hAnsi="Verdana"/>
          <w:color w:val="000000"/>
          <w:sz w:val="15"/>
          <w:szCs w:val="15"/>
        </w:rPr>
        <w:t> </w:t>
      </w:r>
      <w:r>
        <w:rPr>
          <w:rStyle w:val="WW8Num3z0"/>
          <w:rFonts w:ascii="Verdana" w:hAnsi="Verdana"/>
          <w:color w:val="4682B4"/>
          <w:sz w:val="15"/>
          <w:szCs w:val="15"/>
        </w:rPr>
        <w:t>увлекательную</w:t>
      </w:r>
      <w:r>
        <w:rPr>
          <w:rStyle w:val="WW8Num2z0"/>
          <w:rFonts w:ascii="Verdana" w:hAnsi="Verdana"/>
          <w:color w:val="000000"/>
          <w:sz w:val="15"/>
          <w:szCs w:val="15"/>
        </w:rPr>
        <w:t> </w:t>
      </w:r>
      <w:r>
        <w:rPr>
          <w:rFonts w:ascii="Verdana" w:hAnsi="Verdana"/>
          <w:color w:val="000000"/>
          <w:sz w:val="15"/>
          <w:szCs w:val="15"/>
        </w:rPr>
        <w:t>совместную двигательную деятельность, побуждаемую мотивами взаимной поддержки, помощи, внимания друг к другу;</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методикой, направленной на единство формирования у детей практических умений и нравственных представлений в процессе накопления</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опыта доброжелательных отношений на физкультурных занятиях;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личностно-развивающей позицией</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обеспечивающей нарастание самостоятельности детей в проявлении доброжелательных отношений с учетом</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опыта и переноса данных отношений в деятельность детей вне</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 1. Изучить особенности проявления доброжелательных отношений детей 6-го года жизни на физкультурных занятиях.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основные педагогические условия, обеспечивающие воспитание отношений доброжелательности старших дошкольников на физкультурных занятиях.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Экспериментально проверить эффективность созданных педагогических условий для воспитания отношений доброжелательности старших дошкольников на физкультурных занятиях.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теоретически и экспериментально доказана возможность воспитания доброжелательных отношений у детей старшего дошкольного возраста в процессе физкультурных занятий; выявлено своеобразие проявления детьми отношений доброжелательности в процессе выполнения физических упражнений; обосновано содержание и</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методика проведения физкультурных занятий для старших дошкольников, обеспечивающая нарастание двигательного опыта, широкое</w:t>
      </w:r>
      <w:r>
        <w:rPr>
          <w:rStyle w:val="WW8Num2z0"/>
          <w:rFonts w:ascii="Verdana" w:hAnsi="Verdana"/>
          <w:color w:val="000000"/>
          <w:sz w:val="15"/>
          <w:szCs w:val="15"/>
        </w:rPr>
        <w:t> </w:t>
      </w:r>
      <w:r>
        <w:rPr>
          <w:rStyle w:val="WW8Num3z0"/>
          <w:rFonts w:ascii="Verdana" w:hAnsi="Verdana"/>
          <w:color w:val="4682B4"/>
          <w:sz w:val="15"/>
          <w:szCs w:val="15"/>
        </w:rPr>
        <w:t>практикование</w:t>
      </w:r>
      <w:r>
        <w:rPr>
          <w:rStyle w:val="WW8Num2z0"/>
          <w:rFonts w:ascii="Verdana" w:hAnsi="Verdana"/>
          <w:color w:val="000000"/>
          <w:sz w:val="15"/>
          <w:szCs w:val="15"/>
        </w:rPr>
        <w:t> </w:t>
      </w:r>
      <w:r>
        <w:rPr>
          <w:rFonts w:ascii="Verdana" w:hAnsi="Verdana"/>
          <w:color w:val="000000"/>
          <w:sz w:val="15"/>
          <w:szCs w:val="15"/>
        </w:rPr>
        <w:t>доброжелательных отношений и перенос данных отношений в деятельность детей вне занятий; разработана модель педагогических условий, обеспечивающих воспитание доброжелательных отношений у старших дошкольников на физкультурных занятиях; доказано, что повышение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в проявлении доброжелательных отношений старших дошкольников привело к выравниванию социометрического статуса детей и стабилизации эмоционально-положительной атмосферы в группе сверстников. Практическая значимость исследования: разработана и апробирована поэтапная методика, обеспечивающая позитивную динамику развития доброжелательных отношений старших дошкольников на физкультурных занятиях; определены и апробированы мнтоды диагностики проявления детьми доброжелательности по отношению к сверстникам в процессе выполнения физических упражнений, которые могут быть использованы в практике</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разработаны содержание и формы подготовки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воспитанию доброжелательных отношений между детьми на физкультурных занятиях; разработано и апробировано обогащенное содержание физкультурных занятий и</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форм совместной двигательной деятельности детей, обеспечивающих накопление опыта доброжелательных отношений у старших дошкольников.</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являются основой создания</w:t>
      </w:r>
      <w:r>
        <w:rPr>
          <w:rStyle w:val="WW8Num2z0"/>
          <w:rFonts w:ascii="Verdana" w:hAnsi="Verdana"/>
          <w:color w:val="000000"/>
          <w:sz w:val="15"/>
          <w:szCs w:val="15"/>
        </w:rPr>
        <w:t> </w:t>
      </w:r>
      <w:r>
        <w:rPr>
          <w:rStyle w:val="WW8Num3z0"/>
          <w:rFonts w:ascii="Verdana" w:hAnsi="Verdana"/>
          <w:color w:val="4682B4"/>
          <w:sz w:val="15"/>
          <w:szCs w:val="15"/>
        </w:rPr>
        <w:t>научнометодических</w:t>
      </w:r>
      <w:r>
        <w:rPr>
          <w:rStyle w:val="WW8Num2z0"/>
          <w:rFonts w:ascii="Verdana" w:hAnsi="Verdana"/>
          <w:color w:val="000000"/>
          <w:sz w:val="15"/>
          <w:szCs w:val="15"/>
        </w:rPr>
        <w:t> </w:t>
      </w:r>
      <w:r>
        <w:rPr>
          <w:rFonts w:ascii="Verdana" w:hAnsi="Verdana"/>
          <w:color w:val="000000"/>
          <w:sz w:val="15"/>
          <w:szCs w:val="15"/>
        </w:rPr>
        <w:t>рекомендаций для воспитателей дошкольных учреждений; могут быть использованы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курсов лекций, практических занятий по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теории и методике физического воспитания и развития детей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Style w:val="WW8Num2z0"/>
          <w:rFonts w:ascii="Verdana" w:hAnsi="Verdana"/>
          <w:color w:val="000000"/>
          <w:sz w:val="15"/>
          <w:szCs w:val="15"/>
        </w:rPr>
        <w:t> </w:t>
      </w:r>
      <w:r>
        <w:rPr>
          <w:rFonts w:ascii="Verdana" w:hAnsi="Verdana"/>
          <w:color w:val="000000"/>
          <w:sz w:val="15"/>
          <w:szCs w:val="15"/>
        </w:rPr>
        <w:t>и вузах; для повышения квалификации инструкторов по физическому воспитанию и педагогов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при конструировании педагогического процесса в разных типах дошкольных образовательных учреждений;</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Теоретико-методологические основы исследования: составляет теоретический анализ философской, социально-психологической, психолого-педагогической литературы раскрывающих пути познания закономерностей объективной действительности воспитания гуманных отношений в деятельности. При исследовании опирались на учение о роли деятельности в развитии личности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А.Н. Леонтьев, С.Л. Рубинштейн); социально-психологическую теорию личности (Я.Л.</w:t>
      </w:r>
      <w:r>
        <w:rPr>
          <w:rStyle w:val="WW8Num2z0"/>
          <w:rFonts w:ascii="Verdana" w:hAnsi="Verdana"/>
          <w:color w:val="000000"/>
          <w:sz w:val="15"/>
          <w:szCs w:val="15"/>
        </w:rPr>
        <w:t> </w:t>
      </w:r>
      <w:r>
        <w:rPr>
          <w:rStyle w:val="WW8Num3z0"/>
          <w:rFonts w:ascii="Verdana" w:hAnsi="Verdana"/>
          <w:color w:val="4682B4"/>
          <w:sz w:val="15"/>
          <w:szCs w:val="15"/>
        </w:rPr>
        <w:t>Коломенский</w:t>
      </w:r>
      <w:r>
        <w:rPr>
          <w:rFonts w:ascii="Verdana" w:hAnsi="Verdana"/>
          <w:color w:val="000000"/>
          <w:sz w:val="15"/>
          <w:szCs w:val="15"/>
        </w:rPr>
        <w:t>, А.В. Петровский, Т.А. Репина и др.); психолого-педагогические исследования по проблеме воспитания гуманных отношений у дошкольников к сверстникам (Л.В.</w:t>
      </w:r>
      <w:r>
        <w:rPr>
          <w:rStyle w:val="WW8Num2z0"/>
          <w:rFonts w:ascii="Verdana" w:hAnsi="Verdana"/>
          <w:color w:val="000000"/>
          <w:sz w:val="15"/>
          <w:szCs w:val="15"/>
        </w:rPr>
        <w:t> </w:t>
      </w:r>
      <w:r>
        <w:rPr>
          <w:rStyle w:val="WW8Num3z0"/>
          <w:rFonts w:ascii="Verdana" w:hAnsi="Verdana"/>
          <w:color w:val="4682B4"/>
          <w:sz w:val="15"/>
          <w:szCs w:val="15"/>
        </w:rPr>
        <w:t>Артемова</w:t>
      </w:r>
      <w:r>
        <w:rPr>
          <w:rFonts w:ascii="Verdana" w:hAnsi="Verdana"/>
          <w:color w:val="000000"/>
          <w:sz w:val="15"/>
          <w:szCs w:val="15"/>
        </w:rPr>
        <w:t>, В.В. Аб-раменкова, Т.И. Бабаева, Т.Н.</w:t>
      </w:r>
      <w:r>
        <w:rPr>
          <w:rStyle w:val="WW8Num2z0"/>
          <w:rFonts w:ascii="Verdana" w:hAnsi="Verdana"/>
          <w:color w:val="000000"/>
          <w:sz w:val="15"/>
          <w:szCs w:val="15"/>
        </w:rPr>
        <w:t> </w:t>
      </w:r>
      <w:r>
        <w:rPr>
          <w:rStyle w:val="WW8Num3z0"/>
          <w:rFonts w:ascii="Verdana" w:hAnsi="Verdana"/>
          <w:color w:val="4682B4"/>
          <w:sz w:val="15"/>
          <w:szCs w:val="15"/>
        </w:rPr>
        <w:t>Ерофеева</w:t>
      </w:r>
      <w:r>
        <w:rPr>
          <w:rFonts w:ascii="Verdana" w:hAnsi="Verdana"/>
          <w:color w:val="000000"/>
          <w:sz w:val="15"/>
          <w:szCs w:val="15"/>
        </w:rPr>
        <w:t>, С.В. Петерина и др.); исследования по проблемам коррекции поведения и деятельности дошкольников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Т.А. Березина, А.В. Запорожец, Я.З.</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и др.); психолого-педагогические исследования двигательной деятельности дошкольников (В.Н.</w:t>
      </w:r>
      <w:r>
        <w:rPr>
          <w:rStyle w:val="WW8Num2z0"/>
          <w:rFonts w:ascii="Verdana" w:hAnsi="Verdana"/>
          <w:color w:val="000000"/>
          <w:sz w:val="15"/>
          <w:szCs w:val="15"/>
        </w:rPr>
        <w:t> </w:t>
      </w:r>
      <w:r>
        <w:rPr>
          <w:rStyle w:val="WW8Num3z0"/>
          <w:rFonts w:ascii="Verdana" w:hAnsi="Verdana"/>
          <w:color w:val="4682B4"/>
          <w:sz w:val="15"/>
          <w:szCs w:val="15"/>
        </w:rPr>
        <w:t>Новохатько</w:t>
      </w:r>
      <w:r>
        <w:rPr>
          <w:rFonts w:ascii="Verdana" w:hAnsi="Verdana"/>
          <w:color w:val="000000"/>
          <w:sz w:val="15"/>
          <w:szCs w:val="15"/>
        </w:rPr>
        <w:t>, Т.Э. Токаева и др.).</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использовалась комплексная методика исследования, включающая изучение, анализ и обобщение философской, психолого-педагогической литературы по изучаемой проблеме; разработка и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экспериментов; количественный, качественный и статистический анализ полученных данных.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обеспечена исходными методологическими позициями, использованием комплексной методики, ее соответствием возрастным особенностям детей, объемом собранных материалов и их</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анализом.</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27, 86, г. Северодвинска. Обследовано 6</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 xml:space="preserve">и 60 детей старшего дошкольного возраста. Для получения статистически достоверных </w:t>
      </w:r>
      <w:r>
        <w:rPr>
          <w:rFonts w:ascii="Verdana" w:hAnsi="Verdana"/>
          <w:color w:val="000000"/>
          <w:sz w:val="15"/>
          <w:szCs w:val="15"/>
        </w:rPr>
        <w:lastRenderedPageBreak/>
        <w:t>данных с помощью студентов дополнительно обследовано 8 воспитателей и 86 детей 57 лет.</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Доброжелательные</w:t>
      </w:r>
      <w:r>
        <w:rPr>
          <w:rStyle w:val="WW8Num2z0"/>
          <w:rFonts w:ascii="Verdana" w:hAnsi="Verdana"/>
          <w:color w:val="000000"/>
          <w:sz w:val="15"/>
          <w:szCs w:val="15"/>
        </w:rPr>
        <w:t> </w:t>
      </w:r>
      <w:r>
        <w:rPr>
          <w:rFonts w:ascii="Verdana" w:hAnsi="Verdana"/>
          <w:color w:val="000000"/>
          <w:sz w:val="15"/>
          <w:szCs w:val="15"/>
        </w:rPr>
        <w:t>отношения дошкольников в процессе физкультурных занятий представляют собой общую эмоционально-положительную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поведения ребенка в его взаимоотношениях со сверстниками, проявляющуюся в умении сочувствовать, понимать состояние сверстников, в</w:t>
      </w:r>
      <w:r>
        <w:rPr>
          <w:rStyle w:val="WW8Num2z0"/>
          <w:rFonts w:ascii="Verdana" w:hAnsi="Verdana"/>
          <w:color w:val="000000"/>
          <w:sz w:val="15"/>
          <w:szCs w:val="15"/>
        </w:rPr>
        <w:t> </w:t>
      </w:r>
      <w:r>
        <w:rPr>
          <w:rStyle w:val="WW8Num3z0"/>
          <w:rFonts w:ascii="Verdana" w:hAnsi="Verdana"/>
          <w:color w:val="4682B4"/>
          <w:sz w:val="15"/>
          <w:szCs w:val="15"/>
        </w:rPr>
        <w:t>готовности</w:t>
      </w:r>
      <w:r>
        <w:rPr>
          <w:rFonts w:ascii="Verdana" w:hAnsi="Verdana"/>
          <w:color w:val="000000"/>
          <w:sz w:val="15"/>
          <w:szCs w:val="15"/>
        </w:rPr>
        <w:t>оказывать помощь и вступать в сотрудничество в совместной двигательной деятельности.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Воспитание доброжелательных отношений обеспечивается комплексом педагогических условий: планомерной организацией воспитателем</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опыта общения на физкультурных занятиях, обеспечивающей каждому ребенку активную позицию в проявлении доброжелательности на основе последовательного вовлечения детей в разнообразную увлекательную деятельность нравственного содержания, движимую мотивами заботы, помощи, внимания; поэтапной методикой, обеспечивающей единство формирования у детей практических умений, нравственных представлений и постепенного накопления вариативного опыта доброжелательных отношений на физкультурных занятиях; личностно-развивающей позиции педагога в воспитании отношений доброжелательности старших дошкольников на физкультурных занятиях, направленной на развитие самостоятельности с учетом двигательного опыта детей и уровня развития данных отношений.</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Процесс воспитания отношений доброжелательности старших дошкольников на физкультурных занятиях представляет собой</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решение задач взаимодействия воспитателя и детей и включает: этап накопления первичного опыта доброжелательных отношений дошкольников на физкультурных занятиях при условии активной</w:t>
      </w:r>
      <w:r>
        <w:rPr>
          <w:rStyle w:val="WW8Num2z0"/>
          <w:rFonts w:ascii="Verdana" w:hAnsi="Verdana"/>
          <w:color w:val="000000"/>
          <w:sz w:val="15"/>
          <w:szCs w:val="15"/>
        </w:rPr>
        <w:t> </w:t>
      </w:r>
      <w:r>
        <w:rPr>
          <w:rStyle w:val="WW8Num3z0"/>
          <w:rFonts w:ascii="Verdana" w:hAnsi="Verdana"/>
          <w:color w:val="4682B4"/>
          <w:sz w:val="15"/>
          <w:szCs w:val="15"/>
        </w:rPr>
        <w:t>обучающей</w:t>
      </w:r>
      <w:r>
        <w:rPr>
          <w:rStyle w:val="WW8Num2z0"/>
          <w:rFonts w:ascii="Verdana" w:hAnsi="Verdana"/>
          <w:color w:val="000000"/>
          <w:sz w:val="15"/>
          <w:szCs w:val="15"/>
        </w:rPr>
        <w:t> </w:t>
      </w:r>
      <w:r>
        <w:rPr>
          <w:rFonts w:ascii="Verdana" w:hAnsi="Verdana"/>
          <w:color w:val="000000"/>
          <w:sz w:val="15"/>
          <w:szCs w:val="15"/>
        </w:rPr>
        <w:t>роли педагога; этап освоения вариативного опыта доброжелательных отношений старших дошкольников на занятиях при условии партнерской педагогической позиции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этап широкого вариативного практикования детьми опыта доброжелательных отношений в процессе физкультурных занятий при активной позиции ребенка и косвенной роли воспитателя.</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Критерием эффективности созданных педагогических условий является наличие позитивной динамики в развитии доброжелательных отношений, </w:t>
      </w:r>
      <w:r>
        <w:rPr>
          <w:rFonts w:ascii="Arial" w:hAnsi="Arial" w:cs="Arial"/>
          <w:color w:val="000000"/>
          <w:sz w:val="15"/>
          <w:szCs w:val="15"/>
        </w:rPr>
        <w:t>♦</w:t>
      </w:r>
      <w:r>
        <w:rPr>
          <w:rFonts w:ascii="Verdana" w:hAnsi="Verdana" w:cs="Verdana"/>
          <w:color w:val="000000"/>
          <w:sz w:val="15"/>
          <w:szCs w:val="15"/>
        </w:rPr>
        <w:t xml:space="preserve"> характеризующихся нарастанием общей эмоционально-положительной направл</w:t>
      </w:r>
      <w:r>
        <w:rPr>
          <w:rFonts w:ascii="Verdana" w:hAnsi="Verdana"/>
          <w:color w:val="000000"/>
          <w:sz w:val="15"/>
          <w:szCs w:val="15"/>
        </w:rPr>
        <w:t>енности во взаимоотношениях старших дошкольников на физкультурных занятиях, повышении</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Fonts w:ascii="Verdana" w:hAnsi="Verdana"/>
          <w:color w:val="000000"/>
          <w:sz w:val="15"/>
          <w:szCs w:val="15"/>
        </w:rPr>
        <w:t>, устойчивости и самостоятельности в проявлении доброжелательности к сверстникам.</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исследования: Основные положения исследования, его результаты обсуждались на заседаниях кафедры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РГПУ им. А.И. Герцена; докладывались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студентов СФ Поморского государственного университета им. М.В. Ломоносова (1998, 1999, 2000 г.г.). Материалы исследования использовались в лекциях на городских курсах повышения квалификации дошкольных работников г. Северодвинска, при чтении лекций по теоретическим основам и методике физического воспитания и развития детей, при написании</w:t>
      </w:r>
      <w:r>
        <w:rPr>
          <w:rStyle w:val="WW8Num2z0"/>
          <w:rFonts w:ascii="Verdana" w:hAnsi="Verdana"/>
          <w:color w:val="000000"/>
          <w:sz w:val="15"/>
          <w:szCs w:val="15"/>
        </w:rPr>
        <w:t> </w:t>
      </w:r>
      <w:r>
        <w:rPr>
          <w:rStyle w:val="WW8Num3z0"/>
          <w:rFonts w:ascii="Verdana" w:hAnsi="Verdana"/>
          <w:color w:val="4682B4"/>
          <w:sz w:val="15"/>
          <w:szCs w:val="15"/>
        </w:rPr>
        <w:t>дипломных</w:t>
      </w:r>
      <w:r>
        <w:rPr>
          <w:rStyle w:val="WW8Num2z0"/>
          <w:rFonts w:ascii="Verdana" w:hAnsi="Verdana"/>
          <w:color w:val="000000"/>
          <w:sz w:val="15"/>
          <w:szCs w:val="15"/>
        </w:rPr>
        <w:t> </w:t>
      </w:r>
      <w:r>
        <w:rPr>
          <w:rFonts w:ascii="Verdana" w:hAnsi="Verdana"/>
          <w:color w:val="000000"/>
          <w:sz w:val="15"/>
          <w:szCs w:val="15"/>
        </w:rPr>
        <w:t>и курсовых работ.</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 Диссертация содержит 183 страницы текста, состоит из введения, трех глав, заключения, библиографии, включающей 179 наименований. Текст иллюстрируется 21 таблицей, 3 диаграммами, рисунками.</w:t>
      </w:r>
    </w:p>
    <w:p w:rsidR="00C06E11" w:rsidRDefault="00C06E11" w:rsidP="00C06E1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Сокольникова, Маргарита Николаевна</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доказали возможность воспитания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отношений старших дошкольников по отношению к сверстникам на</w:t>
      </w:r>
      <w:r>
        <w:rPr>
          <w:rStyle w:val="WW8Num2z0"/>
          <w:rFonts w:ascii="Verdana" w:hAnsi="Verdana"/>
          <w:color w:val="000000"/>
          <w:sz w:val="15"/>
          <w:szCs w:val="15"/>
        </w:rPr>
        <w:t> </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занятиях. Эффективность данного процесса определяется комплексом педагогических условий:</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планомерной организацией</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содержательного опыта общения детей на физкультурных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созданием ребенку активной позиции в проявлении</w:t>
      </w:r>
      <w:r>
        <w:rPr>
          <w:rStyle w:val="WW8Num2z0"/>
          <w:rFonts w:ascii="Verdana" w:hAnsi="Verdana"/>
          <w:color w:val="000000"/>
          <w:sz w:val="15"/>
          <w:szCs w:val="15"/>
        </w:rPr>
        <w:t> </w:t>
      </w:r>
      <w:r>
        <w:rPr>
          <w:rStyle w:val="WW8Num3z0"/>
          <w:rFonts w:ascii="Verdana" w:hAnsi="Verdana"/>
          <w:color w:val="4682B4"/>
          <w:sz w:val="15"/>
          <w:szCs w:val="15"/>
        </w:rPr>
        <w:t>доброжелательности</w:t>
      </w:r>
      <w:r>
        <w:rPr>
          <w:rStyle w:val="WW8Num2z0"/>
          <w:rFonts w:ascii="Verdana" w:hAnsi="Verdana"/>
          <w:color w:val="000000"/>
          <w:sz w:val="15"/>
          <w:szCs w:val="15"/>
        </w:rPr>
        <w:t> </w:t>
      </w:r>
      <w:r>
        <w:rPr>
          <w:rFonts w:ascii="Verdana" w:hAnsi="Verdana"/>
          <w:color w:val="000000"/>
          <w:sz w:val="15"/>
          <w:szCs w:val="15"/>
        </w:rPr>
        <w:t>к сверстникам на основе вовлечения их в разнообразную</w:t>
      </w:r>
      <w:r>
        <w:rPr>
          <w:rStyle w:val="WW8Num2z0"/>
          <w:rFonts w:ascii="Verdana" w:hAnsi="Verdana"/>
          <w:color w:val="000000"/>
          <w:sz w:val="15"/>
          <w:szCs w:val="15"/>
        </w:rPr>
        <w:t> </w:t>
      </w:r>
      <w:r>
        <w:rPr>
          <w:rStyle w:val="WW8Num3z0"/>
          <w:rFonts w:ascii="Verdana" w:hAnsi="Verdana"/>
          <w:color w:val="4682B4"/>
          <w:sz w:val="15"/>
          <w:szCs w:val="15"/>
        </w:rPr>
        <w:t>увлекательную</w:t>
      </w:r>
      <w:r>
        <w:rPr>
          <w:rStyle w:val="WW8Num2z0"/>
          <w:rFonts w:ascii="Verdana" w:hAnsi="Verdana"/>
          <w:color w:val="000000"/>
          <w:sz w:val="15"/>
          <w:szCs w:val="15"/>
        </w:rPr>
        <w:t> </w:t>
      </w:r>
      <w:r>
        <w:rPr>
          <w:rFonts w:ascii="Verdana" w:hAnsi="Verdana"/>
          <w:color w:val="000000"/>
          <w:sz w:val="15"/>
          <w:szCs w:val="15"/>
        </w:rPr>
        <w:t>совместную двигательную деятельность, побуждаемую мотивами взаимной поддержки, помощи, внимания друг к другу.</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Проектирование работы шло по следующему пути: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разнообразные виды физкультурных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обеспечивали влияние на детские взаимоотношения, положительно обогащали опыт доброжелательных отношений детей со сверстниками;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 занятиях создавались условия активного усложняющегося взаимодействия детей при выполнении физических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в парах, тройками, малыми подгруппами сюжетного, имитационного характера, с песней, сюр-призностью движимые</w:t>
      </w:r>
      <w:r>
        <w:rPr>
          <w:rStyle w:val="WW8Num2z0"/>
          <w:rFonts w:ascii="Verdana" w:hAnsi="Verdana"/>
          <w:color w:val="000000"/>
          <w:sz w:val="15"/>
          <w:szCs w:val="15"/>
        </w:rPr>
        <w:t> </w:t>
      </w:r>
      <w:r>
        <w:rPr>
          <w:rStyle w:val="WW8Num3z0"/>
          <w:rFonts w:ascii="Verdana" w:hAnsi="Verdana"/>
          <w:color w:val="4682B4"/>
          <w:sz w:val="15"/>
          <w:szCs w:val="15"/>
        </w:rPr>
        <w:t>гуманными</w:t>
      </w:r>
      <w:r>
        <w:rPr>
          <w:rStyle w:val="WW8Num2z0"/>
          <w:rFonts w:ascii="Verdana" w:hAnsi="Verdana"/>
          <w:color w:val="000000"/>
          <w:sz w:val="15"/>
          <w:szCs w:val="15"/>
        </w:rPr>
        <w:t> </w:t>
      </w:r>
      <w:r>
        <w:rPr>
          <w:rFonts w:ascii="Verdana" w:hAnsi="Verdana"/>
          <w:color w:val="000000"/>
          <w:sz w:val="15"/>
          <w:szCs w:val="15"/>
        </w:rPr>
        <w:t>мотивами;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разработанные и скорректированные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более сложного нравственного содержания предполагали решение детьми взаимосвязанных</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на основе доброжелательности, сотрудничества, основанного на взаимном интересе и использовании</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опыта;</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включение</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игр в содержание физкультурных занятий обеспечивали активизацию вербальных и невербальных средств</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анализ и оценка детьми условных и реальных проблемных ситуаций, просмотр и обсуждение фрагментов</w:t>
      </w:r>
      <w:r>
        <w:rPr>
          <w:rStyle w:val="WW8Num2z0"/>
          <w:rFonts w:ascii="Verdana" w:hAnsi="Verdana"/>
          <w:color w:val="000000"/>
          <w:sz w:val="15"/>
          <w:szCs w:val="15"/>
        </w:rPr>
        <w:t> </w:t>
      </w:r>
      <w:r>
        <w:rPr>
          <w:rStyle w:val="WW8Num3z0"/>
          <w:rFonts w:ascii="Verdana" w:hAnsi="Verdana"/>
          <w:color w:val="4682B4"/>
          <w:sz w:val="15"/>
          <w:szCs w:val="15"/>
        </w:rPr>
        <w:t>видеофильмов</w:t>
      </w:r>
      <w:r>
        <w:rPr>
          <w:rStyle w:val="WW8Num2z0"/>
          <w:rFonts w:ascii="Verdana" w:hAnsi="Verdana"/>
          <w:color w:val="000000"/>
          <w:sz w:val="15"/>
          <w:szCs w:val="15"/>
        </w:rPr>
        <w:t> </w:t>
      </w:r>
      <w:r>
        <w:rPr>
          <w:rFonts w:ascii="Verdana" w:hAnsi="Verdana"/>
          <w:color w:val="000000"/>
          <w:sz w:val="15"/>
          <w:szCs w:val="15"/>
        </w:rPr>
        <w:t>с записями физкультурных занятий способствовали адекватным представлениям о сущности доброжелательных отношений и их значении для успешной совместной</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Fonts w:ascii="Verdana" w:hAnsi="Verdana"/>
          <w:color w:val="000000"/>
          <w:sz w:val="15"/>
          <w:szCs w:val="15"/>
        </w:rPr>
        <w:t>деятельности; работа по освоению конкретных норм и правил поведения на физкультурных занятиях способствовала регуляции двигательной деятельности детей на основе доброжелательности, нарастанию</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поведения;</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пословиц и поговорок, подчеркивало</w:t>
      </w:r>
      <w:r>
        <w:rPr>
          <w:rStyle w:val="WW8Num2z0"/>
          <w:rFonts w:ascii="Verdana" w:hAnsi="Verdana"/>
          <w:color w:val="000000"/>
          <w:sz w:val="15"/>
          <w:szCs w:val="15"/>
        </w:rPr>
        <w:t> </w:t>
      </w:r>
      <w:r>
        <w:rPr>
          <w:rStyle w:val="WW8Num3z0"/>
          <w:rFonts w:ascii="Verdana" w:hAnsi="Verdana"/>
          <w:color w:val="4682B4"/>
          <w:sz w:val="15"/>
          <w:szCs w:val="15"/>
        </w:rPr>
        <w:t>нравственный</w:t>
      </w:r>
      <w:r>
        <w:rPr>
          <w:rStyle w:val="WW8Num2z0"/>
          <w:rFonts w:ascii="Verdana" w:hAnsi="Verdana"/>
          <w:color w:val="000000"/>
          <w:sz w:val="15"/>
          <w:szCs w:val="15"/>
        </w:rPr>
        <w:t> </w:t>
      </w:r>
      <w:r>
        <w:rPr>
          <w:rFonts w:ascii="Verdana" w:hAnsi="Verdana"/>
          <w:color w:val="000000"/>
          <w:sz w:val="15"/>
          <w:szCs w:val="15"/>
        </w:rPr>
        <w:t>смысл поступков, являлось активизирующим средством</w:t>
      </w:r>
      <w:r>
        <w:rPr>
          <w:rStyle w:val="WW8Num2z0"/>
          <w:rFonts w:ascii="Verdana" w:hAnsi="Verdana"/>
          <w:color w:val="000000"/>
          <w:sz w:val="15"/>
          <w:szCs w:val="15"/>
        </w:rPr>
        <w:t> </w:t>
      </w:r>
      <w:r>
        <w:rPr>
          <w:rStyle w:val="WW8Num3z0"/>
          <w:rFonts w:ascii="Verdana" w:hAnsi="Verdana"/>
          <w:color w:val="4682B4"/>
          <w:sz w:val="15"/>
          <w:szCs w:val="15"/>
        </w:rPr>
        <w:t>доброжелательного</w:t>
      </w:r>
      <w:r>
        <w:rPr>
          <w:rStyle w:val="WW8Num2z0"/>
          <w:rFonts w:ascii="Verdana" w:hAnsi="Verdana"/>
          <w:color w:val="000000"/>
          <w:sz w:val="15"/>
          <w:szCs w:val="15"/>
        </w:rPr>
        <w:t> </w:t>
      </w:r>
      <w:r>
        <w:rPr>
          <w:rFonts w:ascii="Verdana" w:hAnsi="Verdana"/>
          <w:color w:val="000000"/>
          <w:sz w:val="15"/>
          <w:szCs w:val="15"/>
        </w:rPr>
        <w:t>взаимодействия между дошкольниками;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выполнение физических упражнений с наиболее</w:t>
      </w:r>
      <w:r>
        <w:rPr>
          <w:rStyle w:val="WW8Num2z0"/>
          <w:rFonts w:ascii="Verdana" w:hAnsi="Verdana"/>
          <w:color w:val="000000"/>
          <w:sz w:val="15"/>
          <w:szCs w:val="15"/>
        </w:rPr>
        <w:t> </w:t>
      </w:r>
      <w:r>
        <w:rPr>
          <w:rStyle w:val="WW8Num3z0"/>
          <w:rFonts w:ascii="Verdana" w:hAnsi="Verdana"/>
          <w:color w:val="4682B4"/>
          <w:sz w:val="15"/>
          <w:szCs w:val="15"/>
        </w:rPr>
        <w:t>доброжелательными</w:t>
      </w:r>
      <w:r>
        <w:rPr>
          <w:rStyle w:val="WW8Num2z0"/>
          <w:rFonts w:ascii="Verdana" w:hAnsi="Verdana"/>
          <w:color w:val="000000"/>
          <w:sz w:val="15"/>
          <w:szCs w:val="15"/>
        </w:rPr>
        <w:t> </w:t>
      </w:r>
      <w:r>
        <w:rPr>
          <w:rFonts w:ascii="Verdana" w:hAnsi="Verdana"/>
          <w:color w:val="000000"/>
          <w:sz w:val="15"/>
          <w:szCs w:val="15"/>
        </w:rPr>
        <w:t>и умелыми сверстниками, несущими в себе</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ориентации, оказывало положительное влияние на детей с низким уровнем доброжелательности; предварительное обучение детей движениям с низким уровнем физической подгоф</w:t>
      </w:r>
      <w:r>
        <w:rPr>
          <w:rStyle w:val="WW8Num3z0"/>
          <w:rFonts w:ascii="Verdana" w:hAnsi="Verdana"/>
          <w:color w:val="4682B4"/>
          <w:sz w:val="15"/>
          <w:szCs w:val="15"/>
        </w:rPr>
        <w:t>товленности</w:t>
      </w:r>
      <w:r>
        <w:rPr>
          <w:rStyle w:val="WW8Num2z0"/>
          <w:rFonts w:ascii="Verdana" w:hAnsi="Verdana"/>
          <w:color w:val="000000"/>
          <w:sz w:val="15"/>
          <w:szCs w:val="15"/>
        </w:rPr>
        <w:t> </w:t>
      </w:r>
      <w:r>
        <w:rPr>
          <w:rFonts w:ascii="Verdana" w:hAnsi="Verdana"/>
          <w:color w:val="000000"/>
          <w:sz w:val="15"/>
          <w:szCs w:val="15"/>
        </w:rPr>
        <w:t>позволяло обеспечить данным дошкольникам успех в предстоящей двигательной деятельности и выдвигало на первый план задачу доброжелательного взаимодействия с партнером;</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введение</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творческой работы дошкольников, выходящей за рамки</w:t>
      </w:r>
      <w:r>
        <w:rPr>
          <w:rStyle w:val="WW8Num2z0"/>
          <w:rFonts w:ascii="Verdana" w:hAnsi="Verdana"/>
          <w:color w:val="000000"/>
          <w:sz w:val="15"/>
          <w:szCs w:val="15"/>
        </w:rPr>
        <w:t> </w:t>
      </w:r>
      <w:r>
        <w:rPr>
          <w:rStyle w:val="WW8Num3z0"/>
          <w:rFonts w:ascii="Verdana" w:hAnsi="Verdana"/>
          <w:color w:val="4682B4"/>
          <w:sz w:val="15"/>
          <w:szCs w:val="15"/>
        </w:rPr>
        <w:t>физкультурного</w:t>
      </w:r>
      <w:r>
        <w:rPr>
          <w:rStyle w:val="WW8Num2z0"/>
          <w:rFonts w:ascii="Verdana" w:hAnsi="Verdana"/>
          <w:color w:val="000000"/>
          <w:sz w:val="15"/>
          <w:szCs w:val="15"/>
        </w:rPr>
        <w:t> </w:t>
      </w:r>
      <w:r>
        <w:rPr>
          <w:rFonts w:ascii="Verdana" w:hAnsi="Verdana"/>
          <w:color w:val="000000"/>
          <w:sz w:val="15"/>
          <w:szCs w:val="15"/>
        </w:rPr>
        <w:t>занятия и ставящей дошкольников в позицию активной</w:t>
      </w:r>
      <w:r>
        <w:rPr>
          <w:rStyle w:val="WW8Num2z0"/>
          <w:rFonts w:ascii="Verdana" w:hAnsi="Verdana"/>
          <w:color w:val="000000"/>
          <w:sz w:val="15"/>
          <w:szCs w:val="15"/>
        </w:rPr>
        <w:t> </w:t>
      </w:r>
      <w:r>
        <w:rPr>
          <w:rStyle w:val="WW8Num3z0"/>
          <w:rFonts w:ascii="Verdana" w:hAnsi="Verdana"/>
          <w:color w:val="4682B4"/>
          <w:sz w:val="15"/>
          <w:szCs w:val="15"/>
        </w:rPr>
        <w:t>доброжелательной</w:t>
      </w:r>
      <w:r>
        <w:rPr>
          <w:rStyle w:val="WW8Num2z0"/>
          <w:rFonts w:ascii="Verdana" w:hAnsi="Verdana"/>
          <w:color w:val="000000"/>
          <w:sz w:val="15"/>
          <w:szCs w:val="15"/>
        </w:rPr>
        <w:t> </w:t>
      </w:r>
      <w:r>
        <w:rPr>
          <w:rFonts w:ascii="Verdana" w:hAnsi="Verdana"/>
          <w:color w:val="000000"/>
          <w:sz w:val="15"/>
          <w:szCs w:val="15"/>
        </w:rPr>
        <w:t>направленности, выдвигало на первый план задачу доброжелательного взаимодействия со сверстниками;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обогащение общения эмоциональными контактами (тактильные -</w:t>
      </w:r>
      <w:r>
        <w:rPr>
          <w:rStyle w:val="WW8Num2z0"/>
          <w:rFonts w:ascii="Verdana" w:hAnsi="Verdana"/>
          <w:color w:val="000000"/>
          <w:sz w:val="15"/>
          <w:szCs w:val="15"/>
        </w:rPr>
        <w:t> </w:t>
      </w:r>
      <w:r>
        <w:rPr>
          <w:rStyle w:val="WW8Num3z0"/>
          <w:rFonts w:ascii="Verdana" w:hAnsi="Verdana"/>
          <w:color w:val="4682B4"/>
          <w:sz w:val="15"/>
          <w:szCs w:val="15"/>
        </w:rPr>
        <w:t>поглаживание</w:t>
      </w:r>
      <w:r>
        <w:rPr>
          <w:rFonts w:ascii="Verdana" w:hAnsi="Verdana"/>
          <w:color w:val="000000"/>
          <w:sz w:val="15"/>
          <w:szCs w:val="15"/>
        </w:rPr>
        <w:t>, прикосновение, рука в руке и т.п., вербальные и невербальные улыбка, одобрительный жест, поза, движение, направленное на сверстника и * л т.п.), усиливало положительную эмоциональную ориентацию на сверстников.</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методикой, направленной на единство формирования у детей практических умений и нравсвенных представлений в процессе накопления</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опыта доброжелательных отношений на физкультурных занятиях.</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этап был направлен на накопление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на занятиях первичного опыта доброжелательных отношений при условии активной</w:t>
      </w:r>
      <w:r>
        <w:rPr>
          <w:rStyle w:val="WW8Num2z0"/>
          <w:rFonts w:ascii="Verdana" w:hAnsi="Verdana"/>
          <w:color w:val="000000"/>
          <w:sz w:val="15"/>
          <w:szCs w:val="15"/>
        </w:rPr>
        <w:t> </w:t>
      </w:r>
      <w:r>
        <w:rPr>
          <w:rStyle w:val="WW8Num3z0"/>
          <w:rFonts w:ascii="Verdana" w:hAnsi="Verdana"/>
          <w:color w:val="4682B4"/>
          <w:sz w:val="15"/>
          <w:szCs w:val="15"/>
        </w:rPr>
        <w:t>обучающей</w:t>
      </w:r>
      <w:r>
        <w:rPr>
          <w:rStyle w:val="WW8Num2z0"/>
          <w:rFonts w:ascii="Verdana" w:hAnsi="Verdana"/>
          <w:color w:val="000000"/>
          <w:sz w:val="15"/>
          <w:szCs w:val="15"/>
        </w:rPr>
        <w:t> </w:t>
      </w:r>
      <w:r>
        <w:rPr>
          <w:rFonts w:ascii="Verdana" w:hAnsi="Verdana"/>
          <w:color w:val="000000"/>
          <w:sz w:val="15"/>
          <w:szCs w:val="15"/>
        </w:rPr>
        <w:t xml:space="preserve">роли педагога, что обеспечивало единство представлений у детей о </w:t>
      </w:r>
      <w:r>
        <w:rPr>
          <w:rFonts w:ascii="Verdana" w:hAnsi="Verdana"/>
          <w:color w:val="000000"/>
          <w:sz w:val="15"/>
          <w:szCs w:val="15"/>
        </w:rPr>
        <w:lastRenderedPageBreak/>
        <w:t>данных отношениях, их значение для эффективной совместной двигательной деятельности.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 этап был связан с освоением вариативного опыта доброжелательных отношений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физкультурных занятиях при условии партнерской педагогической позиции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что обеспечивало углубление и обогащение практики доброжелательных отношений, перенос этих отношений в другие виды двигательной деятельности, расширение диапазона проявлений доброжелательности детьми.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III этап состоял в широком</w:t>
      </w:r>
      <w:r>
        <w:rPr>
          <w:rStyle w:val="WW8Num2z0"/>
          <w:rFonts w:ascii="Verdana" w:hAnsi="Verdana"/>
          <w:color w:val="000000"/>
          <w:sz w:val="15"/>
          <w:szCs w:val="15"/>
        </w:rPr>
        <w:t> </w:t>
      </w:r>
      <w:r>
        <w:rPr>
          <w:rStyle w:val="WW8Num3z0"/>
          <w:rFonts w:ascii="Verdana" w:hAnsi="Verdana"/>
          <w:color w:val="4682B4"/>
          <w:sz w:val="15"/>
          <w:szCs w:val="15"/>
        </w:rPr>
        <w:t>вариативном</w:t>
      </w:r>
      <w:r>
        <w:rPr>
          <w:rStyle w:val="WW8Num2z0"/>
          <w:rFonts w:ascii="Verdana" w:hAnsi="Verdana"/>
          <w:color w:val="000000"/>
          <w:sz w:val="15"/>
          <w:szCs w:val="15"/>
        </w:rPr>
        <w:t> </w:t>
      </w:r>
      <w:r>
        <w:rPr>
          <w:rFonts w:ascii="Verdana" w:hAnsi="Verdana"/>
          <w:color w:val="000000"/>
          <w:sz w:val="15"/>
          <w:szCs w:val="15"/>
        </w:rPr>
        <w:t>практиковании детьми опыта доброжелательных отношений в процессе физкультурных занятий, что обеспечивало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и устойчивых доброжелательных взаимоотношений, создание условий для активного побуждения к инициативному проявлению доброжелательности к сверстникам в разных видах двигательной деятельности.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Личностно-развивающей позиции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в воспитании отношений доброжелательности старших дошкольников на физкультурных занятиях, направленной на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с учетом двигательного опыта детей и уровня развития данных отношений.</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Установлена взаимосвязь влияния, с одной стороны, личностно-развивающей позиции педагога на</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воспитания данных отношений между детьми, с другой стороны, на развитие и совершенствование самого педагога, повышение уровня</w:t>
      </w:r>
      <w:r>
        <w:rPr>
          <w:rStyle w:val="WW8Num2z0"/>
          <w:rFonts w:ascii="Verdana" w:hAnsi="Verdana"/>
          <w:color w:val="000000"/>
          <w:sz w:val="15"/>
          <w:szCs w:val="15"/>
        </w:rPr>
        <w:t> </w:t>
      </w:r>
      <w:r>
        <w:rPr>
          <w:rStyle w:val="WW8Num3z0"/>
          <w:rFonts w:ascii="Verdana" w:hAnsi="Verdana"/>
          <w:color w:val="4682B4"/>
          <w:sz w:val="15"/>
          <w:szCs w:val="15"/>
        </w:rPr>
        <w:t>рефлексии</w:t>
      </w:r>
      <w:r>
        <w:rPr>
          <w:rFonts w:ascii="Verdana" w:hAnsi="Verdana"/>
          <w:color w:val="000000"/>
          <w:sz w:val="15"/>
          <w:szCs w:val="15"/>
        </w:rPr>
        <w:t>, позволяющей понять особенности своей собственной педагогической деятельности, ориентированной на развитие доброжелательности.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исследования было установлено, что воспитание доброжелательных отношений между детьми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основывается на нравственных представлениях о данных отношениях, о сформированном умении находить способы проявления доброжелательности по отношению к сверстникам,</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мотивов, которые побуждают детей к эмоционально-положительной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поведения по отношению к сверстникам.</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Выявлено, что в процессе воспитания доброжелательных отношений дошкольников значительно улучшается система личных взаимоотношений детей, для которых создается благоприятное положение не только на физкультурных занятиях, но и в группе, повышается физическая</w:t>
      </w:r>
      <w:r>
        <w:rPr>
          <w:rStyle w:val="WW8Num2z0"/>
          <w:rFonts w:ascii="Verdana" w:hAnsi="Verdana"/>
          <w:color w:val="000000"/>
          <w:sz w:val="15"/>
          <w:szCs w:val="15"/>
        </w:rPr>
        <w:t> </w:t>
      </w:r>
      <w:r>
        <w:rPr>
          <w:rStyle w:val="WW8Num3z0"/>
          <w:rFonts w:ascii="Verdana" w:hAnsi="Verdana"/>
          <w:color w:val="4682B4"/>
          <w:sz w:val="15"/>
          <w:szCs w:val="15"/>
        </w:rPr>
        <w:t>подготовленность</w:t>
      </w:r>
      <w:r>
        <w:rPr>
          <w:rFonts w:ascii="Verdana" w:hAnsi="Verdana"/>
          <w:color w:val="000000"/>
          <w:sz w:val="15"/>
          <w:szCs w:val="15"/>
        </w:rPr>
        <w:t>дошкольников.</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Экспериментальные данные показали, что в разработанных нами педагогических условиях у детей старшего дошкольного возраста на занятиях формируется общая эмоционально-положительная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поведения ребенка в его взаимоотношениях со сверстниками, проявляющаяся в умении сочувствовать, понимать состояние детей,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оказать помощь и вступать во взаимодействие со сверстниками в совместной двигательной деятельности.</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выявило позитивные изменения воспитания доброжелательных отношений старших дошкольников при создании педагогических условий и позволяет наметить пути дальнейшего исследования воспитания гуманных отношений в разных видах двигательной деятельности. Р</w:t>
      </w:r>
    </w:p>
    <w:p w:rsidR="00C06E11" w:rsidRDefault="00C06E11" w:rsidP="00C06E1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C06E11" w:rsidRDefault="00C06E11" w:rsidP="00C06E1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Сокольникова, Маргарита Николаевна, 2001 год</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Роль совместной деятельности в проявлении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сверстникам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 . канд. психол. наук. -М, 1981.-28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Абдульманова</w:t>
      </w:r>
      <w:r>
        <w:rPr>
          <w:rStyle w:val="WW8Num2z0"/>
          <w:rFonts w:ascii="Verdana" w:hAnsi="Verdana"/>
          <w:color w:val="000000"/>
          <w:sz w:val="15"/>
          <w:szCs w:val="15"/>
        </w:rPr>
        <w:t> </w:t>
      </w:r>
      <w:r>
        <w:rPr>
          <w:rFonts w:ascii="Verdana" w:hAnsi="Verdana"/>
          <w:color w:val="000000"/>
          <w:sz w:val="15"/>
          <w:szCs w:val="15"/>
        </w:rPr>
        <w:t>Л.И. Педагогические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двигательной активности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педаг</w:t>
      </w:r>
      <w:r>
        <w:rPr>
          <w:rFonts w:ascii="Verdana" w:hAnsi="Verdana"/>
          <w:color w:val="000000"/>
          <w:sz w:val="15"/>
          <w:szCs w:val="15"/>
        </w:rPr>
        <w:t>. наук. Ростов-на-Дону, 1996. - 26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Авраменко</w:t>
      </w:r>
      <w:r>
        <w:rPr>
          <w:rStyle w:val="WW8Num2z0"/>
          <w:rFonts w:ascii="Verdana" w:hAnsi="Verdana"/>
          <w:color w:val="000000"/>
          <w:sz w:val="15"/>
          <w:szCs w:val="15"/>
        </w:rPr>
        <w:t> </w:t>
      </w:r>
      <w:r>
        <w:rPr>
          <w:rFonts w:ascii="Verdana" w:hAnsi="Verdana"/>
          <w:color w:val="000000"/>
          <w:sz w:val="15"/>
          <w:szCs w:val="15"/>
        </w:rPr>
        <w:t>О.В.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гуманности</w:t>
      </w:r>
      <w:r>
        <w:rPr>
          <w:rStyle w:val="WW8Num2z0"/>
          <w:rFonts w:ascii="Verdana" w:hAnsi="Verdana"/>
          <w:color w:val="000000"/>
          <w:sz w:val="15"/>
          <w:szCs w:val="15"/>
        </w:rPr>
        <w:t> </w:t>
      </w:r>
      <w:r>
        <w:rPr>
          <w:rFonts w:ascii="Verdana" w:hAnsi="Verdana"/>
          <w:color w:val="000000"/>
          <w:sz w:val="15"/>
          <w:szCs w:val="15"/>
        </w:rPr>
        <w:t>у до-Ф школьников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Автореф. дис. . канд. педаг. наук.1. Липецк, 1998.-20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Обучение. Оценка. Отметка.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 психология. 1980. -№ 10.-96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Антология педагогической мысли России XVIII в. / Сост. И.А. Соловков. -М., 1985.</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Антология педагогической мысли России второй половины XIX начала XX в. / Сост. Г.А. Лебедев. - М., 1990.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педагогической оценки // Труды Государственного института мозга им. В.М. Бехтерева. Т. IV. - М., Л. -</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изд. биол. и мед. Лит., 1935.</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Ахасен Т.К. Исследования</w:t>
      </w:r>
      <w:r>
        <w:rPr>
          <w:rStyle w:val="WW8Num2z0"/>
          <w:rFonts w:ascii="Verdana" w:hAnsi="Verdana"/>
          <w:color w:val="000000"/>
          <w:sz w:val="15"/>
          <w:szCs w:val="15"/>
        </w:rPr>
        <w:t> </w:t>
      </w:r>
      <w:r>
        <w:rPr>
          <w:rStyle w:val="WW8Num3z0"/>
          <w:rFonts w:ascii="Verdana" w:hAnsi="Verdana"/>
          <w:color w:val="4682B4"/>
          <w:sz w:val="15"/>
          <w:szCs w:val="15"/>
        </w:rPr>
        <w:t>аксиологических</w:t>
      </w:r>
      <w:r>
        <w:rPr>
          <w:rStyle w:val="WW8Num2z0"/>
          <w:rFonts w:ascii="Verdana" w:hAnsi="Verdana"/>
          <w:color w:val="000000"/>
          <w:sz w:val="15"/>
          <w:szCs w:val="15"/>
        </w:rPr>
        <w:t> </w:t>
      </w:r>
      <w:r>
        <w:rPr>
          <w:rFonts w:ascii="Verdana" w:hAnsi="Verdana"/>
          <w:color w:val="000000"/>
          <w:sz w:val="15"/>
          <w:szCs w:val="15"/>
        </w:rPr>
        <w:t>проблем воспитания учащихся. -СПб, 1996.-97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Л.А. Организация взаимовлияния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 Дошкольное воспитание. 1972.-№ 6.-С. 24.</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Содержание и организация</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дошкольников как средство нравственного воспитания: Автореф. дис. . док. педаг. наук. Тбилиси, 1985.-51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П.Артемова JI.B. Формирование общественной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ребенка-дошкольника. -Киев, 1988. 160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Аржанова</w:t>
      </w:r>
      <w:r>
        <w:rPr>
          <w:rStyle w:val="WW8Num2z0"/>
          <w:rFonts w:ascii="Verdana" w:hAnsi="Verdana"/>
          <w:color w:val="000000"/>
          <w:sz w:val="15"/>
          <w:szCs w:val="15"/>
        </w:rPr>
        <w:t> </w:t>
      </w:r>
      <w:r>
        <w:rPr>
          <w:rFonts w:ascii="Verdana" w:hAnsi="Verdana"/>
          <w:color w:val="000000"/>
          <w:sz w:val="15"/>
          <w:szCs w:val="15"/>
        </w:rPr>
        <w:t>А.И. Психологические основы дружбы и товарищества детей дошкольного возраста: Автореф. дис. . канд. педаг. наук. М., 1951.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В.В. Давыдова. М.: Просвещение, 1967. - 445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М.Бабаева Т.И. У</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порога. М.: Просвещение, 1993. - 128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Подходы к программе социально-нравственного воспитания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Теоретические основы программы воспитания в детском саду. —СПб, 1992. С. 14-29.</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Башлакова</w:t>
      </w:r>
      <w:r>
        <w:rPr>
          <w:rStyle w:val="WW8Num2z0"/>
          <w:rFonts w:ascii="Verdana" w:hAnsi="Verdana"/>
          <w:color w:val="000000"/>
          <w:sz w:val="15"/>
          <w:szCs w:val="15"/>
        </w:rPr>
        <w:t> </w:t>
      </w:r>
      <w:r>
        <w:rPr>
          <w:rFonts w:ascii="Verdana" w:hAnsi="Verdana"/>
          <w:color w:val="000000"/>
          <w:sz w:val="15"/>
          <w:szCs w:val="15"/>
        </w:rPr>
        <w:t>Л.Н.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на взаимоотношения детей: Автореф. дис. . канд. психол. наук. М., 1986. - 24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Батурин</w:t>
      </w:r>
      <w:r>
        <w:rPr>
          <w:rStyle w:val="WW8Num2z0"/>
          <w:rFonts w:ascii="Verdana" w:hAnsi="Verdana"/>
          <w:color w:val="000000"/>
          <w:sz w:val="15"/>
          <w:szCs w:val="15"/>
        </w:rPr>
        <w:t> </w:t>
      </w:r>
      <w:r>
        <w:rPr>
          <w:rFonts w:ascii="Verdana" w:hAnsi="Verdana"/>
          <w:color w:val="000000"/>
          <w:sz w:val="15"/>
          <w:szCs w:val="15"/>
        </w:rPr>
        <w:t>Н.А. Проблема оценивания и оценки в общей психологии // Вопросы психологии. 1989. - № 2. - С. 14-16.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Бальсевич</w:t>
      </w:r>
      <w:r>
        <w:rPr>
          <w:rStyle w:val="WW8Num2z0"/>
          <w:rFonts w:ascii="Verdana" w:hAnsi="Verdana"/>
          <w:color w:val="000000"/>
          <w:sz w:val="15"/>
          <w:szCs w:val="15"/>
        </w:rPr>
        <w:t> </w:t>
      </w:r>
      <w:r>
        <w:rPr>
          <w:rFonts w:ascii="Verdana" w:hAnsi="Verdana"/>
          <w:color w:val="000000"/>
          <w:sz w:val="15"/>
          <w:szCs w:val="15"/>
        </w:rPr>
        <w:t>В.К., Королева М.Н., Майорова Л.Г. Развитие</w:t>
      </w:r>
      <w:r>
        <w:rPr>
          <w:rStyle w:val="WW8Num2z0"/>
          <w:rFonts w:ascii="Verdana" w:hAnsi="Verdana"/>
          <w:color w:val="000000"/>
          <w:sz w:val="15"/>
          <w:szCs w:val="15"/>
        </w:rPr>
        <w:t> </w:t>
      </w:r>
      <w:r>
        <w:rPr>
          <w:rStyle w:val="WW8Num3z0"/>
          <w:rFonts w:ascii="Verdana" w:hAnsi="Verdana"/>
          <w:color w:val="4682B4"/>
          <w:sz w:val="15"/>
          <w:szCs w:val="15"/>
        </w:rPr>
        <w:t>быстроты</w:t>
      </w:r>
      <w:r>
        <w:rPr>
          <w:rStyle w:val="WW8Num2z0"/>
          <w:rFonts w:ascii="Verdana" w:hAnsi="Verdana"/>
          <w:color w:val="000000"/>
          <w:sz w:val="15"/>
          <w:szCs w:val="15"/>
        </w:rPr>
        <w:t> </w:t>
      </w:r>
      <w:r>
        <w:rPr>
          <w:rFonts w:ascii="Verdana" w:hAnsi="Verdana"/>
          <w:color w:val="000000"/>
          <w:sz w:val="15"/>
          <w:szCs w:val="15"/>
        </w:rPr>
        <w:t>и координации движений у детей 4-6 лет // Теория и практика физической культуры.-1986.-№ 10. С. 21.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Морозов Н.Г., Словина Л.С. Развитие мотивов учения у советских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 Известия: АПН РСФСР. Вып. 36. - 1951.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Большая советская энциклопедия. Т. VII. - М., 1972. - 1600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Бурма</w:t>
      </w:r>
      <w:r>
        <w:rPr>
          <w:rStyle w:val="WW8Num2z0"/>
          <w:rFonts w:ascii="Verdana" w:hAnsi="Verdana"/>
          <w:color w:val="000000"/>
          <w:sz w:val="15"/>
          <w:szCs w:val="15"/>
        </w:rPr>
        <w:t> </w:t>
      </w:r>
      <w:r>
        <w:rPr>
          <w:rFonts w:ascii="Verdana" w:hAnsi="Verdana"/>
          <w:color w:val="000000"/>
          <w:sz w:val="15"/>
          <w:szCs w:val="15"/>
        </w:rPr>
        <w:t>А.В. Дифференцированный подход к старшим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как условие их подготовки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наук.-СПб, 1992.- 19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Детский сад: некоторые проблемы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 // Дошкольное воспитание. 1984. - № 3. - С. 33-35.</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Воспитание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М.: Просвещение, 1981.-34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Булатова</w:t>
      </w:r>
      <w:r>
        <w:rPr>
          <w:rStyle w:val="WW8Num2z0"/>
          <w:rFonts w:ascii="Verdana" w:hAnsi="Verdana"/>
          <w:color w:val="000000"/>
          <w:sz w:val="15"/>
          <w:szCs w:val="15"/>
        </w:rPr>
        <w:t> </w:t>
      </w:r>
      <w:r>
        <w:rPr>
          <w:rFonts w:ascii="Verdana" w:hAnsi="Verdana"/>
          <w:color w:val="000000"/>
          <w:sz w:val="15"/>
          <w:szCs w:val="15"/>
        </w:rPr>
        <w:t>А.В. Развитие и воспитание дружеских взаимоотношений в</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группе детского сада: Автореф. дис. . канд. педаг. наук. Л., 1965.- 18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Вакулина</w:t>
      </w:r>
      <w:r>
        <w:rPr>
          <w:rStyle w:val="WW8Num2z0"/>
          <w:rFonts w:ascii="Verdana" w:hAnsi="Verdana"/>
          <w:color w:val="000000"/>
          <w:sz w:val="15"/>
          <w:szCs w:val="15"/>
        </w:rPr>
        <w:t> </w:t>
      </w:r>
      <w:r>
        <w:rPr>
          <w:rFonts w:ascii="Verdana" w:hAnsi="Verdana"/>
          <w:color w:val="000000"/>
          <w:sz w:val="15"/>
          <w:szCs w:val="15"/>
        </w:rPr>
        <w:t>М.А.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лидерских</w:t>
      </w:r>
      <w:r>
        <w:rPr>
          <w:rStyle w:val="WW8Num2z0"/>
          <w:rFonts w:ascii="Verdana" w:hAnsi="Verdana"/>
          <w:color w:val="000000"/>
          <w:sz w:val="15"/>
          <w:szCs w:val="15"/>
        </w:rPr>
        <w:t> </w:t>
      </w:r>
      <w:r>
        <w:rPr>
          <w:rFonts w:ascii="Verdana" w:hAnsi="Verdana"/>
          <w:color w:val="000000"/>
          <w:sz w:val="15"/>
          <w:szCs w:val="15"/>
        </w:rPr>
        <w:t>качеств личности ребенка: Автореф. дис. . канд. педаг. наук. Н. Новгород, 1997. -23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Вакуленко</w:t>
      </w:r>
      <w:r>
        <w:rPr>
          <w:rStyle w:val="WW8Num2z0"/>
          <w:rFonts w:ascii="Verdana" w:hAnsi="Verdana"/>
          <w:color w:val="000000"/>
          <w:sz w:val="15"/>
          <w:szCs w:val="15"/>
        </w:rPr>
        <w:t> </w:t>
      </w:r>
      <w:r>
        <w:rPr>
          <w:rFonts w:ascii="Verdana" w:hAnsi="Verdana"/>
          <w:color w:val="000000"/>
          <w:sz w:val="15"/>
          <w:szCs w:val="15"/>
        </w:rPr>
        <w:t>О.В. Игровой тренинг, как средство формирования</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 xml:space="preserve">отношений старших дошкольников. </w:t>
      </w:r>
      <w:r>
        <w:rPr>
          <w:rFonts w:ascii="Verdana" w:hAnsi="Verdana"/>
          <w:color w:val="000000"/>
          <w:sz w:val="15"/>
          <w:szCs w:val="15"/>
        </w:rPr>
        <w:lastRenderedPageBreak/>
        <w:t>Автореф. дис. . канд. педаг. наук. Екатеринбург, 2000. - 21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Style w:val="WW8Num2z0"/>
          <w:rFonts w:ascii="Verdana" w:hAnsi="Verdana"/>
          <w:color w:val="000000"/>
          <w:sz w:val="15"/>
          <w:szCs w:val="15"/>
        </w:rPr>
        <w:t> </w:t>
      </w:r>
      <w:r>
        <w:rPr>
          <w:rFonts w:ascii="Verdana" w:hAnsi="Verdana"/>
          <w:color w:val="000000"/>
          <w:sz w:val="15"/>
          <w:szCs w:val="15"/>
        </w:rPr>
        <w:t>Э.С. Развитие двигательной функции детей. Киев, 1983.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 Под ред. A.M. Виноградовой. М.: Просвещение, 1989. - 69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М.В. Формирование отзывчивого отношения к сверстникам у детей 4-го года жизни: Автореф. дис. . канд. педаг. наук. М., 1989. - 16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Проблема возраста. Собрание соч. М., 1984. Т. IV. - С.244 268.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J1.H. Становление потребности детей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взрослыми и сверстниками // Исследования по проблемам возрастной и педагогической психологии. М., 1980. - С. 70-76.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Гостюхина</w:t>
      </w:r>
      <w:r>
        <w:rPr>
          <w:rStyle w:val="WW8Num2z0"/>
          <w:rFonts w:ascii="Verdana" w:hAnsi="Verdana"/>
          <w:color w:val="000000"/>
          <w:sz w:val="15"/>
          <w:szCs w:val="15"/>
        </w:rPr>
        <w:t> </w:t>
      </w:r>
      <w:r>
        <w:rPr>
          <w:rFonts w:ascii="Verdana" w:hAnsi="Verdana"/>
          <w:color w:val="000000"/>
          <w:sz w:val="15"/>
          <w:szCs w:val="15"/>
        </w:rPr>
        <w:t>О.М. Влияние самодеятельных игровых объединений на формирование</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отношений дошкольников: Автореф. дис. . канд. психол. наук. М., 1984. - 24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Гуткина</w:t>
      </w:r>
      <w:r>
        <w:rPr>
          <w:rStyle w:val="WW8Num2z0"/>
          <w:rFonts w:ascii="Verdana" w:hAnsi="Verdana"/>
          <w:color w:val="000000"/>
          <w:sz w:val="15"/>
          <w:szCs w:val="15"/>
        </w:rPr>
        <w:t> </w:t>
      </w:r>
      <w:r>
        <w:rPr>
          <w:rFonts w:ascii="Verdana" w:hAnsi="Verdana"/>
          <w:color w:val="000000"/>
          <w:sz w:val="15"/>
          <w:szCs w:val="15"/>
        </w:rPr>
        <w:t>Н.И. Диагностическая программа по определению психологической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6-7 лет к школьному обучению. М., 1993. - С. 10-11.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В.Н. Формирование положительного взаимовлияния детей старшего дошкольного возраста в процессе совместной деятельности: Автореф. дис. . канд. педаг. наук. -М., 1994. 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Даль В. Толковый словарь живого великорусского языка. М., 1956. - С. 408.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Давыдов В. Деятельность</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должна быть желанной и радостной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1998. - № 5. - С. 83-86.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Детство: Программа воспитания и развития в детском саду. СПб: Акци-дент, 1996.-224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Демина</w:t>
      </w:r>
      <w:r>
        <w:rPr>
          <w:rStyle w:val="WW8Num2z0"/>
          <w:rFonts w:ascii="Verdana" w:hAnsi="Verdana"/>
          <w:color w:val="000000"/>
          <w:sz w:val="15"/>
          <w:szCs w:val="15"/>
        </w:rPr>
        <w:t> </w:t>
      </w:r>
      <w:r>
        <w:rPr>
          <w:rFonts w:ascii="Verdana" w:hAnsi="Verdana"/>
          <w:color w:val="000000"/>
          <w:sz w:val="15"/>
          <w:szCs w:val="15"/>
        </w:rPr>
        <w:t>И.С. Формирование доброжелательного и</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старших дошкольников к</w:t>
      </w:r>
      <w:r>
        <w:rPr>
          <w:rStyle w:val="WW8Num2z0"/>
          <w:rFonts w:ascii="Verdana" w:hAnsi="Verdana"/>
          <w:color w:val="000000"/>
          <w:sz w:val="15"/>
          <w:szCs w:val="15"/>
        </w:rPr>
        <w:t> </w:t>
      </w:r>
      <w:r>
        <w:rPr>
          <w:rStyle w:val="WW8Num3z0"/>
          <w:rFonts w:ascii="Verdana" w:hAnsi="Verdana"/>
          <w:color w:val="4682B4"/>
          <w:sz w:val="15"/>
          <w:szCs w:val="15"/>
        </w:rPr>
        <w:t>младшим</w:t>
      </w:r>
      <w:r>
        <w:rPr>
          <w:rStyle w:val="WW8Num2z0"/>
          <w:rFonts w:ascii="Verdana" w:hAnsi="Verdana"/>
          <w:color w:val="000000"/>
          <w:sz w:val="15"/>
          <w:szCs w:val="15"/>
        </w:rPr>
        <w:t> </w:t>
      </w:r>
      <w:r>
        <w:rPr>
          <w:rFonts w:ascii="Verdana" w:hAnsi="Verdana"/>
          <w:color w:val="000000"/>
          <w:sz w:val="15"/>
          <w:szCs w:val="15"/>
        </w:rPr>
        <w:t>детям: Автореф. дис. . канд. педаг. наук. М., 1970.-23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Деятельность и взаимоотношения дошкольников / Под ред. Т.А. Репиной. -М.: Педагогика, 1987. 192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Девятова</w:t>
      </w:r>
      <w:r>
        <w:rPr>
          <w:rStyle w:val="WW8Num2z0"/>
          <w:rFonts w:ascii="Verdana" w:hAnsi="Verdana"/>
          <w:color w:val="000000"/>
          <w:sz w:val="15"/>
          <w:szCs w:val="15"/>
        </w:rPr>
        <w:t> </w:t>
      </w:r>
      <w:r>
        <w:rPr>
          <w:rFonts w:ascii="Verdana" w:hAnsi="Verdana"/>
          <w:color w:val="000000"/>
          <w:sz w:val="15"/>
          <w:szCs w:val="15"/>
        </w:rPr>
        <w:t>С.В., Купцов В.И. Концепция гуманизации и</w:t>
      </w:r>
      <w:r>
        <w:rPr>
          <w:rStyle w:val="WW8Num2z0"/>
          <w:rFonts w:ascii="Verdana" w:hAnsi="Verdana"/>
          <w:color w:val="000000"/>
          <w:sz w:val="15"/>
          <w:szCs w:val="15"/>
        </w:rPr>
        <w:t> </w:t>
      </w:r>
      <w:r>
        <w:rPr>
          <w:rStyle w:val="WW8Num3z0"/>
          <w:rFonts w:ascii="Verdana" w:hAnsi="Verdana"/>
          <w:color w:val="4682B4"/>
          <w:sz w:val="15"/>
          <w:szCs w:val="15"/>
        </w:rPr>
        <w:t>гуманитаризации</w:t>
      </w:r>
      <w:r>
        <w:rPr>
          <w:rStyle w:val="WW8Num2z0"/>
          <w:rFonts w:ascii="Verdana" w:hAnsi="Verdana"/>
          <w:color w:val="000000"/>
          <w:sz w:val="15"/>
          <w:szCs w:val="15"/>
        </w:rPr>
        <w:t> </w:t>
      </w:r>
      <w:r>
        <w:rPr>
          <w:rFonts w:ascii="Verdana" w:hAnsi="Verdana"/>
          <w:color w:val="000000"/>
          <w:sz w:val="15"/>
          <w:szCs w:val="15"/>
        </w:rPr>
        <w:t>образования // Социально политический журнал. 1995. - № 6. - С. 12.</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Дружные</w:t>
      </w:r>
      <w:r>
        <w:rPr>
          <w:rStyle w:val="WW8Num2z0"/>
          <w:rFonts w:ascii="Verdana" w:hAnsi="Verdana"/>
          <w:color w:val="000000"/>
          <w:sz w:val="15"/>
          <w:szCs w:val="15"/>
        </w:rPr>
        <w:t> </w:t>
      </w:r>
      <w:r>
        <w:rPr>
          <w:rStyle w:val="WW8Num3z0"/>
          <w:rFonts w:ascii="Verdana" w:hAnsi="Verdana"/>
          <w:color w:val="4682B4"/>
          <w:sz w:val="15"/>
          <w:szCs w:val="15"/>
        </w:rPr>
        <w:t>ребята</w:t>
      </w:r>
      <w:r>
        <w:rPr>
          <w:rStyle w:val="WW8Num2z0"/>
          <w:rFonts w:ascii="Verdana" w:hAnsi="Verdana"/>
          <w:color w:val="000000"/>
          <w:sz w:val="15"/>
          <w:szCs w:val="15"/>
        </w:rPr>
        <w:t> </w:t>
      </w:r>
      <w:r>
        <w:rPr>
          <w:rFonts w:ascii="Verdana" w:hAnsi="Verdana"/>
          <w:color w:val="000000"/>
          <w:sz w:val="15"/>
          <w:szCs w:val="15"/>
        </w:rPr>
        <w:t>(воспитание гуманных чувств и отношений у дошкольников) / Под ред. Р.С. Буре. М„ 1997. - 95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Дурандина Jl. Воспитание культуры общения детей старшего дошкольного возраста: Автореф. дис. . канд. педаг. наук. Л., 1970. - 18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Дьяченко О., Варенцова Н. Основные направления по программе «</w:t>
      </w:r>
      <w:r>
        <w:rPr>
          <w:rStyle w:val="WW8Num3z0"/>
          <w:rFonts w:ascii="Verdana" w:hAnsi="Verdana"/>
          <w:color w:val="4682B4"/>
          <w:sz w:val="15"/>
          <w:szCs w:val="15"/>
        </w:rPr>
        <w:t>Развитие</w:t>
      </w:r>
      <w:r>
        <w:rPr>
          <w:rFonts w:ascii="Verdana" w:hAnsi="Verdana"/>
          <w:color w:val="000000"/>
          <w:sz w:val="15"/>
          <w:szCs w:val="15"/>
        </w:rPr>
        <w:t>». // Дошкольное воспитание. 1994. - № 3. - С. 15-23.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Иванкова</w:t>
      </w:r>
      <w:r>
        <w:rPr>
          <w:rStyle w:val="WW8Num2z0"/>
          <w:rFonts w:ascii="Verdana" w:hAnsi="Verdana"/>
          <w:color w:val="000000"/>
          <w:sz w:val="15"/>
          <w:szCs w:val="15"/>
        </w:rPr>
        <w:t> </w:t>
      </w:r>
      <w:r>
        <w:rPr>
          <w:rFonts w:ascii="Verdana" w:hAnsi="Verdana"/>
          <w:color w:val="000000"/>
          <w:sz w:val="15"/>
          <w:szCs w:val="15"/>
        </w:rPr>
        <w:t>Р.А. Нравственное воспитание дошкольников в игре // Психолого-педагогические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М., 1983. - С. 102-112.</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Идеи гуманизации в работе детских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Краснодар, 1991.-С. 4-6.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Калишенко</w:t>
      </w:r>
      <w:r>
        <w:rPr>
          <w:rStyle w:val="WW8Num2z0"/>
          <w:rFonts w:ascii="Verdana" w:hAnsi="Verdana"/>
          <w:color w:val="000000"/>
          <w:sz w:val="15"/>
          <w:szCs w:val="15"/>
        </w:rPr>
        <w:t> </w:t>
      </w:r>
      <w:r>
        <w:rPr>
          <w:rFonts w:ascii="Verdana" w:hAnsi="Verdana"/>
          <w:color w:val="000000"/>
          <w:sz w:val="15"/>
          <w:szCs w:val="15"/>
        </w:rPr>
        <w:t>В. Роль оценки в формировании взаимоотношений старших дошкольников // Дошкольное воспитание. 1990. - № 7. - С. 23.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М.: Изд-во политической литературы, 1988.— 319с.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Каменский</w:t>
      </w:r>
      <w:r>
        <w:rPr>
          <w:rStyle w:val="WW8Num2z0"/>
          <w:rFonts w:ascii="Verdana" w:hAnsi="Verdana"/>
          <w:color w:val="000000"/>
          <w:sz w:val="15"/>
          <w:szCs w:val="15"/>
        </w:rPr>
        <w:t> </w:t>
      </w:r>
      <w:r>
        <w:rPr>
          <w:rFonts w:ascii="Verdana" w:hAnsi="Verdana"/>
          <w:color w:val="000000"/>
          <w:sz w:val="15"/>
          <w:szCs w:val="15"/>
        </w:rPr>
        <w:t>Я.А. Избранные педагогические сочинения. М., 1955. - С. 570600.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Канташ JI. Социометрия в детском саду // Дошкольное воспитание. 1973. -№9.-С. 19.</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А.В., Хухлаева Д.В. Теория и методика физического воспитания детей дошкольного возраста. М.: Просвещение, 1985. - 270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детского коллектива: Система</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взаимоотношений. Минск, 1984. - 30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Изучение педагогического взаимодействия // Советская педагогика. 1991. - № 10. - С. 26-28.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 6-летнего возраста: Кн. для учителей. М.: Просвещение, 1988. - 190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Что такое педагогическое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 Дошкольное воспитание. 1985. - № 6. - С. 18-20.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Костелева Л.Д., Исследования проблемы воспитания нравственно-волевых качеств и взаимоотношений у детей дошкольного возраста в российской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50-80 годов XX века. Автореф. дис. . канд. педаг. наук. -М., 2000. 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Концепция дошкольного воспитания // Дошкольное образование в России. -М., 1980.-С. 18.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Конфуций. Антология</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педагогики. М.: Изд-во дом Ш. Амонашвили, 1996. - С. 73.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Крофорд В. Три кита успеха:</w:t>
      </w:r>
      <w:r>
        <w:rPr>
          <w:rStyle w:val="WW8Num2z0"/>
          <w:rFonts w:ascii="Verdana" w:hAnsi="Verdana"/>
          <w:color w:val="000000"/>
          <w:sz w:val="15"/>
          <w:szCs w:val="15"/>
        </w:rPr>
        <w:t> </w:t>
      </w:r>
      <w:r>
        <w:rPr>
          <w:rStyle w:val="WW8Num3z0"/>
          <w:rFonts w:ascii="Verdana" w:hAnsi="Verdana"/>
          <w:color w:val="4682B4"/>
          <w:sz w:val="15"/>
          <w:szCs w:val="15"/>
        </w:rPr>
        <w:t>доброжелательность</w:t>
      </w:r>
      <w:r>
        <w:rPr>
          <w:rFonts w:ascii="Verdana" w:hAnsi="Verdana"/>
          <w:color w:val="000000"/>
          <w:sz w:val="15"/>
          <w:szCs w:val="15"/>
        </w:rPr>
        <w:t>, мудрость, смелость. -СПб, 1997.-С. 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 -М.: Педагогика, 1991. 152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Конникова</w:t>
      </w:r>
      <w:r>
        <w:rPr>
          <w:rStyle w:val="WW8Num2z0"/>
          <w:rFonts w:ascii="Verdana" w:hAnsi="Verdana"/>
          <w:color w:val="000000"/>
          <w:sz w:val="15"/>
          <w:szCs w:val="15"/>
        </w:rPr>
        <w:t> </w:t>
      </w:r>
      <w:r>
        <w:rPr>
          <w:rFonts w:ascii="Verdana" w:hAnsi="Verdana"/>
          <w:color w:val="000000"/>
          <w:sz w:val="15"/>
          <w:szCs w:val="15"/>
        </w:rPr>
        <w:t>Г.Е. Роль коллектива в формировании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Ав-тореф. дис. . док. педаг. наук. JL, 1970. - 16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Краткий психологический словарь / Под ред. П.В. Петровского. М.: Политиздат, 1985. - С. 326-327.</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Крайнова</w:t>
      </w:r>
      <w:r>
        <w:rPr>
          <w:rStyle w:val="WW8Num2z0"/>
          <w:rFonts w:ascii="Verdana" w:hAnsi="Verdana"/>
          <w:color w:val="000000"/>
          <w:sz w:val="15"/>
          <w:szCs w:val="15"/>
        </w:rPr>
        <w:t> </w:t>
      </w:r>
      <w:r>
        <w:rPr>
          <w:rFonts w:ascii="Verdana" w:hAnsi="Verdana"/>
          <w:color w:val="000000"/>
          <w:sz w:val="15"/>
          <w:szCs w:val="15"/>
        </w:rPr>
        <w:t>Л.В. Формирование нравственной активности у детей старшего дошкольного возраста в совместной продуктивной деятельности: Автореф. дис. . канд. педаг. наук. М., 1985. - 23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ребенка-дошкольника как субъекта трудовой деятельности. Учебное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СПб.: Ак-цидент, 1995.-80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Взаимосвязь средств трудового воспитания как условие успешного формирования трудовой деятельности детей 4-5 лет: Автореф. дис. . канд. педаг. наук. Л., 1985. - 16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Педагогические сочинения в 2-х тт. Т. III. - М., 1957-1963. -С. 570.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Кульчицкая</w:t>
      </w:r>
      <w:r>
        <w:rPr>
          <w:rStyle w:val="WW8Num2z0"/>
          <w:rFonts w:ascii="Verdana" w:hAnsi="Verdana"/>
          <w:color w:val="000000"/>
          <w:sz w:val="15"/>
          <w:szCs w:val="15"/>
        </w:rPr>
        <w:t> </w:t>
      </w:r>
      <w:r>
        <w:rPr>
          <w:rFonts w:ascii="Verdana" w:hAnsi="Verdana"/>
          <w:color w:val="000000"/>
          <w:sz w:val="15"/>
          <w:szCs w:val="15"/>
        </w:rPr>
        <w:t>Е.И. Формирование гуманных чувств у детей // Дошкольное воспитание. 1965. -№ 2. - С. 12-14.</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Кудрявцев В. Инновационное дошкольное образование: опыт, проблемы и стратегия развития // Дошкольное воспитание. 1998. - № 11. - С. 64-70.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Г.П. Роль эмоций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дошкольниками правилами взаимоотношений со сверстниками: Автореф. дис. . канд. психол. наук. -Киев, 1982.-22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Г.П. Культура общения дошкольников. Киев:</w:t>
      </w:r>
      <w:r>
        <w:rPr>
          <w:rStyle w:val="WW8Num2z0"/>
          <w:rFonts w:ascii="Verdana" w:hAnsi="Verdana"/>
          <w:color w:val="000000"/>
          <w:sz w:val="15"/>
          <w:szCs w:val="15"/>
        </w:rPr>
        <w:t> </w:t>
      </w:r>
      <w:r>
        <w:rPr>
          <w:rStyle w:val="WW8Num3z0"/>
          <w:rFonts w:ascii="Verdana" w:hAnsi="Verdana"/>
          <w:color w:val="4682B4"/>
          <w:sz w:val="15"/>
          <w:szCs w:val="15"/>
        </w:rPr>
        <w:t>Радянська</w:t>
      </w:r>
      <w:r>
        <w:rPr>
          <w:rStyle w:val="WW8Num2z0"/>
          <w:rFonts w:ascii="Verdana" w:hAnsi="Verdana"/>
          <w:color w:val="000000"/>
          <w:sz w:val="15"/>
          <w:szCs w:val="15"/>
        </w:rPr>
        <w:t> </w:t>
      </w:r>
      <w:r>
        <w:rPr>
          <w:rFonts w:ascii="Verdana" w:hAnsi="Verdana"/>
          <w:color w:val="000000"/>
          <w:sz w:val="15"/>
          <w:szCs w:val="15"/>
        </w:rPr>
        <w:t>школа, 1988.-96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Лагутин</w:t>
      </w:r>
      <w:r>
        <w:rPr>
          <w:rStyle w:val="WW8Num2z0"/>
          <w:rFonts w:ascii="Verdana" w:hAnsi="Verdana"/>
          <w:color w:val="000000"/>
          <w:sz w:val="15"/>
          <w:szCs w:val="15"/>
        </w:rPr>
        <w:t> </w:t>
      </w:r>
      <w:r>
        <w:rPr>
          <w:rFonts w:ascii="Verdana" w:hAnsi="Verdana"/>
          <w:color w:val="000000"/>
          <w:sz w:val="15"/>
          <w:szCs w:val="15"/>
        </w:rPr>
        <w:t>А.В. Физическое воспитание ребенка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 Теория и практика физической культуры. 1994. - № 7. - С. 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1972. - 575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Лескова Г. Педагогическая оценка деятельности детей на</w:t>
      </w:r>
      <w:r>
        <w:rPr>
          <w:rStyle w:val="WW8Num2z0"/>
          <w:rFonts w:ascii="Verdana" w:hAnsi="Verdana"/>
          <w:color w:val="000000"/>
          <w:sz w:val="15"/>
          <w:szCs w:val="15"/>
        </w:rPr>
        <w:t> </w:t>
      </w:r>
      <w:r>
        <w:rPr>
          <w:rStyle w:val="WW8Num3z0"/>
          <w:rFonts w:ascii="Verdana" w:hAnsi="Verdana"/>
          <w:color w:val="4682B4"/>
          <w:sz w:val="15"/>
          <w:szCs w:val="15"/>
        </w:rPr>
        <w:t>физкультурном</w:t>
      </w:r>
      <w:r>
        <w:rPr>
          <w:rStyle w:val="WW8Num2z0"/>
          <w:rFonts w:ascii="Verdana" w:hAnsi="Verdana"/>
          <w:color w:val="000000"/>
          <w:sz w:val="15"/>
          <w:szCs w:val="15"/>
        </w:rPr>
        <w:t> </w:t>
      </w:r>
      <w:r>
        <w:rPr>
          <w:rFonts w:ascii="Verdana" w:hAnsi="Verdana"/>
          <w:color w:val="000000"/>
          <w:sz w:val="15"/>
          <w:szCs w:val="15"/>
        </w:rPr>
        <w:t>занятии // Дошкольное воспитание. 1980. - № 2. - С. 24.</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73. Лескова Г., Ноткина Н. Оценка физической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дошкольников // Дошкольное воспитание. 1989. - № 10. - С. 14-18.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Семейное воспитание ребенка и его значение. М.: Педагогика, 1991.-92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Просвещение, 1986. - С. 40-46.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Шерьязданова Х.Т. Специфика восприятия общения у дошкольников. Алма-Ата, 1989. - 78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Лисина М., Авдеева Н., Мещерякова С. Организация общения взрослых с детьми // Дошкольное воспитание, 1985. № 2. - С. 58.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Лисина В. О влиянии педагогического общения на эмоциональное самочувствие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Дошкольное воспитание. 1994. - № 3. - С. 4-6.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Л.В. Формирование общения у детей старшего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Автореф. дис. . канд. педаг. наук. Л., 1982. - 18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Логвина</w:t>
      </w:r>
      <w:r>
        <w:rPr>
          <w:rStyle w:val="WW8Num2z0"/>
          <w:rFonts w:ascii="Verdana" w:hAnsi="Verdana"/>
          <w:color w:val="000000"/>
          <w:sz w:val="15"/>
          <w:szCs w:val="15"/>
        </w:rPr>
        <w:t> </w:t>
      </w:r>
      <w:r>
        <w:rPr>
          <w:rFonts w:ascii="Verdana" w:hAnsi="Verdana"/>
          <w:color w:val="000000"/>
          <w:sz w:val="15"/>
          <w:szCs w:val="15"/>
        </w:rPr>
        <w:t>Т.Ю. Оптимизация режима двигательной активности дошкольников в зависимости от их возраста: Автореф. дис. . канд. мед. наук. Минск, 1991.-24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Теоретические основы программы воспитания ребенка-дошкольника // Теоретические основы программы воспитания в детском саду. СПб., 1992.-С. 3-14.</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Проблема общения в психологии // Проблемы общения в психологии. М.: Наука, 1981.-280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М.: Просвещение, 1971. - 416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Психология педагогического взаимодействия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с детьми: Монография. М.: Прометей,</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им. В.И. Ленина, 1992. - 80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Ситаров В.А. Формирование основ социальной активности личности в детском возрасте. М.: Прометей, 1990. - 219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Ситаров В.А. Диагностика социальной активности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методические рекомендации. -М., 1987.-43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Ситаров В.А. Педагогика</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М., 1993. - 81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Воспитание дружеских взаимоотношений детей старшего дошкольного возраста // Формирование коллективных взаимоотношений у детей старшего дошкольного возраста. М.: Просвещение, 1968. - С. 36-133.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Маханева</w:t>
      </w:r>
      <w:r>
        <w:rPr>
          <w:rStyle w:val="WW8Num2z0"/>
          <w:rFonts w:ascii="Verdana" w:hAnsi="Verdana"/>
          <w:color w:val="000000"/>
          <w:sz w:val="15"/>
          <w:szCs w:val="15"/>
        </w:rPr>
        <w:t> </w:t>
      </w:r>
      <w:r>
        <w:rPr>
          <w:rFonts w:ascii="Verdana" w:hAnsi="Verdana"/>
          <w:color w:val="000000"/>
          <w:sz w:val="15"/>
          <w:szCs w:val="15"/>
        </w:rPr>
        <w:t>М. Новые подходы к организации физического воспитания // Дошкольное воспитание. 1993. - № 2. - С. 12.</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Методы системного педагогического исследования / Под ред. А.В.</w:t>
      </w:r>
      <w:r>
        <w:rPr>
          <w:rStyle w:val="WW8Num2z0"/>
          <w:rFonts w:ascii="Verdana" w:hAnsi="Verdana"/>
          <w:color w:val="000000"/>
          <w:sz w:val="15"/>
          <w:szCs w:val="15"/>
        </w:rPr>
        <w:t> </w:t>
      </w:r>
      <w:r>
        <w:rPr>
          <w:rStyle w:val="WW8Num3z0"/>
          <w:rFonts w:ascii="Verdana" w:hAnsi="Verdana"/>
          <w:color w:val="4682B4"/>
          <w:sz w:val="15"/>
          <w:szCs w:val="15"/>
        </w:rPr>
        <w:t>Кузьминой</w:t>
      </w:r>
      <w:r>
        <w:rPr>
          <w:rFonts w:ascii="Verdana" w:hAnsi="Verdana"/>
          <w:color w:val="000000"/>
          <w:sz w:val="15"/>
          <w:szCs w:val="15"/>
        </w:rPr>
        <w:t>. Л., 1980. - 142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Михайленко Н., Короткова Н. Взаимодействие взрослого с детьми в игре // Дошкольное воспитание. 1993. - № 3. - С. 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Михайленко Н., Короткова Н. К портрету современного дошкольника // Дошкольное воспитание. 1993. - № 1. - С. 27-36.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Москаленко В. К вопросу о физическом воспитании детей // Дошкольное воспитание. 1993. - № 2. - С. 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Психология отношений // Избранные педагогические труды / Под ред. А.А.</w:t>
      </w:r>
      <w:r>
        <w:rPr>
          <w:rStyle w:val="WW8Num2z0"/>
          <w:rFonts w:ascii="Verdana" w:hAnsi="Verdana"/>
          <w:color w:val="000000"/>
          <w:sz w:val="15"/>
          <w:szCs w:val="15"/>
        </w:rPr>
        <w:t> </w:t>
      </w:r>
      <w:r>
        <w:rPr>
          <w:rStyle w:val="WW8Num3z0"/>
          <w:rFonts w:ascii="Verdana" w:hAnsi="Verdana"/>
          <w:color w:val="4682B4"/>
          <w:sz w:val="15"/>
          <w:szCs w:val="15"/>
        </w:rPr>
        <w:t>Бодалева</w:t>
      </w:r>
      <w:r>
        <w:rPr>
          <w:rFonts w:ascii="Verdana" w:hAnsi="Verdana"/>
          <w:color w:val="000000"/>
          <w:sz w:val="15"/>
          <w:szCs w:val="15"/>
        </w:rPr>
        <w:t>. Москва Воронеж, 1995. - 356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Воспитание организованного поведения у детей старшего дошкольного возраста // Формирование коллективных взаимоотношений у детей старшего дошкольного возраста. М.: Просвещение, 1968. - С. 262328.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Учебник для студентов высших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В двух книгах. Кн. 2. Психология образования. - М.: Просвещение: Владов, 1994. - С. 377-391.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1992.- 160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Никитюк</w:t>
      </w:r>
      <w:r>
        <w:rPr>
          <w:rStyle w:val="WW8Num2z0"/>
          <w:rFonts w:ascii="Verdana" w:hAnsi="Verdana"/>
          <w:color w:val="000000"/>
          <w:sz w:val="15"/>
          <w:szCs w:val="15"/>
        </w:rPr>
        <w:t> </w:t>
      </w:r>
      <w:r>
        <w:rPr>
          <w:rFonts w:ascii="Verdana" w:hAnsi="Verdana"/>
          <w:color w:val="000000"/>
          <w:sz w:val="15"/>
          <w:szCs w:val="15"/>
        </w:rPr>
        <w:t>Б.А. Принципы и приоритеты физического воспитания детей дошкольного возраста // Теория и практика физической культуры. 1994. -№7.-С. 5.</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А.Б. Личность воспитателя как фактор становления личности дошкольника // Психология развивающейся личности. М., 1987. - С. 157167.</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в детском саду / Под ред. В.Г.Нечаевой и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Просвещение, 1984. - 269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Новохатько</w:t>
      </w:r>
      <w:r>
        <w:rPr>
          <w:rStyle w:val="WW8Num2z0"/>
          <w:rFonts w:ascii="Verdana" w:hAnsi="Verdana"/>
          <w:color w:val="000000"/>
          <w:sz w:val="15"/>
          <w:szCs w:val="15"/>
        </w:rPr>
        <w:t> </w:t>
      </w:r>
      <w:r>
        <w:rPr>
          <w:rFonts w:ascii="Verdana" w:hAnsi="Verdana"/>
          <w:color w:val="000000"/>
          <w:sz w:val="15"/>
          <w:szCs w:val="15"/>
        </w:rPr>
        <w:t>В.М. Новое в организации физического воспитания дощко-льников // Теория и практика физической культуры. 1990. - № 11. - С. 36.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Общение детей в детском саду и семье / Под ред. Т.А.</w:t>
      </w:r>
      <w:r>
        <w:rPr>
          <w:rStyle w:val="WW8Num2z0"/>
          <w:rFonts w:ascii="Verdana" w:hAnsi="Verdana"/>
          <w:color w:val="000000"/>
          <w:sz w:val="15"/>
          <w:szCs w:val="15"/>
        </w:rPr>
        <w:t> </w:t>
      </w:r>
      <w:r>
        <w:rPr>
          <w:rStyle w:val="WW8Num3z0"/>
          <w:rFonts w:ascii="Verdana" w:hAnsi="Verdana"/>
          <w:color w:val="4682B4"/>
          <w:sz w:val="15"/>
          <w:szCs w:val="15"/>
        </w:rPr>
        <w:t>Репиной</w:t>
      </w:r>
      <w:r>
        <w:rPr>
          <w:rFonts w:ascii="Verdana" w:hAnsi="Verdana"/>
          <w:color w:val="000000"/>
          <w:sz w:val="15"/>
          <w:szCs w:val="15"/>
        </w:rPr>
        <w:t>, Р.Б. Стеркиной. М.: Педагогика, 1990. - 150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Общение и его влияние на развитие психики дошкольника / Под ред. М.И. Лисиной. М., 1974. - 200с.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Ок. 57000 слов / Под ред. Н.Ю. Шведовой. М.: Русский язык, 1981. - 816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Островская Л., Рубцова М.</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и сверстники // Дошкольное воспитание. 1985. - № 9. - С. 87-90.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Отношения между сверстниками в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Под ред. Т.А. Репиной. М.: Педагогика, 1978. - 200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Павленчик В.А. Формирование положительных взаимоотношений детей 6-го года жизни в совместной деятельности: Автореф. дис. . канд. педаг. наук. Киев, 1982. - 25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Панько Е.</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и его влияние на формирование</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дошкольника // Дошкольное воспитание. 1986. - № 2. - С. 26.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Педагогика и психология игры дошкольника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А.П. Усовой. М.: Просвещение, 1966. - 352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Педагогические условия формирования социальной активности у детей дошкольного возраста. М. : Прометей, 1989. - 159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Виноградова A.M., Кларина JI.M. и др.</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М.: Просвещение, 1993. - С. 44-46.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Педагогика: педагогические теории, системы, технологии: Учебное пособие / Под ред. С.А. Смирнова. М.: Академия, 1998. - 512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JI.A. Взаимопомощь детей старшего дошкольного возраста и ее</w:t>
      </w:r>
      <w:r>
        <w:rPr>
          <w:rStyle w:val="WW8Num2z0"/>
          <w:rFonts w:ascii="Verdana" w:hAnsi="Verdana"/>
          <w:color w:val="000000"/>
          <w:sz w:val="15"/>
          <w:szCs w:val="15"/>
        </w:rPr>
        <w:t> </w:t>
      </w:r>
      <w:r>
        <w:rPr>
          <w:rStyle w:val="WW8Num3z0"/>
          <w:rFonts w:ascii="Verdana" w:hAnsi="Verdana"/>
          <w:color w:val="4682B4"/>
          <w:sz w:val="15"/>
          <w:szCs w:val="15"/>
        </w:rPr>
        <w:t>воспитательное</w:t>
      </w:r>
      <w:r>
        <w:rPr>
          <w:rStyle w:val="WW8Num2z0"/>
          <w:rFonts w:ascii="Verdana" w:hAnsi="Verdana"/>
          <w:color w:val="000000"/>
          <w:sz w:val="15"/>
          <w:szCs w:val="15"/>
        </w:rPr>
        <w:t> </w:t>
      </w:r>
      <w:r>
        <w:rPr>
          <w:rFonts w:ascii="Verdana" w:hAnsi="Verdana"/>
          <w:color w:val="000000"/>
          <w:sz w:val="15"/>
          <w:szCs w:val="15"/>
        </w:rPr>
        <w:t>значение // Формирование коллективных взаимоотношений у детей старшего дошкольного возраста. М.: Просвещение, 1968. - С. 133-205.</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Проблемы и методы диагностики в педагогике, психологии и медицине:</w:t>
      </w:r>
      <w:r>
        <w:rPr>
          <w:rStyle w:val="WW8Num2z0"/>
          <w:rFonts w:ascii="Verdana" w:hAnsi="Verdana"/>
          <w:color w:val="000000"/>
          <w:sz w:val="15"/>
          <w:szCs w:val="15"/>
        </w:rPr>
        <w:t> </w:t>
      </w:r>
      <w:r>
        <w:rPr>
          <w:rStyle w:val="WW8Num3z0"/>
          <w:rFonts w:ascii="Verdana" w:hAnsi="Verdana"/>
          <w:color w:val="4682B4"/>
          <w:sz w:val="15"/>
          <w:szCs w:val="15"/>
        </w:rPr>
        <w:t>Медвуз</w:t>
      </w:r>
      <w:r>
        <w:rPr>
          <w:rFonts w:ascii="Verdana" w:hAnsi="Verdana"/>
          <w:color w:val="000000"/>
          <w:sz w:val="15"/>
          <w:szCs w:val="15"/>
        </w:rPr>
        <w:t>, сб. науч. тр. / Под ред. В.К. Каменской. СПб.: Образование, 1993. - 102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Программа воспитания и обучения в детском саду. М.: Просвещение, 1987.</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116.</w:t>
      </w:r>
      <w:r>
        <w:rPr>
          <w:rStyle w:val="WW8Num2z0"/>
          <w:rFonts w:ascii="Verdana" w:hAnsi="Verdana"/>
          <w:color w:val="000000"/>
          <w:sz w:val="15"/>
          <w:szCs w:val="15"/>
        </w:rPr>
        <w:t> </w:t>
      </w:r>
      <w:r>
        <w:rPr>
          <w:rStyle w:val="WW8Num3z0"/>
          <w:rFonts w:ascii="Verdana" w:hAnsi="Verdana"/>
          <w:color w:val="4682B4"/>
          <w:sz w:val="15"/>
          <w:szCs w:val="15"/>
        </w:rPr>
        <w:t>Полтавцева</w:t>
      </w:r>
      <w:r>
        <w:rPr>
          <w:rStyle w:val="WW8Num2z0"/>
          <w:rFonts w:ascii="Verdana" w:hAnsi="Verdana"/>
          <w:color w:val="000000"/>
          <w:sz w:val="15"/>
          <w:szCs w:val="15"/>
        </w:rPr>
        <w:t> </w:t>
      </w:r>
      <w:r>
        <w:rPr>
          <w:rFonts w:ascii="Verdana" w:hAnsi="Verdana"/>
          <w:color w:val="000000"/>
          <w:sz w:val="15"/>
          <w:szCs w:val="15"/>
        </w:rPr>
        <w:t>Н.О. Некоторые вопросы совершенствования методики проведения</w:t>
      </w:r>
      <w:r>
        <w:rPr>
          <w:rStyle w:val="WW8Num2z0"/>
          <w:rFonts w:ascii="Verdana" w:hAnsi="Verdana"/>
          <w:color w:val="000000"/>
          <w:sz w:val="15"/>
          <w:szCs w:val="15"/>
        </w:rPr>
        <w:t> </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занятий // Дошкольное воспитание. 1989. - № 8. -С. 32.</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Потапенко</w:t>
      </w:r>
      <w:r>
        <w:rPr>
          <w:rStyle w:val="WW8Num2z0"/>
          <w:rFonts w:ascii="Verdana" w:hAnsi="Verdana"/>
          <w:color w:val="000000"/>
          <w:sz w:val="15"/>
          <w:szCs w:val="15"/>
        </w:rPr>
        <w:t> </w:t>
      </w:r>
      <w:r>
        <w:rPr>
          <w:rFonts w:ascii="Verdana" w:hAnsi="Verdana"/>
          <w:color w:val="000000"/>
          <w:sz w:val="15"/>
          <w:szCs w:val="15"/>
        </w:rPr>
        <w:t>Т.Б.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коллективистической</w:t>
      </w:r>
      <w:r>
        <w:rPr>
          <w:rStyle w:val="WW8Num2z0"/>
          <w:rFonts w:ascii="Verdana" w:hAnsi="Verdana"/>
          <w:color w:val="000000"/>
          <w:sz w:val="15"/>
          <w:szCs w:val="15"/>
        </w:rPr>
        <w:t> </w:t>
      </w:r>
      <w:r>
        <w:rPr>
          <w:rFonts w:ascii="Verdana" w:hAnsi="Verdana"/>
          <w:color w:val="000000"/>
          <w:sz w:val="15"/>
          <w:szCs w:val="15"/>
        </w:rPr>
        <w:t>направленности личности старшего дошкольника: Автореф. дис. . канд. педаг. наук. М., 1992. - 16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Психология: Словарь / Под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-М.: Политиздат, 1990. С. 21, 51.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С.А. Растите малышей здоровыми. М.: Советский</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 1989.-47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Социально-психологическая характеристика групп детского сада. М.: Педагогика,</w:t>
      </w:r>
      <w:r>
        <w:rPr>
          <w:rStyle w:val="WW8Num2z0"/>
          <w:rFonts w:ascii="Verdana" w:hAnsi="Verdana"/>
          <w:color w:val="000000"/>
          <w:sz w:val="15"/>
          <w:szCs w:val="15"/>
        </w:rPr>
        <w:t> </w:t>
      </w:r>
      <w:r>
        <w:rPr>
          <w:rStyle w:val="WW8Num3z0"/>
          <w:rFonts w:ascii="Verdana" w:hAnsi="Verdana"/>
          <w:color w:val="4682B4"/>
          <w:sz w:val="15"/>
          <w:szCs w:val="15"/>
        </w:rPr>
        <w:t>ОПН</w:t>
      </w:r>
      <w:r>
        <w:rPr>
          <w:rFonts w:ascii="Verdana" w:hAnsi="Verdana"/>
          <w:color w:val="000000"/>
          <w:sz w:val="15"/>
          <w:szCs w:val="15"/>
        </w:rPr>
        <w:t>, 1988. - 232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Проблема межличностных отношений дошкольников и ее изучение // Дошкольное воспитание. 1985. - № 10. - С. 34.</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Репина Т., Башлакова Л.</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дети, их общение // Дошкольное воспитание. 1989. - № 10. - С. 63-65.</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Российская педагогическая энциклопедия / Под ред. В.В. Давыдова. М., 1993.-Т. I.</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Психологическая характеристика трудностей взаимоотношений со сверстниками некоторых детей дошкольного возраста // Вопросыпсихологии. 1974.-№3.-С. 71-83.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Эмоциональное благополучие детей в группе детского сада // Дошкольное воспитание. 1977. - № 2, - С. 36-45.</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1946. - 389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Рунова М. Дошкольное учреждение: оптимизация режима</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активности // Дошкольное воспитание. 1998. - № 6. - С. 81-86.</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Исследование профессиональных функций воспитателя детского дошкольного учреждения: Автореф. дис. . канд. педаг. наук. М., 1979. - 16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Т.В. Успех и признание в группе: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1991.- 109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Советский энциклопедический словарь. М., 1988. - С. 561.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О.В. Освоение позиции субъекта игровой деятельности детьми стршего дошкольного возраста: Автореф. дис. . канд. педаг. наук. СПб., 1998.- 19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Совместная деятельность: методология, теория, практика / Под ред. А.Л. Журавлева и др. М.: Наука, 1988. - С. 54.</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 Подвижные игры как средство гармонического развития дошкольников // Дошкольное воспитание. 1995. - № 12. - С. 24.</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Качество дошкольного образования и основные тенденции его изменения // Дошкольное воспитание. 1996. - № 6. - С. 3-4.</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Сушкова И. Формирование взаимопомощи у детей в подвижной игре // Дошкольное воспитание. 1994. - № 3. - С. 10-11.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Сухарев</w:t>
      </w:r>
      <w:r>
        <w:rPr>
          <w:rStyle w:val="WW8Num2z0"/>
          <w:rFonts w:ascii="Verdana" w:hAnsi="Verdana"/>
          <w:color w:val="000000"/>
          <w:sz w:val="15"/>
          <w:szCs w:val="15"/>
        </w:rPr>
        <w:t> </w:t>
      </w:r>
      <w:r>
        <w:rPr>
          <w:rFonts w:ascii="Verdana" w:hAnsi="Verdana"/>
          <w:color w:val="000000"/>
          <w:sz w:val="15"/>
          <w:szCs w:val="15"/>
        </w:rPr>
        <w:t>А.Г. Двигательная активность и здоровье</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М.: Знание, 1976. - 61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Разговор с молодым директором школы // Избр. пед. соч. -М., 1981.-Т. 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Счастная</w:t>
      </w:r>
      <w:r>
        <w:rPr>
          <w:rStyle w:val="WW8Num2z0"/>
          <w:rFonts w:ascii="Verdana" w:hAnsi="Verdana"/>
          <w:color w:val="000000"/>
          <w:sz w:val="15"/>
          <w:szCs w:val="15"/>
        </w:rPr>
        <w:t> </w:t>
      </w:r>
      <w:r>
        <w:rPr>
          <w:rFonts w:ascii="Verdana" w:hAnsi="Verdana"/>
          <w:color w:val="000000"/>
          <w:sz w:val="15"/>
          <w:szCs w:val="15"/>
        </w:rPr>
        <w:t>A.M. Психологические особенности межличностных отношений детей 6-летнего возраста в условиях детского сада и</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классов школы: Автореф. дис. . канд. психолог, наук. Киев, 1980. - 22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Терещук</w:t>
      </w:r>
      <w:r>
        <w:rPr>
          <w:rStyle w:val="WW8Num2z0"/>
          <w:rFonts w:ascii="Verdana" w:hAnsi="Verdana"/>
          <w:color w:val="000000"/>
          <w:sz w:val="15"/>
          <w:szCs w:val="15"/>
        </w:rPr>
        <w:t> </w:t>
      </w:r>
      <w:r>
        <w:rPr>
          <w:rFonts w:ascii="Verdana" w:hAnsi="Verdana"/>
          <w:color w:val="000000"/>
          <w:sz w:val="15"/>
          <w:szCs w:val="15"/>
        </w:rPr>
        <w:t>Р.К. Особенности общения со сверстниками как основа популярности у дошкольников: Автореф. дис. . канд. психолог, наук. М., 1986.-21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Ткачев С.</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педагогики // Дошкольное воспитание. 1996. -№ 3. - С. 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Ткачев С. Трудные темы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 Дошкольное воспитание. 1997. -№ 1.-С. 12.</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Узбекова Г. Характеристика некоторых нравственных представлений // Дошкольное воспитание. 1983. - № 8. - С. 29.</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Улитко</w:t>
      </w:r>
      <w:r>
        <w:rPr>
          <w:rStyle w:val="WW8Num2z0"/>
          <w:rFonts w:ascii="Verdana" w:hAnsi="Verdana"/>
          <w:color w:val="000000"/>
          <w:sz w:val="15"/>
          <w:szCs w:val="15"/>
        </w:rPr>
        <w:t> </w:t>
      </w:r>
      <w:r>
        <w:rPr>
          <w:rFonts w:ascii="Verdana" w:hAnsi="Verdana"/>
          <w:color w:val="000000"/>
          <w:sz w:val="15"/>
          <w:szCs w:val="15"/>
        </w:rPr>
        <w:t>С.А. Формирование гуманистической направленности поведения у детей 5-го года жизни: Автореф. дис. . канд. педаг. наук. М., 1995. - 17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Дошкольная психология: Учебное пособие для уч-ся ср. пед. учебных заведений. М.: Изд-ий центр «</w:t>
      </w:r>
      <w:r>
        <w:rPr>
          <w:rStyle w:val="WW8Num3z0"/>
          <w:rFonts w:ascii="Verdana" w:hAnsi="Verdana"/>
          <w:color w:val="4682B4"/>
          <w:sz w:val="15"/>
          <w:szCs w:val="15"/>
        </w:rPr>
        <w:t>Академия</w:t>
      </w:r>
      <w:r>
        <w:rPr>
          <w:rFonts w:ascii="Verdana" w:hAnsi="Verdana"/>
          <w:color w:val="000000"/>
          <w:sz w:val="15"/>
          <w:szCs w:val="15"/>
        </w:rPr>
        <w:t>», 1997. - С. 332.</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Уткин</w:t>
      </w:r>
      <w:r>
        <w:rPr>
          <w:rStyle w:val="WW8Num2z0"/>
          <w:rFonts w:ascii="Verdana" w:hAnsi="Verdana"/>
          <w:color w:val="000000"/>
          <w:sz w:val="15"/>
          <w:szCs w:val="15"/>
        </w:rPr>
        <w:t> </w:t>
      </w:r>
      <w:r>
        <w:rPr>
          <w:rFonts w:ascii="Verdana" w:hAnsi="Verdana"/>
          <w:color w:val="000000"/>
          <w:sz w:val="15"/>
          <w:szCs w:val="15"/>
        </w:rPr>
        <w:t>В.Л. Оптимизация двигательной деятельности человека /</w:t>
      </w:r>
      <w:r>
        <w:rPr>
          <w:rStyle w:val="WW8Num2z0"/>
          <w:rFonts w:ascii="Verdana" w:hAnsi="Verdana"/>
          <w:color w:val="000000"/>
          <w:sz w:val="15"/>
          <w:szCs w:val="15"/>
        </w:rPr>
        <w:t> </w:t>
      </w:r>
      <w:r>
        <w:rPr>
          <w:rStyle w:val="WW8Num3z0"/>
          <w:rFonts w:ascii="Verdana" w:hAnsi="Verdana"/>
          <w:color w:val="4682B4"/>
          <w:sz w:val="15"/>
          <w:szCs w:val="15"/>
        </w:rPr>
        <w:t>ГИО</w:t>
      </w:r>
      <w:r>
        <w:rPr>
          <w:rStyle w:val="WW8Num2z0"/>
          <w:rFonts w:ascii="Verdana" w:hAnsi="Verdana"/>
          <w:color w:val="000000"/>
          <w:sz w:val="15"/>
          <w:szCs w:val="15"/>
        </w:rPr>
        <w:t> </w:t>
      </w:r>
      <w:r>
        <w:rPr>
          <w:rFonts w:ascii="Verdana" w:hAnsi="Verdana"/>
          <w:color w:val="000000"/>
          <w:sz w:val="15"/>
          <w:szCs w:val="15"/>
        </w:rPr>
        <w:t>ЛИФК.-М., 1981.-75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Ушаков</w:t>
      </w:r>
      <w:r>
        <w:rPr>
          <w:rStyle w:val="WW8Num2z0"/>
          <w:rFonts w:ascii="Verdana" w:hAnsi="Verdana"/>
          <w:color w:val="000000"/>
          <w:sz w:val="15"/>
          <w:szCs w:val="15"/>
        </w:rPr>
        <w:t> </w:t>
      </w:r>
      <w:r>
        <w:rPr>
          <w:rFonts w:ascii="Verdana" w:hAnsi="Verdana"/>
          <w:color w:val="000000"/>
          <w:sz w:val="15"/>
          <w:szCs w:val="15"/>
        </w:rPr>
        <w:t>Д.Н. Толковый словарь русского языка. М.: ОГИЗ, 1935. - С. 727.</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Учимся</w:t>
      </w:r>
      <w:r>
        <w:rPr>
          <w:rStyle w:val="WW8Num2z0"/>
          <w:rFonts w:ascii="Verdana" w:hAnsi="Verdana"/>
          <w:color w:val="000000"/>
          <w:sz w:val="15"/>
          <w:szCs w:val="15"/>
        </w:rPr>
        <w:t> </w:t>
      </w:r>
      <w:r>
        <w:rPr>
          <w:rStyle w:val="WW8Num3z0"/>
          <w:rFonts w:ascii="Verdana" w:hAnsi="Verdana"/>
          <w:color w:val="4682B4"/>
          <w:sz w:val="15"/>
          <w:szCs w:val="15"/>
        </w:rPr>
        <w:t>общаться</w:t>
      </w:r>
      <w:r>
        <w:rPr>
          <w:rStyle w:val="WW8Num2z0"/>
          <w:rFonts w:ascii="Verdana" w:hAnsi="Verdana"/>
          <w:color w:val="000000"/>
          <w:sz w:val="15"/>
          <w:szCs w:val="15"/>
        </w:rPr>
        <w:t> </w:t>
      </w:r>
      <w:r>
        <w:rPr>
          <w:rFonts w:ascii="Verdana" w:hAnsi="Verdana"/>
          <w:color w:val="000000"/>
          <w:sz w:val="15"/>
          <w:szCs w:val="15"/>
        </w:rPr>
        <w:t>с ребенком / Под ред. В.А. Петровского. М.: Просвещение, 1993.- 191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Просвещение, 1976. - 181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Формирование нравственных взаимоотношений старших дошкольников в игре / Под ред. В.К.</w:t>
      </w:r>
      <w:r>
        <w:rPr>
          <w:rStyle w:val="WW8Num2z0"/>
          <w:rFonts w:ascii="Verdana" w:hAnsi="Verdana"/>
          <w:color w:val="000000"/>
          <w:sz w:val="15"/>
          <w:szCs w:val="15"/>
        </w:rPr>
        <w:t> </w:t>
      </w:r>
      <w:r>
        <w:rPr>
          <w:rStyle w:val="WW8Num3z0"/>
          <w:rFonts w:ascii="Verdana" w:hAnsi="Verdana"/>
          <w:color w:val="4682B4"/>
          <w:sz w:val="15"/>
          <w:szCs w:val="15"/>
        </w:rPr>
        <w:t>Котырло</w:t>
      </w:r>
      <w:r>
        <w:rPr>
          <w:rFonts w:ascii="Verdana" w:hAnsi="Verdana"/>
          <w:color w:val="000000"/>
          <w:sz w:val="15"/>
          <w:szCs w:val="15"/>
        </w:rPr>
        <w:t>. Киев, 1989. - 18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Философский энциклопедический словарь. М., 1983. - С. 130.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Цуканова</w:t>
      </w:r>
      <w:r>
        <w:rPr>
          <w:rStyle w:val="WW8Num2z0"/>
          <w:rFonts w:ascii="Verdana" w:hAnsi="Verdana"/>
          <w:color w:val="000000"/>
          <w:sz w:val="15"/>
          <w:szCs w:val="15"/>
        </w:rPr>
        <w:t> </w:t>
      </w:r>
      <w:r>
        <w:rPr>
          <w:rFonts w:ascii="Verdana" w:hAnsi="Verdana"/>
          <w:color w:val="000000"/>
          <w:sz w:val="15"/>
          <w:szCs w:val="15"/>
        </w:rPr>
        <w:t>Н.И. Формирование опыта и привычек гуманного поведения у детей старшего дошкольного возраста: Автореф. дис. . канд. педаг. наук. -Брянск, 1994.-20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Чернякина</w:t>
      </w:r>
      <w:r>
        <w:rPr>
          <w:rStyle w:val="WW8Num2z0"/>
          <w:rFonts w:ascii="Verdana" w:hAnsi="Verdana"/>
          <w:color w:val="000000"/>
          <w:sz w:val="15"/>
          <w:szCs w:val="15"/>
        </w:rPr>
        <w:t> </w:t>
      </w:r>
      <w:r>
        <w:rPr>
          <w:rFonts w:ascii="Verdana" w:hAnsi="Verdana"/>
          <w:color w:val="000000"/>
          <w:sz w:val="15"/>
          <w:szCs w:val="15"/>
        </w:rPr>
        <w:t>Т.С. Сравнительная характеристика двигательной активности детей старшего дошкольного возраста // Гигиена и санитария. 1986. - № 6. -С. 38.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Шарманова</w:t>
      </w:r>
      <w:r>
        <w:rPr>
          <w:rStyle w:val="WW8Num2z0"/>
          <w:rFonts w:ascii="Verdana" w:hAnsi="Verdana"/>
          <w:color w:val="000000"/>
          <w:sz w:val="15"/>
          <w:szCs w:val="15"/>
        </w:rPr>
        <w:t> </w:t>
      </w:r>
      <w:r>
        <w:rPr>
          <w:rFonts w:ascii="Verdana" w:hAnsi="Verdana"/>
          <w:color w:val="000000"/>
          <w:sz w:val="15"/>
          <w:szCs w:val="15"/>
        </w:rPr>
        <w:t>С.Б. Особенности использования средств ритмической</w:t>
      </w:r>
      <w:r>
        <w:rPr>
          <w:rStyle w:val="WW8Num2z0"/>
          <w:rFonts w:ascii="Verdana" w:hAnsi="Verdana"/>
          <w:color w:val="000000"/>
          <w:sz w:val="15"/>
          <w:szCs w:val="15"/>
        </w:rPr>
        <w:t> </w:t>
      </w:r>
      <w:r>
        <w:rPr>
          <w:rStyle w:val="WW8Num3z0"/>
          <w:rFonts w:ascii="Verdana" w:hAnsi="Verdana"/>
          <w:color w:val="4682B4"/>
          <w:sz w:val="15"/>
          <w:szCs w:val="15"/>
        </w:rPr>
        <w:t>гимнастики</w:t>
      </w:r>
      <w:r>
        <w:rPr>
          <w:rStyle w:val="WW8Num2z0"/>
          <w:rFonts w:ascii="Verdana" w:hAnsi="Verdana"/>
          <w:color w:val="000000"/>
          <w:sz w:val="15"/>
          <w:szCs w:val="15"/>
        </w:rPr>
        <w:t> </w:t>
      </w:r>
      <w:r>
        <w:rPr>
          <w:rFonts w:ascii="Verdana" w:hAnsi="Verdana"/>
          <w:color w:val="000000"/>
          <w:sz w:val="15"/>
          <w:szCs w:val="15"/>
        </w:rPr>
        <w:t>в физическом воспитании детей дошкольного возраста: Автореф. дис. . канд. педаг. наук.-СПб, 1995.-С. 18.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Шарова</w:t>
      </w:r>
      <w:r>
        <w:rPr>
          <w:rStyle w:val="WW8Num2z0"/>
          <w:rFonts w:ascii="Verdana" w:hAnsi="Verdana"/>
          <w:color w:val="000000"/>
          <w:sz w:val="15"/>
          <w:szCs w:val="15"/>
        </w:rPr>
        <w:t> </w:t>
      </w:r>
      <w:r>
        <w:rPr>
          <w:rFonts w:ascii="Verdana" w:hAnsi="Verdana"/>
          <w:color w:val="000000"/>
          <w:sz w:val="15"/>
          <w:szCs w:val="15"/>
        </w:rPr>
        <w:t>М.И. Воспитание заботливого отношения к окружающим людям у детей старшего дошкольного возраста: Автореф. дис. . канд. педаг. наук. -Л., 1968.-21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Шадрикова</w:t>
      </w:r>
      <w:r>
        <w:rPr>
          <w:rStyle w:val="WW8Num2z0"/>
          <w:rFonts w:ascii="Verdana" w:hAnsi="Verdana"/>
          <w:color w:val="000000"/>
          <w:sz w:val="15"/>
          <w:szCs w:val="15"/>
        </w:rPr>
        <w:t> </w:t>
      </w:r>
      <w:r>
        <w:rPr>
          <w:rFonts w:ascii="Verdana" w:hAnsi="Verdana"/>
          <w:color w:val="000000"/>
          <w:sz w:val="15"/>
          <w:szCs w:val="15"/>
        </w:rPr>
        <w:t>И.А. Педагогическая оценка и</w:t>
      </w:r>
      <w:r>
        <w:rPr>
          <w:rStyle w:val="WW8Num2z0"/>
          <w:rFonts w:ascii="Verdana" w:hAnsi="Verdana"/>
          <w:color w:val="000000"/>
          <w:sz w:val="15"/>
          <w:szCs w:val="15"/>
        </w:rPr>
        <w:t> </w:t>
      </w:r>
      <w:r>
        <w:rPr>
          <w:rStyle w:val="WW8Num3z0"/>
          <w:rFonts w:ascii="Verdana" w:hAnsi="Verdana"/>
          <w:color w:val="4682B4"/>
          <w:sz w:val="15"/>
          <w:szCs w:val="15"/>
        </w:rPr>
        <w:t>мастерство</w:t>
      </w:r>
      <w:r>
        <w:rPr>
          <w:rStyle w:val="WW8Num2z0"/>
          <w:rFonts w:ascii="Verdana" w:hAnsi="Verdana"/>
          <w:color w:val="000000"/>
          <w:sz w:val="15"/>
          <w:szCs w:val="15"/>
        </w:rPr>
        <w:t> </w:t>
      </w:r>
      <w:r>
        <w:rPr>
          <w:rFonts w:ascii="Verdana" w:hAnsi="Verdana"/>
          <w:color w:val="000000"/>
          <w:sz w:val="15"/>
          <w:szCs w:val="15"/>
        </w:rPr>
        <w:t>учителя // Советская педагогика. 1991. - № 10. - 12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Шебеко</w:t>
      </w:r>
      <w:r>
        <w:rPr>
          <w:rStyle w:val="WW8Num2z0"/>
          <w:rFonts w:ascii="Verdana" w:hAnsi="Verdana"/>
          <w:color w:val="000000"/>
          <w:sz w:val="15"/>
          <w:szCs w:val="15"/>
        </w:rPr>
        <w:t> </w:t>
      </w:r>
      <w:r>
        <w:rPr>
          <w:rFonts w:ascii="Verdana" w:hAnsi="Verdana"/>
          <w:color w:val="000000"/>
          <w:sz w:val="15"/>
          <w:szCs w:val="15"/>
        </w:rPr>
        <w:t>В.Н., Ермак Н.Н., Шишкина В.А. Физическое воспитание дошкольников. Учебное пособие для средних педагогических учебных заведений. М.: Изд-ий центр «</w:t>
      </w:r>
      <w:r>
        <w:rPr>
          <w:rStyle w:val="WW8Num3z0"/>
          <w:rFonts w:ascii="Verdana" w:hAnsi="Verdana"/>
          <w:color w:val="4682B4"/>
          <w:sz w:val="15"/>
          <w:szCs w:val="15"/>
        </w:rPr>
        <w:t>Академия</w:t>
      </w:r>
      <w:r>
        <w:rPr>
          <w:rFonts w:ascii="Verdana" w:hAnsi="Verdana"/>
          <w:color w:val="000000"/>
          <w:sz w:val="15"/>
          <w:szCs w:val="15"/>
        </w:rPr>
        <w:t>», 1996. - 192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Шишлова</w:t>
      </w:r>
      <w:r>
        <w:rPr>
          <w:rStyle w:val="WW8Num2z0"/>
          <w:rFonts w:ascii="Verdana" w:hAnsi="Verdana"/>
          <w:color w:val="000000"/>
          <w:sz w:val="15"/>
          <w:szCs w:val="15"/>
        </w:rPr>
        <w:t> </w:t>
      </w:r>
      <w:r>
        <w:rPr>
          <w:rFonts w:ascii="Verdana" w:hAnsi="Verdana"/>
          <w:color w:val="000000"/>
          <w:sz w:val="15"/>
          <w:szCs w:val="15"/>
        </w:rPr>
        <w:t>Е.Э. Индивидуальный подход в процессе воспитания у детей гуманного отношения к сверстникам: Автореф. дис. . канд. педаг. наук. -М., 1992.- 16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Шишкина</w:t>
      </w:r>
      <w:r>
        <w:rPr>
          <w:rStyle w:val="WW8Num2z0"/>
          <w:rFonts w:ascii="Verdana" w:hAnsi="Verdana"/>
          <w:color w:val="000000"/>
          <w:sz w:val="15"/>
          <w:szCs w:val="15"/>
        </w:rPr>
        <w:t> </w:t>
      </w:r>
      <w:r>
        <w:rPr>
          <w:rFonts w:ascii="Verdana" w:hAnsi="Verdana"/>
          <w:color w:val="000000"/>
          <w:sz w:val="15"/>
          <w:szCs w:val="15"/>
        </w:rPr>
        <w:t>В.А. Движения + движения. М., 1992. 94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Шитякова</w:t>
      </w:r>
      <w:r>
        <w:rPr>
          <w:rStyle w:val="WW8Num2z0"/>
          <w:rFonts w:ascii="Verdana" w:hAnsi="Verdana"/>
          <w:color w:val="000000"/>
          <w:sz w:val="15"/>
          <w:szCs w:val="15"/>
        </w:rPr>
        <w:t> </w:t>
      </w:r>
      <w:r>
        <w:rPr>
          <w:rFonts w:ascii="Verdana" w:hAnsi="Verdana"/>
          <w:color w:val="000000"/>
          <w:sz w:val="15"/>
          <w:szCs w:val="15"/>
        </w:rPr>
        <w:t>Н., Феоктистова Д. Программа духовно-нравственного воспитания дошкольников // Дошкольное воспитание. 1999. - № 6. - С. 7-11.</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Шипицына</w:t>
      </w:r>
      <w:r>
        <w:rPr>
          <w:rStyle w:val="WW8Num2z0"/>
          <w:rFonts w:ascii="Verdana" w:hAnsi="Verdana"/>
          <w:color w:val="000000"/>
          <w:sz w:val="15"/>
          <w:szCs w:val="15"/>
        </w:rPr>
        <w:t> </w:t>
      </w:r>
      <w:r>
        <w:rPr>
          <w:rFonts w:ascii="Verdana" w:hAnsi="Verdana"/>
          <w:color w:val="000000"/>
          <w:sz w:val="15"/>
          <w:szCs w:val="15"/>
        </w:rPr>
        <w:t>Л.М., Заширинская О.В., Воронова А.П.,</w:t>
      </w:r>
      <w:r>
        <w:rPr>
          <w:rStyle w:val="WW8Num2z0"/>
          <w:rFonts w:ascii="Verdana" w:hAnsi="Verdana"/>
          <w:color w:val="000000"/>
          <w:sz w:val="15"/>
          <w:szCs w:val="15"/>
        </w:rPr>
        <w:t> </w:t>
      </w:r>
      <w:r>
        <w:rPr>
          <w:rStyle w:val="WW8Num3z0"/>
          <w:rFonts w:ascii="Verdana" w:hAnsi="Verdana"/>
          <w:color w:val="4682B4"/>
          <w:sz w:val="15"/>
          <w:szCs w:val="15"/>
        </w:rPr>
        <w:t>Нилова</w:t>
      </w:r>
      <w:r>
        <w:rPr>
          <w:rStyle w:val="WW8Num2z0"/>
          <w:rFonts w:ascii="Verdana" w:hAnsi="Verdana"/>
          <w:color w:val="000000"/>
          <w:sz w:val="15"/>
          <w:szCs w:val="15"/>
        </w:rPr>
        <w:t> </w:t>
      </w:r>
      <w:r>
        <w:rPr>
          <w:rFonts w:ascii="Verdana" w:hAnsi="Verdana"/>
          <w:color w:val="000000"/>
          <w:sz w:val="15"/>
          <w:szCs w:val="15"/>
        </w:rPr>
        <w:t>Т.А. Азбука общения (основы коммуникации). СПб.: ЛОНУУ, 1996. - 304с.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Труды и дни / Сост.: М.А.</w:t>
      </w:r>
      <w:r>
        <w:rPr>
          <w:rStyle w:val="WW8Num2z0"/>
          <w:rFonts w:ascii="Verdana" w:hAnsi="Verdana"/>
          <w:color w:val="000000"/>
          <w:sz w:val="15"/>
          <w:szCs w:val="15"/>
        </w:rPr>
        <w:t> </w:t>
      </w:r>
      <w:r>
        <w:rPr>
          <w:rStyle w:val="WW8Num3z0"/>
          <w:rFonts w:ascii="Verdana" w:hAnsi="Verdana"/>
          <w:color w:val="4682B4"/>
          <w:sz w:val="15"/>
          <w:szCs w:val="15"/>
        </w:rPr>
        <w:t>Верб</w:t>
      </w:r>
      <w:r>
        <w:rPr>
          <w:rFonts w:ascii="Verdana" w:hAnsi="Verdana"/>
          <w:color w:val="000000"/>
          <w:sz w:val="15"/>
          <w:szCs w:val="15"/>
        </w:rPr>
        <w:t>, И.Г. Шапошникова. Отв. ред. А.П.</w:t>
      </w:r>
      <w:r>
        <w:rPr>
          <w:rStyle w:val="WW8Num2z0"/>
          <w:rFonts w:ascii="Verdana" w:hAnsi="Verdana"/>
          <w:color w:val="000000"/>
          <w:sz w:val="15"/>
          <w:szCs w:val="15"/>
        </w:rPr>
        <w:t> </w:t>
      </w:r>
      <w:r>
        <w:rPr>
          <w:rStyle w:val="WW8Num3z0"/>
          <w:rFonts w:ascii="Verdana" w:hAnsi="Verdana"/>
          <w:color w:val="4682B4"/>
          <w:sz w:val="15"/>
          <w:szCs w:val="15"/>
        </w:rPr>
        <w:t>Тряпицына</w:t>
      </w:r>
      <w:r>
        <w:rPr>
          <w:rFonts w:ascii="Verdana" w:hAnsi="Verdana"/>
          <w:color w:val="000000"/>
          <w:sz w:val="15"/>
          <w:szCs w:val="15"/>
        </w:rPr>
        <w:t>. СПб., 1997. - С. 102-113.</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1978. - 304 с.</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Юрко</w:t>
      </w:r>
      <w:r>
        <w:rPr>
          <w:rStyle w:val="WW8Num2z0"/>
          <w:rFonts w:ascii="Verdana" w:hAnsi="Verdana"/>
          <w:color w:val="000000"/>
          <w:sz w:val="15"/>
          <w:szCs w:val="15"/>
        </w:rPr>
        <w:t> </w:t>
      </w:r>
      <w:r>
        <w:rPr>
          <w:rFonts w:ascii="Verdana" w:hAnsi="Verdana"/>
          <w:color w:val="000000"/>
          <w:sz w:val="15"/>
          <w:szCs w:val="15"/>
        </w:rPr>
        <w:t>Г.П., Ященко Л.Б., Белоярцева В.В.,</w:t>
      </w:r>
      <w:r>
        <w:rPr>
          <w:rStyle w:val="WW8Num2z0"/>
          <w:rFonts w:ascii="Verdana" w:hAnsi="Verdana"/>
          <w:color w:val="000000"/>
          <w:sz w:val="15"/>
          <w:szCs w:val="15"/>
        </w:rPr>
        <w:t> </w:t>
      </w:r>
      <w:r>
        <w:rPr>
          <w:rStyle w:val="WW8Num3z0"/>
          <w:rFonts w:ascii="Verdana" w:hAnsi="Verdana"/>
          <w:color w:val="4682B4"/>
          <w:sz w:val="15"/>
          <w:szCs w:val="15"/>
        </w:rPr>
        <w:t>Адашкявичене</w:t>
      </w:r>
      <w:r>
        <w:rPr>
          <w:rStyle w:val="WW8Num2z0"/>
          <w:rFonts w:ascii="Verdana" w:hAnsi="Verdana"/>
          <w:color w:val="000000"/>
          <w:sz w:val="15"/>
          <w:szCs w:val="15"/>
        </w:rPr>
        <w:t> </w:t>
      </w:r>
      <w:r>
        <w:rPr>
          <w:rFonts w:ascii="Verdana" w:hAnsi="Verdana"/>
          <w:color w:val="000000"/>
          <w:sz w:val="15"/>
          <w:szCs w:val="15"/>
        </w:rPr>
        <w:t xml:space="preserve">Е.И. Физическая работоспособность дошкольников </w:t>
      </w:r>
      <w:r>
        <w:rPr>
          <w:rFonts w:ascii="Verdana" w:hAnsi="Verdana"/>
          <w:color w:val="000000"/>
          <w:sz w:val="15"/>
          <w:szCs w:val="15"/>
        </w:rPr>
        <w:lastRenderedPageBreak/>
        <w:t>в связи с различными</w:t>
      </w:r>
      <w:r>
        <w:rPr>
          <w:rStyle w:val="WW8Num2z0"/>
          <w:rFonts w:ascii="Verdana" w:hAnsi="Verdana"/>
          <w:color w:val="000000"/>
          <w:sz w:val="15"/>
          <w:szCs w:val="15"/>
        </w:rPr>
        <w:t> </w:t>
      </w:r>
      <w:r>
        <w:rPr>
          <w:rStyle w:val="WW8Num3z0"/>
          <w:rFonts w:ascii="Verdana" w:hAnsi="Verdana"/>
          <w:color w:val="4682B4"/>
          <w:sz w:val="15"/>
          <w:szCs w:val="15"/>
        </w:rPr>
        <w:t>двигательными</w:t>
      </w:r>
      <w:r>
        <w:rPr>
          <w:rStyle w:val="WW8Num2z0"/>
          <w:rFonts w:ascii="Verdana" w:hAnsi="Verdana"/>
          <w:color w:val="000000"/>
          <w:sz w:val="15"/>
          <w:szCs w:val="15"/>
        </w:rPr>
        <w:t> </w:t>
      </w:r>
      <w:r>
        <w:rPr>
          <w:rFonts w:ascii="Verdana" w:hAnsi="Verdana"/>
          <w:color w:val="000000"/>
          <w:sz w:val="15"/>
          <w:szCs w:val="15"/>
        </w:rPr>
        <w:t>режимами // Вопросы охраны материнства и детства. 1978. - № 2. - С. 6770.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Юргенсон</w:t>
      </w:r>
      <w:r>
        <w:rPr>
          <w:rStyle w:val="WW8Num2z0"/>
          <w:rFonts w:ascii="Verdana" w:hAnsi="Verdana"/>
          <w:color w:val="000000"/>
          <w:sz w:val="15"/>
          <w:szCs w:val="15"/>
        </w:rPr>
        <w:t> </w:t>
      </w:r>
      <w:r>
        <w:rPr>
          <w:rFonts w:ascii="Verdana" w:hAnsi="Verdana"/>
          <w:color w:val="000000"/>
          <w:sz w:val="15"/>
          <w:szCs w:val="15"/>
        </w:rPr>
        <w:t>Н.В. Приемы воспитания культурного поведения у детей старшей группы // Воспитание детей в детском саду / Под ред.</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Т.А. Марковой. М.:</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1962. - С. 34-40.</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Яковлева Е. О совершенствовании стиля руководства</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воспитанием // Дошкольное воспитание. 1985. - № 2. - С. 18.</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Якобсон С., Чернавина С., Верейкина О. Материалы к программе морального воспитания детей 5-7 лет // Дошкольное воспитание. 1999. - № 6. -С. 2-7.</w:t>
      </w:r>
    </w:p>
    <w:p w:rsidR="00C06E11" w:rsidRDefault="00C06E11" w:rsidP="00C06E1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Исследование взаимоотношений в совместной деятельности //Вопросы психологии. 1968. - № 6. - С. 105.</w:t>
      </w:r>
    </w:p>
    <w:p w:rsidR="0015624C" w:rsidRPr="00C06E11" w:rsidRDefault="00C06E11" w:rsidP="00C06E1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C06E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2905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9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9442</TotalTime>
  <Pages>8</Pages>
  <Words>6285</Words>
  <Characters>35827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217</cp:revision>
  <cp:lastPrinted>2009-02-06T05:36:00Z</cp:lastPrinted>
  <dcterms:created xsi:type="dcterms:W3CDTF">2016-09-19T15:12:00Z</dcterms:created>
  <dcterms:modified xsi:type="dcterms:W3CDTF">2017-01-16T08:53:00Z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