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E241879" w:rsidR="00DD312F" w:rsidRPr="005D3D98" w:rsidRDefault="005D3D98" w:rsidP="005D3D98">
      <w:r>
        <w:t>Величко Віктор Юрійович, арбітражний керуючий, адвокат. Назва дисертації: «Свобода як цінність адміністративно-судочинних правовідносин». Шифр та назва спеціальності – 12.00.07 «Адміністративне право і процес; фінансове право; інформаційне право». Докторська рада Д 17.051.07 Запорізького національного університету (вул. Жуковського, 66, Запоріжжя, 69600, тел. (061) 220-97-48). Науковий керівник: Пилипенко Володимир Пилипович, доктор юридичних наук, директор Навчально-наукового інституту міжнародного права, інновацій і проєктної діяльності Львівського університету бізнесу і права. Офіційні опоненти: Легеза Юлія Олександрівна, доктор юридичних наук, професор, професор кафедри цивільного, господарського та екологічного права Навчально-наукового інституту гуманітарних і соціальних наук Національного технічного університету «Дніпровська політехніка», Волкова Юлія Анатоліївна, доктор юридичних наук, професор, професор кафедри права Вищого навчального закладу «Київський університет ринкових відносин».</w:t>
      </w:r>
    </w:p>
    <w:sectPr w:rsidR="00DD312F" w:rsidRPr="005D3D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D58F" w14:textId="77777777" w:rsidR="00B66208" w:rsidRDefault="00B66208">
      <w:pPr>
        <w:spacing w:after="0" w:line="240" w:lineRule="auto"/>
      </w:pPr>
      <w:r>
        <w:separator/>
      </w:r>
    </w:p>
  </w:endnote>
  <w:endnote w:type="continuationSeparator" w:id="0">
    <w:p w14:paraId="07EB0005" w14:textId="77777777" w:rsidR="00B66208" w:rsidRDefault="00B6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1F8C" w14:textId="77777777" w:rsidR="00B66208" w:rsidRDefault="00B66208">
      <w:pPr>
        <w:spacing w:after="0" w:line="240" w:lineRule="auto"/>
      </w:pPr>
      <w:r>
        <w:separator/>
      </w:r>
    </w:p>
  </w:footnote>
  <w:footnote w:type="continuationSeparator" w:id="0">
    <w:p w14:paraId="3CF8F426" w14:textId="77777777" w:rsidR="00B66208" w:rsidRDefault="00B6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208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11452</cp:revision>
  <dcterms:created xsi:type="dcterms:W3CDTF">2024-06-20T08:51:00Z</dcterms:created>
  <dcterms:modified xsi:type="dcterms:W3CDTF">2024-11-06T21:15:00Z</dcterms:modified>
  <cp:category/>
</cp:coreProperties>
</file>