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2B4A8" w14:textId="77777777" w:rsidR="009F2575" w:rsidRDefault="009F2575" w:rsidP="009F2575">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реальных инвестиций в организациях АПК</w:t>
      </w:r>
    </w:p>
    <w:p w14:paraId="128BF68E" w14:textId="77777777" w:rsidR="009F2575" w:rsidRDefault="009F2575" w:rsidP="009F2575">
      <w:pPr>
        <w:rPr>
          <w:rFonts w:ascii="Verdana" w:hAnsi="Verdana"/>
          <w:color w:val="000000"/>
          <w:sz w:val="18"/>
          <w:szCs w:val="18"/>
          <w:shd w:val="clear" w:color="auto" w:fill="FFFFFF"/>
        </w:rPr>
      </w:pPr>
    </w:p>
    <w:p w14:paraId="1E7E73B3" w14:textId="77777777" w:rsidR="009F2575" w:rsidRDefault="009F2575" w:rsidP="009F2575">
      <w:pPr>
        <w:rPr>
          <w:rFonts w:ascii="Verdana" w:hAnsi="Verdana"/>
          <w:color w:val="000000"/>
          <w:sz w:val="18"/>
          <w:szCs w:val="18"/>
          <w:shd w:val="clear" w:color="auto" w:fill="FFFFFF"/>
        </w:rPr>
      </w:pPr>
    </w:p>
    <w:p w14:paraId="3A60DD28" w14:textId="77777777" w:rsidR="009F2575" w:rsidRDefault="009F2575" w:rsidP="009F257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Коржавина, Татьяна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111280A" w14:textId="77777777" w:rsidR="009F2575" w:rsidRDefault="009F2575" w:rsidP="009F2575">
      <w:pPr>
        <w:spacing w:line="270" w:lineRule="atLeast"/>
        <w:rPr>
          <w:rFonts w:ascii="Verdana" w:hAnsi="Verdana"/>
          <w:color w:val="000000"/>
          <w:sz w:val="18"/>
          <w:szCs w:val="18"/>
        </w:rPr>
      </w:pPr>
      <w:r>
        <w:rPr>
          <w:rFonts w:ascii="Verdana" w:hAnsi="Verdana"/>
          <w:color w:val="000000"/>
          <w:sz w:val="18"/>
          <w:szCs w:val="18"/>
        </w:rPr>
        <w:t>2010</w:t>
      </w:r>
    </w:p>
    <w:p w14:paraId="7A39DFAC" w14:textId="77777777" w:rsidR="009F2575" w:rsidRDefault="009F2575" w:rsidP="009F25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946B3BC" w14:textId="77777777" w:rsidR="009F2575" w:rsidRDefault="009F2575" w:rsidP="009F2575">
      <w:pPr>
        <w:spacing w:line="270" w:lineRule="atLeast"/>
        <w:rPr>
          <w:rFonts w:ascii="Verdana" w:hAnsi="Verdana"/>
          <w:color w:val="000000"/>
          <w:sz w:val="18"/>
          <w:szCs w:val="18"/>
        </w:rPr>
      </w:pPr>
      <w:r>
        <w:rPr>
          <w:rFonts w:ascii="Verdana" w:hAnsi="Verdana"/>
          <w:color w:val="000000"/>
          <w:sz w:val="18"/>
          <w:szCs w:val="18"/>
        </w:rPr>
        <w:t>Коржавина, Татьяна Юрьевна</w:t>
      </w:r>
    </w:p>
    <w:p w14:paraId="4869FCA7" w14:textId="77777777" w:rsidR="009F2575" w:rsidRDefault="009F2575" w:rsidP="009F25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0E65D7" w14:textId="77777777" w:rsidR="009F2575" w:rsidRDefault="009F2575" w:rsidP="009F257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65B469" w14:textId="77777777" w:rsidR="009F2575" w:rsidRDefault="009F2575" w:rsidP="009F25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C6E8AD" w14:textId="77777777" w:rsidR="009F2575" w:rsidRDefault="009F2575" w:rsidP="009F2575">
      <w:pPr>
        <w:spacing w:line="270" w:lineRule="atLeast"/>
        <w:rPr>
          <w:rFonts w:ascii="Verdana" w:hAnsi="Verdana"/>
          <w:color w:val="000000"/>
          <w:sz w:val="18"/>
          <w:szCs w:val="18"/>
        </w:rPr>
      </w:pPr>
      <w:r>
        <w:rPr>
          <w:rFonts w:ascii="Verdana" w:hAnsi="Verdana"/>
          <w:color w:val="000000"/>
          <w:sz w:val="18"/>
          <w:szCs w:val="18"/>
        </w:rPr>
        <w:t>Москва</w:t>
      </w:r>
    </w:p>
    <w:p w14:paraId="35D90818" w14:textId="77777777" w:rsidR="009F2575" w:rsidRDefault="009F2575" w:rsidP="009F25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21852FD" w14:textId="77777777" w:rsidR="009F2575" w:rsidRDefault="009F2575" w:rsidP="009F2575">
      <w:pPr>
        <w:spacing w:line="270" w:lineRule="atLeast"/>
        <w:rPr>
          <w:rFonts w:ascii="Verdana" w:hAnsi="Verdana"/>
          <w:color w:val="000000"/>
          <w:sz w:val="18"/>
          <w:szCs w:val="18"/>
        </w:rPr>
      </w:pPr>
      <w:r>
        <w:rPr>
          <w:rFonts w:ascii="Verdana" w:hAnsi="Verdana"/>
          <w:color w:val="000000"/>
          <w:sz w:val="18"/>
          <w:szCs w:val="18"/>
        </w:rPr>
        <w:t>08.00.12</w:t>
      </w:r>
    </w:p>
    <w:p w14:paraId="5A349EAF" w14:textId="77777777" w:rsidR="009F2575" w:rsidRDefault="009F2575" w:rsidP="009F25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B87332" w14:textId="77777777" w:rsidR="009F2575" w:rsidRDefault="009F2575" w:rsidP="009F257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22813EA" w14:textId="77777777" w:rsidR="009F2575" w:rsidRDefault="009F2575" w:rsidP="009F25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690CE2C" w14:textId="77777777" w:rsidR="009F2575" w:rsidRDefault="009F2575" w:rsidP="009F2575">
      <w:pPr>
        <w:spacing w:line="270" w:lineRule="atLeast"/>
        <w:rPr>
          <w:rFonts w:ascii="Verdana" w:hAnsi="Verdana"/>
          <w:color w:val="000000"/>
          <w:sz w:val="18"/>
          <w:szCs w:val="18"/>
        </w:rPr>
      </w:pPr>
      <w:r>
        <w:rPr>
          <w:rFonts w:ascii="Verdana" w:hAnsi="Verdana"/>
          <w:color w:val="000000"/>
          <w:sz w:val="18"/>
          <w:szCs w:val="18"/>
        </w:rPr>
        <w:t>192</w:t>
      </w:r>
    </w:p>
    <w:p w14:paraId="5C4269D7" w14:textId="77777777" w:rsidR="009F2575" w:rsidRDefault="009F2575" w:rsidP="009F25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Коржавина, Татьяна Юрьевна</w:t>
      </w:r>
    </w:p>
    <w:p w14:paraId="7AE3409B"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 </w:t>
      </w:r>
      <w:r>
        <w:rPr>
          <w:rFonts w:ascii="Verdana" w:hAnsi="Verdana" w:cs="Verdana"/>
          <w:color w:val="000000"/>
          <w:sz w:val="18"/>
          <w:szCs w:val="18"/>
        </w:rPr>
        <w:t>ч</w:t>
      </w:r>
      <w:r>
        <w:rPr>
          <w:rFonts w:ascii="Verdana" w:hAnsi="Verdana"/>
          <w:color w:val="000000"/>
          <w:sz w:val="18"/>
          <w:szCs w:val="18"/>
        </w:rPr>
        <w:t xml:space="preserve"> . ' ' .</w:t>
      </w:r>
      <w:r>
        <w:rPr>
          <w:rFonts w:ascii="Verdana" w:hAnsi="Verdana" w:cs="Verdana"/>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стр</w:t>
      </w:r>
      <w:r>
        <w:rPr>
          <w:rFonts w:ascii="Verdana" w:hAnsi="Verdana"/>
          <w:color w:val="000000"/>
          <w:sz w:val="18"/>
          <w:szCs w:val="18"/>
        </w:rPr>
        <w:t>.: '</w:t>
      </w:r>
    </w:p>
    <w:p w14:paraId="7B3282E6"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Сущность и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реальных</w:t>
      </w:r>
      <w:r>
        <w:rPr>
          <w:rStyle w:val="WW8Num2z0"/>
          <w:rFonts w:ascii="Verdana" w:hAnsi="Verdana"/>
          <w:color w:val="000000"/>
          <w:sz w:val="18"/>
          <w:szCs w:val="18"/>
        </w:rPr>
        <w:t> </w:t>
      </w:r>
      <w:r>
        <w:rPr>
          <w:rFonts w:ascii="Verdana" w:hAnsi="Verdana"/>
          <w:color w:val="000000"/>
          <w:sz w:val="18"/>
          <w:szCs w:val="18"/>
        </w:rPr>
        <w:t>инвестиций.</w:t>
      </w:r>
    </w:p>
    <w:p w14:paraId="5BD4B6DA"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особенности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p>
    <w:p w14:paraId="0A77A86F"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.^.Классификация реальных инвестиций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2B8558A2"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I.3.Система нормативно-правового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реальных инвестиций в РФ.</w:t>
      </w:r>
    </w:p>
    <w:p w14:paraId="35A5FC12"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реальных инвестиций организаций АПК.</w:t>
      </w:r>
    </w:p>
    <w:p w14:paraId="3BC40160"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и направление инвестиций Кабардино-Балкарской Республики.</w:t>
      </w:r>
    </w:p>
    <w:p w14:paraId="69759A9C"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сложившейся системы бухгалтерского учета реальных инвестиций и 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в'организациях АПК.</w:t>
      </w:r>
    </w:p>
    <w:p w14:paraId="5FB95199"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Действующая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 реальных инвестициях в сфере АПК.</w:t>
      </w:r>
    </w:p>
    <w:p w14:paraId="637C4F3E"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Совершенствование бухгалтерского учета инвестиционной деятельности организаций АПК.</w:t>
      </w:r>
    </w:p>
    <w:p w14:paraId="32F8F69C"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организации учета реальных инвестиций.</w:t>
      </w:r>
    </w:p>
    <w:p w14:paraId="14198688"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бухгалтерского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реальных инвестиций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АПК</w:t>
      </w:r>
    </w:p>
    <w:p w14:paraId="324ACA4D"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аналитического учета источников финансирования реальных инвестиций в организациях АПК.</w:t>
      </w:r>
    </w:p>
    <w:p w14:paraId="7A3FBCF8" w14:textId="77777777" w:rsidR="009F2575" w:rsidRDefault="009F2575" w:rsidP="009F25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бухгалтерского учета реальных инвестиций в организациях АПК"</w:t>
      </w:r>
    </w:p>
    <w:p w14:paraId="7A415D7E"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Переход на рыночные условия развития экономики </w:t>
      </w:r>
      <w:r>
        <w:rPr>
          <w:rFonts w:ascii="Verdana" w:hAnsi="Verdana"/>
          <w:color w:val="000000"/>
          <w:sz w:val="18"/>
          <w:szCs w:val="18"/>
        </w:rPr>
        <w:lastRenderedPageBreak/>
        <w:t>Российской Федерации привел к определенным трудностям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аграрного сектора. Получив экономическую самостоятельность, организации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(АПК) оказались в тяжелом положении из-за уменьшения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реальных инвестиций в сельское хозяйство и</w:t>
      </w:r>
      <w:r>
        <w:rPr>
          <w:rStyle w:val="WW8Num3z0"/>
          <w:rFonts w:ascii="Verdana" w:hAnsi="Verdana"/>
          <w:color w:val="4682B4"/>
          <w:sz w:val="18"/>
          <w:szCs w:val="18"/>
        </w:rPr>
        <w:t>перерабатывающую</w:t>
      </w:r>
      <w:r>
        <w:rPr>
          <w:rStyle w:val="WW8Num2z0"/>
          <w:rFonts w:ascii="Verdana" w:hAnsi="Verdana"/>
          <w:color w:val="000000"/>
          <w:sz w:val="18"/>
          <w:szCs w:val="18"/>
        </w:rPr>
        <w:t> </w:t>
      </w:r>
      <w:r>
        <w:rPr>
          <w:rFonts w:ascii="Verdana" w:hAnsi="Verdana"/>
          <w:color w:val="000000"/>
          <w:sz w:val="18"/>
          <w:szCs w:val="18"/>
        </w:rPr>
        <w:t>промышленность. И только в последние годы наметилась положительная тенденция роста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АПК, связанная с разработкой и принятием</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и Федерального закона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Потребность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инвестициях, их очевидная недостаточность вызывают необходимость рационального и эффективного использования инвестиционных ресурсов.</w:t>
      </w:r>
    </w:p>
    <w:p w14:paraId="38AC9E17"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факторов, оказывающим существенное влияние на эффективность использования инвестиций, является организация системы управления инвестиционными затратами, что в свою очередь зависит от качественной и оперативной информации по учету затрат на осуществление реального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В сложившихся условиях обоснование направлений и практических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реальных инвестиций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сфере, адаптированной под потребности системы управления инвестиционной деятельностью организаций АПК, имеет большую актуальность.</w:t>
      </w:r>
    </w:p>
    <w:p w14:paraId="5139A0CF"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Теоретической и методологической основой исследования послужили фундаментальные положения экономической теории, бухгалтерского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труды отечественных и зарубежных ученых. Вопросы экономической сущности ин</w:t>
      </w:r>
      <w:r>
        <w:rPr>
          <w:rStyle w:val="WW8Num2z0"/>
          <w:rFonts w:ascii="Verdana" w:hAnsi="Verdana"/>
          <w:color w:val="000000"/>
          <w:sz w:val="18"/>
          <w:szCs w:val="18"/>
        </w:rPr>
        <w:t> </w:t>
      </w:r>
      <w:r>
        <w:rPr>
          <w:rStyle w:val="WW8Num3z0"/>
          <w:rFonts w:ascii="Verdana" w:hAnsi="Verdana"/>
          <w:color w:val="4682B4"/>
          <w:sz w:val="18"/>
          <w:szCs w:val="18"/>
        </w:rPr>
        <w:t>вестиций</w:t>
      </w:r>
      <w:r>
        <w:rPr>
          <w:rFonts w:ascii="Verdana" w:hAnsi="Verdana"/>
          <w:color w:val="000000"/>
          <w:sz w:val="18"/>
          <w:szCs w:val="18"/>
        </w:rPr>
        <w:t>- и их управления раскрыты в работах как зарубежных ученых -Дж.М.</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П. Массе, К. Макконелл, Д.</w:t>
      </w:r>
      <w:r>
        <w:rPr>
          <w:rStyle w:val="WW8Num3z0"/>
          <w:rFonts w:ascii="Verdana" w:hAnsi="Verdana"/>
          <w:color w:val="4682B4"/>
          <w:sz w:val="18"/>
          <w:szCs w:val="18"/>
        </w:rPr>
        <w:t>Норкотт</w:t>
      </w:r>
      <w:r>
        <w:rPr>
          <w:rFonts w:ascii="Verdana" w:hAnsi="Verdana"/>
          <w:color w:val="000000"/>
          <w:sz w:val="18"/>
          <w:szCs w:val="18"/>
        </w:rPr>
        <w:t>, Л.Дж. Гитман, С. Майерс, -У.</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так и отечественных авторов - В.В.</w:t>
      </w:r>
      <w:r>
        <w:rPr>
          <w:rStyle w:val="WW8Num2z0"/>
          <w:rFonts w:ascii="Verdana" w:hAnsi="Verdana"/>
          <w:color w:val="000000"/>
          <w:sz w:val="18"/>
          <w:szCs w:val="18"/>
        </w:rPr>
        <w:t> </w:t>
      </w:r>
      <w:r>
        <w:rPr>
          <w:rStyle w:val="WW8Num3z0"/>
          <w:rFonts w:ascii="Verdana" w:hAnsi="Verdana"/>
          <w:color w:val="4682B4"/>
          <w:sz w:val="18"/>
          <w:szCs w:val="18"/>
        </w:rPr>
        <w:t>Бочков</w:t>
      </w:r>
      <w:r>
        <w:rPr>
          <w:rFonts w:ascii="Verdana" w:hAnsi="Verdana"/>
          <w:color w:val="000000"/>
          <w:sz w:val="18"/>
          <w:szCs w:val="18"/>
        </w:rPr>
        <w:t>, И.В. Елохова, В.В. Ковалев, В.Н.</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И:И. Мазур, В.В. Мыльник, Н.Г.</w:t>
      </w:r>
      <w:r>
        <w:rPr>
          <w:rStyle w:val="WW8Num2z0"/>
          <w:rFonts w:ascii="Verdana" w:hAnsi="Verdana"/>
          <w:color w:val="000000"/>
          <w:sz w:val="18"/>
          <w:szCs w:val="18"/>
        </w:rPr>
        <w:t> </w:t>
      </w:r>
      <w:r>
        <w:rPr>
          <w:rStyle w:val="WW8Num3z0"/>
          <w:rFonts w:ascii="Verdana" w:hAnsi="Verdana"/>
          <w:color w:val="4682B4"/>
          <w:sz w:val="18"/>
          <w:szCs w:val="18"/>
        </w:rPr>
        <w:t>Ольдерогге</w:t>
      </w:r>
      <w:r>
        <w:rPr>
          <w:rFonts w:ascii="Verdana" w:hAnsi="Verdana"/>
          <w:color w:val="000000"/>
          <w:sz w:val="18"/>
          <w:szCs w:val="18"/>
        </w:rPr>
        <w:t>, Б.А. Рай-сберг, В.Д. Шапиро и др.</w:t>
      </w:r>
    </w:p>
    <w:p w14:paraId="2ADB17D7"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инвестиционной деятельности в АПК освещены в трудах таких ученых, как Д.С.</w:t>
      </w:r>
      <w:r>
        <w:rPr>
          <w:rStyle w:val="WW8Num2z0"/>
          <w:rFonts w:ascii="Verdana" w:hAnsi="Verdana"/>
          <w:color w:val="000000"/>
          <w:sz w:val="18"/>
          <w:szCs w:val="18"/>
        </w:rPr>
        <w:t> </w:t>
      </w:r>
      <w:r>
        <w:rPr>
          <w:rStyle w:val="WW8Num3z0"/>
          <w:rFonts w:ascii="Verdana" w:hAnsi="Verdana"/>
          <w:color w:val="4682B4"/>
          <w:sz w:val="18"/>
          <w:szCs w:val="18"/>
        </w:rPr>
        <w:t>Алексанов</w:t>
      </w:r>
      <w:r>
        <w:rPr>
          <w:rFonts w:ascii="Verdana" w:hAnsi="Verdana"/>
          <w:color w:val="000000"/>
          <w:sz w:val="18"/>
          <w:szCs w:val="18"/>
        </w:rPr>
        <w:t>, Р.Г. Ахметов, В.М. Баутин, A.A. Землян-ский, Н.Я.</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В.М. Кошелев, A.M. Симичев и др.</w:t>
      </w:r>
    </w:p>
    <w:p w14:paraId="322E6980"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различных аспектов бухгалтерского учета инвестиций посвящены работы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Н.Г. Белова, М.А. Бахрушиной, Н.Г.</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К. Друри, Н.А.Казаковой, H.H.</w:t>
      </w:r>
      <w:r>
        <w:rPr>
          <w:rStyle w:val="WW8Num2z0"/>
          <w:rFonts w:ascii="Verdana" w:hAnsi="Verdana"/>
          <w:color w:val="000000"/>
          <w:sz w:val="18"/>
          <w:szCs w:val="18"/>
        </w:rPr>
        <w:t> </w:t>
      </w:r>
      <w:r>
        <w:rPr>
          <w:rStyle w:val="WW8Num3z0"/>
          <w:rFonts w:ascii="Verdana" w:hAnsi="Verdana"/>
          <w:color w:val="4682B4"/>
          <w:sz w:val="18"/>
          <w:szCs w:val="18"/>
        </w:rPr>
        <w:t>Карзаевой</w:t>
      </w:r>
      <w:r>
        <w:rPr>
          <w:rFonts w:ascii="Verdana" w:hAnsi="Verdana"/>
          <w:color w:val="000000"/>
          <w:sz w:val="18"/>
          <w:szCs w:val="18"/>
        </w:rPr>
        <w:t>, Н.П. Кондракова, В.А. Лугового, A.M.</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А.И. Павлычева, В.Ф. Палия,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Л.В. Постниковой, Р.Н. Расторгуевой,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Г.А. Соловьева, Л.И. Хоружий,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Р. Энтони и др.</w:t>
      </w:r>
    </w:p>
    <w:p w14:paraId="39921789"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широкую разработанность указанных проблем, все еще остаются малоизученными вопросы рациональной организации бухгалтерского учета реальных инвестиций в агропромышленной сфере, что в современных условиях выступает одним из важнейших условий их эффективного использования.</w:t>
      </w:r>
    </w:p>
    <w:p w14:paraId="349DB9EA"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диссертации являются обоснова-, ние теоретических положений и разработка практических рекомендаций по ведению бухгалтерского учета реальных инвестиций в организациях АПК в рыночных условиях их функционирования.</w:t>
      </w:r>
    </w:p>
    <w:p w14:paraId="21F20300"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связано с постановкой и решением следующих задач:</w:t>
      </w:r>
    </w:p>
    <w:p w14:paraId="5C69EB4B"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-раскрыть экономическую сущность инвестиций, их сложившуюся классификацию и эволюцию развития понятия «реальные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применительно к агропромышленной сфере;</w:t>
      </w:r>
    </w:p>
    <w:p w14:paraId="66748358"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-проанализировать особенности осуществления реальных инвестиций в организациях АПК и оценить их влияние на постановку бухгалтерского учета;1 , . ". -критически оценить современную практику бухгалтерского учета реальных инвестиций и источников их финансирования в организациях АПК и определить направления её дальнейшего совершенствования;</w:t>
      </w:r>
    </w:p>
    <w:p w14:paraId="1EDFC4C7"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организационно-методические основы финансового и управленческого учета реальных инвестиций в организациях АПК;</w:t>
      </w:r>
    </w:p>
    <w:p w14:paraId="098CB8CC"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порядок ведения учета реальных инвестиций по их направлениям и центрам ответственности в организациях АПК; -предложить методику системного отражения формирования и использования источников финансирования реальных инвестиций на счетах бухгалтерского учета в организациях АПК;</w:t>
      </w:r>
    </w:p>
    <w:p w14:paraId="769A2DEB"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-сформулировать предложения по совершенствованию специализированной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реальных инвестиций' в организациях АПК.</w:t>
      </w:r>
    </w:p>
    <w:p w14:paraId="13E078F9"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организационно-методологических вопросов бухгалтерского учета реальных инвестиций и источников их финансирования в организациях АПК.</w:t>
      </w:r>
    </w:p>
    <w:p w14:paraId="258DB1D0"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в организациях АПК Кабардино-Балкарской Республики.</w:t>
      </w:r>
    </w:p>
    <w:p w14:paraId="47EB4BBC"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основные концепции и положения бухгалтерского учета, разработки и публикации! научных достижений отечественных и зарубежных ученых, а также международные и отечественные учетные стандарты, инструктивные материалы, методическая и учебная литература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28C5369A"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нормативные акты, регламентирующие порядок ведения бухгалтерского уче- . -»та^реальнь1хг;;инвестиции;;:0ф^ материалы- Министерства' сельского^ хозяйствах Российской; Федерации, Федеральной службы, государственной . статистикй^'Министерствачсельского хозяйстваи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Кабардино-Балкарской Республики, данные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АПК исследуемого региона.</w:t>
      </w:r>
    </w:p>
    <w:p w14:paraId="30CC7A7A"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были использованы следующие методы: анализ и синтез, диалектический, монографический, расчетно-конструктив'ный, абстрактно-логический, экономико-статистический методы.</w:t>
      </w:r>
    </w:p>
    <w:p w14:paraId="2F836D91"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обосновании теоретических положений и разработке организационно-методических и практических рекомендаций по совершенствованию учета реальных инвестиций в организациях АПК; </w:t>
      </w:r>
      <w:r>
        <w:rPr>
          <w:rFonts w:ascii="Arial" w:hAnsi="Arial" w:cs="Arial"/>
          <w:color w:val="000000"/>
          <w:sz w:val="18"/>
          <w:szCs w:val="18"/>
        </w:rPr>
        <w:t>■■</w:t>
      </w:r>
      <w:r>
        <w:rPr>
          <w:rFonts w:ascii="Verdana" w:hAnsi="Verdana"/>
          <w:color w:val="000000"/>
          <w:sz w:val="18"/>
          <w:szCs w:val="18"/>
        </w:rPr>
        <w:t xml:space="preserve">" ' ;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 xml:space="preserve"> ' '</w:t>
      </w:r>
    </w:p>
    <w:p w14:paraId="600F25F2"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основные научные результаты, являющиеся элементами научного вклада и выносимые на защиту: -уточнена классификация реалышх инвестиций в части таких' дополнительных признаков, как их общественная значимость, характер использования и способ осуществления, что позволяет учесть особенности реальных инвестиций в агропромышленной сфере;</w:t>
      </w:r>
    </w:p>
    <w:p w14:paraId="402F9FB0"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-выявлены1 современные' тенденции развития реальных инвестиций в организациях АПК, свидетельствующие о позитивных изменениях их динамики в последние годы и росте величины собственных средств на их</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а'также-определено их влияние на существующую систему бухгалтерского ''учета, не позволяющую формировать информацию, необходимую дт управления процессом инвестирования; : ' • :&gt;: :" ' -предложена: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бухгалШрского'' (финансового) и управленческого учета реальных инвестиций, включающая в себя ведение бухгалтерского: (финансового) у чета на5 счете 08' «</w:t>
      </w:r>
      <w:r>
        <w:rPr>
          <w:rStyle w:val="WW8Num3z0"/>
          <w:rFonts w:ascii="Verdana" w:hAnsi="Verdana"/>
          <w:color w:val="4682B4"/>
          <w:sz w:val="18"/>
          <w:szCs w:val="18"/>
        </w:rPr>
        <w:t>В ложенияво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Fonts w:ascii="Verdana" w:hAnsi="Verdana"/>
          <w:color w:val="000000"/>
          <w:sz w:val="18"/>
          <w:szCs w:val="18"/>
        </w:rPr>
        <w:t>; активы)) по. статьям сводного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реальных инвестиций; а зправленче-ского учет'аг-! на счете 08У «</w:t>
      </w:r>
      <w:r>
        <w:rPr>
          <w:rStyle w:val="WW8Num3z0"/>
          <w:rFonts w:ascii="Verdana" w:hAnsi="Verdana"/>
          <w:color w:val="4682B4"/>
          <w:sz w:val="18"/>
          <w:szCs w:val="18"/>
        </w:rPr>
        <w:t>Реальные инвестиции</w:t>
      </w:r>
      <w:r>
        <w:rPr>
          <w:rFonts w:ascii="Verdana" w:hAnsi="Verdana"/>
          <w:color w:val="000000"/>
          <w:sz w:val="18"/>
          <w:szCs w:val="18"/>
        </w:rPr>
        <w:t>»: по -отдельным статьям; разрабатываемым4 для каждого реализуемого инвестиционного проекта* исходя из его специфики, и -источникам финансирования реальных инвестиций; что позволяет более рационально формировать соответствующую информацию, как для внутренних, так и для внешних пользователей;</w:t>
      </w:r>
    </w:p>
    <w:p w14:paraId="7E0DF68E"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реальных инвестиций и предложен подход к выделению центров ответственности в системе управленческого'"учета, 'основанный на ответственности за формирование информации внутри центра затрат, позволяющий более эффективно осуществлять контроль над ходом реализации инвестиционных проектов;</w:t>
      </w:r>
    </w:p>
    <w:p w14:paraId="78B89AB2"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организационно-методические основы ведения аналитического учета собственных источников финансирования реальных инвестиций; предусматривающие их системный учет на соответствующих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и - аналитических счетах к счету 84«</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а чтакже использование специальной ведомости учета</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что существенно расширяет информационные возможности управления реальными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со стороны соответствующих "служб организаций АПК; • - " г</w:t>
      </w:r>
    </w:p>
    <w:p w14:paraId="5D139B45"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-разработаны предложения по совершенствованию специализированной бухгалтерской </w:t>
      </w:r>
      <w:r>
        <w:rPr>
          <w:rFonts w:ascii="Verdana" w:hAnsi="Verdana"/>
          <w:color w:val="000000"/>
          <w:sz w:val="18"/>
          <w:szCs w:val="18"/>
        </w:rPr>
        <w:lastRenderedPageBreak/>
        <w:t>отчетности о реальных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организациях АПК, с целью. формирования информации об использовании собственных и привлеченных средств-финансирования на их осуществление.для внешних пользователей. ' -; .</w:t>
      </w:r>
    </w:p>
    <w:p w14:paraId="5438829A"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содержащиеся в. работе разработки,' выводы и рекомендации5 позволяют обеспечить аналитичность,"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достоверность формирования информации о.реальных инвестициях'по; отдельным; источникам финансированияеишпосот .)бам;^ 'осуществления-^инвёстирош контролировать затраты для целей дальнейшего использования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w:t>
      </w:r>
    </w:p>
    <w:p w14:paraId="16F7344D"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Результаты .диссертации .могут быть использованы в= практической-ра;-боте организаций, для формирования информации о фактически осуществленных инвестиционных затратах для целей ее дальнейшего анализа и управления инвестиционной деятельностью АПК.</w:t>
      </w:r>
    </w:p>
    <w:p w14:paraId="249E2619"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обсуждались и нашли одобрение на Международных научных конференциях молодых ученых РГАУ-МСХА имени К.А.'Тимирязева (2008-2010 гг.); Всероссийской выставке научно-технического творче2 ства молодежи (</w:t>
      </w:r>
      <w:r>
        <w:rPr>
          <w:rStyle w:val="WW8Num3z0"/>
          <w:rFonts w:ascii="Verdana" w:hAnsi="Verdana"/>
          <w:color w:val="4682B4"/>
          <w:sz w:val="18"/>
          <w:szCs w:val="18"/>
        </w:rPr>
        <w:t>НТТМ</w:t>
      </w:r>
      <w:r>
        <w:rPr>
          <w:rFonts w:ascii="Verdana" w:hAnsi="Verdana"/>
          <w:color w:val="000000"/>
          <w:sz w:val="18"/>
          <w:szCs w:val="18"/>
        </w:rPr>
        <w:t>) — 2008, Всероссийской научно-практической конференции «Учетно-контрольное обеспечение реализации государственной программы развития сельского хозяйства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(2007• г.); VII Всероссийской научно-практической конференции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аудит и налоги: основы, теория, практика (2010 г.),</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посвященной памяти Стукова Спартака Александровича (1935 -2000 гг.), основателя кафедры бухгалтерского учета ТвГУ «</w:t>
      </w:r>
      <w:r>
        <w:rPr>
          <w:rStyle w:val="WW8Num3z0"/>
          <w:rFonts w:ascii="Verdana" w:hAnsi="Verdana"/>
          <w:color w:val="4682B4"/>
          <w:sz w:val="18"/>
          <w:szCs w:val="18"/>
        </w:rPr>
        <w:t>Современный бухгалтерский учет</w:t>
      </w:r>
      <w:r>
        <w:rPr>
          <w:rFonts w:ascii="Verdana" w:hAnsi="Verdana"/>
          <w:color w:val="000000"/>
          <w:sz w:val="18"/>
          <w:szCs w:val="18"/>
        </w:rPr>
        <w:t>» (2010), международной научно-практической конференции ученых</w:t>
      </w:r>
      <w:r>
        <w:rPr>
          <w:rStyle w:val="WW8Num2z0"/>
          <w:rFonts w:ascii="Verdana" w:hAnsi="Verdana"/>
          <w:color w:val="000000"/>
          <w:sz w:val="18"/>
          <w:szCs w:val="18"/>
        </w:rPr>
        <w:t> </w:t>
      </w:r>
      <w:r>
        <w:rPr>
          <w:rStyle w:val="WW8Num3z0"/>
          <w:rFonts w:ascii="Verdana" w:hAnsi="Verdana"/>
          <w:color w:val="4682B4"/>
          <w:sz w:val="18"/>
          <w:szCs w:val="18"/>
        </w:rPr>
        <w:t>МАДИ</w:t>
      </w:r>
      <w:r>
        <w:rPr>
          <w:rStyle w:val="WW8Num2z0"/>
          <w:rFonts w:ascii="Verdana" w:hAnsi="Verdana"/>
          <w:color w:val="000000"/>
          <w:sz w:val="18"/>
          <w:szCs w:val="18"/>
        </w:rPr>
        <w:t> </w:t>
      </w:r>
      <w:r>
        <w:rPr>
          <w:rFonts w:ascii="Verdana" w:hAnsi="Verdana"/>
          <w:color w:val="000000"/>
          <w:sz w:val="18"/>
          <w:szCs w:val="18"/>
        </w:rPr>
        <w:t xml:space="preserve">(ГТУ), РГАУ-МСХА, ЛНАУ (2010). •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 :</w:t>
      </w:r>
    </w:p>
    <w:p w14:paraId="6228426E"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Отдельные рекомендации по результатам исследования приняты к апробации и внедрению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СПСК «</w:t>
      </w:r>
      <w:r>
        <w:rPr>
          <w:rStyle w:val="WW8Num3z0"/>
          <w:rFonts w:ascii="Verdana" w:hAnsi="Verdana"/>
          <w:color w:val="4682B4"/>
          <w:sz w:val="18"/>
          <w:szCs w:val="18"/>
        </w:rPr>
        <w:t>Дары Кенже</w:t>
      </w:r>
      <w:r>
        <w:rPr>
          <w:rFonts w:ascii="Verdana" w:hAnsi="Verdana"/>
          <w:color w:val="000000"/>
          <w:sz w:val="18"/>
          <w:szCs w:val="18"/>
        </w:rPr>
        <w:t xml:space="preserve">» Кабардино-Балкарской1 Республики; - , </w:t>
      </w:r>
      <w:r>
        <w:rPr>
          <w:rFonts w:ascii="Arial" w:hAnsi="Arial" w:cs="Arial"/>
          <w:color w:val="000000"/>
          <w:sz w:val="18"/>
          <w:szCs w:val="18"/>
        </w:rPr>
        <w:t>■</w:t>
      </w:r>
      <w:r>
        <w:rPr>
          <w:rFonts w:ascii="Verdana" w:hAnsi="Verdana"/>
          <w:color w:val="000000"/>
          <w:sz w:val="18"/>
          <w:szCs w:val="18"/>
        </w:rPr>
        <w:t xml:space="preserve">':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Ч</w:t>
      </w:r>
      <w:r>
        <w:rPr>
          <w:rFonts w:ascii="Verdana" w:hAnsi="Verdana"/>
          <w:color w:val="000000"/>
          <w:sz w:val="18"/>
          <w:szCs w:val="18"/>
        </w:rPr>
        <w:t xml:space="preserve"> ' :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p>
    <w:p w14:paraId="3D895C63"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результатам проведенного исследования автором опубликовано 8 работ, в том числе 1 статья в-журнале, рекомендуемом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Общий; объем, публикаций - 3,16 п.л., из них авторских - 3,03 п.л.</w:t>
      </w:r>
    </w:p>
    <w:p w14:paraId="59AA276B"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списка использованной литературы, включающего 178 наименований. Работа содержит 17 рисунков, 21 таблиц, 9 приложений.</w:t>
      </w:r>
    </w:p>
    <w:p w14:paraId="6FB70B76" w14:textId="77777777" w:rsidR="009F2575" w:rsidRDefault="009F2575" w:rsidP="009F25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Коржавина, Татьяна Юрьевна</w:t>
      </w:r>
    </w:p>
    <w:p w14:paraId="5C3F94AB" w14:textId="77777777" w:rsidR="009F2575" w:rsidRDefault="009F2575" w:rsidP="009F2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0E37460E"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касающееся рассмотрения методических основ и практических рекомендаций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реальных инвестиций и 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организациях АПК, позволяет нам сделать следующие выводы и предложения:</w:t>
      </w:r>
    </w:p>
    <w:p w14:paraId="79874A12"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Согласно задачам, поставленным перед исследованием, были раскрыты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их сложившая классификация и эволюция развития понятия «реальные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применительно к агропромышленной сфере. Особенности реальных инвестиций в организациях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позволили дополнить классификацию реальных инвестиций и выделить в ее структуре дополнительный классификационный признак «</w:t>
      </w:r>
      <w:r>
        <w:rPr>
          <w:rStyle w:val="WW8Num3z0"/>
          <w:rFonts w:ascii="Verdana" w:hAnsi="Verdana"/>
          <w:color w:val="4682B4"/>
          <w:sz w:val="18"/>
          <w:szCs w:val="18"/>
        </w:rPr>
        <w:t>с позиции общественной значимости</w:t>
      </w:r>
      <w:r>
        <w:rPr>
          <w:rFonts w:ascii="Verdana" w:hAnsi="Verdana"/>
          <w:color w:val="000000"/>
          <w:sz w:val="18"/>
          <w:szCs w:val="18"/>
        </w:rPr>
        <w:t>», в связи с чем реальные инвестиции можно охарактеризовать как</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и неприоритетные. Приоритетность реальных инвестиций не определяется организацией, ее признание для реальных инвестиций имеет значение с точки зрения процесса управления</w:t>
      </w:r>
      <w:r>
        <w:rPr>
          <w:rStyle w:val="WW8Num2z0"/>
          <w:rFonts w:ascii="Verdana" w:hAnsi="Verdana"/>
          <w:color w:val="000000"/>
          <w:sz w:val="18"/>
          <w:szCs w:val="18"/>
        </w:rPr>
        <w:t> </w:t>
      </w:r>
      <w:r>
        <w:rPr>
          <w:rStyle w:val="WW8Num3z0"/>
          <w:rFonts w:ascii="Verdana" w:hAnsi="Verdana"/>
          <w:color w:val="4682B4"/>
          <w:sz w:val="18"/>
          <w:szCs w:val="18"/>
        </w:rPr>
        <w:t>инвестированием</w:t>
      </w:r>
      <w:r>
        <w:rPr>
          <w:rFonts w:ascii="Verdana" w:hAnsi="Verdana"/>
          <w:color w:val="000000"/>
          <w:sz w:val="18"/>
          <w:szCs w:val="18"/>
        </w:rPr>
        <w:t>, так как статус приоритетности дает возможность получения определенных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в части налогообложения 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Рассмотрение отраслевых особенностей реальных инвестиций в организациях АПК позволило уточнить классификационный признак «</w:t>
      </w:r>
      <w:r>
        <w:rPr>
          <w:rStyle w:val="WW8Num3z0"/>
          <w:rFonts w:ascii="Verdana" w:hAnsi="Verdana"/>
          <w:color w:val="4682B4"/>
          <w:sz w:val="18"/>
          <w:szCs w:val="18"/>
        </w:rPr>
        <w:t>по характеру использования</w:t>
      </w:r>
      <w:r>
        <w:rPr>
          <w:rFonts w:ascii="Verdana" w:hAnsi="Verdana"/>
          <w:color w:val="000000"/>
          <w:sz w:val="18"/>
          <w:szCs w:val="18"/>
        </w:rPr>
        <w:t>» путем включения реальных инвестиций, направляемых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земли и объектов природопользования, в рекультивацию и коренное улучшение земель, на закладку и выращивание многолетних насаждений, на приобретение и выращивание рабочего, продуктивного и племенного скота,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xml:space="preserve">и на приобретение </w:t>
      </w:r>
      <w:r>
        <w:rPr>
          <w:rFonts w:ascii="Verdana" w:hAnsi="Verdana"/>
          <w:color w:val="000000"/>
          <w:sz w:val="18"/>
          <w:szCs w:val="18"/>
        </w:rPr>
        <w:lastRenderedPageBreak/>
        <w:t>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 также объединить реальные инвестиции, направляемые на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и модернизацию оборудования в одну группу. Классификационный признак «</w:t>
      </w:r>
      <w:r>
        <w:rPr>
          <w:rStyle w:val="WW8Num3z0"/>
          <w:rFonts w:ascii="Verdana" w:hAnsi="Verdana"/>
          <w:color w:val="4682B4"/>
          <w:sz w:val="18"/>
          <w:szCs w:val="18"/>
        </w:rPr>
        <w:t>по способу осуществления</w:t>
      </w:r>
      <w:r>
        <w:rPr>
          <w:rFonts w:ascii="Verdana" w:hAnsi="Verdana"/>
          <w:color w:val="000000"/>
          <w:sz w:val="18"/>
          <w:szCs w:val="18"/>
        </w:rPr>
        <w:t>» дополнен смешанным способом, так как в настоящее время организации АПК для осуществления реальных инвестиций, как правило, одновременно используют и</w:t>
      </w:r>
      <w:r>
        <w:rPr>
          <w:rStyle w:val="WW8Num2z0"/>
          <w:rFonts w:ascii="Verdana" w:hAnsi="Verdana"/>
          <w:color w:val="000000"/>
          <w:sz w:val="18"/>
          <w:szCs w:val="18"/>
        </w:rPr>
        <w:t> </w:t>
      </w:r>
      <w:r>
        <w:rPr>
          <w:rStyle w:val="WW8Num3z0"/>
          <w:rFonts w:ascii="Verdana" w:hAnsi="Verdana"/>
          <w:color w:val="4682B4"/>
          <w:sz w:val="18"/>
          <w:szCs w:val="18"/>
        </w:rPr>
        <w:t>подрядный</w:t>
      </w:r>
      <w:r>
        <w:rPr>
          <w:rFonts w:ascii="Verdana" w:hAnsi="Verdana"/>
          <w:color w:val="000000"/>
          <w:sz w:val="18"/>
          <w:szCs w:val="18"/>
        </w:rPr>
        <w:t>, и хозяйственный способ осуществления.</w:t>
      </w:r>
    </w:p>
    <w:p w14:paraId="56317D36"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проведенного исследования проанализированы особенности осуществления реальных инвестиций в организациях АПК и оценено их влияние на постановку бухгалтерского учета. Выявленные современные тенденции развития реальных инвестиций в организациях АПК свидетельствуют о позитивных изменениях их динамики в последние годы и росте величины собственных средств на их</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Проведенный анализ динамики реальных инвестиций в различные отрасли экономики Кабардино-Балкарской республики показал, что несмотря на</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характер развития отрасли, уровень инвестиций в сельское хозяйство в общей структуре инвестиций в основной капитал республики в 2009 году составляет всего 10,7%. Вместе с тем, несмотря на снижение удельного веса сельского хозяйства в структуре</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в последние годы, оно остается базовой отраслью экономики республики, а</w:t>
      </w:r>
      <w:r>
        <w:rPr>
          <w:rStyle w:val="WW8Num2z0"/>
          <w:rFonts w:ascii="Verdana" w:hAnsi="Verdana"/>
          <w:color w:val="000000"/>
          <w:sz w:val="18"/>
          <w:szCs w:val="18"/>
        </w:rPr>
        <w:t> </w:t>
      </w:r>
      <w:r>
        <w:rPr>
          <w:rStyle w:val="WW8Num3z0"/>
          <w:rFonts w:ascii="Verdana" w:hAnsi="Verdana"/>
          <w:color w:val="4682B4"/>
          <w:sz w:val="18"/>
          <w:szCs w:val="18"/>
        </w:rPr>
        <w:t>КБР</w:t>
      </w:r>
      <w:r>
        <w:rPr>
          <w:rStyle w:val="WW8Num2z0"/>
          <w:rFonts w:ascii="Verdana" w:hAnsi="Verdana"/>
          <w:color w:val="000000"/>
          <w:sz w:val="18"/>
          <w:szCs w:val="18"/>
        </w:rPr>
        <w:t> </w:t>
      </w:r>
      <w:r>
        <w:rPr>
          <w:rFonts w:ascii="Verdana" w:hAnsi="Verdana"/>
          <w:color w:val="000000"/>
          <w:sz w:val="18"/>
          <w:szCs w:val="18"/>
        </w:rPr>
        <w:t>по объему сельскохозяйственного производства занимает третье место среди регионов</w:t>
      </w:r>
      <w:r>
        <w:rPr>
          <w:rStyle w:val="WW8Num2z0"/>
          <w:rFonts w:ascii="Verdana" w:hAnsi="Verdana"/>
          <w:color w:val="000000"/>
          <w:sz w:val="18"/>
          <w:szCs w:val="18"/>
        </w:rPr>
        <w:t> </w:t>
      </w:r>
      <w:r>
        <w:rPr>
          <w:rStyle w:val="WW8Num3z0"/>
          <w:rFonts w:ascii="Verdana" w:hAnsi="Verdana"/>
          <w:color w:val="4682B4"/>
          <w:sz w:val="18"/>
          <w:szCs w:val="18"/>
        </w:rPr>
        <w:t>СКФО</w:t>
      </w:r>
      <w:r>
        <w:rPr>
          <w:rFonts w:ascii="Verdana" w:hAnsi="Verdana"/>
          <w:color w:val="000000"/>
          <w:sz w:val="18"/>
          <w:szCs w:val="18"/>
        </w:rPr>
        <w:t>. Удовлетворение потребности в реальных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возможно путем мобилизации собственных и использовании привлеченных источников финансирования.</w:t>
      </w:r>
    </w:p>
    <w:p w14:paraId="439D7761"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тенденции не могли не оказать влияние на организацию бухгалтерского учета реальных инвестиций и их источников финансирования. В условиях роста реальных инвестиций в организациях АПК и доли собственных и привлеченных средств в их</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Fonts w:ascii="Verdana" w:hAnsi="Verdana"/>
          <w:color w:val="000000"/>
          <w:sz w:val="18"/>
          <w:szCs w:val="18"/>
        </w:rPr>
        <w:t>, большое значение имеет организация системы управления процессом</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которая зависит от качественной и оперативной информации, полученной из системы бухгалтерского учета.</w:t>
      </w:r>
    </w:p>
    <w:p w14:paraId="0AF99A42"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Проведена оценка современной практики бухгалтерского учета реальных инвестиций и источников их финансирования в организациях АПК и определены направления её дальнейшего совершенствования. Определено,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призван решать проблему формирования полной и оперативной информации о величине затрат на осуществление реальных инвестиций, о собственных и привлеченных источниках их финансирования, в то время как современная практика бухгалтерского учета в организациях АПК не позволяет получать и адаптировать информацию, необходимую для управления процессом реализации инвестиционных проектов. В связи с этим было рассмотрено три подхода к организации бухгалтерского учета реальных инвестиций путем выявления достоинств и недостатков каждого подхода.</w:t>
      </w:r>
    </w:p>
    <w:p w14:paraId="249F9D89"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ходе исследования определены организационно-методические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реальных инвестиций в организациях АПК. В рамках решения данной задачи была предложена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бухгалтерского (финансового) и управленческого учета, которая позволяет получить более качественную и полученную в оперативном режиме информацию, с помощью которой возникает возможность контролировать фактически</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затраты на инвестиционную деятельность в конкретном периоде за счет различных источников финансирования. В рамках разработанной системы предложено использование «Ведомости управленческого учета по счету 08У» (ф. №У-1), которая позволяет получать оперативную информацию о ходе реализации инвестиционного проекта на каждом этапе, и группирует информацию одновременно по аналитическим признакам, принятым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реальных инвестиций. Для целей обобщения информации предложен «Отчет об</w:t>
      </w:r>
      <w:r>
        <w:rPr>
          <w:rStyle w:val="WW8Num2z0"/>
          <w:rFonts w:ascii="Verdana" w:hAnsi="Verdana"/>
          <w:color w:val="000000"/>
          <w:sz w:val="18"/>
          <w:szCs w:val="18"/>
        </w:rPr>
        <w:t> </w:t>
      </w:r>
      <w:r>
        <w:rPr>
          <w:rStyle w:val="WW8Num3z0"/>
          <w:rFonts w:ascii="Verdana" w:hAnsi="Verdana"/>
          <w:color w:val="4682B4"/>
          <w:sz w:val="18"/>
          <w:szCs w:val="18"/>
        </w:rPr>
        <w:t>инвентарной</w:t>
      </w:r>
      <w:r>
        <w:rPr>
          <w:rStyle w:val="WW8Num2z0"/>
          <w:rFonts w:ascii="Verdana" w:hAnsi="Verdana"/>
          <w:color w:val="000000"/>
          <w:sz w:val="18"/>
          <w:szCs w:val="18"/>
        </w:rPr>
        <w:t> </w:t>
      </w:r>
      <w:r>
        <w:rPr>
          <w:rFonts w:ascii="Verdana" w:hAnsi="Verdana"/>
          <w:color w:val="000000"/>
          <w:sz w:val="18"/>
          <w:szCs w:val="18"/>
        </w:rPr>
        <w:t>стоимости объекта для управленческих нужд по проекту № (ф.№У-2), который предлагается составлять по каждому проекту, отдельно по этапам работ, либо общий по всем проектам на момент осуществления контроля стоимости проекта в период его реализации.</w:t>
      </w:r>
    </w:p>
    <w:p w14:paraId="1A6B5628"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Одной из задач, ставившихся перед исследованием, являлась разработка порядка ведения учета реальных инвестиций по их направлениям и центрам ответственности в организациях АПК. Для решения данной задачи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реальных инвестиций и предложен подход к выделению центров ответственности в системе управленческого учета, основанный на ответственности за формирование информации внутри центра затрат и позволяющий более эффективно осуществлять контроль над ходом реализации инвестиционных проектов.</w:t>
      </w:r>
    </w:p>
    <w:p w14:paraId="22D4F7A7"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В ходе исследования предложена методика системного отражения формирования и использования собственных источников финансирования реальных инвестиций на счетах бухгалтерского учета в организациях АПК. Рассмотрен вариант учета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выделяемой в ее структуре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распределяя остаток нераспределенной прибыли прошлых лет и отражение ее использования путем организации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первого и второго порядка счета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и предложено использование Промежуточной ведомости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84.2. «</w:t>
      </w:r>
      <w:r>
        <w:rPr>
          <w:rStyle w:val="WW8Num3z0"/>
          <w:rFonts w:ascii="Verdana" w:hAnsi="Verdana"/>
          <w:color w:val="4682B4"/>
          <w:sz w:val="18"/>
          <w:szCs w:val="18"/>
        </w:rPr>
        <w:t>Остаток нераспределенной прибыли прошлых лет</w:t>
      </w:r>
      <w:r>
        <w:rPr>
          <w:rFonts w:ascii="Verdana" w:hAnsi="Verdana"/>
          <w:color w:val="000000"/>
          <w:sz w:val="18"/>
          <w:szCs w:val="18"/>
        </w:rPr>
        <w:t>», что существенно расширяет информационные возможности управления реальными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со стороны соответствующих служб организаций АПК.</w:t>
      </w:r>
    </w:p>
    <w:p w14:paraId="5F2D8135" w14:textId="77777777" w:rsidR="009F2575" w:rsidRDefault="009F2575" w:rsidP="009F2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связи с тем, что различные группы пользователей предъявляют различные требования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сформулированы предложения по совершенствованию специализированной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реальных инвестиций в организациях АПК, с целью формирования информации об использовании собственных и привлеченных средств финансирования на их осуществление для внешних пользователей. Дополнен Раздел VII «Информация о средствах финансирования реальных инвестиций 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Отчета об отраслевых показателях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(форма №6-АПК) справочными статьями, раскрывающими информацию о том, за счет каких источников финансирования осуществлены реальные инвестиции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и в аналогичном периоде прошлых лет. Введена справочная информация об остатках</w:t>
      </w:r>
      <w:r>
        <w:rPr>
          <w:rStyle w:val="WW8Num2z0"/>
          <w:rFonts w:ascii="Verdana" w:hAnsi="Verdana"/>
          <w:color w:val="000000"/>
          <w:sz w:val="18"/>
          <w:szCs w:val="18"/>
        </w:rPr>
        <w:t> </w:t>
      </w:r>
      <w:r>
        <w:rPr>
          <w:rStyle w:val="WW8Num3z0"/>
          <w:rFonts w:ascii="Verdana" w:hAnsi="Verdana"/>
          <w:color w:val="4682B4"/>
          <w:sz w:val="18"/>
          <w:szCs w:val="18"/>
        </w:rPr>
        <w:t>неиспользованной</w:t>
      </w:r>
      <w:r>
        <w:rPr>
          <w:rStyle w:val="WW8Num2z0"/>
          <w:rFonts w:ascii="Verdana" w:hAnsi="Verdana"/>
          <w:color w:val="000000"/>
          <w:sz w:val="18"/>
          <w:szCs w:val="18"/>
        </w:rPr>
        <w:t> </w:t>
      </w:r>
      <w:r>
        <w:rPr>
          <w:rFonts w:ascii="Verdana" w:hAnsi="Verdana"/>
          <w:color w:val="000000"/>
          <w:sz w:val="18"/>
          <w:szCs w:val="18"/>
        </w:rPr>
        <w:t>суммы амортизации на начало периода и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которая формируется на основе предложенной Промежуточной ведомости аналитического учета по субсчету 84.2. «Остаток</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прошлых лет».</w:t>
      </w:r>
    </w:p>
    <w:p w14:paraId="6FC2A94A" w14:textId="77777777" w:rsidR="009F2575" w:rsidRDefault="009F2575" w:rsidP="009F25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Коржавина, Татьяна Юрьевна, 2010 год</w:t>
      </w:r>
    </w:p>
    <w:p w14:paraId="19E57053"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 декабря 1993 г.//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1212DE1F"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ФЗ от 30.11.1994 г. № 51-ФЗ//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8E0070D"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(Часть вторая): ФЗ от 26.01.1996 г. № 14-ФЗ//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57B7BFA"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РФ (Часть третья): ФЗ от 26.11.2001 г. № 146-ФЗ//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D500235"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 (ред. от 28.09.2010 №243-Ф3)//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17183AB"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«Об инвестиционной деятельности в Российской Федерации, осуществляемые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№39-Ф3 (в ред. Федерального закона от 23.07.2010 №184-ФЗ)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AD51DD9"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от 9 июля 1999 г.№160-ФЗ (в ред. Федерального закона от 29.04.2008 N 58-ФЗ)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CE6E8DF"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Налоговый кодекс Российской Федерации (Часть первая): ФЗ от 31 июля 1998 г. №146-ФЗ//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1808116"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Налоговый кодекс Российской Федерации (Часть вторая): ФЗ от 05 августа 2008 г. №117-ФЗ//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9E50D2C"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w:t>
      </w:r>
      <w:r>
        <w:rPr>
          <w:rStyle w:val="WW8Num3z0"/>
          <w:rFonts w:ascii="Verdana" w:hAnsi="Verdana"/>
          <w:color w:val="4682B4"/>
          <w:sz w:val="18"/>
          <w:szCs w:val="18"/>
        </w:rPr>
        <w:t>О развитии сельского хозяйства</w:t>
      </w:r>
      <w:r>
        <w:rPr>
          <w:rFonts w:ascii="Verdana" w:hAnsi="Verdana"/>
          <w:color w:val="000000"/>
          <w:sz w:val="18"/>
          <w:szCs w:val="18"/>
        </w:rPr>
        <w:t>»: ФЗ от 29 декабря 2006 г. №264-ФЗ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3372533"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29 октября 1998 г.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по состоянию на 01.05.2009 (в ред. ФЗ №122-ФЗ от 2004г., №90-ФЗ от 18.07.2005; №130-Ф3 от 26.07.2006).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59B1C07"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от 26 июня 1991 г. №1488-1 «Об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w:t>
      </w:r>
    </w:p>
    <w:p w14:paraId="4A8EEDD1"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Кабардино-Балкарской Республики "Об инвестиционной деятельности в Кабардино-Балкарской Республике" от 16.04.2001 №23-Р3 (ред. от 26.07.2010 №56-РЗ)</w:t>
      </w:r>
    </w:p>
    <w:p w14:paraId="68464A62"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Закон Кабардино-Балкарской Республики от 22 марта 2002 г. №18-РЗ "Об инвестиционном налоговом</w:t>
      </w:r>
      <w:r>
        <w:rPr>
          <w:rStyle w:val="WW8Num2z0"/>
          <w:rFonts w:ascii="Verdana" w:hAnsi="Verdana"/>
          <w:color w:val="000000"/>
          <w:sz w:val="18"/>
          <w:szCs w:val="18"/>
        </w:rPr>
        <w:t> </w:t>
      </w:r>
      <w:r>
        <w:rPr>
          <w:rStyle w:val="WW8Num3z0"/>
          <w:rFonts w:ascii="Verdana" w:hAnsi="Verdana"/>
          <w:color w:val="4682B4"/>
          <w:sz w:val="18"/>
          <w:szCs w:val="18"/>
        </w:rPr>
        <w:t>кредите</w:t>
      </w:r>
      <w:r>
        <w:rPr>
          <w:rFonts w:ascii="Verdana" w:hAnsi="Verdana"/>
          <w:color w:val="000000"/>
          <w:sz w:val="18"/>
          <w:szCs w:val="18"/>
        </w:rPr>
        <w:t>" (принят Советом Республики Парламента Кабардино-Балкарской Республики 28 февраля 2002 г.).</w:t>
      </w:r>
    </w:p>
    <w:p w14:paraId="6BA07B2C"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Кабардино-Балкарской Республики от 20.12.2004 г. 46-РЗ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субвенций за счет средств республиканского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Кабардино-Балкарской Республики при финансировании капитальных вложео II1.</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w:t>
      </w:r>
    </w:p>
    <w:p w14:paraId="06A24491"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Закон Кабардино-Балкарской Республики «О налоговых</w:t>
      </w:r>
      <w:r>
        <w:rPr>
          <w:rStyle w:val="WW8Num2z0"/>
          <w:rFonts w:ascii="Verdana" w:hAnsi="Verdana"/>
          <w:color w:val="000000"/>
          <w:sz w:val="18"/>
          <w:szCs w:val="18"/>
        </w:rPr>
        <w:t> </w:t>
      </w:r>
      <w:r>
        <w:rPr>
          <w:rStyle w:val="WW8Num3z0"/>
          <w:rFonts w:ascii="Verdana" w:hAnsi="Verdana"/>
          <w:color w:val="4682B4"/>
          <w:sz w:val="18"/>
          <w:szCs w:val="18"/>
        </w:rPr>
        <w:t>льготах</w:t>
      </w:r>
      <w:r>
        <w:rPr>
          <w:rFonts w:ascii="Verdana" w:hAnsi="Verdana"/>
          <w:color w:val="000000"/>
          <w:sz w:val="18"/>
          <w:szCs w:val="18"/>
        </w:rPr>
        <w:t>, преIдоставляемых' инвесторам на* территории Кабардино-Балкарской Республики» №5-РЗ от 05.01.2005.</w:t>
      </w:r>
    </w:p>
    <w:p w14:paraId="1A2D32A3"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Закон «О предоставлении</w:t>
      </w:r>
      <w:r>
        <w:rPr>
          <w:rStyle w:val="WW8Num2z0"/>
          <w:rFonts w:ascii="Verdana" w:hAnsi="Verdana"/>
          <w:color w:val="000000"/>
          <w:sz w:val="18"/>
          <w:szCs w:val="18"/>
        </w:rPr>
        <w:t> </w:t>
      </w:r>
      <w:r>
        <w:rPr>
          <w:rStyle w:val="WW8Num3z0"/>
          <w:rFonts w:ascii="Verdana" w:hAnsi="Verdana"/>
          <w:color w:val="4682B4"/>
          <w:sz w:val="18"/>
          <w:szCs w:val="18"/>
        </w:rPr>
        <w:t>субвенций</w:t>
      </w:r>
      <w:r>
        <w:rPr>
          <w:rStyle w:val="WW8Num2z0"/>
          <w:rFonts w:ascii="Verdana" w:hAnsi="Verdana"/>
          <w:color w:val="000000"/>
          <w:sz w:val="18"/>
          <w:szCs w:val="18"/>
        </w:rPr>
        <w:t> </w:t>
      </w:r>
      <w:r>
        <w:rPr>
          <w:rFonts w:ascii="Verdana" w:hAnsi="Verdana"/>
          <w:color w:val="000000"/>
          <w:sz w:val="18"/>
          <w:szCs w:val="18"/>
        </w:rPr>
        <w:t>на финансирование расходов субъектов инвестиционной деятельности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рисков в пользу инвесторов» №4-РЗ от 04.01.2005.</w:t>
      </w:r>
    </w:p>
    <w:p w14:paraId="52FC6763"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Кабардино-Балкарской Республики «О предоставлении субвенций при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инвестиционных проектов» от 21.12.2006 № 102-РЗ.</w:t>
      </w:r>
    </w:p>
    <w:p w14:paraId="38172871" w14:textId="77777777" w:rsidR="009F2575" w:rsidRDefault="009F2575" w:rsidP="009F2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Законопроект "Об</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основного капитала» от 03.07.2001г.№ 100593-3.</w:t>
      </w:r>
    </w:p>
    <w:p w14:paraId="2E97CA05" w14:textId="5A83F6B7" w:rsidR="009504E1" w:rsidRPr="009F2575" w:rsidRDefault="009F2575" w:rsidP="009F2575">
      <w:r>
        <w:rPr>
          <w:rFonts w:ascii="Verdana" w:hAnsi="Verdana"/>
          <w:color w:val="000000"/>
          <w:sz w:val="18"/>
          <w:szCs w:val="18"/>
        </w:rPr>
        <w:br/>
      </w:r>
      <w:r>
        <w:rPr>
          <w:rFonts w:ascii="Verdana" w:hAnsi="Verdana"/>
          <w:color w:val="000000"/>
          <w:sz w:val="18"/>
          <w:szCs w:val="18"/>
        </w:rPr>
        <w:br/>
      </w:r>
      <w:bookmarkStart w:id="0" w:name="_GoBack"/>
      <w:bookmarkEnd w:id="0"/>
    </w:p>
    <w:sectPr w:rsidR="009504E1" w:rsidRPr="009F25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5A95E" w14:textId="77777777" w:rsidR="00E27F85" w:rsidRDefault="00E27F85">
      <w:pPr>
        <w:spacing w:after="0" w:line="240" w:lineRule="auto"/>
      </w:pPr>
      <w:r>
        <w:separator/>
      </w:r>
    </w:p>
  </w:endnote>
  <w:endnote w:type="continuationSeparator" w:id="0">
    <w:p w14:paraId="5918D707" w14:textId="77777777" w:rsidR="00E27F85" w:rsidRDefault="00E2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F2A24" w14:textId="77777777" w:rsidR="00E27F85" w:rsidRDefault="00E27F85">
      <w:pPr>
        <w:spacing w:after="0" w:line="240" w:lineRule="auto"/>
      </w:pPr>
      <w:r>
        <w:separator/>
      </w:r>
    </w:p>
  </w:footnote>
  <w:footnote w:type="continuationSeparator" w:id="0">
    <w:p w14:paraId="7DAC554F" w14:textId="77777777" w:rsidR="00E27F85" w:rsidRDefault="00E27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27F85"/>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7928</TotalTime>
  <Pages>7</Pages>
  <Words>3432</Words>
  <Characters>19567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723</cp:revision>
  <cp:lastPrinted>2009-02-06T05:36:00Z</cp:lastPrinted>
  <dcterms:created xsi:type="dcterms:W3CDTF">2016-05-04T14:28:00Z</dcterms:created>
  <dcterms:modified xsi:type="dcterms:W3CDTF">2016-06-30T14:23:00Z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