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73A4" w14:textId="77777777" w:rsidR="00FC745A" w:rsidRDefault="00FC745A" w:rsidP="00FC745A">
      <w:pPr>
        <w:pStyle w:val="afffffffffffffffffffffffffff5"/>
        <w:rPr>
          <w:rFonts w:ascii="Verdana" w:hAnsi="Verdana"/>
          <w:color w:val="000000"/>
          <w:sz w:val="21"/>
          <w:szCs w:val="21"/>
        </w:rPr>
      </w:pPr>
      <w:r>
        <w:rPr>
          <w:rFonts w:ascii="Helvetica Neue" w:hAnsi="Helvetica Neue"/>
          <w:b/>
          <w:bCs w:val="0"/>
          <w:color w:val="222222"/>
          <w:sz w:val="21"/>
          <w:szCs w:val="21"/>
        </w:rPr>
        <w:t>Козлов, Владимир Константинович.</w:t>
      </w:r>
    </w:p>
    <w:p w14:paraId="208932EC" w14:textId="77777777" w:rsidR="00FC745A" w:rsidRDefault="00FC745A" w:rsidP="00FC745A">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внутри и межмолекулярных взаимодействий по квазилинейчатым и диффузным спектрам флуоресценции и поглощения некоторых ароматических соединений в газовой </w:t>
      </w:r>
      <w:proofErr w:type="gramStart"/>
      <w:r>
        <w:rPr>
          <w:rFonts w:ascii="Helvetica Neue" w:hAnsi="Helvetica Neue" w:cs="Arial"/>
          <w:caps/>
          <w:color w:val="222222"/>
          <w:sz w:val="21"/>
          <w:szCs w:val="21"/>
        </w:rPr>
        <w:t>фазе :</w:t>
      </w:r>
      <w:proofErr w:type="gramEnd"/>
      <w:r>
        <w:rPr>
          <w:rFonts w:ascii="Helvetica Neue" w:hAnsi="Helvetica Neue" w:cs="Arial"/>
          <w:caps/>
          <w:color w:val="222222"/>
          <w:sz w:val="21"/>
          <w:szCs w:val="21"/>
        </w:rPr>
        <w:t xml:space="preserve"> диссертация ... кандидата физико-математических наук : 01.04.05. - Казань, 1983. - 168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A734121" w14:textId="77777777" w:rsidR="00FC745A" w:rsidRDefault="00FC745A" w:rsidP="00FC745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Козлов, Владимир Константинович</w:t>
      </w:r>
    </w:p>
    <w:p w14:paraId="42966E13"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0995A3"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1ЛАВА I. ЭЛЖТРОННЫЕ СПЕКТРЫ МНОГОАТОМНЫХ МОЛЕКУЛ</w:t>
      </w:r>
    </w:p>
    <w:p w14:paraId="2ABE53AD"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Электронные спектры многоатомных молекул в газовой фазе</w:t>
      </w:r>
    </w:p>
    <w:p w14:paraId="629CD5EF"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Квазилйнейчатые</w:t>
      </w:r>
      <w:proofErr w:type="spellEnd"/>
      <w:r>
        <w:rPr>
          <w:rFonts w:ascii="Arial" w:hAnsi="Arial" w:cs="Arial"/>
          <w:color w:val="333333"/>
          <w:sz w:val="21"/>
          <w:szCs w:val="21"/>
        </w:rPr>
        <w:t xml:space="preserve"> спектры ароматических соединений в растворах и кристаллах</w:t>
      </w:r>
    </w:p>
    <w:p w14:paraId="35C8139B"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Квазилинейчатые спектры ароматических соединений в газовой фазе и их теоретическая интерпретация</w:t>
      </w:r>
    </w:p>
    <w:p w14:paraId="57A4FCB8"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Исследование межмолекулярных взаимодействий по электронным спектрам ароматических соединений в газовой фазе</w:t>
      </w:r>
    </w:p>
    <w:p w14:paraId="6F800FC2"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ШАВА П. АППАРАТУРА И МЕТОДИКА ЭКСПЕРИМЕНТА</w:t>
      </w:r>
    </w:p>
    <w:p w14:paraId="1EE97B6B"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Установки для исследования спектров флуоресценции и поглощения</w:t>
      </w:r>
    </w:p>
    <w:p w14:paraId="7E3067BF"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измерений и обработки экспериментальных результатов</w:t>
      </w:r>
    </w:p>
    <w:p w14:paraId="22090D37"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ШАВА Ш. ЭКСПЕРИМЕНТАЛЬНОЕ ИССЛЕДОВАНИЕ ПРИРОДЫ ЧАСТОТНОЙ ЗАВИСИМОСТИ КВАЗИШЕЙЧАТЫХ СПЕКТРОВ ФЛУОРЕСЦЕНЦИИ ПАРОВ АРОМАТИЧЕСКИХ СОЕДИНЕНИЙ</w:t>
      </w:r>
    </w:p>
    <w:p w14:paraId="504CB026"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спектров флуоресценции и поглощения паров 9-метилантрацена</w:t>
      </w:r>
    </w:p>
    <w:p w14:paraId="290E9259"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Колебательные спектры паров антрацена в области 3200-700 см""</w:t>
      </w:r>
    </w:p>
    <w:p w14:paraId="2F11336E"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Зависимость спектров флуоресценции и поглощения паров антрацена от концентрации</w:t>
      </w:r>
    </w:p>
    <w:p w14:paraId="41EEC74C"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 3</w:t>
      </w:r>
    </w:p>
    <w:p w14:paraId="00607B44"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Природа частотной зависимости квазилинейчатых спектров флуоресценции паров ароматических соединений</w:t>
      </w:r>
    </w:p>
    <w:p w14:paraId="10658C37"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ШАВА 1У. ШИЯНИЕ МЕ1ШЛЕКУШРНЫХ ВЗАИМОДЕЙСТВИЙ НА СПЕКТРАЛЬНЫЕ ХАРАКТЕРИСТИКИ СЛОЖНЫХ АРОМАТИЧЕСКИХ СОЕДИНЕНИЙ В ГАЗОВОЙ </w:t>
      </w:r>
      <w:proofErr w:type="gramStart"/>
      <w:r>
        <w:rPr>
          <w:rFonts w:ascii="Arial" w:hAnsi="Arial" w:cs="Arial"/>
          <w:color w:val="333333"/>
          <w:sz w:val="21"/>
          <w:szCs w:val="21"/>
        </w:rPr>
        <w:t>ФАЗЕ .</w:t>
      </w:r>
      <w:proofErr w:type="gramEnd"/>
      <w:r>
        <w:rPr>
          <w:rFonts w:ascii="Arial" w:hAnsi="Arial" w:cs="Arial"/>
          <w:color w:val="333333"/>
          <w:sz w:val="21"/>
          <w:szCs w:val="21"/>
        </w:rPr>
        <w:t xml:space="preserve"> III</w:t>
      </w:r>
    </w:p>
    <w:p w14:paraId="22C0C96A"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Зависимость квазилинейчатой и диффузной составляющих спектра флуоресценции паров антрацена от собственного давления</w:t>
      </w:r>
    </w:p>
    <w:p w14:paraId="58FBA887"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Влияние кислорода на </w:t>
      </w:r>
      <w:proofErr w:type="spellStart"/>
      <w:r>
        <w:rPr>
          <w:rFonts w:ascii="Arial" w:hAnsi="Arial" w:cs="Arial"/>
          <w:color w:val="333333"/>
          <w:sz w:val="21"/>
          <w:szCs w:val="21"/>
        </w:rPr>
        <w:t>квазшшнейчатнй</w:t>
      </w:r>
      <w:proofErr w:type="spellEnd"/>
      <w:r>
        <w:rPr>
          <w:rFonts w:ascii="Arial" w:hAnsi="Arial" w:cs="Arial"/>
          <w:color w:val="333333"/>
          <w:sz w:val="21"/>
          <w:szCs w:val="21"/>
        </w:rPr>
        <w:t xml:space="preserve"> спектр флуоресценции паров антрацена</w:t>
      </w:r>
    </w:p>
    <w:p w14:paraId="497D17DD"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Влияние постороннего газа на </w:t>
      </w:r>
      <w:proofErr w:type="spellStart"/>
      <w:r>
        <w:rPr>
          <w:rFonts w:ascii="Arial" w:hAnsi="Arial" w:cs="Arial"/>
          <w:color w:val="333333"/>
          <w:sz w:val="21"/>
          <w:szCs w:val="21"/>
        </w:rPr>
        <w:t>квазшшнейчатнй</w:t>
      </w:r>
      <w:proofErr w:type="spellEnd"/>
      <w:r>
        <w:rPr>
          <w:rFonts w:ascii="Arial" w:hAnsi="Arial" w:cs="Arial"/>
          <w:color w:val="333333"/>
          <w:sz w:val="21"/>
          <w:szCs w:val="21"/>
        </w:rPr>
        <w:t xml:space="preserve"> спектр флуоресценции паров антрацена</w:t>
      </w:r>
    </w:p>
    <w:p w14:paraId="5F094470"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Количественные исследования зависимости интенсивности </w:t>
      </w:r>
      <w:proofErr w:type="spellStart"/>
      <w:r>
        <w:rPr>
          <w:rFonts w:ascii="Arial" w:hAnsi="Arial" w:cs="Arial"/>
          <w:color w:val="333333"/>
          <w:sz w:val="21"/>
          <w:szCs w:val="21"/>
        </w:rPr>
        <w:t>квазилинии</w:t>
      </w:r>
      <w:proofErr w:type="spellEnd"/>
      <w:r>
        <w:rPr>
          <w:rFonts w:ascii="Arial" w:hAnsi="Arial" w:cs="Arial"/>
          <w:color w:val="333333"/>
          <w:sz w:val="21"/>
          <w:szCs w:val="21"/>
        </w:rPr>
        <w:t xml:space="preserve"> от давления постороннего газа</w:t>
      </w:r>
    </w:p>
    <w:p w14:paraId="01935DA6" w14:textId="77777777" w:rsidR="00FC745A" w:rsidRDefault="00FC745A" w:rsidP="00FC7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071EBB05" w14:textId="4B43D240" w:rsidR="00E67B85" w:rsidRPr="00FC745A" w:rsidRDefault="00E67B85" w:rsidP="00FC745A"/>
    <w:sectPr w:rsidR="00E67B85" w:rsidRPr="00FC74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F46A" w14:textId="77777777" w:rsidR="00DC201F" w:rsidRDefault="00DC201F">
      <w:pPr>
        <w:spacing w:after="0" w:line="240" w:lineRule="auto"/>
      </w:pPr>
      <w:r>
        <w:separator/>
      </w:r>
    </w:p>
  </w:endnote>
  <w:endnote w:type="continuationSeparator" w:id="0">
    <w:p w14:paraId="05F19206" w14:textId="77777777" w:rsidR="00DC201F" w:rsidRDefault="00DC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5AC1" w14:textId="77777777" w:rsidR="00DC201F" w:rsidRDefault="00DC201F"/>
    <w:p w14:paraId="5C1F751B" w14:textId="77777777" w:rsidR="00DC201F" w:rsidRDefault="00DC201F"/>
    <w:p w14:paraId="3DDC623A" w14:textId="77777777" w:rsidR="00DC201F" w:rsidRDefault="00DC201F"/>
    <w:p w14:paraId="4AB1279B" w14:textId="77777777" w:rsidR="00DC201F" w:rsidRDefault="00DC201F"/>
    <w:p w14:paraId="09494BAA" w14:textId="77777777" w:rsidR="00DC201F" w:rsidRDefault="00DC201F"/>
    <w:p w14:paraId="5BE870E1" w14:textId="77777777" w:rsidR="00DC201F" w:rsidRDefault="00DC201F"/>
    <w:p w14:paraId="7F3F4372" w14:textId="77777777" w:rsidR="00DC201F" w:rsidRDefault="00DC20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C3139A" wp14:editId="1ED3DE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7FC8" w14:textId="77777777" w:rsidR="00DC201F" w:rsidRDefault="00DC2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313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2F7FC8" w14:textId="77777777" w:rsidR="00DC201F" w:rsidRDefault="00DC20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0B7934" w14:textId="77777777" w:rsidR="00DC201F" w:rsidRDefault="00DC201F"/>
    <w:p w14:paraId="0835A56C" w14:textId="77777777" w:rsidR="00DC201F" w:rsidRDefault="00DC201F"/>
    <w:p w14:paraId="0D17D86F" w14:textId="77777777" w:rsidR="00DC201F" w:rsidRDefault="00DC20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15437E" wp14:editId="67CB07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5FA8" w14:textId="77777777" w:rsidR="00DC201F" w:rsidRDefault="00DC201F"/>
                          <w:p w14:paraId="21BE6263" w14:textId="77777777" w:rsidR="00DC201F" w:rsidRDefault="00DC20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543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C0C5FA8" w14:textId="77777777" w:rsidR="00DC201F" w:rsidRDefault="00DC201F"/>
                    <w:p w14:paraId="21BE6263" w14:textId="77777777" w:rsidR="00DC201F" w:rsidRDefault="00DC20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D6D6A4" w14:textId="77777777" w:rsidR="00DC201F" w:rsidRDefault="00DC201F"/>
    <w:p w14:paraId="5AF533E2" w14:textId="77777777" w:rsidR="00DC201F" w:rsidRDefault="00DC201F">
      <w:pPr>
        <w:rPr>
          <w:sz w:val="2"/>
          <w:szCs w:val="2"/>
        </w:rPr>
      </w:pPr>
    </w:p>
    <w:p w14:paraId="0BD44AEF" w14:textId="77777777" w:rsidR="00DC201F" w:rsidRDefault="00DC201F"/>
    <w:p w14:paraId="6A4B6087" w14:textId="77777777" w:rsidR="00DC201F" w:rsidRDefault="00DC201F">
      <w:pPr>
        <w:spacing w:after="0" w:line="240" w:lineRule="auto"/>
      </w:pPr>
    </w:p>
  </w:footnote>
  <w:footnote w:type="continuationSeparator" w:id="0">
    <w:p w14:paraId="4D11C9DF" w14:textId="77777777" w:rsidR="00DC201F" w:rsidRDefault="00DC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1F"/>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121774</TotalTime>
  <Pages>2</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2947</cp:revision>
  <cp:lastPrinted>2009-02-06T05:36:00Z</cp:lastPrinted>
  <dcterms:created xsi:type="dcterms:W3CDTF">2024-01-07T13:43:00Z</dcterms:created>
  <dcterms:modified xsi:type="dcterms:W3CDTF">2025-06-25T12:58:00Z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