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D422EB" w:rsidRDefault="00D422EB" w:rsidP="00D422EB">
      <w:r w:rsidRPr="008E6E89">
        <w:rPr>
          <w:rFonts w:ascii="Times New Roman" w:eastAsia="Times New Roman" w:hAnsi="Times New Roman" w:cs="Times New Roman"/>
          <w:b/>
          <w:sz w:val="24"/>
          <w:szCs w:val="24"/>
          <w:lang w:eastAsia="ru-RU"/>
        </w:rPr>
        <w:t>Горбань Євген Анатолійович</w:t>
      </w:r>
      <w:r w:rsidRPr="008E6E89">
        <w:rPr>
          <w:rFonts w:ascii="Times New Roman" w:eastAsia="Times New Roman" w:hAnsi="Times New Roman" w:cs="Times New Roman"/>
          <w:sz w:val="24"/>
          <w:szCs w:val="24"/>
          <w:lang w:eastAsia="ru-RU"/>
        </w:rPr>
        <w:t>, аспірант денної форми навчання Державного університету інфраструктури та технологій. Назва дисертації: «</w:t>
      </w:r>
      <w:r w:rsidRPr="008E6E89">
        <w:rPr>
          <w:rFonts w:ascii="Times New Roman" w:eastAsia="Times New Roman" w:hAnsi="Times New Roman" w:cs="Times New Roman"/>
          <w:iCs/>
          <w:sz w:val="24"/>
          <w:szCs w:val="24"/>
          <w:lang w:eastAsia="ru-RU"/>
        </w:rPr>
        <w:t>Державний контроль за ефективністю управлінських рішень суб’єктів господарювання як гарантія зменшення податкових порушень</w:t>
      </w:r>
      <w:r w:rsidRPr="008E6E89">
        <w:rPr>
          <w:rFonts w:ascii="Times New Roman" w:eastAsia="Times New Roman" w:hAnsi="Times New Roman" w:cs="Times New Roman"/>
          <w:sz w:val="24"/>
          <w:szCs w:val="24"/>
          <w:lang w:eastAsia="ru-RU"/>
        </w:rPr>
        <w:t>». Шифр та назва спеціальності – 12.00.07 – адміністративне право і процес; фінансове право; інформаційне право. Спецрада К 26.006.09 ДВНЗ «Київський національний економічний університет імені Вадима Гетьмана»</w:t>
      </w:r>
    </w:p>
    <w:sectPr w:rsidR="00D00CC9" w:rsidRPr="00D422E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D422EB" w:rsidRPr="00D422E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ED489-F382-4D8A-B7AA-CE015796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100</cp:revision>
  <cp:lastPrinted>2009-02-06T05:36:00Z</cp:lastPrinted>
  <dcterms:created xsi:type="dcterms:W3CDTF">2020-11-04T21:52:00Z</dcterms:created>
  <dcterms:modified xsi:type="dcterms:W3CDTF">2020-11-10T23:03:00Z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