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569" w14:textId="124DAC62" w:rsidR="00140737" w:rsidRPr="0020659A" w:rsidRDefault="0020659A" w:rsidP="0020659A">
      <w:r>
        <w:rPr>
          <w:rFonts w:ascii="Verdana" w:hAnsi="Verdana"/>
          <w:b/>
          <w:bCs/>
          <w:color w:val="000000"/>
          <w:shd w:val="clear" w:color="auto" w:fill="FFFFFF"/>
        </w:rPr>
        <w:t xml:space="preserve">Епифанов Константин Сергеевич. Параметрическая идентификация рабочих процессов энергетических установок с двухфазным теплоносителем для космических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аппаратов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05.07.05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2004. — 153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145-153.</w:t>
      </w:r>
    </w:p>
    <w:sectPr w:rsidR="00140737" w:rsidRPr="002065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30B5" w14:textId="77777777" w:rsidR="00F7411B" w:rsidRDefault="00F7411B">
      <w:pPr>
        <w:spacing w:after="0" w:line="240" w:lineRule="auto"/>
      </w:pPr>
      <w:r>
        <w:separator/>
      </w:r>
    </w:p>
  </w:endnote>
  <w:endnote w:type="continuationSeparator" w:id="0">
    <w:p w14:paraId="2FC3734A" w14:textId="77777777" w:rsidR="00F7411B" w:rsidRDefault="00F7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91C2" w14:textId="77777777" w:rsidR="00F7411B" w:rsidRDefault="00F7411B">
      <w:pPr>
        <w:spacing w:after="0" w:line="240" w:lineRule="auto"/>
      </w:pPr>
      <w:r>
        <w:separator/>
      </w:r>
    </w:p>
  </w:footnote>
  <w:footnote w:type="continuationSeparator" w:id="0">
    <w:p w14:paraId="09A7C224" w14:textId="77777777" w:rsidR="00F7411B" w:rsidRDefault="00F7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41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11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</cp:revision>
  <dcterms:created xsi:type="dcterms:W3CDTF">2024-06-20T08:51:00Z</dcterms:created>
  <dcterms:modified xsi:type="dcterms:W3CDTF">2024-11-15T19:44:00Z</dcterms:modified>
  <cp:category/>
</cp:coreProperties>
</file>