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D3043A" w:rsidRDefault="00D3043A" w:rsidP="00D3043A">
      <w:r w:rsidRPr="00D3043A">
        <w:rPr>
          <w:rFonts w:ascii="Times New Roman" w:eastAsia="Arial Narrow" w:hAnsi="Times New Roman" w:cs="Times New Roman"/>
          <w:b/>
          <w:bCs/>
          <w:color w:val="000000"/>
          <w:kern w:val="0"/>
          <w:sz w:val="24"/>
          <w:lang w:val="uk-UA" w:eastAsia="uk-UA" w:bidi="uk-UA"/>
        </w:rPr>
        <w:t>Муратов Олег Михайлович</w:t>
      </w:r>
      <w:r w:rsidRPr="00D3043A">
        <w:rPr>
          <w:rFonts w:ascii="Times New Roman" w:eastAsia="Arial Narrow" w:hAnsi="Times New Roman" w:cs="Times New Roman"/>
          <w:color w:val="000000"/>
          <w:kern w:val="0"/>
          <w:sz w:val="24"/>
          <w:lang w:val="uk-UA" w:eastAsia="uk-UA" w:bidi="uk-UA"/>
        </w:rPr>
        <w:t>, начальник Південного офі</w:t>
      </w:r>
      <w:r w:rsidRPr="00D3043A">
        <w:rPr>
          <w:rFonts w:ascii="Times New Roman" w:eastAsia="Arial Narrow" w:hAnsi="Times New Roman" w:cs="Times New Roman"/>
          <w:color w:val="000000"/>
          <w:kern w:val="0"/>
          <w:sz w:val="24"/>
          <w:lang w:val="uk-UA" w:eastAsia="uk-UA" w:bidi="uk-UA"/>
        </w:rPr>
        <w:softHyphen/>
        <w:t>су Державної аудиторської служби України: «Прогнозу</w:t>
      </w:r>
      <w:r w:rsidRPr="00D3043A">
        <w:rPr>
          <w:rFonts w:ascii="Times New Roman" w:eastAsia="Arial Narrow" w:hAnsi="Times New Roman" w:cs="Times New Roman"/>
          <w:color w:val="000000"/>
          <w:kern w:val="0"/>
          <w:sz w:val="24"/>
          <w:lang w:val="uk-UA" w:eastAsia="uk-UA" w:bidi="uk-UA"/>
        </w:rPr>
        <w:softHyphen/>
        <w:t>вання соціально-економічного розвитку регіонів України» (08.00.03 - економіка та управління національним госпо</w:t>
      </w:r>
      <w:r w:rsidRPr="00D3043A">
        <w:rPr>
          <w:rFonts w:ascii="Times New Roman" w:eastAsia="Arial Narrow" w:hAnsi="Times New Roman" w:cs="Times New Roman"/>
          <w:color w:val="000000"/>
          <w:kern w:val="0"/>
          <w:sz w:val="24"/>
          <w:lang w:val="uk-UA" w:eastAsia="uk-UA" w:bidi="uk-UA"/>
        </w:rPr>
        <w:softHyphen/>
        <w:t>дарством). Спецрада Д 41.177.02 в Інституті проблем ринку та економіко-екологічних досліджень</w:t>
      </w:r>
    </w:p>
    <w:sectPr w:rsidR="007771D5" w:rsidRPr="00D3043A"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17" w:rsidRDefault="00100B17">
      <w:pPr>
        <w:spacing w:after="0" w:line="240" w:lineRule="auto"/>
      </w:pPr>
      <w:r>
        <w:separator/>
      </w:r>
    </w:p>
  </w:endnote>
  <w:endnote w:type="continuationSeparator" w:id="0">
    <w:p w:rsidR="00100B17" w:rsidRDefault="0010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954DED">
    <w:pPr>
      <w:rPr>
        <w:sz w:val="2"/>
        <w:szCs w:val="2"/>
      </w:rPr>
    </w:pPr>
    <w:r w:rsidRPr="00954DE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0B17" w:rsidRDefault="00954DED">
                <w:pPr>
                  <w:spacing w:line="240" w:lineRule="auto"/>
                </w:pPr>
                <w:fldSimple w:instr=" PAGE \* MERGEFORMAT ">
                  <w:r w:rsidR="00100B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17" w:rsidRDefault="00100B17"/>
    <w:p w:rsidR="00100B17" w:rsidRDefault="00100B17"/>
    <w:p w:rsidR="00100B17" w:rsidRDefault="00100B17"/>
    <w:p w:rsidR="00100B17" w:rsidRDefault="00100B17"/>
    <w:p w:rsidR="00100B17" w:rsidRDefault="00100B17"/>
    <w:p w:rsidR="00100B17" w:rsidRDefault="00100B17"/>
    <w:p w:rsidR="00100B17" w:rsidRDefault="00954DED">
      <w:pPr>
        <w:rPr>
          <w:sz w:val="2"/>
          <w:szCs w:val="2"/>
        </w:rPr>
      </w:pPr>
      <w:r w:rsidRPr="00954DE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0B17" w:rsidRDefault="00954DED">
                  <w:pPr>
                    <w:spacing w:line="240" w:lineRule="auto"/>
                  </w:pPr>
                  <w:fldSimple w:instr=" PAGE \* MERGEFORMAT ">
                    <w:r w:rsidR="00100B17" w:rsidRPr="00AA315B">
                      <w:rPr>
                        <w:rStyle w:val="afffff9"/>
                        <w:b w:val="0"/>
                        <w:bCs w:val="0"/>
                        <w:noProof/>
                      </w:rPr>
                      <w:t>14</w:t>
                    </w:r>
                  </w:fldSimple>
                </w:p>
              </w:txbxContent>
            </v:textbox>
            <w10:wrap anchorx="page" anchory="page"/>
          </v:shape>
        </w:pict>
      </w:r>
    </w:p>
    <w:p w:rsidR="00100B17" w:rsidRDefault="00100B17"/>
    <w:p w:rsidR="00100B17" w:rsidRDefault="00100B17"/>
    <w:p w:rsidR="00100B17" w:rsidRDefault="00954DED">
      <w:pPr>
        <w:rPr>
          <w:sz w:val="2"/>
          <w:szCs w:val="2"/>
        </w:rPr>
      </w:pPr>
      <w:r w:rsidRPr="00954DE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0B17" w:rsidRDefault="00100B17"/>
              </w:txbxContent>
            </v:textbox>
            <w10:wrap anchorx="page" anchory="page"/>
          </v:shape>
        </w:pict>
      </w:r>
    </w:p>
    <w:p w:rsidR="00100B17" w:rsidRDefault="00100B17"/>
    <w:p w:rsidR="00100B17" w:rsidRDefault="00100B17">
      <w:pPr>
        <w:rPr>
          <w:sz w:val="2"/>
          <w:szCs w:val="2"/>
        </w:rPr>
      </w:pPr>
    </w:p>
    <w:p w:rsidR="00100B17" w:rsidRDefault="00100B17"/>
    <w:p w:rsidR="00100B17" w:rsidRDefault="00100B17">
      <w:pPr>
        <w:spacing w:after="0" w:line="240" w:lineRule="auto"/>
      </w:pPr>
    </w:p>
  </w:footnote>
  <w:footnote w:type="continuationSeparator" w:id="0">
    <w:p w:rsidR="00100B17" w:rsidRDefault="0010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 w:rsidR="00100B17" w:rsidRDefault="00100B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687B5F-E027-47B7-822E-86A12509D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45</Words>
  <Characters>262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2020-04-18T18:06:00Z</dcterms:created>
  <dcterms:modified xsi:type="dcterms:W3CDTF">2020-04-18T19:38:00Z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