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117C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 xml:space="preserve">Воронцов Роман Александрович. Оптимизация </w:t>
      </w:r>
      <w:proofErr w:type="spellStart"/>
      <w:r w:rsidRPr="000A2B62">
        <w:rPr>
          <w:rStyle w:val="86"/>
          <w:color w:val="000000"/>
        </w:rPr>
        <w:t>режимно</w:t>
      </w:r>
      <w:proofErr w:type="spellEnd"/>
      <w:r w:rsidRPr="000A2B62">
        <w:rPr>
          <w:rStyle w:val="86"/>
          <w:color w:val="000000"/>
        </w:rPr>
        <w:t xml:space="preserve">-технологических параметров нейтрализации серосодержащих примесей в системах промысловой очистки природных </w:t>
      </w:r>
      <w:proofErr w:type="gramStart"/>
      <w:r w:rsidRPr="000A2B62">
        <w:rPr>
          <w:rStyle w:val="86"/>
          <w:color w:val="000000"/>
        </w:rPr>
        <w:t>газов :</w:t>
      </w:r>
      <w:proofErr w:type="gramEnd"/>
      <w:r w:rsidRPr="000A2B62">
        <w:rPr>
          <w:rStyle w:val="86"/>
          <w:color w:val="000000"/>
        </w:rPr>
        <w:t xml:space="preserve"> </w:t>
      </w:r>
      <w:proofErr w:type="spellStart"/>
      <w:r w:rsidRPr="000A2B62">
        <w:rPr>
          <w:rStyle w:val="86"/>
          <w:color w:val="000000"/>
        </w:rPr>
        <w:t>Дис</w:t>
      </w:r>
      <w:proofErr w:type="spellEnd"/>
      <w:r w:rsidRPr="000A2B62">
        <w:rPr>
          <w:rStyle w:val="86"/>
          <w:color w:val="000000"/>
        </w:rPr>
        <w:t xml:space="preserve">. ... канд. техн. </w:t>
      </w:r>
      <w:proofErr w:type="gramStart"/>
      <w:r w:rsidRPr="000A2B62">
        <w:rPr>
          <w:rStyle w:val="86"/>
          <w:color w:val="000000"/>
        </w:rPr>
        <w:t>наук :</w:t>
      </w:r>
      <w:proofErr w:type="gramEnd"/>
      <w:r w:rsidRPr="000A2B62">
        <w:rPr>
          <w:rStyle w:val="86"/>
          <w:color w:val="000000"/>
        </w:rPr>
        <w:t xml:space="preserve"> 05.23.03, 03.00.16 : Волгоград, 2003 150 c. РГБ ОД, 61:04-5/1811</w:t>
      </w:r>
    </w:p>
    <w:p w14:paraId="53E87DD7" w14:textId="77777777" w:rsidR="000A2B62" w:rsidRPr="000A2B62" w:rsidRDefault="000A2B62" w:rsidP="000A2B62">
      <w:pPr>
        <w:rPr>
          <w:rStyle w:val="86"/>
          <w:color w:val="000000"/>
        </w:rPr>
      </w:pPr>
    </w:p>
    <w:p w14:paraId="19307900" w14:textId="77777777" w:rsidR="000A2B62" w:rsidRPr="000A2B62" w:rsidRDefault="000A2B62" w:rsidP="000A2B62">
      <w:pPr>
        <w:rPr>
          <w:rStyle w:val="86"/>
          <w:color w:val="000000"/>
        </w:rPr>
      </w:pPr>
    </w:p>
    <w:p w14:paraId="739EAAF2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ВОЛГОГРАДСКАЯ ГОСУДАРСТВЕННАЯ</w:t>
      </w:r>
    </w:p>
    <w:p w14:paraId="2910FDBA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АРХИТЕКТУРНО - СТРОИТЕЛЬНАЯ АКАДЕМИЯ</w:t>
      </w:r>
    </w:p>
    <w:p w14:paraId="0BE28D22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На правах рукописи</w:t>
      </w:r>
    </w:p>
    <w:p w14:paraId="0D4D0C8C" w14:textId="77777777" w:rsidR="000A2B62" w:rsidRPr="000A2B62" w:rsidRDefault="000A2B62" w:rsidP="000A2B62">
      <w:pPr>
        <w:rPr>
          <w:rStyle w:val="86"/>
          <w:color w:val="000000"/>
        </w:rPr>
      </w:pPr>
      <w:proofErr w:type="spellStart"/>
      <w:r w:rsidRPr="000A2B62">
        <w:rPr>
          <w:rStyle w:val="86"/>
          <w:color w:val="000000"/>
        </w:rPr>
        <w:t>jibp</w:t>
      </w:r>
      <w:proofErr w:type="spellEnd"/>
    </w:p>
    <w:p w14:paraId="5FE71D5E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ВОРОНЦОВ РОМАН АЛЕКСАНДРОВИЧ</w:t>
      </w:r>
    </w:p>
    <w:p w14:paraId="405E7611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ОПТИМИЗАЦИЯ РЕЖИМНО-ТЕХНОЛОГИЧЕСКИХ</w:t>
      </w:r>
    </w:p>
    <w:p w14:paraId="02E438A1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ПАРАМЕТРОВ НЕЙТРАЛИЗАЦИИ СЕРОСОДЕРЖАЩИХ ПРИМЕСЕЙ</w:t>
      </w:r>
    </w:p>
    <w:p w14:paraId="085D32C9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В СИСТЕМАХ ПРОМЫСЛОВОЙ ОЧИСТКИ</w:t>
      </w:r>
    </w:p>
    <w:p w14:paraId="7A7208A2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ПРИРОДНЫХ ГАЗОВ</w:t>
      </w:r>
    </w:p>
    <w:p w14:paraId="03C227DB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Специальности: 05.23.03 Теплоснабжение, вентиляция,</w:t>
      </w:r>
    </w:p>
    <w:p w14:paraId="4A7FAE3C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кондиционирование воздуха, газоснабжение и освещение 03.00.16 Экология (технические науки)</w:t>
      </w:r>
    </w:p>
    <w:p w14:paraId="1F4C1E0C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ДИССЕРТАЦИЯ</w:t>
      </w:r>
    </w:p>
    <w:p w14:paraId="46297B90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на соискание ученой степени</w:t>
      </w:r>
    </w:p>
    <w:p w14:paraId="40762EE9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кандидата технических наук</w:t>
      </w:r>
    </w:p>
    <w:p w14:paraId="10F27431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Научный руководитель, доктор технических наук, профессор В.Г. Диденко</w:t>
      </w:r>
    </w:p>
    <w:p w14:paraId="40604395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 xml:space="preserve">Волгоград - 2003 </w:t>
      </w:r>
    </w:p>
    <w:p w14:paraId="480D856B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СОДЕРЖАНИЕ</w:t>
      </w:r>
    </w:p>
    <w:p w14:paraId="49C42EFD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Стр.</w:t>
      </w:r>
    </w:p>
    <w:p w14:paraId="064B86F1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lastRenderedPageBreak/>
        <w:t>ВВЕДЕНИЕ</w:t>
      </w:r>
      <w:r w:rsidRPr="000A2B62">
        <w:rPr>
          <w:rStyle w:val="86"/>
          <w:color w:val="000000"/>
        </w:rPr>
        <w:tab/>
        <w:t>7</w:t>
      </w:r>
    </w:p>
    <w:p w14:paraId="1A8475AA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ГЛАВА 1. АНАЛИЗ ТЕХНИКО-ЭКОЛОГИЧЕСКИХ АСПЕКТОВ</w:t>
      </w:r>
    </w:p>
    <w:p w14:paraId="66A2B161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ОЧИСТКИ УГЛЕВОДОРОДНЫХ ГАЗОВ ОТ СЕРОВОДОРОДА</w:t>
      </w:r>
      <w:r w:rsidRPr="000A2B62">
        <w:rPr>
          <w:rStyle w:val="86"/>
          <w:color w:val="000000"/>
        </w:rPr>
        <w:tab/>
        <w:t>12</w:t>
      </w:r>
    </w:p>
    <w:p w14:paraId="0A7BC00A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1.1.</w:t>
      </w:r>
      <w:r w:rsidRPr="000A2B62">
        <w:rPr>
          <w:rStyle w:val="86"/>
          <w:color w:val="000000"/>
        </w:rPr>
        <w:tab/>
        <w:t>Актуальность разрабатываемой проблемы</w:t>
      </w:r>
      <w:r w:rsidRPr="000A2B62">
        <w:rPr>
          <w:rStyle w:val="86"/>
          <w:color w:val="000000"/>
        </w:rPr>
        <w:tab/>
        <w:t>12</w:t>
      </w:r>
    </w:p>
    <w:p w14:paraId="48830564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1.1.2</w:t>
      </w:r>
      <w:r w:rsidRPr="000A2B62">
        <w:rPr>
          <w:rStyle w:val="86"/>
          <w:color w:val="000000"/>
        </w:rPr>
        <w:tab/>
        <w:t>Опасность сернистых соединений</w:t>
      </w:r>
      <w:r w:rsidRPr="000A2B62">
        <w:rPr>
          <w:rStyle w:val="86"/>
          <w:color w:val="000000"/>
        </w:rPr>
        <w:tab/>
        <w:t>17</w:t>
      </w:r>
    </w:p>
    <w:p w14:paraId="6572AB49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1.1.3</w:t>
      </w:r>
      <w:r w:rsidRPr="000A2B62">
        <w:rPr>
          <w:rStyle w:val="86"/>
          <w:color w:val="000000"/>
        </w:rPr>
        <w:tab/>
        <w:t>Техногенные воздействия углеводородных газов</w:t>
      </w:r>
      <w:r w:rsidRPr="000A2B62">
        <w:rPr>
          <w:rStyle w:val="86"/>
          <w:color w:val="000000"/>
        </w:rPr>
        <w:tab/>
        <w:t>19</w:t>
      </w:r>
    </w:p>
    <w:p w14:paraId="7B22072D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1.2.</w:t>
      </w:r>
      <w:r w:rsidRPr="000A2B62">
        <w:rPr>
          <w:rStyle w:val="86"/>
          <w:color w:val="000000"/>
        </w:rPr>
        <w:tab/>
        <w:t>Требования к очистке малосернистых газов</w:t>
      </w:r>
      <w:r w:rsidRPr="000A2B62">
        <w:rPr>
          <w:rStyle w:val="86"/>
          <w:color w:val="000000"/>
        </w:rPr>
        <w:tab/>
        <w:t>21</w:t>
      </w:r>
    </w:p>
    <w:p w14:paraId="637A4C9F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1.3.</w:t>
      </w:r>
      <w:r w:rsidRPr="000A2B62">
        <w:rPr>
          <w:rStyle w:val="86"/>
          <w:color w:val="000000"/>
        </w:rPr>
        <w:tab/>
        <w:t>Оценка условий промысловой добычи и переработки</w:t>
      </w:r>
    </w:p>
    <w:p w14:paraId="65DA5297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природных газов</w:t>
      </w:r>
      <w:r w:rsidRPr="000A2B62">
        <w:rPr>
          <w:rStyle w:val="86"/>
          <w:color w:val="000000"/>
        </w:rPr>
        <w:tab/>
        <w:t>23</w:t>
      </w:r>
    </w:p>
    <w:p w14:paraId="039F5B1A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1.4 Анализ технологий очистки углеводородных</w:t>
      </w:r>
    </w:p>
    <w:p w14:paraId="1376ABAC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газов от сероводорода</w:t>
      </w:r>
      <w:r w:rsidRPr="000A2B62">
        <w:rPr>
          <w:rStyle w:val="86"/>
          <w:color w:val="000000"/>
        </w:rPr>
        <w:tab/>
        <w:t>26</w:t>
      </w:r>
    </w:p>
    <w:p w14:paraId="4AA493F1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1.4.1.</w:t>
      </w:r>
      <w:r w:rsidRPr="000A2B62">
        <w:rPr>
          <w:rStyle w:val="86"/>
          <w:color w:val="000000"/>
        </w:rPr>
        <w:tab/>
      </w:r>
      <w:proofErr w:type="spellStart"/>
      <w:r w:rsidRPr="000A2B62">
        <w:rPr>
          <w:rStyle w:val="86"/>
          <w:color w:val="000000"/>
        </w:rPr>
        <w:t>Хемосорбционные</w:t>
      </w:r>
      <w:proofErr w:type="spellEnd"/>
      <w:r w:rsidRPr="000A2B62">
        <w:rPr>
          <w:rStyle w:val="86"/>
          <w:color w:val="000000"/>
        </w:rPr>
        <w:t xml:space="preserve"> процессы очистки природного газа</w:t>
      </w:r>
    </w:p>
    <w:p w14:paraId="26CC4FB5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от сероводорода</w:t>
      </w:r>
      <w:r w:rsidRPr="000A2B62">
        <w:rPr>
          <w:rStyle w:val="86"/>
          <w:color w:val="000000"/>
        </w:rPr>
        <w:tab/>
        <w:t>28</w:t>
      </w:r>
    </w:p>
    <w:p w14:paraId="071A8D5A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1.4.2.</w:t>
      </w:r>
      <w:r w:rsidRPr="000A2B62">
        <w:rPr>
          <w:rStyle w:val="86"/>
          <w:color w:val="000000"/>
        </w:rPr>
        <w:tab/>
        <w:t>Процессы очистки газа с использованием физической</w:t>
      </w:r>
    </w:p>
    <w:p w14:paraId="20AD6AD2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абсорбции</w:t>
      </w:r>
      <w:r w:rsidRPr="000A2B62">
        <w:rPr>
          <w:rStyle w:val="86"/>
          <w:color w:val="000000"/>
        </w:rPr>
        <w:tab/>
        <w:t>29</w:t>
      </w:r>
    </w:p>
    <w:p w14:paraId="37E7CBD0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1.4.3.</w:t>
      </w:r>
      <w:r w:rsidRPr="000A2B62">
        <w:rPr>
          <w:rStyle w:val="86"/>
          <w:color w:val="000000"/>
        </w:rPr>
        <w:tab/>
        <w:t>Процессы очистки газов с применением химических</w:t>
      </w:r>
    </w:p>
    <w:p w14:paraId="5282B604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и физических абсорбентов</w:t>
      </w:r>
      <w:r w:rsidRPr="000A2B62">
        <w:rPr>
          <w:rStyle w:val="86"/>
          <w:color w:val="000000"/>
        </w:rPr>
        <w:tab/>
        <w:t>31</w:t>
      </w:r>
    </w:p>
    <w:p w14:paraId="7B8D8DEB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1.4.4.</w:t>
      </w:r>
      <w:r w:rsidRPr="000A2B62">
        <w:rPr>
          <w:rStyle w:val="86"/>
          <w:color w:val="000000"/>
        </w:rPr>
        <w:tab/>
        <w:t>Адсорбционные процессы</w:t>
      </w:r>
      <w:r w:rsidRPr="000A2B62">
        <w:rPr>
          <w:rStyle w:val="86"/>
          <w:color w:val="000000"/>
        </w:rPr>
        <w:tab/>
        <w:t>32</w:t>
      </w:r>
    </w:p>
    <w:p w14:paraId="008A61BE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1.4.5.</w:t>
      </w:r>
      <w:r w:rsidRPr="000A2B62">
        <w:rPr>
          <w:rStyle w:val="86"/>
          <w:color w:val="000000"/>
        </w:rPr>
        <w:tab/>
        <w:t>Окислительные процессы очистки углеводородных</w:t>
      </w:r>
    </w:p>
    <w:p w14:paraId="57D462C1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газов от сероводорода</w:t>
      </w:r>
      <w:r w:rsidRPr="000A2B62">
        <w:rPr>
          <w:rStyle w:val="86"/>
          <w:color w:val="000000"/>
        </w:rPr>
        <w:tab/>
        <w:t xml:space="preserve">33 </w:t>
      </w:r>
    </w:p>
    <w:p w14:paraId="09DD70D1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з</w:t>
      </w:r>
    </w:p>
    <w:p w14:paraId="0F3DB3AE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1.4.6.</w:t>
      </w:r>
      <w:r w:rsidRPr="000A2B62">
        <w:rPr>
          <w:rStyle w:val="86"/>
          <w:color w:val="000000"/>
        </w:rPr>
        <w:tab/>
        <w:t>Особенности аппаратурного оформления процессов</w:t>
      </w:r>
    </w:p>
    <w:p w14:paraId="4D22E510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очистки газов</w:t>
      </w:r>
      <w:r w:rsidRPr="000A2B62">
        <w:rPr>
          <w:rStyle w:val="86"/>
          <w:color w:val="000000"/>
        </w:rPr>
        <w:tab/>
        <w:t>36</w:t>
      </w:r>
    </w:p>
    <w:p w14:paraId="4EBA8242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1.4.7 Основные тенденции перспективного</w:t>
      </w:r>
    </w:p>
    <w:p w14:paraId="642409F2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развития методов очистки углеводородных газов</w:t>
      </w:r>
      <w:r w:rsidRPr="000A2B62">
        <w:rPr>
          <w:rStyle w:val="86"/>
          <w:color w:val="000000"/>
        </w:rPr>
        <w:tab/>
        <w:t>39</w:t>
      </w:r>
    </w:p>
    <w:p w14:paraId="559E7F4D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Выводы по главе</w:t>
      </w:r>
      <w:proofErr w:type="gramStart"/>
      <w:r w:rsidRPr="000A2B62">
        <w:rPr>
          <w:rStyle w:val="86"/>
          <w:color w:val="000000"/>
        </w:rPr>
        <w:tab/>
        <w:t xml:space="preserve">  47</w:t>
      </w:r>
      <w:proofErr w:type="gramEnd"/>
    </w:p>
    <w:p w14:paraId="3C868683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lastRenderedPageBreak/>
        <w:t>Глава 2. ПОВЫШЕНИЕ ЭФФЕКТИВНОСТИ ОКИСЛИТЕЛЬНОГО ПРОЦЕССА ОЧИСТКИ УГЛЕВОДОРОДНОГО ГАЗА НА ОСНОВЕ ИССЛЕДОВАНИЯ СВОЙСТВ СОРБЕНТОВ-ОКИСЛИТЕЛЕЙ</w:t>
      </w:r>
      <w:r w:rsidRPr="000A2B62">
        <w:rPr>
          <w:rStyle w:val="86"/>
          <w:color w:val="000000"/>
        </w:rPr>
        <w:tab/>
        <w:t>49</w:t>
      </w:r>
    </w:p>
    <w:p w14:paraId="0FE32BC1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2.1.</w:t>
      </w:r>
      <w:r w:rsidRPr="000A2B62">
        <w:rPr>
          <w:rStyle w:val="86"/>
          <w:color w:val="000000"/>
        </w:rPr>
        <w:tab/>
        <w:t>Методологические подходы и закономерности</w:t>
      </w:r>
    </w:p>
    <w:p w14:paraId="19124EA0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утилизации сероводорода из углеводородных газов</w:t>
      </w:r>
      <w:r w:rsidRPr="000A2B62">
        <w:rPr>
          <w:rStyle w:val="86"/>
          <w:color w:val="000000"/>
        </w:rPr>
        <w:tab/>
        <w:t>49</w:t>
      </w:r>
    </w:p>
    <w:p w14:paraId="6E5F1CD9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2.2.</w:t>
      </w:r>
      <w:r w:rsidRPr="000A2B62">
        <w:rPr>
          <w:rStyle w:val="86"/>
          <w:color w:val="000000"/>
        </w:rPr>
        <w:tab/>
        <w:t>Анализ окислительных свойств хроматов и</w:t>
      </w:r>
    </w:p>
    <w:p w14:paraId="51E2B109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гидроксида трехвалентного железа к сероводороду</w:t>
      </w:r>
      <w:r w:rsidRPr="000A2B62">
        <w:rPr>
          <w:rStyle w:val="86"/>
          <w:color w:val="000000"/>
        </w:rPr>
        <w:tab/>
      </w:r>
      <w:r w:rsidRPr="000A2B62">
        <w:rPr>
          <w:rStyle w:val="86"/>
          <w:color w:val="000000"/>
        </w:rPr>
        <w:tab/>
      </w:r>
      <w:r w:rsidRPr="000A2B62">
        <w:rPr>
          <w:rStyle w:val="86"/>
          <w:color w:val="000000"/>
        </w:rPr>
        <w:tab/>
        <w:t>53</w:t>
      </w:r>
    </w:p>
    <w:p w14:paraId="00AE7805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2.2.1.</w:t>
      </w:r>
      <w:r w:rsidRPr="000A2B62">
        <w:rPr>
          <w:rStyle w:val="86"/>
          <w:color w:val="000000"/>
        </w:rPr>
        <w:tab/>
        <w:t>Анализ исследований окислительных свойств</w:t>
      </w:r>
    </w:p>
    <w:p w14:paraId="403F11D0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гидроксида трехвалентного железа</w:t>
      </w:r>
      <w:r w:rsidRPr="000A2B62">
        <w:rPr>
          <w:rStyle w:val="86"/>
          <w:color w:val="000000"/>
        </w:rPr>
        <w:tab/>
        <w:t xml:space="preserve"> 58</w:t>
      </w:r>
    </w:p>
    <w:p w14:paraId="4E9B22AB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2.2.2.</w:t>
      </w:r>
      <w:r w:rsidRPr="000A2B62">
        <w:rPr>
          <w:rStyle w:val="86"/>
          <w:color w:val="000000"/>
        </w:rPr>
        <w:tab/>
        <w:t>Анализ исследований окислительных свойств хроматов</w:t>
      </w:r>
      <w:r w:rsidRPr="000A2B62">
        <w:rPr>
          <w:rStyle w:val="86"/>
          <w:color w:val="000000"/>
        </w:rPr>
        <w:tab/>
        <w:t>61</w:t>
      </w:r>
    </w:p>
    <w:p w14:paraId="308DD1B7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2.3.</w:t>
      </w:r>
      <w:r w:rsidRPr="000A2B62">
        <w:rPr>
          <w:rStyle w:val="86"/>
          <w:color w:val="000000"/>
        </w:rPr>
        <w:tab/>
        <w:t>Анализ процесса окисления сульфида железа</w:t>
      </w:r>
    </w:p>
    <w:p w14:paraId="4BB319EB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и гидроксида хрома кислородом воздуха</w:t>
      </w:r>
      <w:r w:rsidRPr="000A2B62">
        <w:rPr>
          <w:rStyle w:val="86"/>
          <w:color w:val="000000"/>
        </w:rPr>
        <w:tab/>
        <w:t>62</w:t>
      </w:r>
    </w:p>
    <w:p w14:paraId="30F62E4E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2.3.1.</w:t>
      </w:r>
      <w:r w:rsidRPr="000A2B62">
        <w:rPr>
          <w:rStyle w:val="86"/>
          <w:color w:val="000000"/>
        </w:rPr>
        <w:tab/>
        <w:t>Анализ исследований процесса окисления</w:t>
      </w:r>
    </w:p>
    <w:p w14:paraId="6F5B2952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сульфида железа кислородом воздуха</w:t>
      </w:r>
      <w:r w:rsidRPr="000A2B62">
        <w:rPr>
          <w:rStyle w:val="86"/>
          <w:color w:val="000000"/>
        </w:rPr>
        <w:tab/>
        <w:t>63</w:t>
      </w:r>
    </w:p>
    <w:p w14:paraId="174D1777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2.3.2.</w:t>
      </w:r>
      <w:r w:rsidRPr="000A2B62">
        <w:rPr>
          <w:rStyle w:val="86"/>
          <w:color w:val="000000"/>
        </w:rPr>
        <w:tab/>
        <w:t>Анализ исследований процесса окисления</w:t>
      </w:r>
    </w:p>
    <w:p w14:paraId="038A00A2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гидроксида хрома кислородом воздуха</w:t>
      </w:r>
      <w:r w:rsidRPr="000A2B62">
        <w:rPr>
          <w:rStyle w:val="86"/>
          <w:color w:val="000000"/>
        </w:rPr>
        <w:tab/>
        <w:t xml:space="preserve">64 </w:t>
      </w:r>
    </w:p>
    <w:p w14:paraId="6046F681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2.4 Оценка физико-химических свойств и подбор катализатора для поглотительного раствора утилизации</w:t>
      </w:r>
    </w:p>
    <w:p w14:paraId="1D6BA0C9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сероводорода из углеводородного газа</w:t>
      </w:r>
      <w:r w:rsidRPr="000A2B62">
        <w:rPr>
          <w:rStyle w:val="86"/>
          <w:color w:val="000000"/>
        </w:rPr>
        <w:tab/>
        <w:t>65</w:t>
      </w:r>
    </w:p>
    <w:p w14:paraId="45040467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Выводы по главе</w:t>
      </w:r>
      <w:r w:rsidRPr="000A2B62">
        <w:rPr>
          <w:rStyle w:val="86"/>
          <w:color w:val="000000"/>
        </w:rPr>
        <w:tab/>
        <w:t>66</w:t>
      </w:r>
    </w:p>
    <w:p w14:paraId="4629C4E6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Глава 3. РАЗРАБОТКА СОСТАВА БИШОФИТНОГО ПОГЛОТИТЕЛЬНОГО РАСТВОРА ДЛЯ ЭКОЛОГОСБЕРЕГАЮЩЕЙ УТИЛИЗАЦИИ СЕРОВОДОРОДА В ЭЛЕМЕНТАРНУЮ СЕРУ НА ОСНОВЕ РЕЖИМНЫХ ИСПЫТАНИЙ</w:t>
      </w:r>
      <w:r w:rsidRPr="000A2B62">
        <w:rPr>
          <w:rStyle w:val="86"/>
          <w:color w:val="000000"/>
        </w:rPr>
        <w:tab/>
        <w:t>68</w:t>
      </w:r>
    </w:p>
    <w:p w14:paraId="4B739175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3.1.</w:t>
      </w:r>
      <w:r w:rsidRPr="000A2B62">
        <w:rPr>
          <w:rStyle w:val="86"/>
          <w:color w:val="000000"/>
        </w:rPr>
        <w:tab/>
        <w:t>Разработка состава поглотительного раствора</w:t>
      </w:r>
      <w:r w:rsidRPr="000A2B62">
        <w:rPr>
          <w:rStyle w:val="86"/>
          <w:color w:val="000000"/>
        </w:rPr>
        <w:tab/>
        <w:t>68</w:t>
      </w:r>
    </w:p>
    <w:p w14:paraId="2BA0108B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3.2.</w:t>
      </w:r>
      <w:r w:rsidRPr="000A2B62">
        <w:rPr>
          <w:rStyle w:val="86"/>
          <w:color w:val="000000"/>
        </w:rPr>
        <w:tab/>
        <w:t>Экспериментальное изучение очищающей способности</w:t>
      </w:r>
    </w:p>
    <w:p w14:paraId="36A77293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окислительного поглотительного раствора</w:t>
      </w:r>
      <w:r w:rsidRPr="000A2B62">
        <w:rPr>
          <w:rStyle w:val="86"/>
          <w:color w:val="000000"/>
        </w:rPr>
        <w:tab/>
        <w:t>70</w:t>
      </w:r>
    </w:p>
    <w:p w14:paraId="50E32F38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lastRenderedPageBreak/>
        <w:t>3.3.</w:t>
      </w:r>
      <w:r w:rsidRPr="000A2B62">
        <w:rPr>
          <w:rStyle w:val="86"/>
          <w:color w:val="000000"/>
        </w:rPr>
        <w:tab/>
        <w:t>Анализ работы СОУ на разработанном</w:t>
      </w:r>
    </w:p>
    <w:p w14:paraId="36974B90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поглотительном растворе</w:t>
      </w:r>
      <w:r w:rsidRPr="000A2B62">
        <w:rPr>
          <w:rStyle w:val="86"/>
          <w:color w:val="000000"/>
        </w:rPr>
        <w:tab/>
        <w:t>78</w:t>
      </w:r>
    </w:p>
    <w:p w14:paraId="653AB372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Выводы по главе</w:t>
      </w:r>
      <w:r w:rsidRPr="000A2B62">
        <w:rPr>
          <w:rStyle w:val="86"/>
          <w:color w:val="000000"/>
        </w:rPr>
        <w:tab/>
        <w:t>80</w:t>
      </w:r>
    </w:p>
    <w:p w14:paraId="1802F7FB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ГЛАВА 4. АППАРАТУРНО-РЕЖИМНАЯ ОПТИМИЗАЦИЯ</w:t>
      </w:r>
    </w:p>
    <w:p w14:paraId="44F00A50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ПРОЦЕССА ОЧИСТКИ УГЛЕВОДОРОДНЫХ ГАЗОВ</w:t>
      </w:r>
    </w:p>
    <w:p w14:paraId="47C86665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ОТ СЕРОВОДОРОДА БИШОФИТНЫМ ПОГЛОТИТЕЛЬНЫМ</w:t>
      </w:r>
    </w:p>
    <w:p w14:paraId="6E0D0788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РАСТВОРОМ В ПРОМЫСЛОВЫХ УСЛОВИЯХ</w:t>
      </w:r>
      <w:r w:rsidRPr="000A2B62">
        <w:rPr>
          <w:rStyle w:val="86"/>
          <w:color w:val="000000"/>
        </w:rPr>
        <w:tab/>
        <w:t>82</w:t>
      </w:r>
    </w:p>
    <w:p w14:paraId="04E6DA41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4.1.</w:t>
      </w:r>
      <w:r w:rsidRPr="000A2B62">
        <w:rPr>
          <w:rStyle w:val="86"/>
          <w:color w:val="000000"/>
        </w:rPr>
        <w:tab/>
        <w:t>Обоснование режимных параметров эффективной реализации окислительного процесса очистки на основе</w:t>
      </w:r>
    </w:p>
    <w:p w14:paraId="274FAE2E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интенсификации контакта газа с поглотительным раствором</w:t>
      </w:r>
      <w:r w:rsidRPr="000A2B62">
        <w:rPr>
          <w:rStyle w:val="86"/>
          <w:color w:val="000000"/>
        </w:rPr>
        <w:tab/>
        <w:t>82</w:t>
      </w:r>
    </w:p>
    <w:p w14:paraId="36D9E7E3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4.1.1</w:t>
      </w:r>
      <w:r w:rsidRPr="000A2B62">
        <w:rPr>
          <w:rStyle w:val="86"/>
          <w:color w:val="000000"/>
        </w:rPr>
        <w:tab/>
        <w:t>Общие закономерности гидродинамики</w:t>
      </w:r>
    </w:p>
    <w:p w14:paraId="60A1CCC0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формирования пенного слоя</w:t>
      </w:r>
      <w:r w:rsidRPr="000A2B62">
        <w:rPr>
          <w:rStyle w:val="86"/>
          <w:color w:val="000000"/>
        </w:rPr>
        <w:tab/>
        <w:t>83</w:t>
      </w:r>
    </w:p>
    <w:p w14:paraId="3A38C10F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4.1.2</w:t>
      </w:r>
      <w:r w:rsidRPr="000A2B62">
        <w:rPr>
          <w:rStyle w:val="86"/>
          <w:color w:val="000000"/>
        </w:rPr>
        <w:tab/>
        <w:t>Закономерности теплообмена при контакте газа и жидкости</w:t>
      </w:r>
    </w:p>
    <w:p w14:paraId="2E533817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 xml:space="preserve">в </w:t>
      </w:r>
      <w:proofErr w:type="spellStart"/>
      <w:r w:rsidRPr="000A2B62">
        <w:rPr>
          <w:rStyle w:val="86"/>
          <w:color w:val="000000"/>
        </w:rPr>
        <w:t>пенодинамическом</w:t>
      </w:r>
      <w:proofErr w:type="spellEnd"/>
      <w:r w:rsidRPr="000A2B62">
        <w:rPr>
          <w:rStyle w:val="86"/>
          <w:color w:val="000000"/>
        </w:rPr>
        <w:t xml:space="preserve"> слое</w:t>
      </w:r>
      <w:r w:rsidRPr="000A2B62">
        <w:rPr>
          <w:rStyle w:val="86"/>
          <w:color w:val="000000"/>
        </w:rPr>
        <w:tab/>
        <w:t>85</w:t>
      </w:r>
    </w:p>
    <w:p w14:paraId="499B8373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4.1.3</w:t>
      </w:r>
      <w:r w:rsidRPr="000A2B62">
        <w:rPr>
          <w:rStyle w:val="86"/>
          <w:color w:val="000000"/>
        </w:rPr>
        <w:tab/>
        <w:t xml:space="preserve">Закономерности межфазного </w:t>
      </w:r>
      <w:proofErr w:type="spellStart"/>
      <w:r w:rsidRPr="000A2B62">
        <w:rPr>
          <w:rStyle w:val="86"/>
          <w:color w:val="000000"/>
        </w:rPr>
        <w:t>массобмена</w:t>
      </w:r>
      <w:proofErr w:type="spellEnd"/>
    </w:p>
    <w:p w14:paraId="6E0EBC59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 xml:space="preserve">в </w:t>
      </w:r>
      <w:proofErr w:type="spellStart"/>
      <w:r w:rsidRPr="000A2B62">
        <w:rPr>
          <w:rStyle w:val="86"/>
          <w:color w:val="000000"/>
        </w:rPr>
        <w:t>пенодинамическом</w:t>
      </w:r>
      <w:proofErr w:type="spellEnd"/>
      <w:r w:rsidRPr="000A2B62">
        <w:rPr>
          <w:rStyle w:val="86"/>
          <w:color w:val="000000"/>
        </w:rPr>
        <w:t xml:space="preserve"> слое</w:t>
      </w:r>
      <w:r w:rsidRPr="000A2B62">
        <w:rPr>
          <w:rStyle w:val="86"/>
          <w:color w:val="000000"/>
        </w:rPr>
        <w:tab/>
        <w:t>88</w:t>
      </w:r>
    </w:p>
    <w:p w14:paraId="465C9FE9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4.1.4</w:t>
      </w:r>
      <w:r w:rsidRPr="000A2B62">
        <w:rPr>
          <w:rStyle w:val="86"/>
          <w:color w:val="000000"/>
        </w:rPr>
        <w:tab/>
        <w:t>Зависимость степени обработки газа от кинетики</w:t>
      </w:r>
    </w:p>
    <w:p w14:paraId="6A6F97F7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 xml:space="preserve">процессов межфазного обмена в </w:t>
      </w:r>
      <w:proofErr w:type="spellStart"/>
      <w:r w:rsidRPr="000A2B62">
        <w:rPr>
          <w:rStyle w:val="86"/>
          <w:color w:val="000000"/>
        </w:rPr>
        <w:t>пенодинамическом</w:t>
      </w:r>
      <w:proofErr w:type="spellEnd"/>
      <w:r w:rsidRPr="000A2B62">
        <w:rPr>
          <w:rStyle w:val="86"/>
          <w:color w:val="000000"/>
        </w:rPr>
        <w:t xml:space="preserve"> слое</w:t>
      </w:r>
      <w:r w:rsidRPr="000A2B62">
        <w:rPr>
          <w:rStyle w:val="86"/>
          <w:color w:val="000000"/>
        </w:rPr>
        <w:tab/>
        <w:t>91</w:t>
      </w:r>
    </w:p>
    <w:p w14:paraId="5625D544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4.1.5</w:t>
      </w:r>
      <w:r w:rsidRPr="000A2B62">
        <w:rPr>
          <w:rStyle w:val="86"/>
          <w:color w:val="000000"/>
        </w:rPr>
        <w:tab/>
        <w:t>Обобщение режимных параметров эффективной</w:t>
      </w:r>
    </w:p>
    <w:p w14:paraId="0473792F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реализации окислительного процесса очистки</w:t>
      </w:r>
      <w:r w:rsidRPr="000A2B62">
        <w:rPr>
          <w:rStyle w:val="86"/>
          <w:color w:val="000000"/>
        </w:rPr>
        <w:tab/>
        <w:t>93</w:t>
      </w:r>
    </w:p>
    <w:p w14:paraId="5CFCADA1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4.2.</w:t>
      </w:r>
      <w:r w:rsidRPr="000A2B62">
        <w:rPr>
          <w:rStyle w:val="86"/>
          <w:color w:val="000000"/>
        </w:rPr>
        <w:tab/>
        <w:t>Унификация схемы аппаратурного оформления газоочистной установки на основе использования</w:t>
      </w:r>
    </w:p>
    <w:p w14:paraId="649DE41C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инжекторно-пенных скрубберов-реакторов (ИПС)</w:t>
      </w:r>
      <w:r w:rsidRPr="000A2B62">
        <w:rPr>
          <w:rStyle w:val="86"/>
          <w:color w:val="000000"/>
        </w:rPr>
        <w:tab/>
        <w:t>94</w:t>
      </w:r>
    </w:p>
    <w:p w14:paraId="1844F239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4.2.1.</w:t>
      </w:r>
      <w:r w:rsidRPr="000A2B62">
        <w:rPr>
          <w:rStyle w:val="86"/>
          <w:color w:val="000000"/>
        </w:rPr>
        <w:tab/>
        <w:t>Структура компоновочных схем модулированных установок</w:t>
      </w:r>
      <w:r w:rsidRPr="000A2B62">
        <w:rPr>
          <w:rStyle w:val="86"/>
          <w:color w:val="000000"/>
        </w:rPr>
        <w:tab/>
        <w:t>97</w:t>
      </w:r>
    </w:p>
    <w:p w14:paraId="280D2556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4.3.</w:t>
      </w:r>
      <w:r w:rsidRPr="000A2B62">
        <w:rPr>
          <w:rStyle w:val="86"/>
          <w:color w:val="000000"/>
        </w:rPr>
        <w:tab/>
        <w:t>Модификация аппаратурной схемы газоочистной установки на основе использования инжекторно-пенных скрубберов-реакторов (ИПС) для условий реализации</w:t>
      </w:r>
    </w:p>
    <w:p w14:paraId="1B5E29AA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lastRenderedPageBreak/>
        <w:t>окислительного процесса очистки</w:t>
      </w:r>
      <w:r w:rsidRPr="000A2B62">
        <w:rPr>
          <w:rStyle w:val="86"/>
          <w:color w:val="000000"/>
        </w:rPr>
        <w:tab/>
        <w:t>101</w:t>
      </w:r>
    </w:p>
    <w:p w14:paraId="067114EF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4.4.</w:t>
      </w:r>
      <w:r w:rsidRPr="000A2B62">
        <w:rPr>
          <w:rStyle w:val="86"/>
          <w:color w:val="000000"/>
        </w:rPr>
        <w:tab/>
        <w:t>Определение режимных условий эффективного</w:t>
      </w:r>
    </w:p>
    <w:p w14:paraId="3B3CD4D0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 xml:space="preserve">поглощения сероводорода </w:t>
      </w:r>
      <w:proofErr w:type="spellStart"/>
      <w:r w:rsidRPr="000A2B62">
        <w:rPr>
          <w:rStyle w:val="86"/>
          <w:color w:val="000000"/>
        </w:rPr>
        <w:t>бишофитным</w:t>
      </w:r>
      <w:proofErr w:type="spellEnd"/>
      <w:r w:rsidRPr="000A2B62">
        <w:rPr>
          <w:rStyle w:val="86"/>
          <w:color w:val="000000"/>
        </w:rPr>
        <w:t xml:space="preserve"> поглотительным раствором % и стабильной регенерации отработанного окислительного сорбента в реакторе ИПС</w:t>
      </w:r>
      <w:r w:rsidRPr="000A2B62">
        <w:rPr>
          <w:rStyle w:val="86"/>
          <w:color w:val="000000"/>
        </w:rPr>
        <w:tab/>
        <w:t>105</w:t>
      </w:r>
    </w:p>
    <w:p w14:paraId="27BD0E0D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4.4.1.</w:t>
      </w:r>
      <w:r w:rsidRPr="000A2B62">
        <w:rPr>
          <w:rStyle w:val="86"/>
          <w:color w:val="000000"/>
        </w:rPr>
        <w:tab/>
        <w:t>Аппаратурное оформление и методика экспериментов</w:t>
      </w:r>
      <w:r w:rsidRPr="000A2B62">
        <w:rPr>
          <w:rStyle w:val="86"/>
          <w:color w:val="000000"/>
        </w:rPr>
        <w:tab/>
        <w:t xml:space="preserve"> 105</w:t>
      </w:r>
    </w:p>
    <w:p w14:paraId="1AD0BE13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4.4.2.</w:t>
      </w:r>
      <w:r w:rsidRPr="000A2B62">
        <w:rPr>
          <w:rStyle w:val="86"/>
          <w:color w:val="000000"/>
        </w:rPr>
        <w:tab/>
        <w:t>Состав оборудования экспериментального стенда</w:t>
      </w:r>
      <w:proofErr w:type="gramStart"/>
      <w:r w:rsidRPr="000A2B62">
        <w:rPr>
          <w:rStyle w:val="86"/>
          <w:color w:val="000000"/>
        </w:rPr>
        <w:tab/>
        <w:t xml:space="preserve">  106</w:t>
      </w:r>
      <w:proofErr w:type="gramEnd"/>
    </w:p>
    <w:p w14:paraId="55189EF7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4.4.3.</w:t>
      </w:r>
      <w:r w:rsidRPr="000A2B62">
        <w:rPr>
          <w:rStyle w:val="86"/>
          <w:color w:val="000000"/>
        </w:rPr>
        <w:tab/>
        <w:t>Методика проведения и оценки</w:t>
      </w:r>
    </w:p>
    <w:p w14:paraId="2C974F2F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результатов экспериментов</w:t>
      </w:r>
      <w:r w:rsidRPr="000A2B62">
        <w:rPr>
          <w:rStyle w:val="86"/>
          <w:color w:val="000000"/>
        </w:rPr>
        <w:tab/>
        <w:t>108</w:t>
      </w:r>
    </w:p>
    <w:p w14:paraId="43C595AA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4.4.4.</w:t>
      </w:r>
      <w:r w:rsidRPr="000A2B62">
        <w:rPr>
          <w:rStyle w:val="86"/>
          <w:color w:val="000000"/>
        </w:rPr>
        <w:tab/>
        <w:t>Гидродинамические характеристики образования</w:t>
      </w:r>
    </w:p>
    <w:p w14:paraId="0E0B8190" w14:textId="77777777" w:rsidR="000A2B62" w:rsidRPr="000A2B62" w:rsidRDefault="000A2B62" w:rsidP="000A2B62">
      <w:pPr>
        <w:rPr>
          <w:rStyle w:val="86"/>
          <w:color w:val="000000"/>
        </w:rPr>
      </w:pPr>
      <w:proofErr w:type="spellStart"/>
      <w:r w:rsidRPr="000A2B62">
        <w:rPr>
          <w:rStyle w:val="86"/>
          <w:color w:val="000000"/>
        </w:rPr>
        <w:t>пенодинамического</w:t>
      </w:r>
      <w:proofErr w:type="spellEnd"/>
      <w:r w:rsidRPr="000A2B62">
        <w:rPr>
          <w:rStyle w:val="86"/>
          <w:color w:val="000000"/>
        </w:rPr>
        <w:t xml:space="preserve"> слоя</w:t>
      </w:r>
      <w:r w:rsidRPr="000A2B62">
        <w:rPr>
          <w:rStyle w:val="86"/>
          <w:color w:val="000000"/>
        </w:rPr>
        <w:tab/>
        <w:t>110 </w:t>
      </w:r>
    </w:p>
    <w:p w14:paraId="6A762CE1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4.4.5</w:t>
      </w:r>
      <w:r w:rsidRPr="000A2B62">
        <w:rPr>
          <w:rStyle w:val="86"/>
          <w:color w:val="000000"/>
        </w:rPr>
        <w:tab/>
        <w:t>Охлаждение газа при контакте с жидкостью</w:t>
      </w:r>
    </w:p>
    <w:p w14:paraId="52A49D16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 xml:space="preserve">в </w:t>
      </w:r>
      <w:proofErr w:type="spellStart"/>
      <w:r w:rsidRPr="000A2B62">
        <w:rPr>
          <w:rStyle w:val="86"/>
          <w:color w:val="000000"/>
        </w:rPr>
        <w:t>пенодинамическом</w:t>
      </w:r>
      <w:proofErr w:type="spellEnd"/>
      <w:r w:rsidRPr="000A2B62">
        <w:rPr>
          <w:rStyle w:val="86"/>
          <w:color w:val="000000"/>
        </w:rPr>
        <w:t xml:space="preserve"> слое</w:t>
      </w:r>
      <w:r w:rsidRPr="000A2B62">
        <w:rPr>
          <w:rStyle w:val="86"/>
          <w:color w:val="000000"/>
        </w:rPr>
        <w:tab/>
        <w:t>116</w:t>
      </w:r>
    </w:p>
    <w:p w14:paraId="102B3DAC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4.4.6</w:t>
      </w:r>
      <w:r w:rsidRPr="000A2B62">
        <w:rPr>
          <w:rStyle w:val="86"/>
          <w:color w:val="000000"/>
        </w:rPr>
        <w:tab/>
      </w:r>
      <w:proofErr w:type="spellStart"/>
      <w:r w:rsidRPr="000A2B62">
        <w:rPr>
          <w:rStyle w:val="86"/>
          <w:color w:val="000000"/>
        </w:rPr>
        <w:t>Массообмен</w:t>
      </w:r>
      <w:proofErr w:type="spellEnd"/>
      <w:r w:rsidRPr="000A2B62">
        <w:rPr>
          <w:rStyle w:val="86"/>
          <w:color w:val="000000"/>
        </w:rPr>
        <w:t xml:space="preserve"> при контакте газа с жидкостью</w:t>
      </w:r>
    </w:p>
    <w:p w14:paraId="65E99971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 xml:space="preserve">в </w:t>
      </w:r>
      <w:proofErr w:type="spellStart"/>
      <w:r w:rsidRPr="000A2B62">
        <w:rPr>
          <w:rStyle w:val="86"/>
          <w:color w:val="000000"/>
        </w:rPr>
        <w:t>пенодинамическом</w:t>
      </w:r>
      <w:proofErr w:type="spellEnd"/>
      <w:r w:rsidRPr="000A2B62">
        <w:rPr>
          <w:rStyle w:val="86"/>
          <w:color w:val="000000"/>
        </w:rPr>
        <w:t xml:space="preserve"> слое</w:t>
      </w:r>
      <w:r w:rsidRPr="000A2B62">
        <w:rPr>
          <w:rStyle w:val="86"/>
          <w:color w:val="000000"/>
        </w:rPr>
        <w:tab/>
        <w:t>123</w:t>
      </w:r>
    </w:p>
    <w:p w14:paraId="4DB07977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4.4.7</w:t>
      </w:r>
      <w:r w:rsidRPr="000A2B62">
        <w:rPr>
          <w:rStyle w:val="86"/>
          <w:color w:val="000000"/>
        </w:rPr>
        <w:tab/>
        <w:t xml:space="preserve">Обобщение режимных условий эффективного поглощения сероводорода </w:t>
      </w:r>
      <w:proofErr w:type="spellStart"/>
      <w:r w:rsidRPr="000A2B62">
        <w:rPr>
          <w:rStyle w:val="86"/>
          <w:color w:val="000000"/>
        </w:rPr>
        <w:t>бишофитным</w:t>
      </w:r>
      <w:proofErr w:type="spellEnd"/>
      <w:r w:rsidRPr="000A2B62">
        <w:rPr>
          <w:rStyle w:val="86"/>
          <w:color w:val="000000"/>
        </w:rPr>
        <w:t xml:space="preserve"> поглотительным раствором и стабильной регенерации отработанного</w:t>
      </w:r>
    </w:p>
    <w:p w14:paraId="063095E9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окислительного сорбента в реакторе ИПС</w:t>
      </w:r>
      <w:r w:rsidRPr="000A2B62">
        <w:rPr>
          <w:rStyle w:val="86"/>
          <w:color w:val="000000"/>
        </w:rPr>
        <w:tab/>
        <w:t>125</w:t>
      </w:r>
    </w:p>
    <w:p w14:paraId="10F3D0A8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4.5. Оценка условий эффективной (устойчивой) эксплуатации</w:t>
      </w:r>
    </w:p>
    <w:p w14:paraId="74987BAB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газоочистной установки на основе реакторов ИПС</w:t>
      </w:r>
      <w:r w:rsidRPr="000A2B62">
        <w:rPr>
          <w:rStyle w:val="86"/>
          <w:color w:val="000000"/>
        </w:rPr>
        <w:tab/>
        <w:t>126</w:t>
      </w:r>
    </w:p>
    <w:p w14:paraId="18CD49A2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4.5.1 Технико-экономические показатели эксплуатации</w:t>
      </w:r>
    </w:p>
    <w:p w14:paraId="168E7EBB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газоочистной установки на основе реакторов ИПС</w:t>
      </w:r>
      <w:r w:rsidRPr="000A2B62">
        <w:rPr>
          <w:rStyle w:val="86"/>
          <w:color w:val="000000"/>
        </w:rPr>
        <w:tab/>
        <w:t>128</w:t>
      </w:r>
    </w:p>
    <w:p w14:paraId="73A08C38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Выводы по главе</w:t>
      </w:r>
      <w:r w:rsidRPr="000A2B62">
        <w:rPr>
          <w:rStyle w:val="86"/>
          <w:color w:val="000000"/>
        </w:rPr>
        <w:tab/>
        <w:t>133</w:t>
      </w:r>
    </w:p>
    <w:p w14:paraId="71303AB3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Основные выводы по работе</w:t>
      </w:r>
      <w:r w:rsidRPr="000A2B62">
        <w:rPr>
          <w:rStyle w:val="86"/>
          <w:color w:val="000000"/>
        </w:rPr>
        <w:tab/>
        <w:t>135</w:t>
      </w:r>
    </w:p>
    <w:p w14:paraId="6248D6B1" w14:textId="77777777" w:rsidR="000A2B62" w:rsidRPr="000A2B62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Библиографический список</w:t>
      </w:r>
      <w:r w:rsidRPr="000A2B62">
        <w:rPr>
          <w:rStyle w:val="86"/>
          <w:color w:val="000000"/>
        </w:rPr>
        <w:tab/>
        <w:t>136</w:t>
      </w:r>
    </w:p>
    <w:p w14:paraId="28E66E68" w14:textId="6EB8BB69" w:rsidR="00CF6D8F" w:rsidRDefault="000A2B62" w:rsidP="000A2B62">
      <w:pPr>
        <w:rPr>
          <w:rStyle w:val="86"/>
          <w:color w:val="000000"/>
        </w:rPr>
      </w:pPr>
      <w:r w:rsidRPr="000A2B62">
        <w:rPr>
          <w:rStyle w:val="86"/>
          <w:color w:val="000000"/>
        </w:rPr>
        <w:t>Приложения</w:t>
      </w:r>
    </w:p>
    <w:p w14:paraId="3FFA9698" w14:textId="1D4527F5" w:rsidR="000A2B62" w:rsidRDefault="000A2B62" w:rsidP="000A2B62">
      <w:pPr>
        <w:rPr>
          <w:rStyle w:val="86"/>
          <w:color w:val="000000"/>
        </w:rPr>
      </w:pPr>
    </w:p>
    <w:p w14:paraId="011A988E" w14:textId="745B3C0D" w:rsidR="000A2B62" w:rsidRDefault="000A2B62" w:rsidP="000A2B62">
      <w:pPr>
        <w:rPr>
          <w:rStyle w:val="86"/>
          <w:color w:val="000000"/>
        </w:rPr>
      </w:pPr>
    </w:p>
    <w:p w14:paraId="208E7282" w14:textId="77777777" w:rsidR="000A2B62" w:rsidRDefault="000A2B62" w:rsidP="000A2B62">
      <w:pPr>
        <w:pStyle w:val="87"/>
        <w:keepNext/>
        <w:keepLines/>
        <w:shd w:val="clear" w:color="auto" w:fill="auto"/>
        <w:spacing w:after="496" w:line="230" w:lineRule="exact"/>
        <w:ind w:left="4040" w:firstLine="0"/>
      </w:pPr>
      <w:bookmarkStart w:id="0" w:name="bookmark59"/>
      <w:r>
        <w:rPr>
          <w:rStyle w:val="86"/>
          <w:b/>
          <w:bCs/>
          <w:color w:val="000000"/>
        </w:rPr>
        <w:t>Основные выводы по работе</w:t>
      </w:r>
      <w:bookmarkEnd w:id="0"/>
    </w:p>
    <w:p w14:paraId="13CBB4BA" w14:textId="77777777" w:rsidR="000A2B62" w:rsidRDefault="000A2B62" w:rsidP="000A2B62">
      <w:pPr>
        <w:pStyle w:val="210"/>
        <w:shd w:val="clear" w:color="auto" w:fill="auto"/>
        <w:spacing w:before="0" w:after="133" w:line="220" w:lineRule="exact"/>
        <w:ind w:left="1040" w:firstLine="700"/>
        <w:jc w:val="both"/>
      </w:pPr>
      <w:r>
        <w:rPr>
          <w:rStyle w:val="21"/>
          <w:color w:val="000000"/>
        </w:rPr>
        <w:t>На основе проведенных исследований:</w:t>
      </w:r>
    </w:p>
    <w:p w14:paraId="08E112B3" w14:textId="77777777" w:rsidR="000A2B62" w:rsidRDefault="000A2B62" w:rsidP="00216367">
      <w:pPr>
        <w:pStyle w:val="210"/>
        <w:numPr>
          <w:ilvl w:val="0"/>
          <w:numId w:val="1"/>
        </w:numPr>
        <w:shd w:val="clear" w:color="auto" w:fill="auto"/>
        <w:tabs>
          <w:tab w:val="left" w:pos="2048"/>
        </w:tabs>
        <w:spacing w:before="0" w:after="0" w:line="220" w:lineRule="exact"/>
        <w:ind w:left="1040" w:firstLine="700"/>
        <w:jc w:val="both"/>
      </w:pPr>
      <w:r>
        <w:rPr>
          <w:rStyle w:val="21"/>
          <w:color w:val="000000"/>
        </w:rPr>
        <w:t xml:space="preserve">Разработана принципиальная схема аппаратурного оформления </w:t>
      </w:r>
      <w:proofErr w:type="spellStart"/>
      <w:r>
        <w:rPr>
          <w:rStyle w:val="21"/>
          <w:color w:val="000000"/>
        </w:rPr>
        <w:t>ресурсос</w:t>
      </w:r>
      <w:proofErr w:type="spellEnd"/>
      <w:r>
        <w:rPr>
          <w:rStyle w:val="21"/>
          <w:color w:val="000000"/>
        </w:rPr>
        <w:t>-</w:t>
      </w:r>
    </w:p>
    <w:p w14:paraId="3D97094F" w14:textId="77777777" w:rsidR="000A2B62" w:rsidRDefault="000A2B62" w:rsidP="000A2B62">
      <w:pPr>
        <w:pStyle w:val="210"/>
        <w:shd w:val="clear" w:color="auto" w:fill="auto"/>
        <w:spacing w:before="0" w:after="0" w:line="220" w:lineRule="exact"/>
        <w:ind w:firstLine="0"/>
        <w:jc w:val="both"/>
      </w:pPr>
      <w:r>
        <w:rPr>
          <w:rStyle w:val="21"/>
          <w:color w:val="000000"/>
          <w:lang w:val="en-US" w:eastAsia="en-US"/>
        </w:rPr>
        <w:t>f</w:t>
      </w:r>
    </w:p>
    <w:p w14:paraId="664D02F3" w14:textId="77777777" w:rsidR="000A2B62" w:rsidRDefault="000A2B62" w:rsidP="000A2B62">
      <w:pPr>
        <w:pStyle w:val="210"/>
        <w:shd w:val="clear" w:color="auto" w:fill="auto"/>
        <w:tabs>
          <w:tab w:val="left" w:pos="977"/>
        </w:tabs>
        <w:spacing w:before="0" w:after="0" w:line="387" w:lineRule="exact"/>
        <w:ind w:firstLine="1040"/>
      </w:pPr>
      <w:proofErr w:type="spellStart"/>
      <w:r>
        <w:rPr>
          <w:rStyle w:val="21"/>
          <w:color w:val="000000"/>
        </w:rPr>
        <w:t>берегающей</w:t>
      </w:r>
      <w:proofErr w:type="spellEnd"/>
      <w:r>
        <w:rPr>
          <w:rStyle w:val="21"/>
          <w:color w:val="000000"/>
        </w:rPr>
        <w:t xml:space="preserve"> технологии окислительной </w:t>
      </w:r>
      <w:proofErr w:type="spellStart"/>
      <w:r>
        <w:rPr>
          <w:rStyle w:val="21"/>
          <w:color w:val="000000"/>
        </w:rPr>
        <w:t>бишофитной</w:t>
      </w:r>
      <w:proofErr w:type="spellEnd"/>
      <w:r>
        <w:rPr>
          <w:rStyle w:val="21"/>
          <w:color w:val="000000"/>
        </w:rPr>
        <w:t xml:space="preserve"> очистки углеводородных газов </w:t>
      </w:r>
      <w:r>
        <w:rPr>
          <w:rStyle w:val="21"/>
          <w:color w:val="000000"/>
          <w:vertAlign w:val="subscript"/>
        </w:rPr>
        <w:t>г</w:t>
      </w:r>
      <w:r>
        <w:rPr>
          <w:rStyle w:val="21"/>
          <w:color w:val="000000"/>
        </w:rPr>
        <w:tab/>
        <w:t xml:space="preserve">от сероводорода, в </w:t>
      </w:r>
      <w:proofErr w:type="spellStart"/>
      <w:r>
        <w:rPr>
          <w:rStyle w:val="21"/>
          <w:color w:val="000000"/>
        </w:rPr>
        <w:t>пенодинамических</w:t>
      </w:r>
      <w:proofErr w:type="spellEnd"/>
      <w:r>
        <w:rPr>
          <w:rStyle w:val="21"/>
          <w:color w:val="000000"/>
        </w:rPr>
        <w:t xml:space="preserve"> реакторах.</w:t>
      </w:r>
    </w:p>
    <w:p w14:paraId="337709A8" w14:textId="77777777" w:rsidR="000A2B62" w:rsidRDefault="000A2B62" w:rsidP="00216367">
      <w:pPr>
        <w:pStyle w:val="210"/>
        <w:numPr>
          <w:ilvl w:val="0"/>
          <w:numId w:val="1"/>
        </w:numPr>
        <w:shd w:val="clear" w:color="auto" w:fill="auto"/>
        <w:tabs>
          <w:tab w:val="left" w:pos="2061"/>
        </w:tabs>
        <w:spacing w:before="0" w:after="0" w:line="387" w:lineRule="exact"/>
        <w:ind w:left="180" w:firstLine="1560"/>
        <w:jc w:val="left"/>
      </w:pPr>
      <w:r>
        <w:rPr>
          <w:rStyle w:val="21"/>
          <w:color w:val="000000"/>
        </w:rPr>
        <w:t>Разработан состав поглотительного раствора для утилизации сероводорода * содержащий активный сорбент хромовый ангидрид, выполняющий одновременно</w:t>
      </w:r>
    </w:p>
    <w:p w14:paraId="78BA42A7" w14:textId="77777777" w:rsidR="000A2B62" w:rsidRDefault="000A2B62" w:rsidP="000A2B62">
      <w:pPr>
        <w:pStyle w:val="210"/>
        <w:shd w:val="clear" w:color="auto" w:fill="auto"/>
        <w:spacing w:before="0" w:after="0" w:line="387" w:lineRule="exact"/>
        <w:ind w:left="1040" w:firstLine="0"/>
        <w:jc w:val="both"/>
      </w:pPr>
      <w:r>
        <w:rPr>
          <w:rStyle w:val="21"/>
          <w:color w:val="000000"/>
        </w:rPr>
        <w:t>две задачи: сорбента окислителя сероводорода и ингибитора коррозии технологиче</w:t>
      </w:r>
      <w:r>
        <w:rPr>
          <w:rStyle w:val="21"/>
          <w:color w:val="000000"/>
        </w:rPr>
        <w:softHyphen/>
        <w:t>ского оборудования, в среде раствора природного бишофита, обладающего катали</w:t>
      </w:r>
      <w:r>
        <w:rPr>
          <w:rStyle w:val="21"/>
          <w:color w:val="000000"/>
        </w:rPr>
        <w:softHyphen/>
        <w:t>тическими свойствами. Состав обладает способностью утилизировать сероводород с высокой эффективностью в температурном режиме -10-т- +55 °С, с получением элементарной серы. На новый поглотительный раствор разработаны технические условия (ТУ 2165-003-00147507-2000 “Поглотительный раствор для очистки газов от сероводорода”).</w:t>
      </w:r>
    </w:p>
    <w:p w14:paraId="1C9BEB98" w14:textId="77777777" w:rsidR="000A2B62" w:rsidRDefault="000A2B62" w:rsidP="000A2B62">
      <w:pPr>
        <w:pStyle w:val="210"/>
        <w:shd w:val="clear" w:color="auto" w:fill="auto"/>
        <w:tabs>
          <w:tab w:val="left" w:pos="1682"/>
        </w:tabs>
        <w:spacing w:before="0" w:after="0" w:line="387" w:lineRule="exact"/>
        <w:ind w:firstLine="0"/>
        <w:jc w:val="both"/>
      </w:pPr>
      <w:r>
        <w:rPr>
          <w:rStyle w:val="21"/>
          <w:color w:val="000000"/>
        </w:rPr>
        <w:t>.</w:t>
      </w:r>
      <w:r>
        <w:rPr>
          <w:rStyle w:val="21"/>
          <w:color w:val="000000"/>
        </w:rPr>
        <w:tab/>
        <w:t>3. Результатами экспериментальных исследований установлены определяю</w:t>
      </w:r>
      <w:r>
        <w:rPr>
          <w:rStyle w:val="21"/>
          <w:color w:val="000000"/>
        </w:rPr>
        <w:softHyphen/>
      </w:r>
    </w:p>
    <w:p w14:paraId="24A9E17D" w14:textId="77777777" w:rsidR="000A2B62" w:rsidRDefault="000A2B62" w:rsidP="000A2B62">
      <w:pPr>
        <w:pStyle w:val="210"/>
        <w:shd w:val="clear" w:color="auto" w:fill="auto"/>
        <w:tabs>
          <w:tab w:val="left" w:pos="977"/>
        </w:tabs>
        <w:spacing w:before="0" w:after="0" w:line="387" w:lineRule="exact"/>
        <w:ind w:firstLine="1040"/>
      </w:pPr>
      <w:proofErr w:type="spellStart"/>
      <w:r>
        <w:rPr>
          <w:rStyle w:val="21"/>
          <w:color w:val="000000"/>
        </w:rPr>
        <w:t>щие</w:t>
      </w:r>
      <w:proofErr w:type="spellEnd"/>
      <w:r>
        <w:rPr>
          <w:rStyle w:val="21"/>
          <w:color w:val="000000"/>
        </w:rPr>
        <w:t xml:space="preserve"> зависимости регулируемых технологических факторов оптимизации и </w:t>
      </w:r>
      <w:proofErr w:type="spellStart"/>
      <w:r>
        <w:rPr>
          <w:rStyle w:val="21"/>
          <w:color w:val="000000"/>
        </w:rPr>
        <w:t>управле</w:t>
      </w:r>
      <w:proofErr w:type="spellEnd"/>
      <w:r>
        <w:rPr>
          <w:rStyle w:val="21"/>
          <w:color w:val="000000"/>
        </w:rPr>
        <w:t>- ".</w:t>
      </w:r>
      <w:r>
        <w:rPr>
          <w:rStyle w:val="21"/>
          <w:color w:val="000000"/>
        </w:rPr>
        <w:tab/>
      </w:r>
      <w:proofErr w:type="spellStart"/>
      <w:r>
        <w:rPr>
          <w:rStyle w:val="21"/>
          <w:color w:val="000000"/>
        </w:rPr>
        <w:t>ния</w:t>
      </w:r>
      <w:proofErr w:type="spellEnd"/>
      <w:r>
        <w:rPr>
          <w:rStyle w:val="21"/>
          <w:color w:val="000000"/>
        </w:rPr>
        <w:t xml:space="preserve"> окислительными процессами очистки углеводородных газов от сероводорода</w:t>
      </w:r>
    </w:p>
    <w:p w14:paraId="243C45E3" w14:textId="77777777" w:rsidR="000A2B62" w:rsidRDefault="000A2B62" w:rsidP="000A2B62">
      <w:pPr>
        <w:pStyle w:val="210"/>
        <w:shd w:val="clear" w:color="auto" w:fill="auto"/>
        <w:tabs>
          <w:tab w:val="left" w:pos="977"/>
        </w:tabs>
        <w:spacing w:before="0" w:after="0" w:line="387" w:lineRule="exact"/>
        <w:ind w:firstLine="1040"/>
      </w:pPr>
      <w:r>
        <w:rPr>
          <w:rStyle w:val="21"/>
          <w:color w:val="000000"/>
        </w:rPr>
        <w:t xml:space="preserve">разработанным поглотительным раствором на основе бишофита в </w:t>
      </w:r>
      <w:proofErr w:type="spellStart"/>
      <w:r>
        <w:rPr>
          <w:rStyle w:val="21"/>
          <w:color w:val="000000"/>
        </w:rPr>
        <w:t>пенодинамиче</w:t>
      </w:r>
      <w:proofErr w:type="spellEnd"/>
      <w:r>
        <w:rPr>
          <w:rStyle w:val="21"/>
          <w:color w:val="000000"/>
        </w:rPr>
        <w:t>- *</w:t>
      </w:r>
      <w:r>
        <w:rPr>
          <w:rStyle w:val="21"/>
          <w:color w:val="000000"/>
        </w:rPr>
        <w:tab/>
      </w:r>
      <w:proofErr w:type="spellStart"/>
      <w:r>
        <w:rPr>
          <w:rStyle w:val="21"/>
          <w:color w:val="000000"/>
        </w:rPr>
        <w:t>ском</w:t>
      </w:r>
      <w:proofErr w:type="spellEnd"/>
      <w:r>
        <w:rPr>
          <w:rStyle w:val="21"/>
          <w:color w:val="000000"/>
        </w:rPr>
        <w:t xml:space="preserve"> слое.</w:t>
      </w:r>
    </w:p>
    <w:p w14:paraId="3751E843" w14:textId="77777777" w:rsidR="000A2B62" w:rsidRDefault="000A2B62" w:rsidP="00216367">
      <w:pPr>
        <w:pStyle w:val="210"/>
        <w:numPr>
          <w:ilvl w:val="0"/>
          <w:numId w:val="2"/>
        </w:numPr>
        <w:shd w:val="clear" w:color="auto" w:fill="auto"/>
        <w:tabs>
          <w:tab w:val="left" w:pos="2068"/>
        </w:tabs>
        <w:spacing w:before="0" w:after="0" w:line="387" w:lineRule="exact"/>
        <w:ind w:left="1040" w:firstLine="700"/>
        <w:jc w:val="both"/>
      </w:pPr>
      <w:r>
        <w:rPr>
          <w:rStyle w:val="21"/>
          <w:color w:val="000000"/>
        </w:rPr>
        <w:t>Дано теоретическое обоснование возможности реализации, кинетических и основных технологических параметров окислительных процессов утилизации серо</w:t>
      </w:r>
      <w:r>
        <w:rPr>
          <w:rStyle w:val="21"/>
          <w:color w:val="000000"/>
        </w:rPr>
        <w:softHyphen/>
        <w:t xml:space="preserve">водорода из углеводородных газов в </w:t>
      </w:r>
      <w:proofErr w:type="spellStart"/>
      <w:r>
        <w:rPr>
          <w:rStyle w:val="21"/>
          <w:color w:val="000000"/>
        </w:rPr>
        <w:t>пенодинамических</w:t>
      </w:r>
      <w:proofErr w:type="spellEnd"/>
      <w:r>
        <w:rPr>
          <w:rStyle w:val="21"/>
          <w:color w:val="000000"/>
        </w:rPr>
        <w:t xml:space="preserve"> реакторах растворами на основе бишофита.</w:t>
      </w:r>
    </w:p>
    <w:p w14:paraId="5C48212A" w14:textId="77777777" w:rsidR="000A2B62" w:rsidRDefault="000A2B62" w:rsidP="00216367">
      <w:pPr>
        <w:pStyle w:val="210"/>
        <w:numPr>
          <w:ilvl w:val="0"/>
          <w:numId w:val="2"/>
        </w:numPr>
        <w:shd w:val="clear" w:color="auto" w:fill="auto"/>
        <w:tabs>
          <w:tab w:val="left" w:pos="2073"/>
        </w:tabs>
        <w:spacing w:before="0" w:after="0" w:line="387" w:lineRule="exact"/>
        <w:ind w:left="1040" w:firstLine="700"/>
        <w:jc w:val="both"/>
      </w:pPr>
      <w:r>
        <w:rPr>
          <w:rStyle w:val="21"/>
          <w:color w:val="000000"/>
        </w:rPr>
        <w:t xml:space="preserve">Экспериментально определены технологические параметры оптимального режима утилизации сероводорода разработанным </w:t>
      </w:r>
      <w:r>
        <w:rPr>
          <w:rStyle w:val="21"/>
          <w:color w:val="000000"/>
        </w:rPr>
        <w:lastRenderedPageBreak/>
        <w:t>окислительным раствором на ос</w:t>
      </w:r>
      <w:r>
        <w:rPr>
          <w:rStyle w:val="21"/>
          <w:color w:val="000000"/>
        </w:rPr>
        <w:softHyphen/>
        <w:t xml:space="preserve">нове бишофита в </w:t>
      </w:r>
      <w:proofErr w:type="spellStart"/>
      <w:r>
        <w:rPr>
          <w:rStyle w:val="21"/>
          <w:color w:val="000000"/>
        </w:rPr>
        <w:t>пенодинамических</w:t>
      </w:r>
      <w:proofErr w:type="spellEnd"/>
      <w:r>
        <w:rPr>
          <w:rStyle w:val="21"/>
          <w:color w:val="000000"/>
        </w:rPr>
        <w:t xml:space="preserve"> реакторах.</w:t>
      </w:r>
    </w:p>
    <w:p w14:paraId="562D2565" w14:textId="77777777" w:rsidR="000A2B62" w:rsidRDefault="000A2B62" w:rsidP="00216367">
      <w:pPr>
        <w:pStyle w:val="210"/>
        <w:numPr>
          <w:ilvl w:val="0"/>
          <w:numId w:val="2"/>
        </w:numPr>
        <w:shd w:val="clear" w:color="auto" w:fill="auto"/>
        <w:tabs>
          <w:tab w:val="left" w:pos="2087"/>
        </w:tabs>
        <w:spacing w:before="0" w:after="0" w:line="387" w:lineRule="exact"/>
        <w:ind w:left="1040" w:firstLine="700"/>
        <w:jc w:val="both"/>
      </w:pPr>
      <w:r>
        <w:rPr>
          <w:rStyle w:val="21"/>
          <w:color w:val="000000"/>
        </w:rPr>
        <w:t xml:space="preserve">Экспериментально определены технологические параметры оптимального режима регенерации разработанного окислительного раствора на основе бишофита для процессов очистки углеводородных газов в </w:t>
      </w:r>
      <w:proofErr w:type="spellStart"/>
      <w:r>
        <w:rPr>
          <w:rStyle w:val="21"/>
          <w:color w:val="000000"/>
        </w:rPr>
        <w:t>пенодинамических</w:t>
      </w:r>
      <w:proofErr w:type="spellEnd"/>
      <w:r>
        <w:rPr>
          <w:rStyle w:val="21"/>
          <w:color w:val="000000"/>
        </w:rPr>
        <w:t xml:space="preserve"> реакторах.</w:t>
      </w:r>
    </w:p>
    <w:p w14:paraId="1D006511" w14:textId="77777777" w:rsidR="000A2B62" w:rsidRDefault="000A2B62" w:rsidP="000A2B62">
      <w:pPr>
        <w:pStyle w:val="210"/>
        <w:shd w:val="clear" w:color="auto" w:fill="auto"/>
        <w:spacing w:before="0" w:after="0" w:line="220" w:lineRule="exact"/>
        <w:ind w:firstLine="0"/>
        <w:jc w:val="both"/>
      </w:pPr>
      <w:r>
        <w:rPr>
          <w:rStyle w:val="21"/>
          <w:color w:val="000000"/>
        </w:rPr>
        <w:t>V*</w:t>
      </w:r>
    </w:p>
    <w:p w14:paraId="6B1BAEF7" w14:textId="77777777" w:rsidR="000A2B62" w:rsidRPr="000A2B62" w:rsidRDefault="000A2B62" w:rsidP="000A2B62"/>
    <w:sectPr w:rsidR="000A2B62" w:rsidRPr="000A2B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D7C1" w14:textId="77777777" w:rsidR="00216367" w:rsidRDefault="00216367">
      <w:pPr>
        <w:spacing w:after="0" w:line="240" w:lineRule="auto"/>
      </w:pPr>
      <w:r>
        <w:separator/>
      </w:r>
    </w:p>
  </w:endnote>
  <w:endnote w:type="continuationSeparator" w:id="0">
    <w:p w14:paraId="22F58C67" w14:textId="77777777" w:rsidR="00216367" w:rsidRDefault="0021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9DB26" w14:textId="77777777" w:rsidR="00216367" w:rsidRDefault="00216367">
      <w:pPr>
        <w:spacing w:after="0" w:line="240" w:lineRule="auto"/>
      </w:pPr>
      <w:r>
        <w:separator/>
      </w:r>
    </w:p>
  </w:footnote>
  <w:footnote w:type="continuationSeparator" w:id="0">
    <w:p w14:paraId="08B85CEA" w14:textId="77777777" w:rsidR="00216367" w:rsidRDefault="00216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63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67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154726</TotalTime>
  <Pages>7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9732</cp:revision>
  <dcterms:created xsi:type="dcterms:W3CDTF">2024-06-20T08:51:00Z</dcterms:created>
  <dcterms:modified xsi:type="dcterms:W3CDTF">2025-03-02T10:07:00Z</dcterms:modified>
  <cp:category/>
</cp:coreProperties>
</file>