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A59" w:rsidRDefault="005D3D8C" w:rsidP="005D3D8C">
      <w:pPr>
        <w:rPr>
          <w:rFonts w:ascii="Times New Roman" w:eastAsia="Times New Roman" w:hAnsi="Times New Roman" w:cs="Times New Roman"/>
          <w:color w:val="000000"/>
          <w:kern w:val="0"/>
          <w:sz w:val="24"/>
          <w:szCs w:val="24"/>
          <w:lang w:eastAsia="ru-RU" w:bidi="ru-RU"/>
        </w:rPr>
      </w:pPr>
      <w:r w:rsidRPr="005D3D8C">
        <w:rPr>
          <w:rFonts w:ascii="Times New Roman" w:eastAsia="Times New Roman" w:hAnsi="Times New Roman" w:cs="Times New Roman" w:hint="eastAsia"/>
          <w:color w:val="000000"/>
          <w:kern w:val="0"/>
          <w:sz w:val="24"/>
          <w:szCs w:val="24"/>
          <w:lang w:eastAsia="ru-RU" w:bidi="ru-RU"/>
        </w:rPr>
        <w:t>Плаксин</w:t>
      </w:r>
      <w:r w:rsidRPr="005D3D8C">
        <w:rPr>
          <w:rFonts w:ascii="Times New Roman" w:eastAsia="Times New Roman" w:hAnsi="Times New Roman" w:cs="Times New Roman"/>
          <w:color w:val="000000"/>
          <w:kern w:val="0"/>
          <w:sz w:val="24"/>
          <w:szCs w:val="24"/>
          <w:lang w:eastAsia="ru-RU" w:bidi="ru-RU"/>
        </w:rPr>
        <w:t xml:space="preserve"> </w:t>
      </w:r>
      <w:r w:rsidRPr="005D3D8C">
        <w:rPr>
          <w:rFonts w:ascii="Times New Roman" w:eastAsia="Times New Roman" w:hAnsi="Times New Roman" w:cs="Times New Roman" w:hint="eastAsia"/>
          <w:color w:val="000000"/>
          <w:kern w:val="0"/>
          <w:sz w:val="24"/>
          <w:szCs w:val="24"/>
          <w:lang w:eastAsia="ru-RU" w:bidi="ru-RU"/>
        </w:rPr>
        <w:t>Георгий</w:t>
      </w:r>
      <w:r w:rsidRPr="005D3D8C">
        <w:rPr>
          <w:rFonts w:ascii="Times New Roman" w:eastAsia="Times New Roman" w:hAnsi="Times New Roman" w:cs="Times New Roman"/>
          <w:color w:val="000000"/>
          <w:kern w:val="0"/>
          <w:sz w:val="24"/>
          <w:szCs w:val="24"/>
          <w:lang w:eastAsia="ru-RU" w:bidi="ru-RU"/>
        </w:rPr>
        <w:t xml:space="preserve"> </w:t>
      </w:r>
      <w:r w:rsidRPr="005D3D8C">
        <w:rPr>
          <w:rFonts w:ascii="Times New Roman" w:eastAsia="Times New Roman" w:hAnsi="Times New Roman" w:cs="Times New Roman" w:hint="eastAsia"/>
          <w:color w:val="000000"/>
          <w:kern w:val="0"/>
          <w:sz w:val="24"/>
          <w:szCs w:val="24"/>
          <w:lang w:eastAsia="ru-RU" w:bidi="ru-RU"/>
        </w:rPr>
        <w:t>Валентинович</w:t>
      </w:r>
      <w:r w:rsidRPr="005D3D8C">
        <w:rPr>
          <w:rFonts w:ascii="Times New Roman" w:eastAsia="Times New Roman" w:hAnsi="Times New Roman" w:cs="Times New Roman"/>
          <w:color w:val="000000"/>
          <w:kern w:val="0"/>
          <w:sz w:val="24"/>
          <w:szCs w:val="24"/>
          <w:lang w:eastAsia="ru-RU" w:bidi="ru-RU"/>
        </w:rPr>
        <w:t xml:space="preserve">. </w:t>
      </w:r>
      <w:r w:rsidRPr="005D3D8C">
        <w:rPr>
          <w:rFonts w:ascii="Times New Roman" w:eastAsia="Times New Roman" w:hAnsi="Times New Roman" w:cs="Times New Roman" w:hint="eastAsia"/>
          <w:color w:val="000000"/>
          <w:kern w:val="0"/>
          <w:sz w:val="24"/>
          <w:szCs w:val="24"/>
          <w:lang w:eastAsia="ru-RU" w:bidi="ru-RU"/>
        </w:rPr>
        <w:t>Создание</w:t>
      </w:r>
      <w:r w:rsidRPr="005D3D8C">
        <w:rPr>
          <w:rFonts w:ascii="Times New Roman" w:eastAsia="Times New Roman" w:hAnsi="Times New Roman" w:cs="Times New Roman"/>
          <w:color w:val="000000"/>
          <w:kern w:val="0"/>
          <w:sz w:val="24"/>
          <w:szCs w:val="24"/>
          <w:lang w:eastAsia="ru-RU" w:bidi="ru-RU"/>
        </w:rPr>
        <w:t xml:space="preserve"> </w:t>
      </w:r>
      <w:r w:rsidRPr="005D3D8C">
        <w:rPr>
          <w:rFonts w:ascii="Times New Roman" w:eastAsia="Times New Roman" w:hAnsi="Times New Roman" w:cs="Times New Roman" w:hint="eastAsia"/>
          <w:color w:val="000000"/>
          <w:kern w:val="0"/>
          <w:sz w:val="24"/>
          <w:szCs w:val="24"/>
          <w:lang w:eastAsia="ru-RU" w:bidi="ru-RU"/>
        </w:rPr>
        <w:t>новых</w:t>
      </w:r>
      <w:r w:rsidRPr="005D3D8C">
        <w:rPr>
          <w:rFonts w:ascii="Times New Roman" w:eastAsia="Times New Roman" w:hAnsi="Times New Roman" w:cs="Times New Roman"/>
          <w:color w:val="000000"/>
          <w:kern w:val="0"/>
          <w:sz w:val="24"/>
          <w:szCs w:val="24"/>
          <w:lang w:eastAsia="ru-RU" w:bidi="ru-RU"/>
        </w:rPr>
        <w:t xml:space="preserve"> </w:t>
      </w:r>
      <w:r w:rsidRPr="005D3D8C">
        <w:rPr>
          <w:rFonts w:ascii="Times New Roman" w:eastAsia="Times New Roman" w:hAnsi="Times New Roman" w:cs="Times New Roman" w:hint="eastAsia"/>
          <w:color w:val="000000"/>
          <w:kern w:val="0"/>
          <w:sz w:val="24"/>
          <w:szCs w:val="24"/>
          <w:lang w:eastAsia="ru-RU" w:bidi="ru-RU"/>
        </w:rPr>
        <w:t>типов</w:t>
      </w:r>
      <w:r w:rsidRPr="005D3D8C">
        <w:rPr>
          <w:rFonts w:ascii="Times New Roman" w:eastAsia="Times New Roman" w:hAnsi="Times New Roman" w:cs="Times New Roman"/>
          <w:color w:val="000000"/>
          <w:kern w:val="0"/>
          <w:sz w:val="24"/>
          <w:szCs w:val="24"/>
          <w:lang w:eastAsia="ru-RU" w:bidi="ru-RU"/>
        </w:rPr>
        <w:t xml:space="preserve"> </w:t>
      </w:r>
      <w:r w:rsidRPr="005D3D8C">
        <w:rPr>
          <w:rFonts w:ascii="Times New Roman" w:eastAsia="Times New Roman" w:hAnsi="Times New Roman" w:cs="Times New Roman" w:hint="eastAsia"/>
          <w:color w:val="000000"/>
          <w:kern w:val="0"/>
          <w:sz w:val="24"/>
          <w:szCs w:val="24"/>
          <w:lang w:eastAsia="ru-RU" w:bidi="ru-RU"/>
        </w:rPr>
        <w:t>пористых</w:t>
      </w:r>
      <w:r w:rsidRPr="005D3D8C">
        <w:rPr>
          <w:rFonts w:ascii="Times New Roman" w:eastAsia="Times New Roman" w:hAnsi="Times New Roman" w:cs="Times New Roman"/>
          <w:color w:val="000000"/>
          <w:kern w:val="0"/>
          <w:sz w:val="24"/>
          <w:szCs w:val="24"/>
          <w:lang w:eastAsia="ru-RU" w:bidi="ru-RU"/>
        </w:rPr>
        <w:t xml:space="preserve"> </w:t>
      </w:r>
      <w:r w:rsidRPr="005D3D8C">
        <w:rPr>
          <w:rFonts w:ascii="Times New Roman" w:eastAsia="Times New Roman" w:hAnsi="Times New Roman" w:cs="Times New Roman" w:hint="eastAsia"/>
          <w:color w:val="000000"/>
          <w:kern w:val="0"/>
          <w:sz w:val="24"/>
          <w:szCs w:val="24"/>
          <w:lang w:eastAsia="ru-RU" w:bidi="ru-RU"/>
        </w:rPr>
        <w:t>углеродных</w:t>
      </w:r>
      <w:r w:rsidRPr="005D3D8C">
        <w:rPr>
          <w:rFonts w:ascii="Times New Roman" w:eastAsia="Times New Roman" w:hAnsi="Times New Roman" w:cs="Times New Roman"/>
          <w:color w:val="000000"/>
          <w:kern w:val="0"/>
          <w:sz w:val="24"/>
          <w:szCs w:val="24"/>
          <w:lang w:eastAsia="ru-RU" w:bidi="ru-RU"/>
        </w:rPr>
        <w:t xml:space="preserve"> </w:t>
      </w:r>
      <w:r w:rsidRPr="005D3D8C">
        <w:rPr>
          <w:rFonts w:ascii="Times New Roman" w:eastAsia="Times New Roman" w:hAnsi="Times New Roman" w:cs="Times New Roman" w:hint="eastAsia"/>
          <w:color w:val="000000"/>
          <w:kern w:val="0"/>
          <w:sz w:val="24"/>
          <w:szCs w:val="24"/>
          <w:lang w:eastAsia="ru-RU" w:bidi="ru-RU"/>
        </w:rPr>
        <w:t>материалов</w:t>
      </w:r>
      <w:r w:rsidRPr="005D3D8C">
        <w:rPr>
          <w:rFonts w:ascii="Times New Roman" w:eastAsia="Times New Roman" w:hAnsi="Times New Roman" w:cs="Times New Roman"/>
          <w:color w:val="000000"/>
          <w:kern w:val="0"/>
          <w:sz w:val="24"/>
          <w:szCs w:val="24"/>
          <w:lang w:eastAsia="ru-RU" w:bidi="ru-RU"/>
        </w:rPr>
        <w:t xml:space="preserve"> </w:t>
      </w:r>
      <w:r w:rsidRPr="005D3D8C">
        <w:rPr>
          <w:rFonts w:ascii="Times New Roman" w:eastAsia="Times New Roman" w:hAnsi="Times New Roman" w:cs="Times New Roman" w:hint="eastAsia"/>
          <w:color w:val="000000"/>
          <w:kern w:val="0"/>
          <w:sz w:val="24"/>
          <w:szCs w:val="24"/>
          <w:lang w:eastAsia="ru-RU" w:bidi="ru-RU"/>
        </w:rPr>
        <w:t>для</w:t>
      </w:r>
      <w:r w:rsidRPr="005D3D8C">
        <w:rPr>
          <w:rFonts w:ascii="Times New Roman" w:eastAsia="Times New Roman" w:hAnsi="Times New Roman" w:cs="Times New Roman"/>
          <w:color w:val="000000"/>
          <w:kern w:val="0"/>
          <w:sz w:val="24"/>
          <w:szCs w:val="24"/>
          <w:lang w:eastAsia="ru-RU" w:bidi="ru-RU"/>
        </w:rPr>
        <w:t xml:space="preserve"> </w:t>
      </w:r>
      <w:r w:rsidRPr="005D3D8C">
        <w:rPr>
          <w:rFonts w:ascii="Times New Roman" w:eastAsia="Times New Roman" w:hAnsi="Times New Roman" w:cs="Times New Roman" w:hint="eastAsia"/>
          <w:color w:val="000000"/>
          <w:kern w:val="0"/>
          <w:sz w:val="24"/>
          <w:szCs w:val="24"/>
          <w:lang w:eastAsia="ru-RU" w:bidi="ru-RU"/>
        </w:rPr>
        <w:t>процессов</w:t>
      </w:r>
      <w:r w:rsidRPr="005D3D8C">
        <w:rPr>
          <w:rFonts w:ascii="Times New Roman" w:eastAsia="Times New Roman" w:hAnsi="Times New Roman" w:cs="Times New Roman"/>
          <w:color w:val="000000"/>
          <w:kern w:val="0"/>
          <w:sz w:val="24"/>
          <w:szCs w:val="24"/>
          <w:lang w:eastAsia="ru-RU" w:bidi="ru-RU"/>
        </w:rPr>
        <w:t xml:space="preserve"> </w:t>
      </w:r>
      <w:r w:rsidRPr="005D3D8C">
        <w:rPr>
          <w:rFonts w:ascii="Times New Roman" w:eastAsia="Times New Roman" w:hAnsi="Times New Roman" w:cs="Times New Roman" w:hint="eastAsia"/>
          <w:color w:val="000000"/>
          <w:kern w:val="0"/>
          <w:sz w:val="24"/>
          <w:szCs w:val="24"/>
          <w:lang w:eastAsia="ru-RU" w:bidi="ru-RU"/>
        </w:rPr>
        <w:t>адсорбции</w:t>
      </w:r>
      <w:r w:rsidRPr="005D3D8C">
        <w:rPr>
          <w:rFonts w:ascii="Times New Roman" w:eastAsia="Times New Roman" w:hAnsi="Times New Roman" w:cs="Times New Roman"/>
          <w:color w:val="000000"/>
          <w:kern w:val="0"/>
          <w:sz w:val="24"/>
          <w:szCs w:val="24"/>
          <w:lang w:eastAsia="ru-RU" w:bidi="ru-RU"/>
        </w:rPr>
        <w:t xml:space="preserve"> </w:t>
      </w:r>
      <w:r w:rsidRPr="005D3D8C">
        <w:rPr>
          <w:rFonts w:ascii="Times New Roman" w:eastAsia="Times New Roman" w:hAnsi="Times New Roman" w:cs="Times New Roman" w:hint="eastAsia"/>
          <w:color w:val="000000"/>
          <w:kern w:val="0"/>
          <w:sz w:val="24"/>
          <w:szCs w:val="24"/>
          <w:lang w:eastAsia="ru-RU" w:bidi="ru-RU"/>
        </w:rPr>
        <w:t>и</w:t>
      </w:r>
      <w:r w:rsidRPr="005D3D8C">
        <w:rPr>
          <w:rFonts w:ascii="Times New Roman" w:eastAsia="Times New Roman" w:hAnsi="Times New Roman" w:cs="Times New Roman"/>
          <w:color w:val="000000"/>
          <w:kern w:val="0"/>
          <w:sz w:val="24"/>
          <w:szCs w:val="24"/>
          <w:lang w:eastAsia="ru-RU" w:bidi="ru-RU"/>
        </w:rPr>
        <w:t xml:space="preserve"> </w:t>
      </w:r>
      <w:r w:rsidRPr="005D3D8C">
        <w:rPr>
          <w:rFonts w:ascii="Times New Roman" w:eastAsia="Times New Roman" w:hAnsi="Times New Roman" w:cs="Times New Roman" w:hint="eastAsia"/>
          <w:color w:val="000000"/>
          <w:kern w:val="0"/>
          <w:sz w:val="24"/>
          <w:szCs w:val="24"/>
          <w:lang w:eastAsia="ru-RU" w:bidi="ru-RU"/>
        </w:rPr>
        <w:t>катализа</w:t>
      </w:r>
      <w:r w:rsidRPr="005D3D8C">
        <w:rPr>
          <w:rFonts w:ascii="Times New Roman" w:eastAsia="Times New Roman" w:hAnsi="Times New Roman" w:cs="Times New Roman"/>
          <w:color w:val="000000"/>
          <w:kern w:val="0"/>
          <w:sz w:val="24"/>
          <w:szCs w:val="24"/>
          <w:lang w:eastAsia="ru-RU" w:bidi="ru-RU"/>
        </w:rPr>
        <w:t xml:space="preserve"> : </w:t>
      </w:r>
      <w:r w:rsidRPr="005D3D8C">
        <w:rPr>
          <w:rFonts w:ascii="Times New Roman" w:eastAsia="Times New Roman" w:hAnsi="Times New Roman" w:cs="Times New Roman" w:hint="eastAsia"/>
          <w:color w:val="000000"/>
          <w:kern w:val="0"/>
          <w:sz w:val="24"/>
          <w:szCs w:val="24"/>
          <w:lang w:eastAsia="ru-RU" w:bidi="ru-RU"/>
        </w:rPr>
        <w:t>диссертация</w:t>
      </w:r>
      <w:r w:rsidRPr="005D3D8C">
        <w:rPr>
          <w:rFonts w:ascii="Times New Roman" w:eastAsia="Times New Roman" w:hAnsi="Times New Roman" w:cs="Times New Roman"/>
          <w:color w:val="000000"/>
          <w:kern w:val="0"/>
          <w:sz w:val="24"/>
          <w:szCs w:val="24"/>
          <w:lang w:eastAsia="ru-RU" w:bidi="ru-RU"/>
        </w:rPr>
        <w:t xml:space="preserve"> ... </w:t>
      </w:r>
      <w:r w:rsidRPr="005D3D8C">
        <w:rPr>
          <w:rFonts w:ascii="Times New Roman" w:eastAsia="Times New Roman" w:hAnsi="Times New Roman" w:cs="Times New Roman" w:hint="eastAsia"/>
          <w:color w:val="000000"/>
          <w:kern w:val="0"/>
          <w:sz w:val="24"/>
          <w:szCs w:val="24"/>
          <w:lang w:eastAsia="ru-RU" w:bidi="ru-RU"/>
        </w:rPr>
        <w:t>доктора</w:t>
      </w:r>
      <w:r w:rsidRPr="005D3D8C">
        <w:rPr>
          <w:rFonts w:ascii="Times New Roman" w:eastAsia="Times New Roman" w:hAnsi="Times New Roman" w:cs="Times New Roman"/>
          <w:color w:val="000000"/>
          <w:kern w:val="0"/>
          <w:sz w:val="24"/>
          <w:szCs w:val="24"/>
          <w:lang w:eastAsia="ru-RU" w:bidi="ru-RU"/>
        </w:rPr>
        <w:t xml:space="preserve"> </w:t>
      </w:r>
      <w:r w:rsidRPr="005D3D8C">
        <w:rPr>
          <w:rFonts w:ascii="Times New Roman" w:eastAsia="Times New Roman" w:hAnsi="Times New Roman" w:cs="Times New Roman" w:hint="eastAsia"/>
          <w:color w:val="000000"/>
          <w:kern w:val="0"/>
          <w:sz w:val="24"/>
          <w:szCs w:val="24"/>
          <w:lang w:eastAsia="ru-RU" w:bidi="ru-RU"/>
        </w:rPr>
        <w:t>химических</w:t>
      </w:r>
      <w:r w:rsidRPr="005D3D8C">
        <w:rPr>
          <w:rFonts w:ascii="Times New Roman" w:eastAsia="Times New Roman" w:hAnsi="Times New Roman" w:cs="Times New Roman"/>
          <w:color w:val="000000"/>
          <w:kern w:val="0"/>
          <w:sz w:val="24"/>
          <w:szCs w:val="24"/>
          <w:lang w:eastAsia="ru-RU" w:bidi="ru-RU"/>
        </w:rPr>
        <w:t xml:space="preserve"> </w:t>
      </w:r>
      <w:r w:rsidRPr="005D3D8C">
        <w:rPr>
          <w:rFonts w:ascii="Times New Roman" w:eastAsia="Times New Roman" w:hAnsi="Times New Roman" w:cs="Times New Roman" w:hint="eastAsia"/>
          <w:color w:val="000000"/>
          <w:kern w:val="0"/>
          <w:sz w:val="24"/>
          <w:szCs w:val="24"/>
          <w:lang w:eastAsia="ru-RU" w:bidi="ru-RU"/>
        </w:rPr>
        <w:t>наук</w:t>
      </w:r>
      <w:r w:rsidRPr="005D3D8C">
        <w:rPr>
          <w:rFonts w:ascii="Times New Roman" w:eastAsia="Times New Roman" w:hAnsi="Times New Roman" w:cs="Times New Roman"/>
          <w:color w:val="000000"/>
          <w:kern w:val="0"/>
          <w:sz w:val="24"/>
          <w:szCs w:val="24"/>
          <w:lang w:eastAsia="ru-RU" w:bidi="ru-RU"/>
        </w:rPr>
        <w:t xml:space="preserve"> : 02.00.15.- </w:t>
      </w:r>
      <w:r w:rsidRPr="005D3D8C">
        <w:rPr>
          <w:rFonts w:ascii="Times New Roman" w:eastAsia="Times New Roman" w:hAnsi="Times New Roman" w:cs="Times New Roman" w:hint="eastAsia"/>
          <w:color w:val="000000"/>
          <w:kern w:val="0"/>
          <w:sz w:val="24"/>
          <w:szCs w:val="24"/>
          <w:lang w:eastAsia="ru-RU" w:bidi="ru-RU"/>
        </w:rPr>
        <w:t>Новосибирск</w:t>
      </w:r>
      <w:r w:rsidRPr="005D3D8C">
        <w:rPr>
          <w:rFonts w:ascii="Times New Roman" w:eastAsia="Times New Roman" w:hAnsi="Times New Roman" w:cs="Times New Roman"/>
          <w:color w:val="000000"/>
          <w:kern w:val="0"/>
          <w:sz w:val="24"/>
          <w:szCs w:val="24"/>
          <w:lang w:eastAsia="ru-RU" w:bidi="ru-RU"/>
        </w:rPr>
        <w:t xml:space="preserve">, 2001.- 365 </w:t>
      </w:r>
      <w:r w:rsidRPr="005D3D8C">
        <w:rPr>
          <w:rFonts w:ascii="Times New Roman" w:eastAsia="Times New Roman" w:hAnsi="Times New Roman" w:cs="Times New Roman" w:hint="eastAsia"/>
          <w:color w:val="000000"/>
          <w:kern w:val="0"/>
          <w:sz w:val="24"/>
          <w:szCs w:val="24"/>
          <w:lang w:eastAsia="ru-RU" w:bidi="ru-RU"/>
        </w:rPr>
        <w:t>с</w:t>
      </w:r>
      <w:r w:rsidRPr="005D3D8C">
        <w:rPr>
          <w:rFonts w:ascii="Times New Roman" w:eastAsia="Times New Roman" w:hAnsi="Times New Roman" w:cs="Times New Roman"/>
          <w:color w:val="000000"/>
          <w:kern w:val="0"/>
          <w:sz w:val="24"/>
          <w:szCs w:val="24"/>
          <w:lang w:eastAsia="ru-RU" w:bidi="ru-RU"/>
        </w:rPr>
        <w:t xml:space="preserve">.: </w:t>
      </w:r>
      <w:r w:rsidRPr="005D3D8C">
        <w:rPr>
          <w:rFonts w:ascii="Times New Roman" w:eastAsia="Times New Roman" w:hAnsi="Times New Roman" w:cs="Times New Roman" w:hint="eastAsia"/>
          <w:color w:val="000000"/>
          <w:kern w:val="0"/>
          <w:sz w:val="24"/>
          <w:szCs w:val="24"/>
          <w:lang w:eastAsia="ru-RU" w:bidi="ru-RU"/>
        </w:rPr>
        <w:t>ил</w:t>
      </w:r>
      <w:r w:rsidRPr="005D3D8C">
        <w:rPr>
          <w:rFonts w:ascii="Times New Roman" w:eastAsia="Times New Roman" w:hAnsi="Times New Roman" w:cs="Times New Roman"/>
          <w:color w:val="000000"/>
          <w:kern w:val="0"/>
          <w:sz w:val="24"/>
          <w:szCs w:val="24"/>
          <w:lang w:eastAsia="ru-RU" w:bidi="ru-RU"/>
        </w:rPr>
        <w:t xml:space="preserve">. </w:t>
      </w:r>
      <w:r w:rsidRPr="005D3D8C">
        <w:rPr>
          <w:rFonts w:ascii="Times New Roman" w:eastAsia="Times New Roman" w:hAnsi="Times New Roman" w:cs="Times New Roman" w:hint="eastAsia"/>
          <w:color w:val="000000"/>
          <w:kern w:val="0"/>
          <w:sz w:val="24"/>
          <w:szCs w:val="24"/>
          <w:lang w:eastAsia="ru-RU" w:bidi="ru-RU"/>
        </w:rPr>
        <w:t>РГБ</w:t>
      </w:r>
      <w:r w:rsidRPr="005D3D8C">
        <w:rPr>
          <w:rFonts w:ascii="Times New Roman" w:eastAsia="Times New Roman" w:hAnsi="Times New Roman" w:cs="Times New Roman"/>
          <w:color w:val="000000"/>
          <w:kern w:val="0"/>
          <w:sz w:val="24"/>
          <w:szCs w:val="24"/>
          <w:lang w:eastAsia="ru-RU" w:bidi="ru-RU"/>
        </w:rPr>
        <w:t xml:space="preserve"> </w:t>
      </w:r>
      <w:r w:rsidRPr="005D3D8C">
        <w:rPr>
          <w:rFonts w:ascii="Times New Roman" w:eastAsia="Times New Roman" w:hAnsi="Times New Roman" w:cs="Times New Roman" w:hint="eastAsia"/>
          <w:color w:val="000000"/>
          <w:kern w:val="0"/>
          <w:sz w:val="24"/>
          <w:szCs w:val="24"/>
          <w:lang w:eastAsia="ru-RU" w:bidi="ru-RU"/>
        </w:rPr>
        <w:t>ОД</w:t>
      </w:r>
      <w:r w:rsidRPr="005D3D8C">
        <w:rPr>
          <w:rFonts w:ascii="Times New Roman" w:eastAsia="Times New Roman" w:hAnsi="Times New Roman" w:cs="Times New Roman"/>
          <w:color w:val="000000"/>
          <w:kern w:val="0"/>
          <w:sz w:val="24"/>
          <w:szCs w:val="24"/>
          <w:lang w:eastAsia="ru-RU" w:bidi="ru-RU"/>
        </w:rPr>
        <w:t>, 71 02-2/111-1</w:t>
      </w:r>
    </w:p>
    <w:p w:rsidR="005D3D8C" w:rsidRDefault="005D3D8C" w:rsidP="005D3D8C">
      <w:pPr>
        <w:rPr>
          <w:rFonts w:ascii="Times New Roman" w:eastAsia="Times New Roman" w:hAnsi="Times New Roman" w:cs="Times New Roman"/>
          <w:color w:val="000000"/>
          <w:kern w:val="0"/>
          <w:sz w:val="24"/>
          <w:szCs w:val="24"/>
          <w:lang w:eastAsia="ru-RU" w:bidi="ru-RU"/>
        </w:rPr>
      </w:pPr>
    </w:p>
    <w:p w:rsidR="005D3D8C" w:rsidRDefault="005D3D8C" w:rsidP="005D3D8C">
      <w:pPr>
        <w:rPr>
          <w:rFonts w:ascii="Times New Roman" w:eastAsia="Times New Roman" w:hAnsi="Times New Roman" w:cs="Times New Roman"/>
          <w:color w:val="000000"/>
          <w:kern w:val="0"/>
          <w:sz w:val="24"/>
          <w:szCs w:val="24"/>
          <w:lang w:eastAsia="ru-RU" w:bidi="ru-RU"/>
        </w:rPr>
      </w:pPr>
    </w:p>
    <w:p w:rsidR="005D3D8C" w:rsidRPr="005D3D8C" w:rsidRDefault="005D3D8C" w:rsidP="005D3D8C">
      <w:pPr>
        <w:tabs>
          <w:tab w:val="clear" w:pos="709"/>
        </w:tabs>
        <w:suppressAutoHyphens w:val="0"/>
        <w:spacing w:after="918" w:line="413" w:lineRule="exact"/>
        <w:ind w:left="820" w:right="900" w:firstLine="0"/>
        <w:rPr>
          <w:rFonts w:ascii="Times New Roman" w:eastAsia="Times New Roman" w:hAnsi="Times New Roman" w:cs="Times New Roman"/>
          <w:color w:val="000000"/>
          <w:kern w:val="0"/>
          <w:sz w:val="24"/>
          <w:szCs w:val="24"/>
          <w:lang w:eastAsia="ru-RU" w:bidi="ru-RU"/>
        </w:rPr>
      </w:pPr>
      <w:r w:rsidRPr="005D3D8C">
        <w:rPr>
          <w:rFonts w:ascii="Times New Roman" w:eastAsia="Times New Roman" w:hAnsi="Times New Roman" w:cs="Times New Roman"/>
          <w:color w:val="000000"/>
          <w:kern w:val="0"/>
          <w:sz w:val="24"/>
          <w:szCs w:val="24"/>
          <w:lang w:eastAsia="ru-RU" w:bidi="ru-RU"/>
        </w:rPr>
        <w:pict>
          <v:shapetype id="_x0000_t202" coordsize="21600,21600" o:spt="202" path="m,l,21600r21600,l21600,xe">
            <v:stroke joinstyle="miter"/>
            <v:path gradientshapeok="t" o:connecttype="rect"/>
          </v:shapetype>
          <v:shape id="_x0000_s1090" type="#_x0000_t202" style="position:absolute;left:0;text-align:left;margin-left:-73.2pt;margin-top:-48.1pt;width:213.35pt;height:23.15pt;z-index:-251656192;mso-wrap-distance-left:5pt;mso-wrap-distance-right:5pt;mso-position-horizontal-relative:margin" filled="f" stroked="f">
            <v:textbox style="mso-fit-shape-to-text:t" inset="0,0,0,0">
              <w:txbxContent>
                <w:p w:rsidR="005D3D8C" w:rsidRDefault="005D3D8C" w:rsidP="005D3D8C">
                  <w:pPr>
                    <w:pStyle w:val="4ff2"/>
                    <w:shd w:val="clear" w:color="auto" w:fill="auto"/>
                    <w:spacing w:line="380" w:lineRule="exact"/>
                  </w:pPr>
                  <w:r>
                    <w:rPr>
                      <w:i w:val="0"/>
                      <w:iCs w:val="0"/>
                    </w:rPr>
                    <w:t></w:t>
                  </w:r>
                  <w:r>
                    <w:rPr>
                      <w:i w:val="0"/>
                      <w:iCs w:val="0"/>
                    </w:rPr>
                    <w:t></w:t>
                  </w:r>
                  <w:r>
                    <w:rPr>
                      <w:i w:val="0"/>
                      <w:iCs w:val="0"/>
                      <w:lang w:eastAsia="ru-RU" w:bidi="ru-RU"/>
                    </w:rPr>
                    <w:t></w:t>
                  </w:r>
                  <w:r>
                    <w:rPr>
                      <w:i w:val="0"/>
                      <w:iCs w:val="0"/>
                      <w:lang w:eastAsia="ru-RU" w:bidi="ru-RU"/>
                    </w:rPr>
                    <w:t></w:t>
                  </w:r>
                  <w:r>
                    <w:rPr>
                      <w:i w:val="0"/>
                      <w:iCs w:val="0"/>
                      <w:lang w:eastAsia="ru-RU" w:bidi="ru-RU"/>
                    </w:rPr>
                    <w:t></w:t>
                  </w:r>
                  <w:r>
                    <w:rPr>
                      <w:color w:val="000000"/>
                      <w:lang w:val="en-US" w:eastAsia="en-US" w:bidi="en-US"/>
                    </w:rPr>
                    <w:t></w:t>
                  </w:r>
                  <w:r>
                    <w:rPr>
                      <w:color w:val="000000"/>
                      <w:lang w:val="en-US" w:eastAsia="en-US" w:bidi="en-US"/>
                    </w:rPr>
                    <w:t></w:t>
                  </w:r>
                  <w:r>
                    <w:rPr>
                      <w:color w:val="000000"/>
                      <w:lang w:val="en-US" w:eastAsia="en-US" w:bidi="en-US"/>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val="en-US" w:eastAsia="en-US" w:bidi="en-US"/>
                    </w:rPr>
                    <w:t></w:t>
                  </w:r>
                  <w:r>
                    <w:rPr>
                      <w:color w:val="000000"/>
                      <w:lang w:val="en-US" w:eastAsia="en-US" w:bidi="en-US"/>
                    </w:rPr>
                    <w:t></w:t>
                  </w:r>
                  <w:r>
                    <w:rPr>
                      <w:color w:val="000000"/>
                      <w:lang w:val="en-US" w:eastAsia="en-US" w:bidi="en-US"/>
                    </w:rPr>
                    <w:t></w:t>
                  </w:r>
                  <w:r>
                    <w:rPr>
                      <w:i w:val="0"/>
                      <w:iCs w:val="0"/>
                    </w:rPr>
                    <w:t></w:t>
                  </w:r>
                  <w:r>
                    <w:rPr>
                      <w:i w:val="0"/>
                      <w:iCs w:val="0"/>
                    </w:rPr>
                    <w:t></w:t>
                  </w:r>
                  <w:r>
                    <w:rPr>
                      <w:i w:val="0"/>
                      <w:iCs w:val="0"/>
                    </w:rPr>
                    <w:t></w:t>
                  </w:r>
                  <w:r>
                    <w:rPr>
                      <w:color w:val="000000"/>
                      <w:lang w:val="en-US" w:eastAsia="en-US" w:bidi="en-US"/>
                    </w:rPr>
                    <w:t></w:t>
                  </w:r>
                </w:p>
              </w:txbxContent>
            </v:textbox>
            <w10:wrap type="topAndBottom" anchorx="margin"/>
          </v:shape>
        </w:pict>
      </w:r>
      <w:r w:rsidRPr="005D3D8C">
        <w:rPr>
          <w:rFonts w:ascii="Times New Roman" w:eastAsia="Times New Roman" w:hAnsi="Times New Roman" w:cs="Times New Roman"/>
          <w:color w:val="000000"/>
          <w:spacing w:val="60"/>
          <w:kern w:val="0"/>
          <w:sz w:val="24"/>
          <w:szCs w:val="24"/>
          <w:lang w:eastAsia="ru-RU" w:bidi="ru-RU"/>
        </w:rPr>
        <w:t xml:space="preserve">РОССИЙСКАЯ АКАДЕМИЯ НАУК </w:t>
      </w:r>
      <w:r w:rsidRPr="005D3D8C">
        <w:rPr>
          <w:rFonts w:ascii="Times New Roman" w:eastAsia="Times New Roman" w:hAnsi="Times New Roman" w:cs="Times New Roman"/>
          <w:color w:val="000000"/>
          <w:kern w:val="0"/>
          <w:sz w:val="24"/>
          <w:szCs w:val="24"/>
          <w:lang w:eastAsia="ru-RU" w:bidi="ru-RU"/>
        </w:rPr>
        <w:t>ОРДЕНА ЛЕНИНА СИБИРСКОЕ ОТДЕЛЕНИЕ ОРДЕНА ТРУДОВОГО КРАСНОГО ЗНАМЕНИ ИНСТИТУТ КАТАЛИЗА имени Г.К. БОРЕСКОВА</w:t>
      </w:r>
    </w:p>
    <w:p w:rsidR="005D3D8C" w:rsidRPr="005D3D8C" w:rsidRDefault="005D3D8C" w:rsidP="005D3D8C">
      <w:pPr>
        <w:tabs>
          <w:tab w:val="clear" w:pos="709"/>
        </w:tabs>
        <w:suppressAutoHyphens w:val="0"/>
        <w:spacing w:after="2203" w:line="240" w:lineRule="exact"/>
        <w:ind w:right="260" w:firstLine="0"/>
        <w:jc w:val="right"/>
        <w:rPr>
          <w:rFonts w:ascii="Times New Roman" w:eastAsia="Times New Roman" w:hAnsi="Times New Roman" w:cs="Times New Roman"/>
          <w:color w:val="000000"/>
          <w:kern w:val="0"/>
          <w:sz w:val="24"/>
          <w:szCs w:val="24"/>
          <w:lang w:eastAsia="ru-RU" w:bidi="ru-RU"/>
        </w:rPr>
      </w:pPr>
      <w:r w:rsidRPr="005D3D8C">
        <w:rPr>
          <w:rFonts w:ascii="Times New Roman" w:eastAsia="Times New Roman" w:hAnsi="Times New Roman" w:cs="Times New Roman"/>
          <w:color w:val="000000"/>
          <w:kern w:val="0"/>
          <w:sz w:val="24"/>
          <w:szCs w:val="24"/>
          <w:lang w:eastAsia="ru-RU" w:bidi="ru-RU"/>
        </w:rPr>
        <w:t>На правах рукописи</w:t>
      </w:r>
    </w:p>
    <w:p w:rsidR="005D3D8C" w:rsidRPr="005D3D8C" w:rsidRDefault="005D3D8C" w:rsidP="005D3D8C">
      <w:pPr>
        <w:tabs>
          <w:tab w:val="clear" w:pos="709"/>
        </w:tabs>
        <w:suppressAutoHyphens w:val="0"/>
        <w:spacing w:after="816" w:line="240" w:lineRule="exact"/>
        <w:ind w:left="20" w:firstLine="0"/>
        <w:jc w:val="center"/>
        <w:rPr>
          <w:rFonts w:ascii="Times New Roman" w:eastAsia="Times New Roman" w:hAnsi="Times New Roman" w:cs="Times New Roman"/>
          <w:color w:val="000000"/>
          <w:kern w:val="0"/>
          <w:sz w:val="24"/>
          <w:szCs w:val="24"/>
          <w:lang w:eastAsia="ru-RU" w:bidi="ru-RU"/>
        </w:rPr>
      </w:pPr>
      <w:r w:rsidRPr="005D3D8C">
        <w:rPr>
          <w:rFonts w:ascii="Times New Roman" w:eastAsia="Times New Roman" w:hAnsi="Times New Roman" w:cs="Times New Roman"/>
          <w:color w:val="000000"/>
          <w:kern w:val="0"/>
          <w:sz w:val="24"/>
          <w:szCs w:val="24"/>
          <w:lang w:eastAsia="ru-RU" w:bidi="ru-RU"/>
        </w:rPr>
        <w:t>ПЛАКСИН Георгий Валентинович</w:t>
      </w:r>
    </w:p>
    <w:p w:rsidR="005D3D8C" w:rsidRPr="005D3D8C" w:rsidRDefault="005D3D8C" w:rsidP="005D3D8C">
      <w:pPr>
        <w:tabs>
          <w:tab w:val="clear" w:pos="709"/>
        </w:tabs>
        <w:suppressAutoHyphens w:val="0"/>
        <w:spacing w:after="2002" w:line="418" w:lineRule="exact"/>
        <w:ind w:left="20" w:firstLine="0"/>
        <w:jc w:val="center"/>
        <w:rPr>
          <w:rFonts w:ascii="Times New Roman" w:eastAsia="Times New Roman" w:hAnsi="Times New Roman" w:cs="Times New Roman"/>
          <w:color w:val="000000"/>
          <w:kern w:val="0"/>
          <w:sz w:val="24"/>
          <w:szCs w:val="24"/>
          <w:lang w:eastAsia="ru-RU" w:bidi="ru-RU"/>
        </w:rPr>
      </w:pPr>
      <w:r w:rsidRPr="005D3D8C">
        <w:rPr>
          <w:rFonts w:ascii="Times New Roman" w:eastAsia="Times New Roman" w:hAnsi="Times New Roman" w:cs="Times New Roman"/>
          <w:color w:val="000000"/>
          <w:kern w:val="0"/>
          <w:sz w:val="24"/>
          <w:szCs w:val="24"/>
          <w:lang w:eastAsia="ru-RU" w:bidi="ru-RU"/>
        </w:rPr>
        <w:t>СОЗДАНИЕ НОВЫХ ТИПОВ ПОРИСТЫХ УГЛЕРОДНЫХ</w:t>
      </w:r>
      <w:r w:rsidRPr="005D3D8C">
        <w:rPr>
          <w:rFonts w:ascii="Times New Roman" w:eastAsia="Times New Roman" w:hAnsi="Times New Roman" w:cs="Times New Roman"/>
          <w:color w:val="000000"/>
          <w:kern w:val="0"/>
          <w:sz w:val="24"/>
          <w:szCs w:val="24"/>
          <w:lang w:eastAsia="ru-RU" w:bidi="ru-RU"/>
        </w:rPr>
        <w:br/>
        <w:t>МАТЕРИАЛОВ ДЛЯ ПРОЦЕССОВ АДСОРБЦИИ И КАТАЛИЗА</w:t>
      </w:r>
      <w:r w:rsidRPr="005D3D8C">
        <w:rPr>
          <w:rFonts w:ascii="Times New Roman" w:eastAsia="Times New Roman" w:hAnsi="Times New Roman" w:cs="Times New Roman"/>
          <w:color w:val="000000"/>
          <w:kern w:val="0"/>
          <w:sz w:val="24"/>
          <w:szCs w:val="24"/>
          <w:lang w:eastAsia="ru-RU" w:bidi="ru-RU"/>
        </w:rPr>
        <w:br/>
        <w:t>(02.00Л5 - катализ)</w:t>
      </w:r>
    </w:p>
    <w:p w:rsidR="005D3D8C" w:rsidRPr="005D3D8C" w:rsidRDefault="005D3D8C" w:rsidP="005D3D8C">
      <w:pPr>
        <w:tabs>
          <w:tab w:val="clear" w:pos="709"/>
        </w:tabs>
        <w:suppressAutoHyphens w:val="0"/>
        <w:spacing w:after="103" w:line="240" w:lineRule="exact"/>
        <w:ind w:left="20" w:firstLine="0"/>
        <w:jc w:val="center"/>
        <w:rPr>
          <w:rFonts w:ascii="Times New Roman" w:eastAsia="Times New Roman" w:hAnsi="Times New Roman" w:cs="Times New Roman"/>
          <w:color w:val="000000"/>
          <w:kern w:val="0"/>
          <w:sz w:val="24"/>
          <w:szCs w:val="24"/>
          <w:lang w:eastAsia="ru-RU" w:bidi="ru-RU"/>
        </w:rPr>
      </w:pPr>
      <w:r w:rsidRPr="005D3D8C">
        <w:rPr>
          <w:rFonts w:ascii="Times New Roman" w:eastAsia="Times New Roman" w:hAnsi="Times New Roman" w:cs="Times New Roman"/>
          <w:color w:val="000000"/>
          <w:kern w:val="0"/>
          <w:sz w:val="24"/>
          <w:szCs w:val="24"/>
          <w:lang w:eastAsia="ru-RU" w:bidi="ru-RU"/>
        </w:rPr>
        <w:t>Диссертация</w:t>
      </w:r>
    </w:p>
    <w:p w:rsidR="005D3D8C" w:rsidRPr="005D3D8C" w:rsidRDefault="005D3D8C" w:rsidP="005D3D8C">
      <w:pPr>
        <w:tabs>
          <w:tab w:val="clear" w:pos="709"/>
        </w:tabs>
        <w:suppressAutoHyphens w:val="0"/>
        <w:spacing w:after="0" w:line="240" w:lineRule="exact"/>
        <w:ind w:left="20" w:firstLine="0"/>
        <w:jc w:val="center"/>
        <w:rPr>
          <w:rFonts w:ascii="Times New Roman" w:eastAsia="Times New Roman" w:hAnsi="Times New Roman" w:cs="Times New Roman"/>
          <w:color w:val="000000"/>
          <w:kern w:val="0"/>
          <w:sz w:val="24"/>
          <w:szCs w:val="24"/>
          <w:lang w:eastAsia="ru-RU" w:bidi="ru-RU"/>
        </w:rPr>
        <w:sectPr w:rsidR="005D3D8C" w:rsidRPr="005D3D8C">
          <w:headerReference w:type="even" r:id="rId8"/>
          <w:pgSz w:w="11381" w:h="16771"/>
          <w:pgMar w:top="261" w:right="1936" w:bottom="261" w:left="2210" w:header="0" w:footer="3" w:gutter="0"/>
          <w:cols w:space="720"/>
          <w:noEndnote/>
          <w:docGrid w:linePitch="360"/>
        </w:sectPr>
      </w:pPr>
      <w:r w:rsidRPr="005D3D8C">
        <w:rPr>
          <w:rFonts w:ascii="Times New Roman" w:eastAsia="Times New Roman" w:hAnsi="Times New Roman" w:cs="Times New Roman"/>
          <w:color w:val="000000"/>
          <w:kern w:val="0"/>
          <w:sz w:val="24"/>
          <w:szCs w:val="24"/>
          <w:lang w:eastAsia="ru-RU" w:bidi="ru-RU"/>
        </w:rPr>
        <w:pict>
          <v:shape id="_x0000_s1091" type="#_x0000_t202" style="position:absolute;left:0;text-align:left;margin-left:110.85pt;margin-top:21.1pt;width:140.65pt;height:11.5pt;z-index:-251655168;mso-wrap-distance-left:5pt;mso-wrap-distance-right:52.1pt;mso-wrap-distance-bottom:20pt;mso-position-horizontal-relative:margin" filled="f" stroked="f">
            <v:textbox style="mso-fit-shape-to-text:t" inset="0,0,0,0">
              <w:txbxContent>
                <w:p w:rsidR="005D3D8C" w:rsidRDefault="005D3D8C" w:rsidP="005D3D8C">
                  <w:pPr>
                    <w:pStyle w:val="2ffffff0"/>
                    <w:shd w:val="clear" w:color="auto" w:fill="auto"/>
                    <w:spacing w:line="240" w:lineRule="exact"/>
                  </w:pPr>
                  <w:r>
                    <w:rPr>
                      <w:color w:val="000000"/>
                      <w:sz w:val="24"/>
                      <w:szCs w:val="24"/>
                      <w:lang w:eastAsia="ru-RU" w:bidi="ru-RU"/>
                    </w:rPr>
                    <w:t>доктора химических наук</w:t>
                  </w:r>
                </w:p>
              </w:txbxContent>
            </v:textbox>
            <w10:wrap type="topAndBottom" anchorx="margin"/>
          </v:shape>
        </w:pict>
      </w:r>
      <w:r w:rsidRPr="005D3D8C">
        <w:rPr>
          <w:rFonts w:ascii="Times New Roman" w:eastAsia="Times New Roman" w:hAnsi="Times New Roman" w:cs="Times New Roman"/>
          <w:color w:val="000000"/>
          <w:kern w:val="0"/>
          <w:sz w:val="24"/>
          <w:szCs w:val="24"/>
          <w:lang w:eastAsia="ru-RU" w:bidi="ru-RU"/>
        </w:rPr>
        <w:pict>
          <v:shape id="_x0000_s1092" type="#_x0000_t202" style="position:absolute;left:0;text-align:left;margin-left:129.6pt;margin-top:181.4pt;width:112.1pt;height:15.8pt;z-index:-251654144;mso-wrap-distance-left:5pt;mso-wrap-distance-right:52.1pt;mso-wrap-distance-bottom:20pt;mso-position-horizontal-relative:margin" filled="f" stroked="f">
            <v:textbox style="mso-fit-shape-to-text:t" inset="0,0,0,0">
              <w:txbxContent>
                <w:p w:rsidR="005D3D8C" w:rsidRDefault="005D3D8C" w:rsidP="005D3D8C">
                  <w:pPr>
                    <w:pStyle w:val="2ffffff0"/>
                    <w:shd w:val="clear" w:color="auto" w:fill="auto"/>
                    <w:spacing w:line="240" w:lineRule="exact"/>
                  </w:pPr>
                  <w:r>
                    <w:rPr>
                      <w:color w:val="000000"/>
                      <w:sz w:val="24"/>
                      <w:szCs w:val="24"/>
                      <w:lang w:eastAsia="ru-RU" w:bidi="ru-RU"/>
                    </w:rPr>
                    <w:t>Новосибирск - 2001 '</w:t>
                  </w:r>
                </w:p>
              </w:txbxContent>
            </v:textbox>
            <w10:wrap type="topAndBottom" anchorx="margin"/>
          </v:shape>
        </w:pict>
      </w:r>
      <w:r>
        <w:rPr>
          <w:rFonts w:ascii="Times New Roman" w:eastAsia="Times New Roman" w:hAnsi="Times New Roman" w:cs="Times New Roman"/>
          <w:noProof/>
          <w:color w:val="000000"/>
          <w:kern w:val="0"/>
          <w:sz w:val="24"/>
          <w:szCs w:val="24"/>
          <w:lang w:eastAsia="ru-RU"/>
        </w:rPr>
        <w:drawing>
          <wp:anchor distT="0" distB="254000" distL="63500" distR="661670" simplePos="0" relativeHeight="251663360" behindDoc="1" locked="0" layoutInCell="1" allowOverlap="1">
            <wp:simplePos x="0" y="0"/>
            <wp:positionH relativeFrom="margin">
              <wp:posOffset>-494030</wp:posOffset>
            </wp:positionH>
            <wp:positionV relativeFrom="paragraph">
              <wp:posOffset>414020</wp:posOffset>
            </wp:positionV>
            <wp:extent cx="4425950" cy="1896110"/>
            <wp:effectExtent l="19050" t="0" r="0" b="0"/>
            <wp:wrapTopAndBottom/>
            <wp:docPr id="69" name="Рисунок 69" descr="C:\Users\Pavel\AppData\Local\Temp\Rar$DIa0.437\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Pavel\AppData\Local\Temp\Rar$DIa0.437\media\image1.png"/>
                    <pic:cNvPicPr>
                      <a:picLocks noChangeAspect="1" noChangeArrowheads="1"/>
                    </pic:cNvPicPr>
                  </pic:nvPicPr>
                  <pic:blipFill>
                    <a:blip r:embed="rId9" cstate="print"/>
                    <a:srcRect/>
                    <a:stretch>
                      <a:fillRect/>
                    </a:stretch>
                  </pic:blipFill>
                  <pic:spPr bwMode="auto">
                    <a:xfrm>
                      <a:off x="0" y="0"/>
                      <a:ext cx="4425950" cy="1896110"/>
                    </a:xfrm>
                    <a:prstGeom prst="rect">
                      <a:avLst/>
                    </a:prstGeom>
                    <a:noFill/>
                  </pic:spPr>
                </pic:pic>
              </a:graphicData>
            </a:graphic>
          </wp:anchor>
        </w:drawing>
      </w:r>
      <w:r w:rsidRPr="005D3D8C">
        <w:rPr>
          <w:rFonts w:ascii="Times New Roman" w:eastAsia="Times New Roman" w:hAnsi="Times New Roman" w:cs="Times New Roman"/>
          <w:color w:val="000000"/>
          <w:kern w:val="0"/>
          <w:sz w:val="24"/>
          <w:szCs w:val="24"/>
          <w:lang w:eastAsia="ru-RU" w:bidi="ru-RU"/>
        </w:rPr>
        <w:t>на соискание ученой степени</w:t>
      </w:r>
    </w:p>
    <w:p w:rsidR="005D3D8C" w:rsidRPr="005D3D8C" w:rsidRDefault="005D3D8C" w:rsidP="005D3D8C">
      <w:pPr>
        <w:tabs>
          <w:tab w:val="clear" w:pos="709"/>
        </w:tabs>
        <w:suppressAutoHyphens w:val="0"/>
        <w:spacing w:after="403" w:line="220" w:lineRule="exact"/>
        <w:ind w:right="120" w:firstLine="0"/>
        <w:jc w:val="center"/>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spacing w:val="60"/>
          <w:kern w:val="0"/>
          <w:lang w:eastAsia="ru-RU" w:bidi="ru-RU"/>
        </w:rPr>
        <w:t>СОДЕРЖАНИЕ</w:t>
      </w:r>
    </w:p>
    <w:p w:rsidR="005D3D8C" w:rsidRPr="005D3D8C" w:rsidRDefault="005D3D8C" w:rsidP="005D3D8C">
      <w:pPr>
        <w:tabs>
          <w:tab w:val="clear" w:pos="709"/>
        </w:tabs>
        <w:suppressAutoHyphens w:val="0"/>
        <w:spacing w:after="0" w:line="408" w:lineRule="exact"/>
        <w:ind w:firstLine="0"/>
        <w:jc w:val="righ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Стр.</w:t>
      </w:r>
    </w:p>
    <w:p w:rsidR="005D3D8C" w:rsidRPr="005D3D8C" w:rsidRDefault="005D3D8C" w:rsidP="005D3D8C">
      <w:pPr>
        <w:tabs>
          <w:tab w:val="clear" w:pos="709"/>
          <w:tab w:val="right" w:pos="9351"/>
        </w:tabs>
        <w:suppressAutoHyphens w:val="0"/>
        <w:spacing w:after="0" w:line="408" w:lineRule="exact"/>
        <w:ind w:firstLine="0"/>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fldChar w:fldCharType="begin"/>
      </w:r>
      <w:r w:rsidRPr="005D3D8C">
        <w:rPr>
          <w:rFonts w:ascii="Times New Roman" w:eastAsia="Times New Roman" w:hAnsi="Times New Roman" w:cs="Times New Roman"/>
          <w:color w:val="000000"/>
          <w:kern w:val="0"/>
          <w:lang w:eastAsia="ru-RU" w:bidi="ru-RU"/>
        </w:rPr>
        <w:instrText xml:space="preserve"> TOC \o "1-5" \h \z </w:instrText>
      </w:r>
      <w:r w:rsidRPr="005D3D8C">
        <w:rPr>
          <w:rFonts w:ascii="Times New Roman" w:eastAsia="Times New Roman" w:hAnsi="Times New Roman" w:cs="Times New Roman"/>
          <w:color w:val="000000"/>
          <w:kern w:val="0"/>
          <w:lang w:eastAsia="ru-RU" w:bidi="ru-RU"/>
        </w:rPr>
        <w:fldChar w:fldCharType="separate"/>
      </w:r>
      <w:r w:rsidRPr="005D3D8C">
        <w:rPr>
          <w:rFonts w:ascii="Times New Roman" w:eastAsia="Times New Roman" w:hAnsi="Times New Roman" w:cs="Times New Roman"/>
          <w:color w:val="000000"/>
          <w:spacing w:val="60"/>
          <w:kern w:val="0"/>
          <w:lang w:eastAsia="ru-RU" w:bidi="ru-RU"/>
        </w:rPr>
        <w:t>ВВЕДЕНИЕ</w:t>
      </w:r>
      <w:r w:rsidRPr="005D3D8C">
        <w:rPr>
          <w:rFonts w:ascii="Times New Roman" w:eastAsia="Times New Roman" w:hAnsi="Times New Roman" w:cs="Times New Roman"/>
          <w:color w:val="000000"/>
          <w:spacing w:val="60"/>
          <w:kern w:val="0"/>
          <w:lang w:eastAsia="ru-RU" w:bidi="ru-RU"/>
        </w:rPr>
        <w:tab/>
        <w:t>8</w:t>
      </w:r>
    </w:p>
    <w:p w:rsidR="005D3D8C" w:rsidRPr="005D3D8C" w:rsidRDefault="005D3D8C" w:rsidP="005D3D8C">
      <w:pPr>
        <w:tabs>
          <w:tab w:val="clear" w:pos="709"/>
        </w:tabs>
        <w:suppressAutoHyphens w:val="0"/>
        <w:spacing w:after="0" w:line="408" w:lineRule="exact"/>
        <w:ind w:left="1160" w:hanging="1160"/>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Глава 1. Современные представления о структуре, свойствах и методах синтеза 10 пористых углеродных материалов (Литературный обзор)</w:t>
      </w:r>
    </w:p>
    <w:p w:rsidR="005D3D8C" w:rsidRPr="005D3D8C" w:rsidRDefault="005D3D8C" w:rsidP="005D3D8C">
      <w:pPr>
        <w:tabs>
          <w:tab w:val="clear" w:pos="709"/>
          <w:tab w:val="left" w:pos="9130"/>
        </w:tabs>
        <w:suppressAutoHyphens w:val="0"/>
        <w:spacing w:after="0" w:line="408" w:lineRule="exact"/>
        <w:ind w:left="1160" w:firstLine="0"/>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1. 1. Типы пористых углеродных материалов</w:t>
      </w:r>
      <w:r w:rsidRPr="005D3D8C">
        <w:rPr>
          <w:rFonts w:ascii="Times New Roman" w:eastAsia="Times New Roman" w:hAnsi="Times New Roman" w:cs="Times New Roman"/>
          <w:color w:val="000000"/>
          <w:kern w:val="0"/>
          <w:lang w:eastAsia="ru-RU" w:bidi="ru-RU"/>
        </w:rPr>
        <w:tab/>
        <w:t>10</w:t>
      </w:r>
    </w:p>
    <w:p w:rsidR="005D3D8C" w:rsidRPr="005D3D8C" w:rsidRDefault="005D3D8C" w:rsidP="005D3D8C">
      <w:pPr>
        <w:numPr>
          <w:ilvl w:val="0"/>
          <w:numId w:val="6"/>
        </w:numPr>
        <w:tabs>
          <w:tab w:val="clear" w:pos="709"/>
          <w:tab w:val="left" w:pos="9130"/>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Строение и классификация пористых углеродных материалов</w:t>
      </w:r>
      <w:r w:rsidRPr="005D3D8C">
        <w:rPr>
          <w:rFonts w:ascii="Times New Roman" w:eastAsia="Times New Roman" w:hAnsi="Times New Roman" w:cs="Times New Roman"/>
          <w:color w:val="000000"/>
          <w:kern w:val="0"/>
          <w:lang w:eastAsia="ru-RU" w:bidi="ru-RU"/>
        </w:rPr>
        <w:tab/>
        <w:t>11</w:t>
      </w:r>
    </w:p>
    <w:p w:rsidR="005D3D8C" w:rsidRPr="005D3D8C" w:rsidRDefault="005D3D8C" w:rsidP="005D3D8C">
      <w:pPr>
        <w:tabs>
          <w:tab w:val="clear" w:pos="709"/>
        </w:tabs>
        <w:suppressAutoHyphens w:val="0"/>
        <w:spacing w:after="0" w:line="408" w:lineRule="exact"/>
        <w:ind w:left="1480" w:hanging="320"/>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ГЗ.Методы формирования пористой структуры и свойств углеродных 14 материалов</w:t>
      </w:r>
    </w:p>
    <w:p w:rsidR="005D3D8C" w:rsidRPr="005D3D8C" w:rsidRDefault="005D3D8C" w:rsidP="005D3D8C">
      <w:pPr>
        <w:numPr>
          <w:ilvl w:val="0"/>
          <w:numId w:val="7"/>
        </w:numPr>
        <w:tabs>
          <w:tab w:val="clear" w:pos="709"/>
          <w:tab w:val="left" w:pos="1854"/>
          <w:tab w:val="left" w:pos="9130"/>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Сырьевая база для получения пористых углеродных материалов</w:t>
      </w:r>
      <w:r w:rsidRPr="005D3D8C">
        <w:rPr>
          <w:rFonts w:ascii="Times New Roman" w:eastAsia="Times New Roman" w:hAnsi="Times New Roman" w:cs="Times New Roman"/>
          <w:color w:val="000000"/>
          <w:kern w:val="0"/>
          <w:lang w:eastAsia="ru-RU" w:bidi="ru-RU"/>
        </w:rPr>
        <w:tab/>
        <w:t>15</w:t>
      </w:r>
    </w:p>
    <w:p w:rsidR="005D3D8C" w:rsidRPr="005D3D8C" w:rsidRDefault="005D3D8C" w:rsidP="005D3D8C">
      <w:pPr>
        <w:numPr>
          <w:ilvl w:val="0"/>
          <w:numId w:val="7"/>
        </w:numPr>
        <w:tabs>
          <w:tab w:val="clear" w:pos="709"/>
          <w:tab w:val="left" w:pos="1854"/>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Традиционные методы синтеза пористых углеродных материалов 19</w:t>
      </w:r>
    </w:p>
    <w:p w:rsidR="005D3D8C" w:rsidRPr="005D3D8C" w:rsidRDefault="005D3D8C" w:rsidP="005D3D8C">
      <w:pPr>
        <w:numPr>
          <w:ilvl w:val="0"/>
          <w:numId w:val="7"/>
        </w:numPr>
        <w:tabs>
          <w:tab w:val="clear" w:pos="709"/>
          <w:tab w:val="left" w:pos="1854"/>
          <w:tab w:val="right" w:pos="9351"/>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Прочностные свойства пористых углеродных материалов</w:t>
      </w:r>
      <w:r w:rsidRPr="005D3D8C">
        <w:rPr>
          <w:rFonts w:ascii="Times New Roman" w:eastAsia="Times New Roman" w:hAnsi="Times New Roman" w:cs="Times New Roman"/>
          <w:color w:val="000000"/>
          <w:kern w:val="0"/>
          <w:lang w:eastAsia="ru-RU" w:bidi="ru-RU"/>
        </w:rPr>
        <w:tab/>
        <w:t>24</w:t>
      </w:r>
    </w:p>
    <w:p w:rsidR="005D3D8C" w:rsidRPr="005D3D8C" w:rsidRDefault="005D3D8C" w:rsidP="005D3D8C">
      <w:pPr>
        <w:numPr>
          <w:ilvl w:val="0"/>
          <w:numId w:val="8"/>
        </w:numPr>
        <w:tabs>
          <w:tab w:val="clear" w:pos="709"/>
          <w:tab w:val="left" w:pos="1677"/>
          <w:tab w:val="right" w:pos="9351"/>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Взаимодействие углерода с газообразными окислителями</w:t>
      </w:r>
      <w:r w:rsidRPr="005D3D8C">
        <w:rPr>
          <w:rFonts w:ascii="Times New Roman" w:eastAsia="Times New Roman" w:hAnsi="Times New Roman" w:cs="Times New Roman"/>
          <w:color w:val="000000"/>
          <w:kern w:val="0"/>
          <w:lang w:eastAsia="ru-RU" w:bidi="ru-RU"/>
        </w:rPr>
        <w:tab/>
        <w:t>25</w:t>
      </w:r>
    </w:p>
    <w:p w:rsidR="005D3D8C" w:rsidRPr="005D3D8C" w:rsidRDefault="005D3D8C" w:rsidP="005D3D8C">
      <w:pPr>
        <w:numPr>
          <w:ilvl w:val="0"/>
          <w:numId w:val="9"/>
        </w:numPr>
        <w:tabs>
          <w:tab w:val="clear" w:pos="709"/>
          <w:tab w:val="left" w:pos="1997"/>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Механизм и кинетика реакций углерода с газообразными 27 окислителями</w:t>
      </w:r>
    </w:p>
    <w:p w:rsidR="005D3D8C" w:rsidRPr="005D3D8C" w:rsidRDefault="005D3D8C" w:rsidP="005D3D8C">
      <w:pPr>
        <w:numPr>
          <w:ilvl w:val="1"/>
          <w:numId w:val="9"/>
        </w:numPr>
        <w:tabs>
          <w:tab w:val="clear" w:pos="709"/>
          <w:tab w:val="left" w:pos="1677"/>
          <w:tab w:val="left" w:pos="9130"/>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Осаждения пиролитического углерода на пористых матрицах</w:t>
      </w:r>
      <w:r w:rsidRPr="005D3D8C">
        <w:rPr>
          <w:rFonts w:ascii="Times New Roman" w:eastAsia="Times New Roman" w:hAnsi="Times New Roman" w:cs="Times New Roman"/>
          <w:color w:val="000000"/>
          <w:kern w:val="0"/>
          <w:lang w:eastAsia="ru-RU" w:bidi="ru-RU"/>
        </w:rPr>
        <w:tab/>
        <w:t>28</w:t>
      </w:r>
    </w:p>
    <w:p w:rsidR="005D3D8C" w:rsidRPr="005D3D8C" w:rsidRDefault="005D3D8C" w:rsidP="005D3D8C">
      <w:pPr>
        <w:numPr>
          <w:ilvl w:val="1"/>
          <w:numId w:val="9"/>
        </w:numPr>
        <w:tabs>
          <w:tab w:val="clear" w:pos="709"/>
          <w:tab w:val="left" w:pos="1677"/>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Химическая природа поверхности пористых углеродных материалов 29</w:t>
      </w:r>
    </w:p>
    <w:p w:rsidR="005D3D8C" w:rsidRPr="005D3D8C" w:rsidRDefault="005D3D8C" w:rsidP="005D3D8C">
      <w:pPr>
        <w:numPr>
          <w:ilvl w:val="2"/>
          <w:numId w:val="9"/>
        </w:numPr>
        <w:tabs>
          <w:tab w:val="clear" w:pos="709"/>
          <w:tab w:val="left" w:pos="1997"/>
          <w:tab w:val="left" w:pos="9130"/>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Методы получения поверхностных кислородсодержащих</w:t>
      </w:r>
      <w:r w:rsidRPr="005D3D8C">
        <w:rPr>
          <w:rFonts w:ascii="Times New Roman" w:eastAsia="Times New Roman" w:hAnsi="Times New Roman" w:cs="Times New Roman"/>
          <w:color w:val="000000"/>
          <w:kern w:val="0"/>
          <w:lang w:eastAsia="ru-RU" w:bidi="ru-RU"/>
        </w:rPr>
        <w:tab/>
        <w:t>31</w:t>
      </w:r>
    </w:p>
    <w:p w:rsidR="005D3D8C" w:rsidRPr="005D3D8C" w:rsidRDefault="005D3D8C" w:rsidP="005D3D8C">
      <w:pPr>
        <w:tabs>
          <w:tab w:val="clear" w:pos="709"/>
        </w:tabs>
        <w:suppressAutoHyphens w:val="0"/>
        <w:spacing w:after="0" w:line="408" w:lineRule="exact"/>
        <w:ind w:left="1160" w:firstLine="0"/>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комплексов</w:t>
      </w:r>
    </w:p>
    <w:p w:rsidR="005D3D8C" w:rsidRPr="005D3D8C" w:rsidRDefault="005D3D8C" w:rsidP="005D3D8C">
      <w:pPr>
        <w:numPr>
          <w:ilvl w:val="2"/>
          <w:numId w:val="9"/>
        </w:numPr>
        <w:tabs>
          <w:tab w:val="clear" w:pos="709"/>
          <w:tab w:val="left" w:pos="1854"/>
          <w:tab w:val="right" w:pos="9351"/>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Кислородсодержащие функциональные группировки</w:t>
      </w:r>
      <w:r w:rsidRPr="005D3D8C">
        <w:rPr>
          <w:rFonts w:ascii="Times New Roman" w:eastAsia="Times New Roman" w:hAnsi="Times New Roman" w:cs="Times New Roman"/>
          <w:color w:val="000000"/>
          <w:kern w:val="0"/>
          <w:lang w:eastAsia="ru-RU" w:bidi="ru-RU"/>
        </w:rPr>
        <w:tab/>
        <w:t>32</w:t>
      </w:r>
    </w:p>
    <w:p w:rsidR="005D3D8C" w:rsidRPr="005D3D8C" w:rsidRDefault="005D3D8C" w:rsidP="005D3D8C">
      <w:pPr>
        <w:numPr>
          <w:ilvl w:val="2"/>
          <w:numId w:val="9"/>
        </w:numPr>
        <w:tabs>
          <w:tab w:val="clear" w:pos="709"/>
          <w:tab w:val="left" w:pos="1854"/>
          <w:tab w:val="right" w:pos="9351"/>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Кислотные окислы</w:t>
      </w:r>
      <w:r w:rsidRPr="005D3D8C">
        <w:rPr>
          <w:rFonts w:ascii="Times New Roman" w:eastAsia="Times New Roman" w:hAnsi="Times New Roman" w:cs="Times New Roman"/>
          <w:color w:val="000000"/>
          <w:kern w:val="0"/>
          <w:lang w:eastAsia="ru-RU" w:bidi="ru-RU"/>
        </w:rPr>
        <w:tab/>
        <w:t>34</w:t>
      </w:r>
    </w:p>
    <w:p w:rsidR="005D3D8C" w:rsidRPr="005D3D8C" w:rsidRDefault="005D3D8C" w:rsidP="005D3D8C">
      <w:pPr>
        <w:numPr>
          <w:ilvl w:val="2"/>
          <w:numId w:val="9"/>
        </w:numPr>
        <w:tabs>
          <w:tab w:val="clear" w:pos="709"/>
          <w:tab w:val="left" w:pos="1854"/>
          <w:tab w:val="right" w:pos="9351"/>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Основные окислы</w:t>
      </w:r>
      <w:r w:rsidRPr="005D3D8C">
        <w:rPr>
          <w:rFonts w:ascii="Times New Roman" w:eastAsia="Times New Roman" w:hAnsi="Times New Roman" w:cs="Times New Roman"/>
          <w:color w:val="000000"/>
          <w:kern w:val="0"/>
          <w:lang w:eastAsia="ru-RU" w:bidi="ru-RU"/>
        </w:rPr>
        <w:tab/>
        <w:t>34</w:t>
      </w:r>
      <w:r w:rsidRPr="005D3D8C">
        <w:rPr>
          <w:rFonts w:ascii="Times New Roman" w:eastAsia="Times New Roman" w:hAnsi="Times New Roman" w:cs="Times New Roman"/>
          <w:color w:val="000000"/>
          <w:kern w:val="0"/>
          <w:lang w:eastAsia="ru-RU" w:bidi="ru-RU"/>
        </w:rPr>
        <w:fldChar w:fldCharType="end"/>
      </w:r>
    </w:p>
    <w:p w:rsidR="005D3D8C" w:rsidRPr="005D3D8C" w:rsidRDefault="005D3D8C" w:rsidP="005D3D8C">
      <w:pPr>
        <w:numPr>
          <w:ilvl w:val="2"/>
          <w:numId w:val="9"/>
        </w:numPr>
        <w:tabs>
          <w:tab w:val="clear" w:pos="709"/>
          <w:tab w:val="left" w:pos="1997"/>
          <w:tab w:val="center" w:pos="6877"/>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Методы исследование поверхностных</w:t>
      </w:r>
      <w:r w:rsidRPr="005D3D8C">
        <w:rPr>
          <w:rFonts w:ascii="Times New Roman" w:eastAsia="Times New Roman" w:hAnsi="Times New Roman" w:cs="Times New Roman"/>
          <w:color w:val="000000"/>
          <w:kern w:val="0"/>
          <w:lang w:eastAsia="ru-RU" w:bidi="ru-RU"/>
        </w:rPr>
        <w:tab/>
        <w:t>кислородсодержащих 35</w:t>
      </w:r>
    </w:p>
    <w:p w:rsidR="005D3D8C" w:rsidRPr="005D3D8C" w:rsidRDefault="005D3D8C" w:rsidP="005D3D8C">
      <w:pPr>
        <w:tabs>
          <w:tab w:val="clear" w:pos="709"/>
        </w:tabs>
        <w:suppressAutoHyphens w:val="0"/>
        <w:spacing w:after="0" w:line="408" w:lineRule="exact"/>
        <w:ind w:left="1160" w:firstLine="0"/>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комплексов</w:t>
      </w:r>
    </w:p>
    <w:p w:rsidR="005D3D8C" w:rsidRPr="005D3D8C" w:rsidRDefault="005D3D8C" w:rsidP="005D3D8C">
      <w:pPr>
        <w:numPr>
          <w:ilvl w:val="2"/>
          <w:numId w:val="9"/>
        </w:numPr>
        <w:tabs>
          <w:tab w:val="clear" w:pos="709"/>
          <w:tab w:val="left" w:pos="9130"/>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 xml:space="preserve"> Влияние поверхностных окислов на свойства окисленных</w:t>
      </w:r>
      <w:r w:rsidRPr="005D3D8C">
        <w:rPr>
          <w:rFonts w:ascii="Times New Roman" w:eastAsia="Times New Roman" w:hAnsi="Times New Roman" w:cs="Times New Roman"/>
          <w:color w:val="000000"/>
          <w:kern w:val="0"/>
          <w:lang w:eastAsia="ru-RU" w:bidi="ru-RU"/>
        </w:rPr>
        <w:tab/>
        <w:t>36 углеродных материалов</w:t>
      </w:r>
    </w:p>
    <w:p w:rsidR="005D3D8C" w:rsidRPr="005D3D8C" w:rsidRDefault="005D3D8C" w:rsidP="005D3D8C">
      <w:pPr>
        <w:numPr>
          <w:ilvl w:val="1"/>
          <w:numId w:val="9"/>
        </w:numPr>
        <w:tabs>
          <w:tab w:val="clear" w:pos="709"/>
          <w:tab w:val="left" w:pos="1691"/>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Влияние структуры и свойств пористых углеродных материалов на 37 свойства катализаторов и параметры каталитических процессов</w:t>
      </w:r>
    </w:p>
    <w:p w:rsidR="005D3D8C" w:rsidRPr="005D3D8C" w:rsidRDefault="005D3D8C" w:rsidP="005D3D8C">
      <w:pPr>
        <w:numPr>
          <w:ilvl w:val="1"/>
          <w:numId w:val="9"/>
        </w:numPr>
        <w:tabs>
          <w:tab w:val="clear" w:pos="709"/>
          <w:tab w:val="left" w:pos="1672"/>
          <w:tab w:val="left" w:pos="9130"/>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fldChar w:fldCharType="begin"/>
      </w:r>
      <w:r w:rsidRPr="005D3D8C">
        <w:rPr>
          <w:rFonts w:ascii="Times New Roman" w:eastAsia="Times New Roman" w:hAnsi="Times New Roman" w:cs="Times New Roman"/>
          <w:color w:val="000000"/>
          <w:kern w:val="0"/>
          <w:lang w:eastAsia="ru-RU" w:bidi="ru-RU"/>
        </w:rPr>
        <w:instrText xml:space="preserve"> TOC \o "1-5" \h \z </w:instrText>
      </w:r>
      <w:r w:rsidRPr="005D3D8C">
        <w:rPr>
          <w:rFonts w:ascii="Times New Roman" w:eastAsia="Times New Roman" w:hAnsi="Times New Roman" w:cs="Times New Roman"/>
          <w:color w:val="000000"/>
          <w:kern w:val="0"/>
          <w:lang w:eastAsia="ru-RU" w:bidi="ru-RU"/>
        </w:rPr>
        <w:fldChar w:fldCharType="separate"/>
      </w:r>
      <w:r w:rsidRPr="005D3D8C">
        <w:rPr>
          <w:rFonts w:ascii="Times New Roman" w:eastAsia="Times New Roman" w:hAnsi="Times New Roman" w:cs="Times New Roman"/>
          <w:color w:val="000000"/>
          <w:kern w:val="0"/>
          <w:lang w:eastAsia="ru-RU" w:bidi="ru-RU"/>
        </w:rPr>
        <w:t>Влияние размера и формы зерен катализатора</w:t>
      </w:r>
      <w:r w:rsidRPr="005D3D8C">
        <w:rPr>
          <w:rFonts w:ascii="Times New Roman" w:eastAsia="Times New Roman" w:hAnsi="Times New Roman" w:cs="Times New Roman"/>
          <w:color w:val="000000"/>
          <w:kern w:val="0"/>
          <w:lang w:eastAsia="ru-RU" w:bidi="ru-RU"/>
        </w:rPr>
        <w:tab/>
        <w:t>39</w:t>
      </w:r>
    </w:p>
    <w:p w:rsidR="005D3D8C" w:rsidRPr="005D3D8C" w:rsidRDefault="005D3D8C" w:rsidP="005D3D8C">
      <w:pPr>
        <w:numPr>
          <w:ilvl w:val="1"/>
          <w:numId w:val="9"/>
        </w:numPr>
        <w:tabs>
          <w:tab w:val="clear" w:pos="709"/>
          <w:tab w:val="left" w:pos="1696"/>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Анализ существующих технологий получения изделий сложной 41 формы</w:t>
      </w:r>
    </w:p>
    <w:p w:rsidR="005D3D8C" w:rsidRPr="005D3D8C" w:rsidRDefault="005D3D8C" w:rsidP="005D3D8C">
      <w:pPr>
        <w:numPr>
          <w:ilvl w:val="1"/>
          <w:numId w:val="9"/>
        </w:numPr>
        <w:tabs>
          <w:tab w:val="clear" w:pos="709"/>
          <w:tab w:val="left" w:pos="1792"/>
          <w:tab w:val="left" w:pos="9130"/>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Дисперсные системы и методы регулирования их свойств</w:t>
      </w:r>
      <w:r w:rsidRPr="005D3D8C">
        <w:rPr>
          <w:rFonts w:ascii="Times New Roman" w:eastAsia="Times New Roman" w:hAnsi="Times New Roman" w:cs="Times New Roman"/>
          <w:color w:val="000000"/>
          <w:kern w:val="0"/>
          <w:lang w:eastAsia="ru-RU" w:bidi="ru-RU"/>
        </w:rPr>
        <w:tab/>
        <w:t>45</w:t>
      </w:r>
    </w:p>
    <w:p w:rsidR="005D3D8C" w:rsidRPr="005D3D8C" w:rsidRDefault="005D3D8C" w:rsidP="005D3D8C">
      <w:pPr>
        <w:numPr>
          <w:ilvl w:val="1"/>
          <w:numId w:val="9"/>
        </w:numPr>
        <w:tabs>
          <w:tab w:val="clear" w:pos="709"/>
          <w:tab w:val="left" w:pos="1797"/>
          <w:tab w:val="right" w:pos="9351"/>
        </w:tabs>
        <w:suppressAutoHyphens w:val="0"/>
        <w:spacing w:after="0" w:line="408" w:lineRule="exact"/>
        <w:jc w:val="left"/>
        <w:rPr>
          <w:rFonts w:ascii="Times New Roman" w:eastAsia="Times New Roman" w:hAnsi="Times New Roman" w:cs="Times New Roman"/>
          <w:color w:val="000000"/>
          <w:kern w:val="0"/>
          <w:lang w:eastAsia="ru-RU" w:bidi="ru-RU"/>
        </w:rPr>
        <w:sectPr w:rsidR="005D3D8C" w:rsidRPr="005D3D8C">
          <w:pgSz w:w="11381" w:h="16771"/>
          <w:pgMar w:top="1156" w:right="593" w:bottom="1156" w:left="1303" w:header="0" w:footer="3" w:gutter="0"/>
          <w:cols w:space="720"/>
          <w:noEndnote/>
          <w:docGrid w:linePitch="360"/>
        </w:sectPr>
      </w:pPr>
      <w:r w:rsidRPr="005D3D8C">
        <w:rPr>
          <w:rFonts w:ascii="Times New Roman" w:eastAsia="Times New Roman" w:hAnsi="Times New Roman" w:cs="Times New Roman"/>
          <w:color w:val="000000"/>
          <w:kern w:val="0"/>
          <w:lang w:eastAsia="ru-RU" w:bidi="ru-RU"/>
        </w:rPr>
        <w:t>Выводы и постановка задачи исследования</w:t>
      </w:r>
      <w:r w:rsidRPr="005D3D8C">
        <w:rPr>
          <w:rFonts w:ascii="Times New Roman" w:eastAsia="Times New Roman" w:hAnsi="Times New Roman" w:cs="Times New Roman"/>
          <w:color w:val="000000"/>
          <w:kern w:val="0"/>
          <w:lang w:eastAsia="ru-RU" w:bidi="ru-RU"/>
        </w:rPr>
        <w:tab/>
        <w:t>55</w:t>
      </w:r>
      <w:r w:rsidRPr="005D3D8C">
        <w:rPr>
          <w:rFonts w:ascii="Times New Roman" w:eastAsia="Times New Roman" w:hAnsi="Times New Roman" w:cs="Times New Roman"/>
          <w:color w:val="000000"/>
          <w:kern w:val="0"/>
          <w:lang w:eastAsia="ru-RU" w:bidi="ru-RU"/>
        </w:rPr>
        <w:fldChar w:fldCharType="end"/>
      </w:r>
    </w:p>
    <w:p w:rsidR="005D3D8C" w:rsidRPr="005D3D8C" w:rsidRDefault="005D3D8C" w:rsidP="005D3D8C">
      <w:pPr>
        <w:tabs>
          <w:tab w:val="clear" w:pos="709"/>
        </w:tabs>
        <w:suppressAutoHyphens w:val="0"/>
        <w:spacing w:after="0" w:line="280" w:lineRule="exact"/>
        <w:ind w:firstLine="0"/>
        <w:jc w:val="right"/>
        <w:rPr>
          <w:rFonts w:ascii="Arial Narrow" w:eastAsia="Arial Narrow" w:hAnsi="Arial Narrow" w:cs="Arial Narrow"/>
          <w:color w:val="000000"/>
          <w:kern w:val="0"/>
          <w:sz w:val="28"/>
          <w:szCs w:val="28"/>
          <w:lang w:eastAsia="ru-RU" w:bidi="ru-RU"/>
        </w:rPr>
      </w:pPr>
      <w:r w:rsidRPr="005D3D8C">
        <w:rPr>
          <w:rFonts w:ascii="Arial Narrow" w:eastAsia="Arial Narrow" w:hAnsi="Arial Narrow" w:cs="Arial Narrow"/>
          <w:color w:val="000000"/>
          <w:kern w:val="0"/>
          <w:sz w:val="28"/>
          <w:szCs w:val="28"/>
          <w:lang w:val="uk-UA" w:eastAsia="uk-UA" w:bidi="uk-UA"/>
        </w:rPr>
        <w:t>з</w:t>
      </w:r>
    </w:p>
    <w:p w:rsidR="005D3D8C" w:rsidRPr="005D3D8C" w:rsidRDefault="005D3D8C" w:rsidP="005D3D8C">
      <w:pPr>
        <w:tabs>
          <w:tab w:val="clear" w:pos="709"/>
          <w:tab w:val="left" w:pos="9111"/>
        </w:tabs>
        <w:suppressAutoHyphens w:val="0"/>
        <w:spacing w:after="0" w:line="408" w:lineRule="exact"/>
        <w:ind w:firstLine="0"/>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fldChar w:fldCharType="begin"/>
      </w:r>
      <w:r w:rsidRPr="005D3D8C">
        <w:rPr>
          <w:rFonts w:ascii="Times New Roman" w:eastAsia="Times New Roman" w:hAnsi="Times New Roman" w:cs="Times New Roman"/>
          <w:color w:val="000000"/>
          <w:kern w:val="0"/>
          <w:lang w:eastAsia="ru-RU" w:bidi="ru-RU"/>
        </w:rPr>
        <w:instrText xml:space="preserve"> TOC \o "1-5" \h \z </w:instrText>
      </w:r>
      <w:r w:rsidRPr="005D3D8C">
        <w:rPr>
          <w:rFonts w:ascii="Times New Roman" w:eastAsia="Times New Roman" w:hAnsi="Times New Roman" w:cs="Times New Roman"/>
          <w:color w:val="000000"/>
          <w:kern w:val="0"/>
          <w:lang w:eastAsia="ru-RU" w:bidi="ru-RU"/>
        </w:rPr>
        <w:fldChar w:fldCharType="separate"/>
      </w:r>
      <w:hyperlink w:anchor="bookmark4" w:tooltip="Current Document">
        <w:r w:rsidRPr="005D3D8C">
          <w:rPr>
            <w:rFonts w:ascii="Times New Roman" w:eastAsia="Times New Roman" w:hAnsi="Times New Roman" w:cs="Times New Roman"/>
            <w:color w:val="000000"/>
            <w:kern w:val="0"/>
            <w:lang w:val="uk-UA" w:eastAsia="uk-UA" w:bidi="uk-UA"/>
          </w:rPr>
          <w:t xml:space="preserve">Глава 2. </w:t>
        </w:r>
        <w:r w:rsidRPr="005D3D8C">
          <w:rPr>
            <w:rFonts w:ascii="Times New Roman" w:eastAsia="Times New Roman" w:hAnsi="Times New Roman" w:cs="Times New Roman"/>
            <w:color w:val="000000"/>
            <w:kern w:val="0"/>
            <w:lang w:eastAsia="ru-RU" w:bidi="ru-RU"/>
          </w:rPr>
          <w:t>Объект и методы исследования</w:t>
        </w:r>
        <w:r w:rsidRPr="005D3D8C">
          <w:rPr>
            <w:rFonts w:ascii="Times New Roman" w:eastAsia="Times New Roman" w:hAnsi="Times New Roman" w:cs="Times New Roman"/>
            <w:color w:val="000000"/>
            <w:kern w:val="0"/>
            <w:lang w:eastAsia="ru-RU" w:bidi="ru-RU"/>
          </w:rPr>
          <w:tab/>
          <w:t>59</w:t>
        </w:r>
      </w:hyperlink>
    </w:p>
    <w:p w:rsidR="005D3D8C" w:rsidRPr="005D3D8C" w:rsidRDefault="005D3D8C" w:rsidP="005D3D8C">
      <w:pPr>
        <w:numPr>
          <w:ilvl w:val="0"/>
          <w:numId w:val="10"/>
        </w:numPr>
        <w:tabs>
          <w:tab w:val="clear" w:pos="709"/>
          <w:tab w:val="left" w:pos="1681"/>
          <w:tab w:val="right" w:pos="9358"/>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Объект исследования</w:t>
      </w:r>
      <w:r w:rsidRPr="005D3D8C">
        <w:rPr>
          <w:rFonts w:ascii="Times New Roman" w:eastAsia="Times New Roman" w:hAnsi="Times New Roman" w:cs="Times New Roman"/>
          <w:color w:val="000000"/>
          <w:kern w:val="0"/>
          <w:lang w:eastAsia="ru-RU" w:bidi="ru-RU"/>
        </w:rPr>
        <w:tab/>
        <w:t>59</w:t>
      </w:r>
    </w:p>
    <w:p w:rsidR="005D3D8C" w:rsidRPr="005D3D8C" w:rsidRDefault="005D3D8C" w:rsidP="005D3D8C">
      <w:pPr>
        <w:numPr>
          <w:ilvl w:val="0"/>
          <w:numId w:val="10"/>
        </w:numPr>
        <w:tabs>
          <w:tab w:val="clear" w:pos="709"/>
          <w:tab w:val="left" w:pos="1681"/>
          <w:tab w:val="right" w:pos="9358"/>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Описание экспериментальных установок</w:t>
      </w:r>
      <w:r w:rsidRPr="005D3D8C">
        <w:rPr>
          <w:rFonts w:ascii="Times New Roman" w:eastAsia="Times New Roman" w:hAnsi="Times New Roman" w:cs="Times New Roman"/>
          <w:color w:val="000000"/>
          <w:kern w:val="0"/>
          <w:lang w:eastAsia="ru-RU" w:bidi="ru-RU"/>
        </w:rPr>
        <w:tab/>
        <w:t>59</w:t>
      </w:r>
    </w:p>
    <w:p w:rsidR="005D3D8C" w:rsidRPr="005D3D8C" w:rsidRDefault="005D3D8C" w:rsidP="005D3D8C">
      <w:pPr>
        <w:numPr>
          <w:ilvl w:val="0"/>
          <w:numId w:val="10"/>
        </w:numPr>
        <w:tabs>
          <w:tab w:val="clear" w:pos="709"/>
          <w:tab w:val="left" w:pos="1681"/>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Методика эксперимента при уплотнении сажи пироуглеродом и 63 активации композитов</w:t>
      </w:r>
    </w:p>
    <w:p w:rsidR="005D3D8C" w:rsidRPr="005D3D8C" w:rsidRDefault="005D3D8C" w:rsidP="005D3D8C">
      <w:pPr>
        <w:numPr>
          <w:ilvl w:val="0"/>
          <w:numId w:val="11"/>
        </w:numPr>
        <w:tabs>
          <w:tab w:val="clear" w:pos="709"/>
          <w:tab w:val="left" w:pos="1858"/>
          <w:tab w:val="left" w:pos="9111"/>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Выбор условий проведения экспериментов при активации</w:t>
      </w:r>
      <w:r w:rsidRPr="005D3D8C">
        <w:rPr>
          <w:rFonts w:ascii="Times New Roman" w:eastAsia="Times New Roman" w:hAnsi="Times New Roman" w:cs="Times New Roman"/>
          <w:color w:val="000000"/>
          <w:kern w:val="0"/>
          <w:lang w:eastAsia="ru-RU" w:bidi="ru-RU"/>
        </w:rPr>
        <w:tab/>
        <w:t>65</w:t>
      </w:r>
      <w:r w:rsidRPr="005D3D8C">
        <w:rPr>
          <w:rFonts w:ascii="Times New Roman" w:eastAsia="Times New Roman" w:hAnsi="Times New Roman" w:cs="Times New Roman"/>
          <w:color w:val="000000"/>
          <w:kern w:val="0"/>
          <w:lang w:eastAsia="ru-RU" w:bidi="ru-RU"/>
        </w:rPr>
        <w:fldChar w:fldCharType="end"/>
      </w:r>
    </w:p>
    <w:p w:rsidR="005D3D8C" w:rsidRPr="005D3D8C" w:rsidRDefault="005D3D8C" w:rsidP="005D3D8C">
      <w:pPr>
        <w:numPr>
          <w:ilvl w:val="0"/>
          <w:numId w:val="10"/>
        </w:numPr>
        <w:tabs>
          <w:tab w:val="clear" w:pos="709"/>
          <w:tab w:val="left" w:pos="9111"/>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 xml:space="preserve"> Методика эксперимента при термическом и химическом</w:t>
      </w:r>
      <w:r w:rsidRPr="005D3D8C">
        <w:rPr>
          <w:rFonts w:ascii="Times New Roman" w:eastAsia="Times New Roman" w:hAnsi="Times New Roman" w:cs="Times New Roman"/>
          <w:color w:val="000000"/>
          <w:kern w:val="0"/>
          <w:lang w:eastAsia="ru-RU" w:bidi="ru-RU"/>
        </w:rPr>
        <w:tab/>
        <w:t>66 модифицировании носителей</w:t>
      </w:r>
    </w:p>
    <w:p w:rsidR="005D3D8C" w:rsidRPr="005D3D8C" w:rsidRDefault="005D3D8C" w:rsidP="005D3D8C">
      <w:pPr>
        <w:numPr>
          <w:ilvl w:val="0"/>
          <w:numId w:val="12"/>
        </w:numPr>
        <w:tabs>
          <w:tab w:val="clear" w:pos="709"/>
          <w:tab w:val="left" w:pos="1953"/>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Методика эксперимента при высокотемпературной обработке 66 носителей</w:t>
      </w:r>
    </w:p>
    <w:p w:rsidR="005D3D8C" w:rsidRPr="005D3D8C" w:rsidRDefault="005D3D8C" w:rsidP="005D3D8C">
      <w:pPr>
        <w:numPr>
          <w:ilvl w:val="0"/>
          <w:numId w:val="12"/>
        </w:numPr>
        <w:tabs>
          <w:tab w:val="clear" w:pos="709"/>
          <w:tab w:val="left" w:pos="9111"/>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 xml:space="preserve"> Методика эксперимента при химическом модифицирование</w:t>
      </w:r>
      <w:r w:rsidRPr="005D3D8C">
        <w:rPr>
          <w:rFonts w:ascii="Times New Roman" w:eastAsia="Times New Roman" w:hAnsi="Times New Roman" w:cs="Times New Roman"/>
          <w:color w:val="000000"/>
          <w:kern w:val="0"/>
          <w:lang w:eastAsia="ru-RU" w:bidi="ru-RU"/>
        </w:rPr>
        <w:tab/>
        <w:t>66 носителей</w:t>
      </w:r>
    </w:p>
    <w:p w:rsidR="005D3D8C" w:rsidRPr="005D3D8C" w:rsidRDefault="005D3D8C" w:rsidP="005D3D8C">
      <w:pPr>
        <w:numPr>
          <w:ilvl w:val="0"/>
          <w:numId w:val="13"/>
        </w:numPr>
        <w:tabs>
          <w:tab w:val="clear" w:pos="709"/>
          <w:tab w:val="left" w:pos="2031"/>
          <w:tab w:val="right" w:pos="9358"/>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fldChar w:fldCharType="begin"/>
      </w:r>
      <w:r w:rsidRPr="005D3D8C">
        <w:rPr>
          <w:rFonts w:ascii="Times New Roman" w:eastAsia="Times New Roman" w:hAnsi="Times New Roman" w:cs="Times New Roman"/>
          <w:color w:val="000000"/>
          <w:kern w:val="0"/>
          <w:lang w:eastAsia="ru-RU" w:bidi="ru-RU"/>
        </w:rPr>
        <w:instrText xml:space="preserve"> TOC \o "1-5" \h \z </w:instrText>
      </w:r>
      <w:r w:rsidRPr="005D3D8C">
        <w:rPr>
          <w:rFonts w:ascii="Times New Roman" w:eastAsia="Times New Roman" w:hAnsi="Times New Roman" w:cs="Times New Roman"/>
          <w:color w:val="000000"/>
          <w:kern w:val="0"/>
          <w:lang w:eastAsia="ru-RU" w:bidi="ru-RU"/>
        </w:rPr>
        <w:fldChar w:fldCharType="separate"/>
      </w:r>
      <w:r w:rsidRPr="005D3D8C">
        <w:rPr>
          <w:rFonts w:ascii="Times New Roman" w:eastAsia="Times New Roman" w:hAnsi="Times New Roman" w:cs="Times New Roman"/>
          <w:color w:val="000000"/>
          <w:kern w:val="0"/>
          <w:lang w:eastAsia="ru-RU" w:bidi="ru-RU"/>
        </w:rPr>
        <w:t>Методика окисления воздухом</w:t>
      </w:r>
      <w:r w:rsidRPr="005D3D8C">
        <w:rPr>
          <w:rFonts w:ascii="Times New Roman" w:eastAsia="Times New Roman" w:hAnsi="Times New Roman" w:cs="Times New Roman"/>
          <w:color w:val="000000"/>
          <w:kern w:val="0"/>
          <w:lang w:eastAsia="ru-RU" w:bidi="ru-RU"/>
        </w:rPr>
        <w:tab/>
        <w:t>66</w:t>
      </w:r>
    </w:p>
    <w:p w:rsidR="005D3D8C" w:rsidRPr="005D3D8C" w:rsidRDefault="005D3D8C" w:rsidP="005D3D8C">
      <w:pPr>
        <w:numPr>
          <w:ilvl w:val="0"/>
          <w:numId w:val="13"/>
        </w:numPr>
        <w:tabs>
          <w:tab w:val="clear" w:pos="709"/>
          <w:tab w:val="left" w:pos="2036"/>
          <w:tab w:val="right" w:pos="9358"/>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Методика жидкофазного окисления</w:t>
      </w:r>
      <w:r w:rsidRPr="005D3D8C">
        <w:rPr>
          <w:rFonts w:ascii="Times New Roman" w:eastAsia="Times New Roman" w:hAnsi="Times New Roman" w:cs="Times New Roman"/>
          <w:color w:val="000000"/>
          <w:kern w:val="0"/>
          <w:lang w:eastAsia="ru-RU" w:bidi="ru-RU"/>
        </w:rPr>
        <w:tab/>
        <w:t>67</w:t>
      </w:r>
    </w:p>
    <w:p w:rsidR="005D3D8C" w:rsidRPr="005D3D8C" w:rsidRDefault="005D3D8C" w:rsidP="005D3D8C">
      <w:pPr>
        <w:numPr>
          <w:ilvl w:val="1"/>
          <w:numId w:val="13"/>
        </w:numPr>
        <w:tabs>
          <w:tab w:val="clear" w:pos="709"/>
          <w:tab w:val="left" w:pos="1676"/>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Физико-химические методы анализа и обработка результатов 67 экспериментов</w:t>
      </w:r>
    </w:p>
    <w:p w:rsidR="005D3D8C" w:rsidRPr="005D3D8C" w:rsidRDefault="005D3D8C" w:rsidP="005D3D8C">
      <w:pPr>
        <w:numPr>
          <w:ilvl w:val="1"/>
          <w:numId w:val="13"/>
        </w:numPr>
        <w:tabs>
          <w:tab w:val="clear" w:pos="709"/>
          <w:tab w:val="left" w:pos="1681"/>
          <w:tab w:val="left" w:pos="9111"/>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Методика испытания углеродных носителей катализаторов</w:t>
      </w:r>
      <w:r w:rsidRPr="005D3D8C">
        <w:rPr>
          <w:rFonts w:ascii="Times New Roman" w:eastAsia="Times New Roman" w:hAnsi="Times New Roman" w:cs="Times New Roman"/>
          <w:color w:val="000000"/>
          <w:kern w:val="0"/>
          <w:lang w:eastAsia="ru-RU" w:bidi="ru-RU"/>
        </w:rPr>
        <w:tab/>
        <w:t>68</w:t>
      </w:r>
    </w:p>
    <w:p w:rsidR="005D3D8C" w:rsidRPr="005D3D8C" w:rsidRDefault="005D3D8C" w:rsidP="005D3D8C">
      <w:pPr>
        <w:tabs>
          <w:tab w:val="clear" w:pos="709"/>
          <w:tab w:val="left" w:pos="9111"/>
        </w:tabs>
        <w:suppressAutoHyphens w:val="0"/>
        <w:spacing w:after="0" w:line="408" w:lineRule="exact"/>
        <w:ind w:firstLine="0"/>
        <w:rPr>
          <w:rFonts w:ascii="Times New Roman" w:eastAsia="Times New Roman" w:hAnsi="Times New Roman" w:cs="Times New Roman"/>
          <w:color w:val="000000"/>
          <w:kern w:val="0"/>
          <w:lang w:eastAsia="ru-RU" w:bidi="ru-RU"/>
        </w:rPr>
      </w:pPr>
      <w:hyperlink w:anchor="bookmark7" w:tooltip="Current Document">
        <w:r w:rsidRPr="005D3D8C">
          <w:rPr>
            <w:rFonts w:ascii="Times New Roman" w:eastAsia="Times New Roman" w:hAnsi="Times New Roman" w:cs="Times New Roman"/>
            <w:color w:val="000000"/>
            <w:kern w:val="0"/>
            <w:lang w:eastAsia="ru-RU" w:bidi="ru-RU"/>
          </w:rPr>
          <w:t>Глава 3. Создание пористых углеродных материалов типа Сибунит</w:t>
        </w:r>
        <w:r w:rsidRPr="005D3D8C">
          <w:rPr>
            <w:rFonts w:ascii="Times New Roman" w:eastAsia="Times New Roman" w:hAnsi="Times New Roman" w:cs="Times New Roman"/>
            <w:color w:val="000000"/>
            <w:kern w:val="0"/>
            <w:lang w:eastAsia="ru-RU" w:bidi="ru-RU"/>
          </w:rPr>
          <w:tab/>
          <w:t>69</w:t>
        </w:r>
      </w:hyperlink>
    </w:p>
    <w:p w:rsidR="005D3D8C" w:rsidRPr="005D3D8C" w:rsidRDefault="005D3D8C" w:rsidP="005D3D8C">
      <w:pPr>
        <w:numPr>
          <w:ilvl w:val="0"/>
          <w:numId w:val="14"/>
        </w:numPr>
        <w:tabs>
          <w:tab w:val="clear" w:pos="709"/>
          <w:tab w:val="left" w:pos="1671"/>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Подходы к конструированию, факторы влияющие на свойства 69 Сибунита</w:t>
      </w:r>
    </w:p>
    <w:p w:rsidR="005D3D8C" w:rsidRPr="005D3D8C" w:rsidRDefault="005D3D8C" w:rsidP="005D3D8C">
      <w:pPr>
        <w:numPr>
          <w:ilvl w:val="0"/>
          <w:numId w:val="14"/>
        </w:numPr>
        <w:tabs>
          <w:tab w:val="clear" w:pos="709"/>
          <w:tab w:val="left" w:pos="1676"/>
          <w:tab w:val="right" w:pos="9358"/>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Закономерности формирования пористой структуры и свойств</w:t>
      </w:r>
      <w:r w:rsidRPr="005D3D8C">
        <w:rPr>
          <w:rFonts w:ascii="Times New Roman" w:eastAsia="Times New Roman" w:hAnsi="Times New Roman" w:cs="Times New Roman"/>
          <w:color w:val="000000"/>
          <w:kern w:val="0"/>
          <w:lang w:eastAsia="ru-RU" w:bidi="ru-RU"/>
        </w:rPr>
        <w:tab/>
        <w:t>72</w:t>
      </w:r>
    </w:p>
    <w:p w:rsidR="005D3D8C" w:rsidRPr="005D3D8C" w:rsidRDefault="005D3D8C" w:rsidP="005D3D8C">
      <w:pPr>
        <w:tabs>
          <w:tab w:val="clear" w:pos="709"/>
        </w:tabs>
        <w:suppressAutoHyphens w:val="0"/>
        <w:spacing w:after="0" w:line="408" w:lineRule="exact"/>
        <w:ind w:left="1140" w:firstLine="0"/>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углеродных носителей типа Сибунит в процессе уплотнения пиролитическим углеродом пористой матрицы из технического углерода</w:t>
      </w:r>
    </w:p>
    <w:p w:rsidR="005D3D8C" w:rsidRPr="005D3D8C" w:rsidRDefault="005D3D8C" w:rsidP="005D3D8C">
      <w:pPr>
        <w:numPr>
          <w:ilvl w:val="0"/>
          <w:numId w:val="15"/>
        </w:numPr>
        <w:tabs>
          <w:tab w:val="clear" w:pos="709"/>
          <w:tab w:val="left" w:pos="1849"/>
          <w:tab w:val="right" w:pos="9358"/>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Объект исследования</w:t>
      </w:r>
      <w:r w:rsidRPr="005D3D8C">
        <w:rPr>
          <w:rFonts w:ascii="Times New Roman" w:eastAsia="Times New Roman" w:hAnsi="Times New Roman" w:cs="Times New Roman"/>
          <w:color w:val="000000"/>
          <w:kern w:val="0"/>
          <w:lang w:eastAsia="ru-RU" w:bidi="ru-RU"/>
        </w:rPr>
        <w:tab/>
        <w:t>72</w:t>
      </w:r>
    </w:p>
    <w:p w:rsidR="005D3D8C" w:rsidRPr="005D3D8C" w:rsidRDefault="005D3D8C" w:rsidP="005D3D8C">
      <w:pPr>
        <w:numPr>
          <w:ilvl w:val="0"/>
          <w:numId w:val="15"/>
        </w:numPr>
        <w:tabs>
          <w:tab w:val="clear" w:pos="709"/>
          <w:tab w:val="left" w:pos="1849"/>
          <w:tab w:val="left" w:pos="9111"/>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Исследование строения и свойств углеродных материалов</w:t>
      </w:r>
      <w:r w:rsidRPr="005D3D8C">
        <w:rPr>
          <w:rFonts w:ascii="Times New Roman" w:eastAsia="Times New Roman" w:hAnsi="Times New Roman" w:cs="Times New Roman"/>
          <w:color w:val="000000"/>
          <w:kern w:val="0"/>
          <w:lang w:eastAsia="ru-RU" w:bidi="ru-RU"/>
        </w:rPr>
        <w:tab/>
        <w:t>73</w:t>
      </w:r>
    </w:p>
    <w:p w:rsidR="005D3D8C" w:rsidRPr="005D3D8C" w:rsidRDefault="005D3D8C" w:rsidP="005D3D8C">
      <w:pPr>
        <w:numPr>
          <w:ilvl w:val="0"/>
          <w:numId w:val="16"/>
        </w:numPr>
        <w:tabs>
          <w:tab w:val="clear" w:pos="709"/>
          <w:tab w:val="left" w:pos="2036"/>
          <w:tab w:val="right" w:pos="9358"/>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Строение углеродных материалов по данным электронной</w:t>
      </w:r>
      <w:r w:rsidRPr="005D3D8C">
        <w:rPr>
          <w:rFonts w:ascii="Times New Roman" w:eastAsia="Times New Roman" w:hAnsi="Times New Roman" w:cs="Times New Roman"/>
          <w:color w:val="000000"/>
          <w:kern w:val="0"/>
          <w:lang w:eastAsia="ru-RU" w:bidi="ru-RU"/>
        </w:rPr>
        <w:tab/>
        <w:t>73</w:t>
      </w:r>
    </w:p>
    <w:p w:rsidR="005D3D8C" w:rsidRPr="005D3D8C" w:rsidRDefault="005D3D8C" w:rsidP="005D3D8C">
      <w:pPr>
        <w:tabs>
          <w:tab w:val="clear" w:pos="709"/>
        </w:tabs>
        <w:suppressAutoHyphens w:val="0"/>
        <w:spacing w:after="0" w:line="408" w:lineRule="exact"/>
        <w:ind w:left="1140" w:firstLine="0"/>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микроскопии</w:t>
      </w:r>
    </w:p>
    <w:p w:rsidR="005D3D8C" w:rsidRPr="005D3D8C" w:rsidRDefault="005D3D8C" w:rsidP="005D3D8C">
      <w:pPr>
        <w:numPr>
          <w:ilvl w:val="0"/>
          <w:numId w:val="16"/>
        </w:numPr>
        <w:tabs>
          <w:tab w:val="clear" w:pos="709"/>
          <w:tab w:val="left" w:pos="2041"/>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Структура углеродных материалов по данным порометрии и 77 рентгенофазного анализа</w:t>
      </w:r>
    </w:p>
    <w:p w:rsidR="005D3D8C" w:rsidRPr="005D3D8C" w:rsidRDefault="005D3D8C" w:rsidP="005D3D8C">
      <w:pPr>
        <w:numPr>
          <w:ilvl w:val="0"/>
          <w:numId w:val="16"/>
        </w:numPr>
        <w:tabs>
          <w:tab w:val="clear" w:pos="709"/>
          <w:tab w:val="left" w:pos="2036"/>
          <w:tab w:val="right" w:pos="9358"/>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Приближенная аналитическая оценка параметров пористой</w:t>
      </w:r>
      <w:r w:rsidRPr="005D3D8C">
        <w:rPr>
          <w:rFonts w:ascii="Times New Roman" w:eastAsia="Times New Roman" w:hAnsi="Times New Roman" w:cs="Times New Roman"/>
          <w:color w:val="000000"/>
          <w:kern w:val="0"/>
          <w:lang w:eastAsia="ru-RU" w:bidi="ru-RU"/>
        </w:rPr>
        <w:tab/>
        <w:t>84</w:t>
      </w:r>
    </w:p>
    <w:p w:rsidR="005D3D8C" w:rsidRPr="005D3D8C" w:rsidRDefault="005D3D8C" w:rsidP="005D3D8C">
      <w:pPr>
        <w:tabs>
          <w:tab w:val="clear" w:pos="709"/>
        </w:tabs>
        <w:suppressAutoHyphens w:val="0"/>
        <w:spacing w:after="0" w:line="408" w:lineRule="exact"/>
        <w:ind w:left="1140" w:firstLine="0"/>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структуры носителей</w:t>
      </w:r>
    </w:p>
    <w:p w:rsidR="005D3D8C" w:rsidRPr="005D3D8C" w:rsidRDefault="005D3D8C" w:rsidP="005D3D8C">
      <w:pPr>
        <w:numPr>
          <w:ilvl w:val="0"/>
          <w:numId w:val="16"/>
        </w:numPr>
        <w:tabs>
          <w:tab w:val="clear" w:pos="709"/>
          <w:tab w:val="left" w:pos="2036"/>
          <w:tab w:val="right" w:pos="9358"/>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Исследование адсорбционных свойств носителей</w:t>
      </w:r>
      <w:r w:rsidRPr="005D3D8C">
        <w:rPr>
          <w:rFonts w:ascii="Times New Roman" w:eastAsia="Times New Roman" w:hAnsi="Times New Roman" w:cs="Times New Roman"/>
          <w:color w:val="000000"/>
          <w:kern w:val="0"/>
          <w:lang w:eastAsia="ru-RU" w:bidi="ru-RU"/>
        </w:rPr>
        <w:tab/>
        <w:t>87</w:t>
      </w:r>
    </w:p>
    <w:p w:rsidR="005D3D8C" w:rsidRPr="005D3D8C" w:rsidRDefault="005D3D8C" w:rsidP="005D3D8C">
      <w:pPr>
        <w:numPr>
          <w:ilvl w:val="0"/>
          <w:numId w:val="16"/>
        </w:numPr>
        <w:tabs>
          <w:tab w:val="clear" w:pos="709"/>
          <w:tab w:val="left" w:pos="2031"/>
          <w:tab w:val="right" w:pos="9358"/>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Прочностные свойства носителей</w:t>
      </w:r>
      <w:r w:rsidRPr="005D3D8C">
        <w:rPr>
          <w:rFonts w:ascii="Times New Roman" w:eastAsia="Times New Roman" w:hAnsi="Times New Roman" w:cs="Times New Roman"/>
          <w:color w:val="000000"/>
          <w:kern w:val="0"/>
          <w:lang w:eastAsia="ru-RU" w:bidi="ru-RU"/>
        </w:rPr>
        <w:tab/>
        <w:t>93</w:t>
      </w:r>
    </w:p>
    <w:p w:rsidR="005D3D8C" w:rsidRPr="005D3D8C" w:rsidRDefault="005D3D8C" w:rsidP="005D3D8C">
      <w:pPr>
        <w:numPr>
          <w:ilvl w:val="0"/>
          <w:numId w:val="16"/>
        </w:numPr>
        <w:tabs>
          <w:tab w:val="clear" w:pos="709"/>
          <w:tab w:val="left" w:pos="2031"/>
          <w:tab w:val="right" w:pos="9358"/>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Физико-химические свойства углеродных носителей</w:t>
      </w:r>
      <w:r w:rsidRPr="005D3D8C">
        <w:rPr>
          <w:rFonts w:ascii="Times New Roman" w:eastAsia="Times New Roman" w:hAnsi="Times New Roman" w:cs="Times New Roman"/>
          <w:color w:val="000000"/>
          <w:kern w:val="0"/>
          <w:lang w:eastAsia="ru-RU" w:bidi="ru-RU"/>
        </w:rPr>
        <w:tab/>
        <w:t>96</w:t>
      </w:r>
    </w:p>
    <w:p w:rsidR="005D3D8C" w:rsidRPr="005D3D8C" w:rsidRDefault="005D3D8C" w:rsidP="005D3D8C">
      <w:pPr>
        <w:tabs>
          <w:tab w:val="clear" w:pos="709"/>
          <w:tab w:val="right" w:pos="9358"/>
        </w:tabs>
        <w:suppressAutoHyphens w:val="0"/>
        <w:spacing w:after="0" w:line="408" w:lineRule="exact"/>
        <w:ind w:left="1140" w:firstLine="0"/>
        <w:rPr>
          <w:rFonts w:ascii="Times New Roman" w:eastAsia="Times New Roman" w:hAnsi="Times New Roman" w:cs="Times New Roman"/>
          <w:color w:val="000000"/>
          <w:kern w:val="0"/>
          <w:lang w:eastAsia="ru-RU" w:bidi="ru-RU"/>
        </w:rPr>
        <w:sectPr w:rsidR="005D3D8C" w:rsidRPr="005D3D8C">
          <w:pgSz w:w="11381" w:h="16771"/>
          <w:pgMar w:top="734" w:right="403" w:bottom="734" w:left="1368" w:header="0" w:footer="3" w:gutter="0"/>
          <w:cols w:space="720"/>
          <w:noEndnote/>
          <w:docGrid w:linePitch="360"/>
        </w:sectPr>
      </w:pPr>
      <w:r w:rsidRPr="005D3D8C">
        <w:rPr>
          <w:rFonts w:ascii="Times New Roman" w:eastAsia="Times New Roman" w:hAnsi="Times New Roman" w:cs="Times New Roman"/>
          <w:color w:val="000000"/>
          <w:kern w:val="0"/>
          <w:lang w:eastAsia="ru-RU" w:bidi="ru-RU"/>
        </w:rPr>
        <w:t>3.2.3. Испытания углеродных носителей</w:t>
      </w:r>
      <w:r w:rsidRPr="005D3D8C">
        <w:rPr>
          <w:rFonts w:ascii="Times New Roman" w:eastAsia="Times New Roman" w:hAnsi="Times New Roman" w:cs="Times New Roman"/>
          <w:color w:val="000000"/>
          <w:kern w:val="0"/>
          <w:lang w:eastAsia="ru-RU" w:bidi="ru-RU"/>
        </w:rPr>
        <w:tab/>
        <w:t>96</w:t>
      </w:r>
      <w:r w:rsidRPr="005D3D8C">
        <w:rPr>
          <w:rFonts w:ascii="Times New Roman" w:eastAsia="Times New Roman" w:hAnsi="Times New Roman" w:cs="Times New Roman"/>
          <w:color w:val="000000"/>
          <w:kern w:val="0"/>
          <w:lang w:eastAsia="ru-RU" w:bidi="ru-RU"/>
        </w:rPr>
        <w:fldChar w:fldCharType="end"/>
      </w:r>
    </w:p>
    <w:p w:rsidR="005D3D8C" w:rsidRPr="005D3D8C" w:rsidRDefault="005D3D8C" w:rsidP="005D3D8C">
      <w:pPr>
        <w:tabs>
          <w:tab w:val="clear" w:pos="709"/>
          <w:tab w:val="left" w:pos="9115"/>
        </w:tabs>
        <w:suppressAutoHyphens w:val="0"/>
        <w:spacing w:after="183" w:line="220" w:lineRule="exact"/>
        <w:ind w:left="1140" w:firstLine="0"/>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Выводы к разделу 3.2</w:t>
      </w:r>
      <w:r w:rsidRPr="005D3D8C">
        <w:rPr>
          <w:rFonts w:ascii="Times New Roman" w:eastAsia="Times New Roman" w:hAnsi="Times New Roman" w:cs="Times New Roman"/>
          <w:color w:val="000000"/>
          <w:kern w:val="0"/>
          <w:lang w:eastAsia="ru-RU" w:bidi="ru-RU"/>
        </w:rPr>
        <w:tab/>
        <w:t>97</w:t>
      </w:r>
    </w:p>
    <w:p w:rsidR="005D3D8C" w:rsidRPr="005D3D8C" w:rsidRDefault="005D3D8C" w:rsidP="005D3D8C">
      <w:pPr>
        <w:tabs>
          <w:tab w:val="clear" w:pos="709"/>
        </w:tabs>
        <w:suppressAutoHyphens w:val="0"/>
        <w:spacing w:after="0" w:line="220" w:lineRule="exact"/>
        <w:ind w:right="200" w:firstLine="0"/>
        <w:jc w:val="righ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99</w:t>
      </w:r>
    </w:p>
    <w:p w:rsidR="005D3D8C" w:rsidRPr="005D3D8C" w:rsidRDefault="005D3D8C" w:rsidP="005D3D8C">
      <w:pPr>
        <w:tabs>
          <w:tab w:val="clear" w:pos="709"/>
        </w:tabs>
        <w:suppressAutoHyphens w:val="0"/>
        <w:spacing w:after="0" w:line="413" w:lineRule="exact"/>
        <w:ind w:left="1140" w:right="960" w:firstLine="0"/>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3.3. Закономерности формирования пористой структуры и свойств углеродных носителей в процессе активации гранулированного композиционного углерод - углеродного материала</w:t>
      </w:r>
    </w:p>
    <w:p w:rsidR="005D3D8C" w:rsidRPr="005D3D8C" w:rsidRDefault="005D3D8C" w:rsidP="005D3D8C">
      <w:pPr>
        <w:numPr>
          <w:ilvl w:val="0"/>
          <w:numId w:val="17"/>
        </w:numPr>
        <w:tabs>
          <w:tab w:val="clear" w:pos="709"/>
          <w:tab w:val="left" w:pos="1858"/>
        </w:tabs>
        <w:suppressAutoHyphens w:val="0"/>
        <w:spacing w:after="0" w:line="408" w:lineRule="exact"/>
        <w:ind w:right="200"/>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Исследование строения и свойств активированных углеродных 100 носителей</w:t>
      </w:r>
    </w:p>
    <w:p w:rsidR="005D3D8C" w:rsidRPr="005D3D8C" w:rsidRDefault="005D3D8C" w:rsidP="005D3D8C">
      <w:pPr>
        <w:numPr>
          <w:ilvl w:val="0"/>
          <w:numId w:val="18"/>
        </w:numPr>
        <w:tabs>
          <w:tab w:val="clear" w:pos="709"/>
          <w:tab w:val="right" w:pos="8835"/>
          <w:tab w:val="right" w:pos="9419"/>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fldChar w:fldCharType="begin"/>
      </w:r>
      <w:r w:rsidRPr="005D3D8C">
        <w:rPr>
          <w:rFonts w:ascii="Times New Roman" w:eastAsia="Times New Roman" w:hAnsi="Times New Roman" w:cs="Times New Roman"/>
          <w:color w:val="000000"/>
          <w:kern w:val="0"/>
          <w:lang w:eastAsia="ru-RU" w:bidi="ru-RU"/>
        </w:rPr>
        <w:instrText xml:space="preserve"> TOC \o "1-5" \h \z </w:instrText>
      </w:r>
      <w:r w:rsidRPr="005D3D8C">
        <w:rPr>
          <w:rFonts w:ascii="Times New Roman" w:eastAsia="Times New Roman" w:hAnsi="Times New Roman" w:cs="Times New Roman"/>
          <w:color w:val="000000"/>
          <w:kern w:val="0"/>
          <w:lang w:eastAsia="ru-RU" w:bidi="ru-RU"/>
        </w:rPr>
        <w:fldChar w:fldCharType="separate"/>
      </w:r>
      <w:r w:rsidRPr="005D3D8C">
        <w:rPr>
          <w:rFonts w:ascii="Times New Roman" w:eastAsia="Times New Roman" w:hAnsi="Times New Roman" w:cs="Times New Roman"/>
          <w:color w:val="000000"/>
          <w:kern w:val="0"/>
          <w:lang w:eastAsia="ru-RU" w:bidi="ru-RU"/>
        </w:rPr>
        <w:t>Строение углеродных носителей по данным электронной</w:t>
      </w:r>
      <w:r w:rsidRPr="005D3D8C">
        <w:rPr>
          <w:rFonts w:ascii="Times New Roman" w:eastAsia="Times New Roman" w:hAnsi="Times New Roman" w:cs="Times New Roman"/>
          <w:color w:val="000000"/>
          <w:kern w:val="0"/>
          <w:lang w:eastAsia="ru-RU" w:bidi="ru-RU"/>
        </w:rPr>
        <w:tab/>
        <w:t>100</w:t>
      </w:r>
    </w:p>
    <w:p w:rsidR="005D3D8C" w:rsidRPr="005D3D8C" w:rsidRDefault="005D3D8C" w:rsidP="005D3D8C">
      <w:pPr>
        <w:tabs>
          <w:tab w:val="clear" w:pos="709"/>
        </w:tabs>
        <w:suppressAutoHyphens w:val="0"/>
        <w:spacing w:after="0" w:line="408" w:lineRule="exact"/>
        <w:ind w:left="1140" w:firstLine="0"/>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микроскопии</w:t>
      </w:r>
    </w:p>
    <w:p w:rsidR="005D3D8C" w:rsidRPr="005D3D8C" w:rsidRDefault="005D3D8C" w:rsidP="005D3D8C">
      <w:pPr>
        <w:numPr>
          <w:ilvl w:val="0"/>
          <w:numId w:val="18"/>
        </w:numPr>
        <w:tabs>
          <w:tab w:val="clear" w:pos="709"/>
          <w:tab w:val="right" w:pos="8835"/>
          <w:tab w:val="right" w:pos="9419"/>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Строение углеродных носителей по данным рентгено-</w:t>
      </w:r>
      <w:r w:rsidRPr="005D3D8C">
        <w:rPr>
          <w:rFonts w:ascii="Times New Roman" w:eastAsia="Times New Roman" w:hAnsi="Times New Roman" w:cs="Times New Roman"/>
          <w:color w:val="000000"/>
          <w:kern w:val="0"/>
          <w:lang w:eastAsia="ru-RU" w:bidi="ru-RU"/>
        </w:rPr>
        <w:tab/>
        <w:t>105</w:t>
      </w:r>
    </w:p>
    <w:p w:rsidR="005D3D8C" w:rsidRPr="005D3D8C" w:rsidRDefault="005D3D8C" w:rsidP="005D3D8C">
      <w:pPr>
        <w:tabs>
          <w:tab w:val="clear" w:pos="709"/>
        </w:tabs>
        <w:suppressAutoHyphens w:val="0"/>
        <w:spacing w:after="0" w:line="408" w:lineRule="exact"/>
        <w:ind w:left="1140" w:firstLine="0"/>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структурного анализа</w:t>
      </w:r>
    </w:p>
    <w:p w:rsidR="005D3D8C" w:rsidRPr="005D3D8C" w:rsidRDefault="005D3D8C" w:rsidP="005D3D8C">
      <w:pPr>
        <w:numPr>
          <w:ilvl w:val="0"/>
          <w:numId w:val="18"/>
        </w:numPr>
        <w:tabs>
          <w:tab w:val="clear" w:pos="709"/>
          <w:tab w:val="right" w:pos="8835"/>
          <w:tab w:val="right" w:pos="9419"/>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Структура углеродных носителей по данным ртутной</w:t>
      </w:r>
      <w:r w:rsidRPr="005D3D8C">
        <w:rPr>
          <w:rFonts w:ascii="Times New Roman" w:eastAsia="Times New Roman" w:hAnsi="Times New Roman" w:cs="Times New Roman"/>
          <w:color w:val="000000"/>
          <w:kern w:val="0"/>
          <w:lang w:eastAsia="ru-RU" w:bidi="ru-RU"/>
        </w:rPr>
        <w:tab/>
        <w:t>106</w:t>
      </w:r>
    </w:p>
    <w:p w:rsidR="005D3D8C" w:rsidRPr="005D3D8C" w:rsidRDefault="005D3D8C" w:rsidP="005D3D8C">
      <w:pPr>
        <w:tabs>
          <w:tab w:val="clear" w:pos="709"/>
        </w:tabs>
        <w:suppressAutoHyphens w:val="0"/>
        <w:spacing w:after="0" w:line="408" w:lineRule="exact"/>
        <w:ind w:left="1140" w:firstLine="0"/>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порометрии и адсорбционных исследований</w:t>
      </w:r>
    </w:p>
    <w:p w:rsidR="005D3D8C" w:rsidRPr="005D3D8C" w:rsidRDefault="005D3D8C" w:rsidP="005D3D8C">
      <w:pPr>
        <w:numPr>
          <w:ilvl w:val="0"/>
          <w:numId w:val="18"/>
        </w:numPr>
        <w:tabs>
          <w:tab w:val="clear" w:pos="709"/>
          <w:tab w:val="right" w:pos="8835"/>
          <w:tab w:val="right" w:pos="9419"/>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Формирование пористой структуры носителей в процессе</w:t>
      </w:r>
      <w:r w:rsidRPr="005D3D8C">
        <w:rPr>
          <w:rFonts w:ascii="Times New Roman" w:eastAsia="Times New Roman" w:hAnsi="Times New Roman" w:cs="Times New Roman"/>
          <w:color w:val="000000"/>
          <w:kern w:val="0"/>
          <w:lang w:eastAsia="ru-RU" w:bidi="ru-RU"/>
        </w:rPr>
        <w:tab/>
        <w:t>111</w:t>
      </w:r>
    </w:p>
    <w:p w:rsidR="005D3D8C" w:rsidRPr="005D3D8C" w:rsidRDefault="005D3D8C" w:rsidP="005D3D8C">
      <w:pPr>
        <w:tabs>
          <w:tab w:val="clear" w:pos="709"/>
        </w:tabs>
        <w:suppressAutoHyphens w:val="0"/>
        <w:spacing w:after="0" w:line="408" w:lineRule="exact"/>
        <w:ind w:left="1140" w:right="960" w:firstLine="0"/>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активации углерод - углеродного материала на основе технического углерода П267-Э</w:t>
      </w:r>
    </w:p>
    <w:p w:rsidR="005D3D8C" w:rsidRPr="005D3D8C" w:rsidRDefault="005D3D8C" w:rsidP="005D3D8C">
      <w:pPr>
        <w:tabs>
          <w:tab w:val="clear" w:pos="709"/>
          <w:tab w:val="right" w:pos="8835"/>
          <w:tab w:val="right" w:pos="9419"/>
        </w:tabs>
        <w:suppressAutoHyphens w:val="0"/>
        <w:spacing w:after="0" w:line="408" w:lineRule="exact"/>
        <w:ind w:left="1140" w:firstLine="0"/>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3.3.1.5</w:t>
      </w:r>
      <w:r w:rsidRPr="005D3D8C">
        <w:rPr>
          <w:rFonts w:ascii="Times New Roman" w:eastAsia="Times New Roman" w:hAnsi="Times New Roman" w:cs="Times New Roman"/>
          <w:color w:val="000000"/>
          <w:kern w:val="0"/>
          <w:lang w:eastAsia="ru-RU" w:bidi="ru-RU"/>
        </w:rPr>
        <w:tab/>
        <w:t>Формирование пористой структуры носителей в процессе</w:t>
      </w:r>
      <w:r w:rsidRPr="005D3D8C">
        <w:rPr>
          <w:rFonts w:ascii="Times New Roman" w:eastAsia="Times New Roman" w:hAnsi="Times New Roman" w:cs="Times New Roman"/>
          <w:color w:val="000000"/>
          <w:kern w:val="0"/>
          <w:lang w:eastAsia="ru-RU" w:bidi="ru-RU"/>
        </w:rPr>
        <w:tab/>
        <w:t>117</w:t>
      </w:r>
      <w:r w:rsidRPr="005D3D8C">
        <w:rPr>
          <w:rFonts w:ascii="Times New Roman" w:eastAsia="Times New Roman" w:hAnsi="Times New Roman" w:cs="Times New Roman"/>
          <w:color w:val="000000"/>
          <w:kern w:val="0"/>
          <w:lang w:eastAsia="ru-RU" w:bidi="ru-RU"/>
        </w:rPr>
        <w:fldChar w:fldCharType="end"/>
      </w:r>
    </w:p>
    <w:p w:rsidR="005D3D8C" w:rsidRPr="005D3D8C" w:rsidRDefault="005D3D8C" w:rsidP="005D3D8C">
      <w:pPr>
        <w:tabs>
          <w:tab w:val="clear" w:pos="709"/>
        </w:tabs>
        <w:suppressAutoHyphens w:val="0"/>
        <w:spacing w:after="0" w:line="408" w:lineRule="exact"/>
        <w:ind w:left="1140" w:right="960" w:firstLine="0"/>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активации углерод - углеродного материала на основе технического углерода П514 и П702</w:t>
      </w:r>
    </w:p>
    <w:p w:rsidR="005D3D8C" w:rsidRPr="005D3D8C" w:rsidRDefault="005D3D8C" w:rsidP="005D3D8C">
      <w:pPr>
        <w:numPr>
          <w:ilvl w:val="0"/>
          <w:numId w:val="17"/>
        </w:numPr>
        <w:tabs>
          <w:tab w:val="clear" w:pos="709"/>
          <w:tab w:val="left" w:pos="1854"/>
        </w:tabs>
        <w:suppressAutoHyphens w:val="0"/>
        <w:spacing w:after="0" w:line="408" w:lineRule="exact"/>
        <w:ind w:right="200"/>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Модель строения и формирования пористой структуры углеродных 125 носителей</w:t>
      </w:r>
    </w:p>
    <w:p w:rsidR="005D3D8C" w:rsidRPr="005D3D8C" w:rsidRDefault="005D3D8C" w:rsidP="005D3D8C">
      <w:pPr>
        <w:numPr>
          <w:ilvl w:val="0"/>
          <w:numId w:val="17"/>
        </w:numPr>
        <w:tabs>
          <w:tab w:val="clear" w:pos="709"/>
          <w:tab w:val="left" w:pos="1849"/>
          <w:tab w:val="right" w:pos="9419"/>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fldChar w:fldCharType="begin"/>
      </w:r>
      <w:r w:rsidRPr="005D3D8C">
        <w:rPr>
          <w:rFonts w:ascii="Times New Roman" w:eastAsia="Times New Roman" w:hAnsi="Times New Roman" w:cs="Times New Roman"/>
          <w:color w:val="000000"/>
          <w:kern w:val="0"/>
          <w:lang w:eastAsia="ru-RU" w:bidi="ru-RU"/>
        </w:rPr>
        <w:instrText xml:space="preserve"> TOC \o "1-5" \h \z </w:instrText>
      </w:r>
      <w:r w:rsidRPr="005D3D8C">
        <w:rPr>
          <w:rFonts w:ascii="Times New Roman" w:eastAsia="Times New Roman" w:hAnsi="Times New Roman" w:cs="Times New Roman"/>
          <w:color w:val="000000"/>
          <w:kern w:val="0"/>
          <w:lang w:eastAsia="ru-RU" w:bidi="ru-RU"/>
        </w:rPr>
        <w:fldChar w:fldCharType="separate"/>
      </w:r>
      <w:r w:rsidRPr="005D3D8C">
        <w:rPr>
          <w:rFonts w:ascii="Times New Roman" w:eastAsia="Times New Roman" w:hAnsi="Times New Roman" w:cs="Times New Roman"/>
          <w:color w:val="000000"/>
          <w:kern w:val="0"/>
          <w:lang w:eastAsia="ru-RU" w:bidi="ru-RU"/>
        </w:rPr>
        <w:t>Физико-химические свойства углеродных носителей</w:t>
      </w:r>
      <w:r w:rsidRPr="005D3D8C">
        <w:rPr>
          <w:rFonts w:ascii="Times New Roman" w:eastAsia="Times New Roman" w:hAnsi="Times New Roman" w:cs="Times New Roman"/>
          <w:color w:val="000000"/>
          <w:kern w:val="0"/>
          <w:lang w:eastAsia="ru-RU" w:bidi="ru-RU"/>
        </w:rPr>
        <w:tab/>
        <w:t>128</w:t>
      </w:r>
    </w:p>
    <w:p w:rsidR="005D3D8C" w:rsidRPr="005D3D8C" w:rsidRDefault="005D3D8C" w:rsidP="005D3D8C">
      <w:pPr>
        <w:numPr>
          <w:ilvl w:val="0"/>
          <w:numId w:val="19"/>
        </w:numPr>
        <w:tabs>
          <w:tab w:val="clear" w:pos="709"/>
          <w:tab w:val="left" w:pos="2026"/>
          <w:tab w:val="right" w:pos="9419"/>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Адсорбционные свойства</w:t>
      </w:r>
      <w:r w:rsidRPr="005D3D8C">
        <w:rPr>
          <w:rFonts w:ascii="Times New Roman" w:eastAsia="Times New Roman" w:hAnsi="Times New Roman" w:cs="Times New Roman"/>
          <w:color w:val="000000"/>
          <w:kern w:val="0"/>
          <w:lang w:eastAsia="ru-RU" w:bidi="ru-RU"/>
        </w:rPr>
        <w:tab/>
        <w:t>128</w:t>
      </w:r>
    </w:p>
    <w:p w:rsidR="005D3D8C" w:rsidRPr="005D3D8C" w:rsidRDefault="005D3D8C" w:rsidP="005D3D8C">
      <w:pPr>
        <w:numPr>
          <w:ilvl w:val="0"/>
          <w:numId w:val="19"/>
        </w:numPr>
        <w:tabs>
          <w:tab w:val="clear" w:pos="709"/>
          <w:tab w:val="left" w:pos="2028"/>
        </w:tabs>
        <w:suppressAutoHyphens w:val="0"/>
        <w:spacing w:after="0" w:line="408" w:lineRule="exact"/>
        <w:ind w:right="200"/>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Химический состав и поверхностные свойства углеродных 135 носителей</w:t>
      </w:r>
    </w:p>
    <w:p w:rsidR="005D3D8C" w:rsidRPr="005D3D8C" w:rsidRDefault="005D3D8C" w:rsidP="005D3D8C">
      <w:pPr>
        <w:numPr>
          <w:ilvl w:val="0"/>
          <w:numId w:val="19"/>
        </w:numPr>
        <w:tabs>
          <w:tab w:val="clear" w:pos="709"/>
          <w:tab w:val="left" w:pos="2026"/>
          <w:tab w:val="left" w:pos="9115"/>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Прочностные свойства активированных носителей</w:t>
      </w:r>
      <w:r w:rsidRPr="005D3D8C">
        <w:rPr>
          <w:rFonts w:ascii="Times New Roman" w:eastAsia="Times New Roman" w:hAnsi="Times New Roman" w:cs="Times New Roman"/>
          <w:color w:val="000000"/>
          <w:kern w:val="0"/>
          <w:lang w:eastAsia="ru-RU" w:bidi="ru-RU"/>
        </w:rPr>
        <w:tab/>
        <w:t>138</w:t>
      </w:r>
    </w:p>
    <w:p w:rsidR="005D3D8C" w:rsidRPr="005D3D8C" w:rsidRDefault="005D3D8C" w:rsidP="005D3D8C">
      <w:pPr>
        <w:numPr>
          <w:ilvl w:val="0"/>
          <w:numId w:val="17"/>
        </w:numPr>
        <w:tabs>
          <w:tab w:val="clear" w:pos="709"/>
          <w:tab w:val="left" w:pos="1854"/>
        </w:tabs>
        <w:suppressAutoHyphens w:val="0"/>
        <w:spacing w:after="0" w:line="408" w:lineRule="exact"/>
        <w:ind w:right="200"/>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Влияние свойств технического углерода и степени уплотнения на 139 реакционную способность углерод - углеродного композита</w:t>
      </w:r>
    </w:p>
    <w:p w:rsidR="005D3D8C" w:rsidRPr="005D3D8C" w:rsidRDefault="005D3D8C" w:rsidP="005D3D8C">
      <w:pPr>
        <w:tabs>
          <w:tab w:val="clear" w:pos="709"/>
          <w:tab w:val="right" w:pos="9419"/>
        </w:tabs>
        <w:suppressAutoHyphens w:val="0"/>
        <w:spacing w:after="0" w:line="408" w:lineRule="exact"/>
        <w:ind w:left="1140" w:firstLine="0"/>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Выводы к разделу 3.3</w:t>
      </w:r>
      <w:r w:rsidRPr="005D3D8C">
        <w:rPr>
          <w:rFonts w:ascii="Times New Roman" w:eastAsia="Times New Roman" w:hAnsi="Times New Roman" w:cs="Times New Roman"/>
          <w:color w:val="000000"/>
          <w:kern w:val="0"/>
          <w:lang w:eastAsia="ru-RU" w:bidi="ru-RU"/>
        </w:rPr>
        <w:tab/>
        <w:t>145</w:t>
      </w:r>
      <w:r w:rsidRPr="005D3D8C">
        <w:rPr>
          <w:rFonts w:ascii="Times New Roman" w:eastAsia="Times New Roman" w:hAnsi="Times New Roman" w:cs="Times New Roman"/>
          <w:color w:val="000000"/>
          <w:kern w:val="0"/>
          <w:lang w:eastAsia="ru-RU" w:bidi="ru-RU"/>
        </w:rPr>
        <w:fldChar w:fldCharType="end"/>
      </w:r>
    </w:p>
    <w:p w:rsidR="005D3D8C" w:rsidRPr="005D3D8C" w:rsidRDefault="005D3D8C" w:rsidP="005D3D8C">
      <w:pPr>
        <w:tabs>
          <w:tab w:val="clear" w:pos="709"/>
        </w:tabs>
        <w:suppressAutoHyphens w:val="0"/>
        <w:spacing w:after="0" w:line="408" w:lineRule="exact"/>
        <w:ind w:right="200" w:firstLine="0"/>
        <w:jc w:val="righ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146</w:t>
      </w:r>
    </w:p>
    <w:p w:rsidR="005D3D8C" w:rsidRPr="005D3D8C" w:rsidRDefault="005D3D8C" w:rsidP="005D3D8C">
      <w:pPr>
        <w:numPr>
          <w:ilvl w:val="0"/>
          <w:numId w:val="20"/>
        </w:numPr>
        <w:tabs>
          <w:tab w:val="clear" w:pos="709"/>
          <w:tab w:val="left" w:pos="1849"/>
        </w:tabs>
        <w:suppressAutoHyphens w:val="0"/>
        <w:spacing w:after="34" w:line="220"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Модифицирование текстуры и свойств углеродных носителей</w:t>
      </w:r>
    </w:p>
    <w:p w:rsidR="005D3D8C" w:rsidRPr="005D3D8C" w:rsidRDefault="005D3D8C" w:rsidP="005D3D8C">
      <w:pPr>
        <w:numPr>
          <w:ilvl w:val="0"/>
          <w:numId w:val="21"/>
        </w:numPr>
        <w:tabs>
          <w:tab w:val="clear" w:pos="709"/>
          <w:tab w:val="left" w:pos="1854"/>
        </w:tabs>
        <w:suppressAutoHyphens w:val="0"/>
        <w:spacing w:after="0" w:line="413" w:lineRule="exact"/>
        <w:ind w:right="200"/>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Модифицирование углеродных носителей методом повторного 146 уплотнения пиролитическим углеродом</w:t>
      </w:r>
    </w:p>
    <w:p w:rsidR="005D3D8C" w:rsidRPr="005D3D8C" w:rsidRDefault="005D3D8C" w:rsidP="005D3D8C">
      <w:pPr>
        <w:tabs>
          <w:tab w:val="clear" w:pos="709"/>
        </w:tabs>
        <w:suppressAutoHyphens w:val="0"/>
        <w:spacing w:after="0" w:line="413" w:lineRule="exact"/>
        <w:ind w:right="200" w:firstLine="0"/>
        <w:jc w:val="righ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149</w:t>
      </w:r>
    </w:p>
    <w:p w:rsidR="005D3D8C" w:rsidRPr="005D3D8C" w:rsidRDefault="005D3D8C" w:rsidP="005D3D8C">
      <w:pPr>
        <w:numPr>
          <w:ilvl w:val="0"/>
          <w:numId w:val="21"/>
        </w:numPr>
        <w:tabs>
          <w:tab w:val="clear" w:pos="709"/>
          <w:tab w:val="left" w:pos="2028"/>
        </w:tabs>
        <w:suppressAutoHyphens w:val="0"/>
        <w:spacing w:after="0" w:line="413" w:lineRule="exact"/>
        <w:ind w:right="960"/>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Модифицирование свойств углеродных носителей путем термообработки при температурах графитизации</w:t>
      </w:r>
    </w:p>
    <w:p w:rsidR="005D3D8C" w:rsidRPr="005D3D8C" w:rsidRDefault="005D3D8C" w:rsidP="005D3D8C">
      <w:pPr>
        <w:numPr>
          <w:ilvl w:val="0"/>
          <w:numId w:val="22"/>
        </w:numPr>
        <w:tabs>
          <w:tab w:val="clear" w:pos="709"/>
          <w:tab w:val="left" w:pos="9020"/>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fldChar w:fldCharType="begin"/>
      </w:r>
      <w:r w:rsidRPr="005D3D8C">
        <w:rPr>
          <w:rFonts w:ascii="Times New Roman" w:eastAsia="Times New Roman" w:hAnsi="Times New Roman" w:cs="Times New Roman"/>
          <w:color w:val="000000"/>
          <w:kern w:val="0"/>
          <w:lang w:eastAsia="ru-RU" w:bidi="ru-RU"/>
        </w:rPr>
        <w:instrText xml:space="preserve"> TOC \o "1-5" \h \z </w:instrText>
      </w:r>
      <w:r w:rsidRPr="005D3D8C">
        <w:rPr>
          <w:rFonts w:ascii="Times New Roman" w:eastAsia="Times New Roman" w:hAnsi="Times New Roman" w:cs="Times New Roman"/>
          <w:color w:val="000000"/>
          <w:kern w:val="0"/>
          <w:lang w:eastAsia="ru-RU" w:bidi="ru-RU"/>
        </w:rPr>
        <w:fldChar w:fldCharType="separate"/>
      </w:r>
      <w:r w:rsidRPr="005D3D8C">
        <w:rPr>
          <w:rFonts w:ascii="Times New Roman" w:eastAsia="Times New Roman" w:hAnsi="Times New Roman" w:cs="Times New Roman"/>
          <w:color w:val="000000"/>
          <w:kern w:val="0"/>
          <w:lang w:eastAsia="ru-RU" w:bidi="ru-RU"/>
        </w:rPr>
        <w:t xml:space="preserve"> Методика эксперимента</w:t>
      </w:r>
      <w:r w:rsidRPr="005D3D8C">
        <w:rPr>
          <w:rFonts w:ascii="Times New Roman" w:eastAsia="Times New Roman" w:hAnsi="Times New Roman" w:cs="Times New Roman"/>
          <w:color w:val="000000"/>
          <w:kern w:val="0"/>
          <w:lang w:eastAsia="ru-RU" w:bidi="ru-RU"/>
        </w:rPr>
        <w:tab/>
        <w:t>149</w:t>
      </w:r>
    </w:p>
    <w:p w:rsidR="005D3D8C" w:rsidRPr="005D3D8C" w:rsidRDefault="005D3D8C" w:rsidP="005D3D8C">
      <w:pPr>
        <w:numPr>
          <w:ilvl w:val="0"/>
          <w:numId w:val="22"/>
        </w:numPr>
        <w:tabs>
          <w:tab w:val="clear" w:pos="709"/>
          <w:tab w:val="left" w:pos="2006"/>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Изменение структуры, текстуры и свойств носителей в процессе 150 графитизации</w:t>
      </w:r>
    </w:p>
    <w:p w:rsidR="005D3D8C" w:rsidRPr="005D3D8C" w:rsidRDefault="005D3D8C" w:rsidP="005D3D8C">
      <w:pPr>
        <w:numPr>
          <w:ilvl w:val="0"/>
          <w:numId w:val="21"/>
        </w:numPr>
        <w:tabs>
          <w:tab w:val="clear" w:pos="709"/>
          <w:tab w:val="left" w:pos="1861"/>
          <w:tab w:val="left" w:pos="9020"/>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Модифицирование химического состава поверхностных</w:t>
      </w:r>
      <w:r w:rsidRPr="005D3D8C">
        <w:rPr>
          <w:rFonts w:ascii="Times New Roman" w:eastAsia="Times New Roman" w:hAnsi="Times New Roman" w:cs="Times New Roman"/>
          <w:color w:val="000000"/>
          <w:kern w:val="0"/>
          <w:lang w:eastAsia="ru-RU" w:bidi="ru-RU"/>
        </w:rPr>
        <w:tab/>
        <w:t>158</w:t>
      </w:r>
    </w:p>
    <w:p w:rsidR="005D3D8C" w:rsidRPr="005D3D8C" w:rsidRDefault="005D3D8C" w:rsidP="005D3D8C">
      <w:pPr>
        <w:tabs>
          <w:tab w:val="clear" w:pos="709"/>
        </w:tabs>
        <w:suppressAutoHyphens w:val="0"/>
        <w:spacing w:after="0" w:line="408" w:lineRule="exact"/>
        <w:ind w:left="1100" w:firstLine="0"/>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кислородсодержащих функциональных группировок в процессе мягкого окисления Сибунита</w:t>
      </w:r>
    </w:p>
    <w:p w:rsidR="005D3D8C" w:rsidRPr="005D3D8C" w:rsidRDefault="005D3D8C" w:rsidP="005D3D8C">
      <w:pPr>
        <w:numPr>
          <w:ilvl w:val="0"/>
          <w:numId w:val="23"/>
        </w:numPr>
        <w:tabs>
          <w:tab w:val="clear" w:pos="709"/>
          <w:tab w:val="left" w:pos="9020"/>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 xml:space="preserve"> Окислительное модифицирование Сибунита воздухом</w:t>
      </w:r>
      <w:r w:rsidRPr="005D3D8C">
        <w:rPr>
          <w:rFonts w:ascii="Times New Roman" w:eastAsia="Times New Roman" w:hAnsi="Times New Roman" w:cs="Times New Roman"/>
          <w:color w:val="000000"/>
          <w:kern w:val="0"/>
          <w:lang w:eastAsia="ru-RU" w:bidi="ru-RU"/>
        </w:rPr>
        <w:tab/>
        <w:t>159</w:t>
      </w:r>
    </w:p>
    <w:p w:rsidR="005D3D8C" w:rsidRPr="005D3D8C" w:rsidRDefault="005D3D8C" w:rsidP="005D3D8C">
      <w:pPr>
        <w:numPr>
          <w:ilvl w:val="0"/>
          <w:numId w:val="23"/>
        </w:numPr>
        <w:tabs>
          <w:tab w:val="clear" w:pos="709"/>
          <w:tab w:val="left" w:pos="9020"/>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 xml:space="preserve"> Окисление Сибунита перекисью водорода</w:t>
      </w:r>
      <w:r w:rsidRPr="005D3D8C">
        <w:rPr>
          <w:rFonts w:ascii="Times New Roman" w:eastAsia="Times New Roman" w:hAnsi="Times New Roman" w:cs="Times New Roman"/>
          <w:color w:val="000000"/>
          <w:kern w:val="0"/>
          <w:lang w:eastAsia="ru-RU" w:bidi="ru-RU"/>
        </w:rPr>
        <w:tab/>
        <w:t>163</w:t>
      </w:r>
    </w:p>
    <w:p w:rsidR="005D3D8C" w:rsidRPr="005D3D8C" w:rsidRDefault="005D3D8C" w:rsidP="005D3D8C">
      <w:pPr>
        <w:numPr>
          <w:ilvl w:val="0"/>
          <w:numId w:val="23"/>
        </w:numPr>
        <w:tabs>
          <w:tab w:val="clear" w:pos="709"/>
          <w:tab w:val="left" w:pos="1996"/>
          <w:tab w:val="left" w:pos="9020"/>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Окисление Сибунита разбавленной азотной кислотой</w:t>
      </w:r>
      <w:r w:rsidRPr="005D3D8C">
        <w:rPr>
          <w:rFonts w:ascii="Times New Roman" w:eastAsia="Times New Roman" w:hAnsi="Times New Roman" w:cs="Times New Roman"/>
          <w:color w:val="000000"/>
          <w:kern w:val="0"/>
          <w:lang w:eastAsia="ru-RU" w:bidi="ru-RU"/>
        </w:rPr>
        <w:tab/>
        <w:t>165</w:t>
      </w:r>
    </w:p>
    <w:p w:rsidR="005D3D8C" w:rsidRPr="005D3D8C" w:rsidRDefault="005D3D8C" w:rsidP="005D3D8C">
      <w:pPr>
        <w:numPr>
          <w:ilvl w:val="0"/>
          <w:numId w:val="23"/>
        </w:numPr>
        <w:tabs>
          <w:tab w:val="clear" w:pos="709"/>
          <w:tab w:val="left" w:pos="9020"/>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en-US" w:bidi="en-US"/>
        </w:rPr>
        <w:t xml:space="preserve"> </w:t>
      </w:r>
      <w:r w:rsidRPr="005D3D8C">
        <w:rPr>
          <w:rFonts w:ascii="Times New Roman" w:eastAsia="Times New Roman" w:hAnsi="Times New Roman" w:cs="Times New Roman"/>
          <w:color w:val="000000"/>
          <w:kern w:val="0"/>
          <w:lang w:eastAsia="ru-RU" w:bidi="ru-RU"/>
        </w:rPr>
        <w:t>Окисление Сибунита концентрированными кислотами и их</w:t>
      </w:r>
      <w:r w:rsidRPr="005D3D8C">
        <w:rPr>
          <w:rFonts w:ascii="Times New Roman" w:eastAsia="Times New Roman" w:hAnsi="Times New Roman" w:cs="Times New Roman"/>
          <w:color w:val="000000"/>
          <w:kern w:val="0"/>
          <w:lang w:eastAsia="ru-RU" w:bidi="ru-RU"/>
        </w:rPr>
        <w:tab/>
        <w:t>167 смесями</w:t>
      </w:r>
    </w:p>
    <w:p w:rsidR="005D3D8C" w:rsidRPr="005D3D8C" w:rsidRDefault="005D3D8C" w:rsidP="005D3D8C">
      <w:pPr>
        <w:numPr>
          <w:ilvl w:val="0"/>
          <w:numId w:val="23"/>
        </w:numPr>
        <w:tabs>
          <w:tab w:val="clear" w:pos="709"/>
          <w:tab w:val="left" w:pos="1996"/>
          <w:tab w:val="left" w:pos="9020"/>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Исследование окисленного Сибунита методом ИК -</w:t>
      </w:r>
      <w:r w:rsidRPr="005D3D8C">
        <w:rPr>
          <w:rFonts w:ascii="Times New Roman" w:eastAsia="Times New Roman" w:hAnsi="Times New Roman" w:cs="Times New Roman"/>
          <w:color w:val="000000"/>
          <w:kern w:val="0"/>
          <w:lang w:eastAsia="ru-RU" w:bidi="ru-RU"/>
        </w:rPr>
        <w:tab/>
        <w:t>170</w:t>
      </w:r>
    </w:p>
    <w:p w:rsidR="005D3D8C" w:rsidRPr="005D3D8C" w:rsidRDefault="005D3D8C" w:rsidP="005D3D8C">
      <w:pPr>
        <w:tabs>
          <w:tab w:val="clear" w:pos="709"/>
        </w:tabs>
        <w:suppressAutoHyphens w:val="0"/>
        <w:spacing w:after="0" w:line="408" w:lineRule="exact"/>
        <w:ind w:left="1100" w:firstLine="0"/>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спектроскопии</w:t>
      </w:r>
    </w:p>
    <w:p w:rsidR="005D3D8C" w:rsidRPr="005D3D8C" w:rsidRDefault="005D3D8C" w:rsidP="005D3D8C">
      <w:pPr>
        <w:numPr>
          <w:ilvl w:val="0"/>
          <w:numId w:val="23"/>
        </w:numPr>
        <w:tabs>
          <w:tab w:val="clear" w:pos="709"/>
          <w:tab w:val="left" w:pos="1996"/>
          <w:tab w:val="left" w:pos="9020"/>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Изменение текстуры Сибунита в процессе окисления</w:t>
      </w:r>
      <w:r w:rsidRPr="005D3D8C">
        <w:rPr>
          <w:rFonts w:ascii="Times New Roman" w:eastAsia="Times New Roman" w:hAnsi="Times New Roman" w:cs="Times New Roman"/>
          <w:color w:val="000000"/>
          <w:kern w:val="0"/>
          <w:lang w:eastAsia="ru-RU" w:bidi="ru-RU"/>
        </w:rPr>
        <w:tab/>
        <w:t>172</w:t>
      </w:r>
      <w:r w:rsidRPr="005D3D8C">
        <w:rPr>
          <w:rFonts w:ascii="Times New Roman" w:eastAsia="Times New Roman" w:hAnsi="Times New Roman" w:cs="Times New Roman"/>
          <w:color w:val="000000"/>
          <w:kern w:val="0"/>
          <w:lang w:eastAsia="ru-RU" w:bidi="ru-RU"/>
        </w:rPr>
        <w:fldChar w:fldCharType="end"/>
      </w:r>
    </w:p>
    <w:p w:rsidR="005D3D8C" w:rsidRPr="005D3D8C" w:rsidRDefault="005D3D8C" w:rsidP="005D3D8C">
      <w:pPr>
        <w:numPr>
          <w:ilvl w:val="0"/>
          <w:numId w:val="21"/>
        </w:numPr>
        <w:tabs>
          <w:tab w:val="clear" w:pos="709"/>
          <w:tab w:val="left" w:pos="1814"/>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Исследование поверхности углеродных носителей типа Сибунит 177 методом рентгеновской фотоэлектронной спектроскопии (РФЭС)</w:t>
      </w:r>
    </w:p>
    <w:p w:rsidR="005D3D8C" w:rsidRPr="005D3D8C" w:rsidRDefault="005D3D8C" w:rsidP="005D3D8C">
      <w:pPr>
        <w:numPr>
          <w:ilvl w:val="0"/>
          <w:numId w:val="21"/>
        </w:numPr>
        <w:tabs>
          <w:tab w:val="clear" w:pos="709"/>
          <w:tab w:val="left" w:pos="1861"/>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Влияние структуры пористых углеродных материалов на их 179 устойчивость к окислению на воздухе</w:t>
      </w:r>
    </w:p>
    <w:p w:rsidR="005D3D8C" w:rsidRPr="005D3D8C" w:rsidRDefault="005D3D8C" w:rsidP="005D3D8C">
      <w:pPr>
        <w:tabs>
          <w:tab w:val="clear" w:pos="709"/>
          <w:tab w:val="right" w:pos="9379"/>
        </w:tabs>
        <w:suppressAutoHyphens w:val="0"/>
        <w:spacing w:after="0" w:line="408" w:lineRule="exact"/>
        <w:ind w:left="1100" w:firstLine="0"/>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fldChar w:fldCharType="begin"/>
      </w:r>
      <w:r w:rsidRPr="005D3D8C">
        <w:rPr>
          <w:rFonts w:ascii="Times New Roman" w:eastAsia="Times New Roman" w:hAnsi="Times New Roman" w:cs="Times New Roman"/>
          <w:color w:val="000000"/>
          <w:kern w:val="0"/>
          <w:lang w:eastAsia="ru-RU" w:bidi="ru-RU"/>
        </w:rPr>
        <w:instrText xml:space="preserve"> TOC \o "1-5" \h \z </w:instrText>
      </w:r>
      <w:r w:rsidRPr="005D3D8C">
        <w:rPr>
          <w:rFonts w:ascii="Times New Roman" w:eastAsia="Times New Roman" w:hAnsi="Times New Roman" w:cs="Times New Roman"/>
          <w:color w:val="000000"/>
          <w:kern w:val="0"/>
          <w:lang w:eastAsia="ru-RU" w:bidi="ru-RU"/>
        </w:rPr>
        <w:fldChar w:fldCharType="separate"/>
      </w:r>
      <w:r w:rsidRPr="005D3D8C">
        <w:rPr>
          <w:rFonts w:ascii="Times New Roman" w:eastAsia="Times New Roman" w:hAnsi="Times New Roman" w:cs="Times New Roman"/>
          <w:color w:val="000000"/>
          <w:kern w:val="0"/>
          <w:lang w:eastAsia="ru-RU" w:bidi="ru-RU"/>
        </w:rPr>
        <w:t>Выводы к разделу 3.4</w:t>
      </w:r>
      <w:r w:rsidRPr="005D3D8C">
        <w:rPr>
          <w:rFonts w:ascii="Times New Roman" w:eastAsia="Times New Roman" w:hAnsi="Times New Roman" w:cs="Times New Roman"/>
          <w:color w:val="000000"/>
          <w:kern w:val="0"/>
          <w:lang w:eastAsia="ru-RU" w:bidi="ru-RU"/>
        </w:rPr>
        <w:tab/>
        <w:t>186</w:t>
      </w:r>
    </w:p>
    <w:p w:rsidR="005D3D8C" w:rsidRPr="005D3D8C" w:rsidRDefault="005D3D8C" w:rsidP="005D3D8C">
      <w:pPr>
        <w:tabs>
          <w:tab w:val="clear" w:pos="709"/>
        </w:tabs>
        <w:suppressAutoHyphens w:val="0"/>
        <w:spacing w:after="0" w:line="408" w:lineRule="exact"/>
        <w:ind w:firstLine="0"/>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Глава 4. Создание ассортимента пористых углеродных материалов типа Сибунит 188</w:t>
      </w:r>
    </w:p>
    <w:p w:rsidR="005D3D8C" w:rsidRPr="005D3D8C" w:rsidRDefault="005D3D8C" w:rsidP="005D3D8C">
      <w:pPr>
        <w:numPr>
          <w:ilvl w:val="0"/>
          <w:numId w:val="24"/>
        </w:numPr>
        <w:tabs>
          <w:tab w:val="clear" w:pos="709"/>
          <w:tab w:val="left" w:pos="1646"/>
          <w:tab w:val="right" w:pos="9379"/>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Объект и методы исследования</w:t>
      </w:r>
      <w:r w:rsidRPr="005D3D8C">
        <w:rPr>
          <w:rFonts w:ascii="Times New Roman" w:eastAsia="Times New Roman" w:hAnsi="Times New Roman" w:cs="Times New Roman"/>
          <w:color w:val="000000"/>
          <w:kern w:val="0"/>
          <w:lang w:eastAsia="ru-RU" w:bidi="ru-RU"/>
        </w:rPr>
        <w:tab/>
        <w:t>190</w:t>
      </w:r>
    </w:p>
    <w:p w:rsidR="005D3D8C" w:rsidRPr="005D3D8C" w:rsidRDefault="005D3D8C" w:rsidP="005D3D8C">
      <w:pPr>
        <w:numPr>
          <w:ilvl w:val="0"/>
          <w:numId w:val="25"/>
        </w:numPr>
        <w:tabs>
          <w:tab w:val="clear" w:pos="709"/>
          <w:tab w:val="left" w:pos="1818"/>
          <w:tab w:val="right" w:pos="9379"/>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Объект исследования</w:t>
      </w:r>
      <w:r w:rsidRPr="005D3D8C">
        <w:rPr>
          <w:rFonts w:ascii="Times New Roman" w:eastAsia="Times New Roman" w:hAnsi="Times New Roman" w:cs="Times New Roman"/>
          <w:color w:val="000000"/>
          <w:kern w:val="0"/>
          <w:lang w:eastAsia="ru-RU" w:bidi="ru-RU"/>
        </w:rPr>
        <w:tab/>
        <w:t>190</w:t>
      </w:r>
    </w:p>
    <w:p w:rsidR="005D3D8C" w:rsidRPr="005D3D8C" w:rsidRDefault="005D3D8C" w:rsidP="005D3D8C">
      <w:pPr>
        <w:numPr>
          <w:ilvl w:val="0"/>
          <w:numId w:val="26"/>
        </w:numPr>
        <w:tabs>
          <w:tab w:val="clear" w:pos="709"/>
          <w:tab w:val="left" w:pos="9020"/>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 xml:space="preserve"> Выбор рецептуры пластичных составов</w:t>
      </w:r>
      <w:r w:rsidRPr="005D3D8C">
        <w:rPr>
          <w:rFonts w:ascii="Times New Roman" w:eastAsia="Times New Roman" w:hAnsi="Times New Roman" w:cs="Times New Roman"/>
          <w:color w:val="000000"/>
          <w:kern w:val="0"/>
          <w:lang w:eastAsia="ru-RU" w:bidi="ru-RU"/>
        </w:rPr>
        <w:tab/>
        <w:t>192</w:t>
      </w:r>
    </w:p>
    <w:p w:rsidR="005D3D8C" w:rsidRPr="005D3D8C" w:rsidRDefault="005D3D8C" w:rsidP="005D3D8C">
      <w:pPr>
        <w:numPr>
          <w:ilvl w:val="0"/>
          <w:numId w:val="25"/>
        </w:numPr>
        <w:tabs>
          <w:tab w:val="clear" w:pos="709"/>
          <w:tab w:val="left" w:pos="1861"/>
          <w:tab w:val="left" w:pos="9020"/>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Приборы, оснастка и методика исследования</w:t>
      </w:r>
      <w:r w:rsidRPr="005D3D8C">
        <w:rPr>
          <w:rFonts w:ascii="Times New Roman" w:eastAsia="Times New Roman" w:hAnsi="Times New Roman" w:cs="Times New Roman"/>
          <w:color w:val="000000"/>
          <w:kern w:val="0"/>
          <w:lang w:eastAsia="ru-RU" w:bidi="ru-RU"/>
        </w:rPr>
        <w:tab/>
        <w:t>192</w:t>
      </w:r>
    </w:p>
    <w:p w:rsidR="005D3D8C" w:rsidRPr="005D3D8C" w:rsidRDefault="005D3D8C" w:rsidP="005D3D8C">
      <w:pPr>
        <w:numPr>
          <w:ilvl w:val="0"/>
          <w:numId w:val="27"/>
        </w:numPr>
        <w:tabs>
          <w:tab w:val="clear" w:pos="709"/>
          <w:tab w:val="left" w:pos="2001"/>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Приборы и методика оценки реологических свойств пластичных 192 масс</w:t>
      </w:r>
    </w:p>
    <w:p w:rsidR="005D3D8C" w:rsidRPr="005D3D8C" w:rsidRDefault="005D3D8C" w:rsidP="005D3D8C">
      <w:pPr>
        <w:numPr>
          <w:ilvl w:val="0"/>
          <w:numId w:val="27"/>
        </w:numPr>
        <w:tabs>
          <w:tab w:val="clear" w:pos="709"/>
          <w:tab w:val="left" w:pos="2001"/>
          <w:tab w:val="left" w:pos="9020"/>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Оснастка для получения экструдатов и блочных изделий</w:t>
      </w:r>
      <w:r w:rsidRPr="005D3D8C">
        <w:rPr>
          <w:rFonts w:ascii="Times New Roman" w:eastAsia="Times New Roman" w:hAnsi="Times New Roman" w:cs="Times New Roman"/>
          <w:color w:val="000000"/>
          <w:kern w:val="0"/>
          <w:lang w:eastAsia="ru-RU" w:bidi="ru-RU"/>
        </w:rPr>
        <w:tab/>
        <w:t>193</w:t>
      </w:r>
    </w:p>
    <w:p w:rsidR="005D3D8C" w:rsidRPr="005D3D8C" w:rsidRDefault="005D3D8C" w:rsidP="005D3D8C">
      <w:pPr>
        <w:tabs>
          <w:tab w:val="clear" w:pos="709"/>
          <w:tab w:val="right" w:pos="9379"/>
        </w:tabs>
        <w:suppressAutoHyphens w:val="0"/>
        <w:spacing w:after="0" w:line="408" w:lineRule="exact"/>
        <w:ind w:left="1100" w:firstLine="0"/>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4.1.2.3.Оборудование для экструзии</w:t>
      </w:r>
      <w:r w:rsidRPr="005D3D8C">
        <w:rPr>
          <w:rFonts w:ascii="Times New Roman" w:eastAsia="Times New Roman" w:hAnsi="Times New Roman" w:cs="Times New Roman"/>
          <w:color w:val="000000"/>
          <w:kern w:val="0"/>
          <w:lang w:eastAsia="ru-RU" w:bidi="ru-RU"/>
        </w:rPr>
        <w:tab/>
        <w:t>193</w:t>
      </w:r>
    </w:p>
    <w:p w:rsidR="005D3D8C" w:rsidRPr="005D3D8C" w:rsidRDefault="005D3D8C" w:rsidP="005D3D8C">
      <w:pPr>
        <w:numPr>
          <w:ilvl w:val="0"/>
          <w:numId w:val="24"/>
        </w:numPr>
        <w:tabs>
          <w:tab w:val="clear" w:pos="709"/>
          <w:tab w:val="left" w:pos="2001"/>
          <w:tab w:val="left" w:pos="9020"/>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Создание оснастки, приборов и методики исследования</w:t>
      </w:r>
      <w:r w:rsidRPr="005D3D8C">
        <w:rPr>
          <w:rFonts w:ascii="Times New Roman" w:eastAsia="Times New Roman" w:hAnsi="Times New Roman" w:cs="Times New Roman"/>
          <w:color w:val="000000"/>
          <w:kern w:val="0"/>
          <w:lang w:eastAsia="ru-RU" w:bidi="ru-RU"/>
        </w:rPr>
        <w:tab/>
        <w:t>195</w:t>
      </w:r>
      <w:r w:rsidRPr="005D3D8C">
        <w:rPr>
          <w:rFonts w:ascii="Times New Roman" w:eastAsia="Times New Roman" w:hAnsi="Times New Roman" w:cs="Times New Roman"/>
          <w:color w:val="000000"/>
          <w:kern w:val="0"/>
          <w:lang w:eastAsia="ru-RU" w:bidi="ru-RU"/>
        </w:rPr>
        <w:fldChar w:fldCharType="end"/>
      </w:r>
    </w:p>
    <w:p w:rsidR="005D3D8C" w:rsidRPr="005D3D8C" w:rsidRDefault="005D3D8C" w:rsidP="005D3D8C">
      <w:pPr>
        <w:numPr>
          <w:ilvl w:val="0"/>
          <w:numId w:val="28"/>
        </w:numPr>
        <w:tabs>
          <w:tab w:val="clear" w:pos="709"/>
          <w:tab w:val="left" w:pos="1823"/>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Методы и приборы для определения реологических характеристик 195 дисперсных систем</w:t>
      </w:r>
    </w:p>
    <w:p w:rsidR="005D3D8C" w:rsidRPr="005D3D8C" w:rsidRDefault="005D3D8C" w:rsidP="005D3D8C">
      <w:pPr>
        <w:numPr>
          <w:ilvl w:val="0"/>
          <w:numId w:val="28"/>
        </w:numPr>
        <w:tabs>
          <w:tab w:val="clear" w:pos="709"/>
          <w:tab w:val="left" w:pos="1861"/>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Разработка прибора и методики для изучения реологических 198 характеристик дисперсных систем</w:t>
      </w:r>
    </w:p>
    <w:p w:rsidR="005D3D8C" w:rsidRPr="005D3D8C" w:rsidRDefault="005D3D8C" w:rsidP="005D3D8C">
      <w:pPr>
        <w:numPr>
          <w:ilvl w:val="0"/>
          <w:numId w:val="28"/>
        </w:numPr>
        <w:tabs>
          <w:tab w:val="clear" w:pos="709"/>
          <w:tab w:val="left" w:pos="1818"/>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Разработка оснастки для получения ассортимента материалов типа 199 Сибунит</w:t>
      </w:r>
    </w:p>
    <w:p w:rsidR="005D3D8C" w:rsidRPr="005D3D8C" w:rsidRDefault="005D3D8C" w:rsidP="005D3D8C">
      <w:pPr>
        <w:numPr>
          <w:ilvl w:val="0"/>
          <w:numId w:val="24"/>
        </w:numPr>
        <w:tabs>
          <w:tab w:val="clear" w:pos="709"/>
          <w:tab w:val="left" w:pos="1646"/>
          <w:tab w:val="left" w:pos="9009"/>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Изучение реологических характеристик дисперсионных сред</w:t>
      </w:r>
      <w:r w:rsidRPr="005D3D8C">
        <w:rPr>
          <w:rFonts w:ascii="Times New Roman" w:eastAsia="Times New Roman" w:hAnsi="Times New Roman" w:cs="Times New Roman"/>
          <w:color w:val="000000"/>
          <w:kern w:val="0"/>
          <w:lang w:eastAsia="ru-RU" w:bidi="ru-RU"/>
        </w:rPr>
        <w:tab/>
        <w:t>200</w:t>
      </w:r>
    </w:p>
    <w:p w:rsidR="005D3D8C" w:rsidRPr="005D3D8C" w:rsidRDefault="005D3D8C" w:rsidP="005D3D8C">
      <w:pPr>
        <w:numPr>
          <w:ilvl w:val="0"/>
          <w:numId w:val="24"/>
        </w:numPr>
        <w:tabs>
          <w:tab w:val="clear" w:pos="709"/>
          <w:tab w:val="left" w:pos="1646"/>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Создание ассортимента углеродных носителей типа Сибунит в виде 204 зерен различной формы</w:t>
      </w:r>
    </w:p>
    <w:p w:rsidR="005D3D8C" w:rsidRPr="005D3D8C" w:rsidRDefault="005D3D8C" w:rsidP="005D3D8C">
      <w:pPr>
        <w:numPr>
          <w:ilvl w:val="0"/>
          <w:numId w:val="29"/>
        </w:numPr>
        <w:tabs>
          <w:tab w:val="clear" w:pos="709"/>
          <w:tab w:val="left" w:pos="1828"/>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Исследование реологического поведения и выбор оптимального 204 состава формовочных масс</w:t>
      </w:r>
    </w:p>
    <w:p w:rsidR="005D3D8C" w:rsidRPr="005D3D8C" w:rsidRDefault="005D3D8C" w:rsidP="005D3D8C">
      <w:pPr>
        <w:numPr>
          <w:ilvl w:val="0"/>
          <w:numId w:val="29"/>
        </w:numPr>
        <w:tabs>
          <w:tab w:val="clear" w:pos="709"/>
          <w:tab w:val="left" w:pos="1998"/>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Влияния геометрии формующей фильеры на параметры 211 формования и свойства готовых изделий</w:t>
      </w:r>
    </w:p>
    <w:p w:rsidR="005D3D8C" w:rsidRPr="005D3D8C" w:rsidRDefault="005D3D8C" w:rsidP="005D3D8C">
      <w:pPr>
        <w:numPr>
          <w:ilvl w:val="0"/>
          <w:numId w:val="29"/>
        </w:numPr>
        <w:tabs>
          <w:tab w:val="clear" w:pos="709"/>
          <w:tab w:val="left" w:pos="1823"/>
          <w:tab w:val="left" w:pos="9009"/>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Исследование процесса экструзии углеродных масс</w:t>
      </w:r>
      <w:r w:rsidRPr="005D3D8C">
        <w:rPr>
          <w:rFonts w:ascii="Times New Roman" w:eastAsia="Times New Roman" w:hAnsi="Times New Roman" w:cs="Times New Roman"/>
          <w:color w:val="000000"/>
          <w:kern w:val="0"/>
          <w:lang w:eastAsia="ru-RU" w:bidi="ru-RU"/>
        </w:rPr>
        <w:tab/>
        <w:t>214</w:t>
      </w:r>
    </w:p>
    <w:p w:rsidR="005D3D8C" w:rsidRPr="005D3D8C" w:rsidRDefault="005D3D8C" w:rsidP="005D3D8C">
      <w:pPr>
        <w:numPr>
          <w:ilvl w:val="0"/>
          <w:numId w:val="29"/>
        </w:numPr>
        <w:tabs>
          <w:tab w:val="clear" w:pos="709"/>
          <w:tab w:val="left" w:pos="1828"/>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Особенности процесса уплотнения и активации экструдированных 218 углеродных материалов</w:t>
      </w:r>
    </w:p>
    <w:p w:rsidR="005D3D8C" w:rsidRPr="005D3D8C" w:rsidRDefault="005D3D8C" w:rsidP="005D3D8C">
      <w:pPr>
        <w:numPr>
          <w:ilvl w:val="1"/>
          <w:numId w:val="29"/>
        </w:numPr>
        <w:tabs>
          <w:tab w:val="clear" w:pos="709"/>
          <w:tab w:val="left" w:pos="1650"/>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Создание носителей типа Сибунит в виде блочных изделий сотовой 223 структуры</w:t>
      </w:r>
    </w:p>
    <w:p w:rsidR="005D3D8C" w:rsidRPr="005D3D8C" w:rsidRDefault="005D3D8C" w:rsidP="005D3D8C">
      <w:pPr>
        <w:numPr>
          <w:ilvl w:val="2"/>
          <w:numId w:val="29"/>
        </w:numPr>
        <w:tabs>
          <w:tab w:val="clear" w:pos="709"/>
          <w:tab w:val="left" w:pos="9009"/>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fldChar w:fldCharType="begin"/>
      </w:r>
      <w:r w:rsidRPr="005D3D8C">
        <w:rPr>
          <w:rFonts w:ascii="Times New Roman" w:eastAsia="Times New Roman" w:hAnsi="Times New Roman" w:cs="Times New Roman"/>
          <w:color w:val="000000"/>
          <w:kern w:val="0"/>
          <w:lang w:eastAsia="ru-RU" w:bidi="ru-RU"/>
        </w:rPr>
        <w:instrText xml:space="preserve"> TOC \o "1-5" \h \z </w:instrText>
      </w:r>
      <w:r w:rsidRPr="005D3D8C">
        <w:rPr>
          <w:rFonts w:ascii="Times New Roman" w:eastAsia="Times New Roman" w:hAnsi="Times New Roman" w:cs="Times New Roman"/>
          <w:color w:val="000000"/>
          <w:kern w:val="0"/>
          <w:lang w:eastAsia="ru-RU" w:bidi="ru-RU"/>
        </w:rPr>
        <w:fldChar w:fldCharType="separate"/>
      </w:r>
      <w:r w:rsidRPr="005D3D8C">
        <w:rPr>
          <w:rFonts w:ascii="Times New Roman" w:eastAsia="Times New Roman" w:hAnsi="Times New Roman" w:cs="Times New Roman"/>
          <w:color w:val="000000"/>
          <w:kern w:val="0"/>
          <w:lang w:eastAsia="ru-RU" w:bidi="ru-RU"/>
        </w:rPr>
        <w:t xml:space="preserve"> Изучение реологических свойств углеродных формовочных масс</w:t>
      </w:r>
      <w:r w:rsidRPr="005D3D8C">
        <w:rPr>
          <w:rFonts w:ascii="Times New Roman" w:eastAsia="Times New Roman" w:hAnsi="Times New Roman" w:cs="Times New Roman"/>
          <w:color w:val="000000"/>
          <w:kern w:val="0"/>
          <w:lang w:eastAsia="ru-RU" w:bidi="ru-RU"/>
        </w:rPr>
        <w:tab/>
        <w:t>224</w:t>
      </w:r>
    </w:p>
    <w:p w:rsidR="005D3D8C" w:rsidRPr="005D3D8C" w:rsidRDefault="005D3D8C" w:rsidP="005D3D8C">
      <w:pPr>
        <w:numPr>
          <w:ilvl w:val="2"/>
          <w:numId w:val="29"/>
        </w:numPr>
        <w:tabs>
          <w:tab w:val="clear" w:pos="709"/>
          <w:tab w:val="left" w:pos="1823"/>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Особенности процессов сушки, уплотнения и активации блочных 234 изделий сотовой структуры типа Сибунит</w:t>
      </w:r>
    </w:p>
    <w:p w:rsidR="005D3D8C" w:rsidRPr="005D3D8C" w:rsidRDefault="005D3D8C" w:rsidP="005D3D8C">
      <w:pPr>
        <w:numPr>
          <w:ilvl w:val="3"/>
          <w:numId w:val="29"/>
        </w:numPr>
        <w:tabs>
          <w:tab w:val="clear" w:pos="709"/>
          <w:tab w:val="left" w:pos="9009"/>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 xml:space="preserve"> Сушка блочных изделий сотовой структуры</w:t>
      </w:r>
      <w:r w:rsidRPr="005D3D8C">
        <w:rPr>
          <w:rFonts w:ascii="Times New Roman" w:eastAsia="Times New Roman" w:hAnsi="Times New Roman" w:cs="Times New Roman"/>
          <w:color w:val="000000"/>
          <w:kern w:val="0"/>
          <w:lang w:eastAsia="ru-RU" w:bidi="ru-RU"/>
        </w:rPr>
        <w:tab/>
        <w:t>234</w:t>
      </w:r>
    </w:p>
    <w:p w:rsidR="005D3D8C" w:rsidRPr="005D3D8C" w:rsidRDefault="005D3D8C" w:rsidP="005D3D8C">
      <w:pPr>
        <w:numPr>
          <w:ilvl w:val="3"/>
          <w:numId w:val="29"/>
        </w:numPr>
        <w:tabs>
          <w:tab w:val="clear" w:pos="709"/>
          <w:tab w:val="left" w:pos="2006"/>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Особенности процессов уплотнение и активация блочных 235 изделий сотовой структуры</w:t>
      </w:r>
    </w:p>
    <w:p w:rsidR="005D3D8C" w:rsidRPr="005D3D8C" w:rsidRDefault="005D3D8C" w:rsidP="005D3D8C">
      <w:pPr>
        <w:tabs>
          <w:tab w:val="clear" w:pos="709"/>
          <w:tab w:val="left" w:pos="9009"/>
        </w:tabs>
        <w:suppressAutoHyphens w:val="0"/>
        <w:spacing w:after="0" w:line="408" w:lineRule="exact"/>
        <w:ind w:left="1100" w:firstLine="0"/>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Выводы к главе 4</w:t>
      </w:r>
      <w:r w:rsidRPr="005D3D8C">
        <w:rPr>
          <w:rFonts w:ascii="Times New Roman" w:eastAsia="Times New Roman" w:hAnsi="Times New Roman" w:cs="Times New Roman"/>
          <w:color w:val="000000"/>
          <w:kern w:val="0"/>
          <w:lang w:eastAsia="ru-RU" w:bidi="ru-RU"/>
        </w:rPr>
        <w:tab/>
        <w:t>239</w:t>
      </w:r>
    </w:p>
    <w:p w:rsidR="005D3D8C" w:rsidRPr="005D3D8C" w:rsidRDefault="005D3D8C" w:rsidP="005D3D8C">
      <w:pPr>
        <w:tabs>
          <w:tab w:val="clear" w:pos="709"/>
        </w:tabs>
        <w:suppressAutoHyphens w:val="0"/>
        <w:spacing w:after="0" w:line="408" w:lineRule="exact"/>
        <w:ind w:left="1100" w:hanging="1100"/>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Глава 5. Создание пористых углеродных материалов с использованием элементов 241 технологии получения Сибунита</w:t>
      </w:r>
    </w:p>
    <w:p w:rsidR="005D3D8C" w:rsidRPr="005D3D8C" w:rsidRDefault="005D3D8C" w:rsidP="005D3D8C">
      <w:pPr>
        <w:numPr>
          <w:ilvl w:val="0"/>
          <w:numId w:val="30"/>
        </w:numPr>
        <w:tabs>
          <w:tab w:val="clear" w:pos="709"/>
          <w:tab w:val="left" w:pos="1631"/>
          <w:tab w:val="left" w:pos="9009"/>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Пористые материалы на основе углеродных матриц</w:t>
      </w:r>
      <w:r w:rsidRPr="005D3D8C">
        <w:rPr>
          <w:rFonts w:ascii="Times New Roman" w:eastAsia="Times New Roman" w:hAnsi="Times New Roman" w:cs="Times New Roman"/>
          <w:color w:val="000000"/>
          <w:kern w:val="0"/>
          <w:lang w:eastAsia="ru-RU" w:bidi="ru-RU"/>
        </w:rPr>
        <w:tab/>
        <w:t>241</w:t>
      </w:r>
    </w:p>
    <w:p w:rsidR="005D3D8C" w:rsidRPr="005D3D8C" w:rsidRDefault="005D3D8C" w:rsidP="005D3D8C">
      <w:pPr>
        <w:numPr>
          <w:ilvl w:val="0"/>
          <w:numId w:val="30"/>
        </w:numPr>
        <w:tabs>
          <w:tab w:val="clear" w:pos="709"/>
          <w:tab w:val="left" w:pos="1631"/>
          <w:tab w:val="left" w:pos="9009"/>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Пористые материалы на основе оксидных матриц</w:t>
      </w:r>
      <w:r w:rsidRPr="005D3D8C">
        <w:rPr>
          <w:rFonts w:ascii="Times New Roman" w:eastAsia="Times New Roman" w:hAnsi="Times New Roman" w:cs="Times New Roman"/>
          <w:color w:val="000000"/>
          <w:kern w:val="0"/>
          <w:lang w:eastAsia="ru-RU" w:bidi="ru-RU"/>
        </w:rPr>
        <w:tab/>
        <w:t>245</w:t>
      </w:r>
    </w:p>
    <w:p w:rsidR="005D3D8C" w:rsidRPr="005D3D8C" w:rsidRDefault="005D3D8C" w:rsidP="005D3D8C">
      <w:pPr>
        <w:numPr>
          <w:ilvl w:val="0"/>
          <w:numId w:val="30"/>
        </w:numPr>
        <w:tabs>
          <w:tab w:val="clear" w:pos="709"/>
          <w:tab w:val="left" w:pos="1631"/>
          <w:tab w:val="right" w:pos="9362"/>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Ячеистый углеродный материал</w:t>
      </w:r>
      <w:r w:rsidRPr="005D3D8C">
        <w:rPr>
          <w:rFonts w:ascii="Times New Roman" w:eastAsia="Times New Roman" w:hAnsi="Times New Roman" w:cs="Times New Roman"/>
          <w:color w:val="000000"/>
          <w:kern w:val="0"/>
          <w:lang w:eastAsia="ru-RU" w:bidi="ru-RU"/>
        </w:rPr>
        <w:tab/>
        <w:t>249</w:t>
      </w:r>
    </w:p>
    <w:p w:rsidR="005D3D8C" w:rsidRPr="005D3D8C" w:rsidRDefault="005D3D8C" w:rsidP="005D3D8C">
      <w:pPr>
        <w:numPr>
          <w:ilvl w:val="0"/>
          <w:numId w:val="31"/>
        </w:numPr>
        <w:tabs>
          <w:tab w:val="clear" w:pos="709"/>
          <w:tab w:val="left" w:pos="1814"/>
          <w:tab w:val="left" w:pos="9009"/>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Приготовление ячеистого углеродного носителя</w:t>
      </w:r>
      <w:r w:rsidRPr="005D3D8C">
        <w:rPr>
          <w:rFonts w:ascii="Times New Roman" w:eastAsia="Times New Roman" w:hAnsi="Times New Roman" w:cs="Times New Roman"/>
          <w:color w:val="000000"/>
          <w:kern w:val="0"/>
          <w:lang w:eastAsia="ru-RU" w:bidi="ru-RU"/>
        </w:rPr>
        <w:tab/>
        <w:t>250</w:t>
      </w:r>
    </w:p>
    <w:p w:rsidR="005D3D8C" w:rsidRPr="005D3D8C" w:rsidRDefault="005D3D8C" w:rsidP="005D3D8C">
      <w:pPr>
        <w:numPr>
          <w:ilvl w:val="0"/>
          <w:numId w:val="31"/>
        </w:numPr>
        <w:tabs>
          <w:tab w:val="clear" w:pos="709"/>
          <w:tab w:val="left" w:pos="1814"/>
          <w:tab w:val="right" w:pos="9362"/>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Строение ячеистого углеродного материала</w:t>
      </w:r>
      <w:r w:rsidRPr="005D3D8C">
        <w:rPr>
          <w:rFonts w:ascii="Times New Roman" w:eastAsia="Times New Roman" w:hAnsi="Times New Roman" w:cs="Times New Roman"/>
          <w:color w:val="000000"/>
          <w:kern w:val="0"/>
          <w:lang w:eastAsia="ru-RU" w:bidi="ru-RU"/>
        </w:rPr>
        <w:tab/>
        <w:t>250</w:t>
      </w:r>
    </w:p>
    <w:p w:rsidR="005D3D8C" w:rsidRPr="005D3D8C" w:rsidRDefault="005D3D8C" w:rsidP="005D3D8C">
      <w:pPr>
        <w:numPr>
          <w:ilvl w:val="0"/>
          <w:numId w:val="31"/>
        </w:numPr>
        <w:tabs>
          <w:tab w:val="clear" w:pos="709"/>
          <w:tab w:val="left" w:pos="1814"/>
          <w:tab w:val="left" w:pos="9009"/>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Химический состав, текстура и физико-химические свойства</w:t>
      </w:r>
      <w:r w:rsidRPr="005D3D8C">
        <w:rPr>
          <w:rFonts w:ascii="Times New Roman" w:eastAsia="Times New Roman" w:hAnsi="Times New Roman" w:cs="Times New Roman"/>
          <w:color w:val="000000"/>
          <w:kern w:val="0"/>
          <w:lang w:eastAsia="ru-RU" w:bidi="ru-RU"/>
        </w:rPr>
        <w:tab/>
        <w:t>258</w:t>
      </w:r>
    </w:p>
    <w:p w:rsidR="005D3D8C" w:rsidRPr="005D3D8C" w:rsidRDefault="005D3D8C" w:rsidP="005D3D8C">
      <w:pPr>
        <w:tabs>
          <w:tab w:val="clear" w:pos="709"/>
          <w:tab w:val="right" w:pos="9362"/>
        </w:tabs>
        <w:suppressAutoHyphens w:val="0"/>
        <w:spacing w:after="0" w:line="408" w:lineRule="exact"/>
        <w:ind w:left="1100" w:firstLine="0"/>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Выводы к главе 5</w:t>
      </w:r>
      <w:r w:rsidRPr="005D3D8C">
        <w:rPr>
          <w:rFonts w:ascii="Times New Roman" w:eastAsia="Times New Roman" w:hAnsi="Times New Roman" w:cs="Times New Roman"/>
          <w:color w:val="000000"/>
          <w:kern w:val="0"/>
          <w:lang w:eastAsia="ru-RU" w:bidi="ru-RU"/>
        </w:rPr>
        <w:tab/>
        <w:t>259</w:t>
      </w:r>
    </w:p>
    <w:p w:rsidR="005D3D8C" w:rsidRPr="005D3D8C" w:rsidRDefault="005D3D8C" w:rsidP="005D3D8C">
      <w:pPr>
        <w:tabs>
          <w:tab w:val="clear" w:pos="709"/>
        </w:tabs>
        <w:suppressAutoHyphens w:val="0"/>
        <w:spacing w:after="0" w:line="408" w:lineRule="exact"/>
        <w:ind w:left="1100" w:hanging="1100"/>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Глава 6. Разработка основ технологии получения пористых углеродных 261 материалов типа Сибунит</w:t>
      </w:r>
    </w:p>
    <w:p w:rsidR="005D3D8C" w:rsidRPr="005D3D8C" w:rsidRDefault="005D3D8C" w:rsidP="005D3D8C">
      <w:pPr>
        <w:numPr>
          <w:ilvl w:val="0"/>
          <w:numId w:val="32"/>
        </w:numPr>
        <w:tabs>
          <w:tab w:val="clear" w:pos="709"/>
          <w:tab w:val="left" w:pos="1636"/>
          <w:tab w:val="left" w:pos="9009"/>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Разработка технологической схемы и основных аппаратов</w:t>
      </w:r>
      <w:r w:rsidRPr="005D3D8C">
        <w:rPr>
          <w:rFonts w:ascii="Times New Roman" w:eastAsia="Times New Roman" w:hAnsi="Times New Roman" w:cs="Times New Roman"/>
          <w:color w:val="000000"/>
          <w:kern w:val="0"/>
          <w:lang w:eastAsia="ru-RU" w:bidi="ru-RU"/>
        </w:rPr>
        <w:tab/>
        <w:t>261</w:t>
      </w:r>
    </w:p>
    <w:p w:rsidR="005D3D8C" w:rsidRPr="005D3D8C" w:rsidRDefault="005D3D8C" w:rsidP="005D3D8C">
      <w:pPr>
        <w:tabs>
          <w:tab w:val="clear" w:pos="709"/>
        </w:tabs>
        <w:suppressAutoHyphens w:val="0"/>
        <w:spacing w:after="0" w:line="408" w:lineRule="exact"/>
        <w:ind w:left="1100" w:firstLine="0"/>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процесса получения углеродных носителей</w:t>
      </w:r>
    </w:p>
    <w:p w:rsidR="005D3D8C" w:rsidRPr="005D3D8C" w:rsidRDefault="005D3D8C" w:rsidP="005D3D8C">
      <w:pPr>
        <w:numPr>
          <w:ilvl w:val="0"/>
          <w:numId w:val="33"/>
        </w:numPr>
        <w:tabs>
          <w:tab w:val="clear" w:pos="709"/>
          <w:tab w:val="left" w:pos="1818"/>
          <w:tab w:val="right" w:pos="9362"/>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Описание технологической схемы процесса</w:t>
      </w:r>
      <w:r w:rsidRPr="005D3D8C">
        <w:rPr>
          <w:rFonts w:ascii="Times New Roman" w:eastAsia="Times New Roman" w:hAnsi="Times New Roman" w:cs="Times New Roman"/>
          <w:color w:val="000000"/>
          <w:kern w:val="0"/>
          <w:lang w:eastAsia="ru-RU" w:bidi="ru-RU"/>
        </w:rPr>
        <w:tab/>
        <w:t>261</w:t>
      </w:r>
      <w:r w:rsidRPr="005D3D8C">
        <w:rPr>
          <w:rFonts w:ascii="Times New Roman" w:eastAsia="Times New Roman" w:hAnsi="Times New Roman" w:cs="Times New Roman"/>
          <w:color w:val="000000"/>
          <w:kern w:val="0"/>
          <w:lang w:eastAsia="ru-RU" w:bidi="ru-RU"/>
        </w:rPr>
        <w:fldChar w:fldCharType="end"/>
      </w:r>
    </w:p>
    <w:p w:rsidR="005D3D8C" w:rsidRPr="005D3D8C" w:rsidRDefault="005D3D8C" w:rsidP="005D3D8C">
      <w:pPr>
        <w:numPr>
          <w:ilvl w:val="0"/>
          <w:numId w:val="33"/>
        </w:numPr>
        <w:tabs>
          <w:tab w:val="clear" w:pos="709"/>
          <w:tab w:val="left" w:pos="1823"/>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Реактор для активации гранулированного углерод - углеродного 265 материала</w:t>
      </w:r>
    </w:p>
    <w:p w:rsidR="005D3D8C" w:rsidRPr="005D3D8C" w:rsidRDefault="005D3D8C" w:rsidP="005D3D8C">
      <w:pPr>
        <w:numPr>
          <w:ilvl w:val="0"/>
          <w:numId w:val="32"/>
        </w:numPr>
        <w:tabs>
          <w:tab w:val="clear" w:pos="709"/>
          <w:tab w:val="left" w:pos="1656"/>
          <w:tab w:val="left" w:pos="8980"/>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fldChar w:fldCharType="begin"/>
      </w:r>
      <w:r w:rsidRPr="005D3D8C">
        <w:rPr>
          <w:rFonts w:ascii="Times New Roman" w:eastAsia="Times New Roman" w:hAnsi="Times New Roman" w:cs="Times New Roman"/>
          <w:color w:val="000000"/>
          <w:kern w:val="0"/>
          <w:lang w:eastAsia="ru-RU" w:bidi="ru-RU"/>
        </w:rPr>
        <w:instrText xml:space="preserve"> TOC \o "1-5" \h \z </w:instrText>
      </w:r>
      <w:r w:rsidRPr="005D3D8C">
        <w:rPr>
          <w:rFonts w:ascii="Times New Roman" w:eastAsia="Times New Roman" w:hAnsi="Times New Roman" w:cs="Times New Roman"/>
          <w:color w:val="000000"/>
          <w:kern w:val="0"/>
          <w:lang w:eastAsia="ru-RU" w:bidi="ru-RU"/>
        </w:rPr>
        <w:fldChar w:fldCharType="separate"/>
      </w:r>
      <w:r w:rsidRPr="005D3D8C">
        <w:rPr>
          <w:rFonts w:ascii="Times New Roman" w:eastAsia="Times New Roman" w:hAnsi="Times New Roman" w:cs="Times New Roman"/>
          <w:color w:val="000000"/>
          <w:kern w:val="0"/>
          <w:lang w:eastAsia="ru-RU" w:bidi="ru-RU"/>
        </w:rPr>
        <w:t>Исследование технологического процесса активации углерод -</w:t>
      </w:r>
      <w:r w:rsidRPr="005D3D8C">
        <w:rPr>
          <w:rFonts w:ascii="Times New Roman" w:eastAsia="Times New Roman" w:hAnsi="Times New Roman" w:cs="Times New Roman"/>
          <w:color w:val="000000"/>
          <w:kern w:val="0"/>
          <w:lang w:eastAsia="ru-RU" w:bidi="ru-RU"/>
        </w:rPr>
        <w:tab/>
        <w:t>268</w:t>
      </w:r>
    </w:p>
    <w:p w:rsidR="005D3D8C" w:rsidRPr="005D3D8C" w:rsidRDefault="005D3D8C" w:rsidP="005D3D8C">
      <w:pPr>
        <w:tabs>
          <w:tab w:val="clear" w:pos="709"/>
        </w:tabs>
        <w:suppressAutoHyphens w:val="0"/>
        <w:spacing w:after="0" w:line="408" w:lineRule="exact"/>
        <w:ind w:left="1120" w:firstLine="0"/>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углеродного материала</w:t>
      </w:r>
    </w:p>
    <w:p w:rsidR="005D3D8C" w:rsidRPr="005D3D8C" w:rsidRDefault="005D3D8C" w:rsidP="005D3D8C">
      <w:pPr>
        <w:tabs>
          <w:tab w:val="clear" w:pos="709"/>
          <w:tab w:val="right" w:pos="9397"/>
        </w:tabs>
        <w:suppressAutoHyphens w:val="0"/>
        <w:spacing w:after="0" w:line="408" w:lineRule="exact"/>
        <w:ind w:left="1120" w:firstLine="0"/>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Выводы к главе 6</w:t>
      </w:r>
      <w:r w:rsidRPr="005D3D8C">
        <w:rPr>
          <w:rFonts w:ascii="Times New Roman" w:eastAsia="Times New Roman" w:hAnsi="Times New Roman" w:cs="Times New Roman"/>
          <w:color w:val="000000"/>
          <w:kern w:val="0"/>
          <w:lang w:eastAsia="ru-RU" w:bidi="ru-RU"/>
        </w:rPr>
        <w:tab/>
        <w:t>277</w:t>
      </w:r>
    </w:p>
    <w:p w:rsidR="005D3D8C" w:rsidRPr="005D3D8C" w:rsidRDefault="005D3D8C" w:rsidP="005D3D8C">
      <w:pPr>
        <w:tabs>
          <w:tab w:val="clear" w:pos="709"/>
        </w:tabs>
        <w:suppressAutoHyphens w:val="0"/>
        <w:spacing w:after="0" w:line="408" w:lineRule="exact"/>
        <w:ind w:left="1120" w:hanging="1120"/>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Глава 7. Применение материалов типа Сибунит в производстве катализаторов и 278 других областях народного хозяйства</w:t>
      </w:r>
    </w:p>
    <w:p w:rsidR="005D3D8C" w:rsidRPr="005D3D8C" w:rsidRDefault="005D3D8C" w:rsidP="005D3D8C">
      <w:pPr>
        <w:numPr>
          <w:ilvl w:val="0"/>
          <w:numId w:val="34"/>
        </w:numPr>
        <w:tabs>
          <w:tab w:val="clear" w:pos="709"/>
          <w:tab w:val="left" w:pos="1656"/>
          <w:tab w:val="right" w:pos="9397"/>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Области применения материал типа Сибунит</w:t>
      </w:r>
      <w:r w:rsidRPr="005D3D8C">
        <w:rPr>
          <w:rFonts w:ascii="Times New Roman" w:eastAsia="Times New Roman" w:hAnsi="Times New Roman" w:cs="Times New Roman"/>
          <w:color w:val="000000"/>
          <w:kern w:val="0"/>
          <w:lang w:eastAsia="ru-RU" w:bidi="ru-RU"/>
        </w:rPr>
        <w:tab/>
        <w:t>278</w:t>
      </w:r>
    </w:p>
    <w:p w:rsidR="005D3D8C" w:rsidRPr="005D3D8C" w:rsidRDefault="005D3D8C" w:rsidP="005D3D8C">
      <w:pPr>
        <w:numPr>
          <w:ilvl w:val="0"/>
          <w:numId w:val="34"/>
        </w:numPr>
        <w:tabs>
          <w:tab w:val="clear" w:pos="709"/>
          <w:tab w:val="left" w:pos="1656"/>
          <w:tab w:val="right" w:pos="9397"/>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Практическое использование углеродных носителей в катализе</w:t>
      </w:r>
      <w:r w:rsidRPr="005D3D8C">
        <w:rPr>
          <w:rFonts w:ascii="Times New Roman" w:eastAsia="Times New Roman" w:hAnsi="Times New Roman" w:cs="Times New Roman"/>
          <w:color w:val="000000"/>
          <w:kern w:val="0"/>
          <w:lang w:eastAsia="ru-RU" w:bidi="ru-RU"/>
        </w:rPr>
        <w:tab/>
        <w:t>279</w:t>
      </w:r>
    </w:p>
    <w:p w:rsidR="005D3D8C" w:rsidRPr="005D3D8C" w:rsidRDefault="005D3D8C" w:rsidP="005D3D8C">
      <w:pPr>
        <w:numPr>
          <w:ilvl w:val="0"/>
          <w:numId w:val="35"/>
        </w:numPr>
        <w:tabs>
          <w:tab w:val="clear" w:pos="709"/>
          <w:tab w:val="left" w:pos="1834"/>
          <w:tab w:val="right" w:pos="9397"/>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Катализаторы для суспензионных жидкофазных процессов</w:t>
      </w:r>
      <w:r w:rsidRPr="005D3D8C">
        <w:rPr>
          <w:rFonts w:ascii="Times New Roman" w:eastAsia="Times New Roman" w:hAnsi="Times New Roman" w:cs="Times New Roman"/>
          <w:color w:val="000000"/>
          <w:kern w:val="0"/>
          <w:lang w:eastAsia="ru-RU" w:bidi="ru-RU"/>
        </w:rPr>
        <w:tab/>
        <w:t>279</w:t>
      </w:r>
    </w:p>
    <w:p w:rsidR="005D3D8C" w:rsidRPr="005D3D8C" w:rsidRDefault="005D3D8C" w:rsidP="005D3D8C">
      <w:pPr>
        <w:numPr>
          <w:ilvl w:val="0"/>
          <w:numId w:val="35"/>
        </w:numPr>
        <w:tabs>
          <w:tab w:val="clear" w:pos="709"/>
          <w:tab w:val="left" w:pos="1834"/>
          <w:tab w:val="right" w:pos="9397"/>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Гранулированные катализаторы</w:t>
      </w:r>
      <w:r w:rsidRPr="005D3D8C">
        <w:rPr>
          <w:rFonts w:ascii="Times New Roman" w:eastAsia="Times New Roman" w:hAnsi="Times New Roman" w:cs="Times New Roman"/>
          <w:color w:val="000000"/>
          <w:kern w:val="0"/>
          <w:lang w:eastAsia="ru-RU" w:bidi="ru-RU"/>
        </w:rPr>
        <w:tab/>
        <w:t>280</w:t>
      </w:r>
      <w:r w:rsidRPr="005D3D8C">
        <w:rPr>
          <w:rFonts w:ascii="Times New Roman" w:eastAsia="Times New Roman" w:hAnsi="Times New Roman" w:cs="Times New Roman"/>
          <w:color w:val="000000"/>
          <w:kern w:val="0"/>
          <w:lang w:eastAsia="ru-RU" w:bidi="ru-RU"/>
        </w:rPr>
        <w:fldChar w:fldCharType="end"/>
      </w:r>
    </w:p>
    <w:p w:rsidR="005D3D8C" w:rsidRPr="005D3D8C" w:rsidRDefault="005D3D8C" w:rsidP="005D3D8C">
      <w:pPr>
        <w:numPr>
          <w:ilvl w:val="0"/>
          <w:numId w:val="34"/>
        </w:numPr>
        <w:tabs>
          <w:tab w:val="clear" w:pos="709"/>
          <w:tab w:val="left" w:pos="8980"/>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 xml:space="preserve"> Практическое использование углеродных носителей в других</w:t>
      </w:r>
      <w:r w:rsidRPr="005D3D8C">
        <w:rPr>
          <w:rFonts w:ascii="Times New Roman" w:eastAsia="Times New Roman" w:hAnsi="Times New Roman" w:cs="Times New Roman"/>
          <w:color w:val="000000"/>
          <w:kern w:val="0"/>
          <w:lang w:eastAsia="ru-RU" w:bidi="ru-RU"/>
        </w:rPr>
        <w:tab/>
        <w:t>281 областях хозяйства</w:t>
      </w:r>
    </w:p>
    <w:p w:rsidR="005D3D8C" w:rsidRPr="005D3D8C" w:rsidRDefault="005D3D8C" w:rsidP="005D3D8C">
      <w:pPr>
        <w:numPr>
          <w:ilvl w:val="0"/>
          <w:numId w:val="36"/>
        </w:numPr>
        <w:tabs>
          <w:tab w:val="clear" w:pos="709"/>
          <w:tab w:val="left" w:pos="1838"/>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Контактное окисления Си до Си</w:t>
      </w:r>
      <w:r w:rsidRPr="005D3D8C">
        <w:rPr>
          <w:rFonts w:ascii="Times New Roman" w:eastAsia="Times New Roman" w:hAnsi="Times New Roman" w:cs="Times New Roman"/>
          <w:color w:val="000000"/>
          <w:kern w:val="0"/>
          <w:vertAlign w:val="superscript"/>
          <w:lang w:eastAsia="ru-RU" w:bidi="ru-RU"/>
        </w:rPr>
        <w:t>2+</w:t>
      </w:r>
      <w:r w:rsidRPr="005D3D8C">
        <w:rPr>
          <w:rFonts w:ascii="Times New Roman" w:eastAsia="Times New Roman" w:hAnsi="Times New Roman" w:cs="Times New Roman"/>
          <w:color w:val="000000"/>
          <w:kern w:val="0"/>
          <w:lang w:eastAsia="ru-RU" w:bidi="ru-RU"/>
        </w:rPr>
        <w:t xml:space="preserve"> в производстве электролита- 281 ческой меди</w:t>
      </w:r>
    </w:p>
    <w:p w:rsidR="005D3D8C" w:rsidRPr="005D3D8C" w:rsidRDefault="005D3D8C" w:rsidP="005D3D8C">
      <w:pPr>
        <w:tabs>
          <w:tab w:val="clear" w:pos="709"/>
        </w:tabs>
        <w:suppressAutoHyphens w:val="0"/>
        <w:spacing w:after="0" w:line="408" w:lineRule="exact"/>
        <w:ind w:left="1120" w:firstLine="0"/>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7.3.2.0чистка технологических растворов и сточных вод от органических 282 веществ</w:t>
      </w:r>
    </w:p>
    <w:p w:rsidR="005D3D8C" w:rsidRPr="005D3D8C" w:rsidRDefault="005D3D8C" w:rsidP="005D3D8C">
      <w:pPr>
        <w:numPr>
          <w:ilvl w:val="0"/>
          <w:numId w:val="37"/>
        </w:numPr>
        <w:tabs>
          <w:tab w:val="clear" w:pos="709"/>
          <w:tab w:val="left" w:pos="1829"/>
          <w:tab w:val="right" w:pos="9397"/>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fldChar w:fldCharType="begin"/>
      </w:r>
      <w:r w:rsidRPr="005D3D8C">
        <w:rPr>
          <w:rFonts w:ascii="Times New Roman" w:eastAsia="Times New Roman" w:hAnsi="Times New Roman" w:cs="Times New Roman"/>
          <w:color w:val="000000"/>
          <w:kern w:val="0"/>
          <w:lang w:eastAsia="ru-RU" w:bidi="ru-RU"/>
        </w:rPr>
        <w:instrText xml:space="preserve"> TOC \o "1-5" \h \z </w:instrText>
      </w:r>
      <w:r w:rsidRPr="005D3D8C">
        <w:rPr>
          <w:rFonts w:ascii="Times New Roman" w:eastAsia="Times New Roman" w:hAnsi="Times New Roman" w:cs="Times New Roman"/>
          <w:color w:val="000000"/>
          <w:kern w:val="0"/>
          <w:lang w:eastAsia="ru-RU" w:bidi="ru-RU"/>
        </w:rPr>
        <w:fldChar w:fldCharType="separate"/>
      </w:r>
      <w:r w:rsidRPr="005D3D8C">
        <w:rPr>
          <w:rFonts w:ascii="Times New Roman" w:eastAsia="Times New Roman" w:hAnsi="Times New Roman" w:cs="Times New Roman"/>
          <w:color w:val="000000"/>
          <w:kern w:val="0"/>
          <w:lang w:eastAsia="ru-RU" w:bidi="ru-RU"/>
        </w:rPr>
        <w:t>Получения фторуглеродного материала</w:t>
      </w:r>
      <w:r w:rsidRPr="005D3D8C">
        <w:rPr>
          <w:rFonts w:ascii="Times New Roman" w:eastAsia="Times New Roman" w:hAnsi="Times New Roman" w:cs="Times New Roman"/>
          <w:color w:val="000000"/>
          <w:kern w:val="0"/>
          <w:lang w:eastAsia="ru-RU" w:bidi="ru-RU"/>
        </w:rPr>
        <w:tab/>
        <w:t>282</w:t>
      </w:r>
    </w:p>
    <w:p w:rsidR="005D3D8C" w:rsidRPr="005D3D8C" w:rsidRDefault="005D3D8C" w:rsidP="005D3D8C">
      <w:pPr>
        <w:numPr>
          <w:ilvl w:val="0"/>
          <w:numId w:val="37"/>
        </w:numPr>
        <w:tabs>
          <w:tab w:val="clear" w:pos="709"/>
          <w:tab w:val="left" w:pos="1829"/>
          <w:tab w:val="right" w:pos="9397"/>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Получение хроматографических носителей</w:t>
      </w:r>
      <w:r w:rsidRPr="005D3D8C">
        <w:rPr>
          <w:rFonts w:ascii="Times New Roman" w:eastAsia="Times New Roman" w:hAnsi="Times New Roman" w:cs="Times New Roman"/>
          <w:color w:val="000000"/>
          <w:kern w:val="0"/>
          <w:lang w:eastAsia="ru-RU" w:bidi="ru-RU"/>
        </w:rPr>
        <w:tab/>
        <w:t>282</w:t>
      </w:r>
    </w:p>
    <w:p w:rsidR="005D3D8C" w:rsidRPr="005D3D8C" w:rsidRDefault="005D3D8C" w:rsidP="005D3D8C">
      <w:pPr>
        <w:numPr>
          <w:ilvl w:val="0"/>
          <w:numId w:val="37"/>
        </w:numPr>
        <w:tabs>
          <w:tab w:val="clear" w:pos="709"/>
          <w:tab w:val="left" w:pos="1829"/>
          <w:tab w:val="right" w:pos="9397"/>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Сорбенты медицинского назначения</w:t>
      </w:r>
      <w:r w:rsidRPr="005D3D8C">
        <w:rPr>
          <w:rFonts w:ascii="Times New Roman" w:eastAsia="Times New Roman" w:hAnsi="Times New Roman" w:cs="Times New Roman"/>
          <w:color w:val="000000"/>
          <w:kern w:val="0"/>
          <w:lang w:eastAsia="ru-RU" w:bidi="ru-RU"/>
        </w:rPr>
        <w:tab/>
        <w:t>282</w:t>
      </w:r>
      <w:r w:rsidRPr="005D3D8C">
        <w:rPr>
          <w:rFonts w:ascii="Times New Roman" w:eastAsia="Times New Roman" w:hAnsi="Times New Roman" w:cs="Times New Roman"/>
          <w:color w:val="000000"/>
          <w:kern w:val="0"/>
          <w:lang w:eastAsia="ru-RU" w:bidi="ru-RU"/>
        </w:rPr>
        <w:fldChar w:fldCharType="end"/>
      </w:r>
    </w:p>
    <w:p w:rsidR="005D3D8C" w:rsidRPr="005D3D8C" w:rsidRDefault="005D3D8C" w:rsidP="005D3D8C">
      <w:pPr>
        <w:numPr>
          <w:ilvl w:val="0"/>
          <w:numId w:val="37"/>
        </w:numPr>
        <w:tabs>
          <w:tab w:val="clear" w:pos="709"/>
          <w:tab w:val="left" w:pos="1826"/>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Применение углеродных блочных изделий сотовой структуры .в 283 электрохимических процессах</w:t>
      </w:r>
    </w:p>
    <w:p w:rsidR="005D3D8C" w:rsidRPr="005D3D8C" w:rsidRDefault="005D3D8C" w:rsidP="005D3D8C">
      <w:pPr>
        <w:numPr>
          <w:ilvl w:val="0"/>
          <w:numId w:val="34"/>
        </w:numPr>
        <w:tabs>
          <w:tab w:val="clear" w:pos="709"/>
          <w:tab w:val="left" w:pos="1651"/>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Фосфорнокислотные катализаторы типа "твердая фосфорная кислота 285 на Сибуните</w:t>
      </w:r>
    </w:p>
    <w:p w:rsidR="005D3D8C" w:rsidRPr="005D3D8C" w:rsidRDefault="005D3D8C" w:rsidP="005D3D8C">
      <w:pPr>
        <w:numPr>
          <w:ilvl w:val="0"/>
          <w:numId w:val="38"/>
        </w:numPr>
        <w:tabs>
          <w:tab w:val="clear" w:pos="709"/>
          <w:tab w:val="left" w:pos="1834"/>
          <w:tab w:val="right" w:pos="9397"/>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fldChar w:fldCharType="begin"/>
      </w:r>
      <w:r w:rsidRPr="005D3D8C">
        <w:rPr>
          <w:rFonts w:ascii="Times New Roman" w:eastAsia="Times New Roman" w:hAnsi="Times New Roman" w:cs="Times New Roman"/>
          <w:color w:val="000000"/>
          <w:kern w:val="0"/>
          <w:lang w:eastAsia="ru-RU" w:bidi="ru-RU"/>
        </w:rPr>
        <w:instrText xml:space="preserve"> TOC \o "1-5" \h \z </w:instrText>
      </w:r>
      <w:r w:rsidRPr="005D3D8C">
        <w:rPr>
          <w:rFonts w:ascii="Times New Roman" w:eastAsia="Times New Roman" w:hAnsi="Times New Roman" w:cs="Times New Roman"/>
          <w:color w:val="000000"/>
          <w:kern w:val="0"/>
          <w:lang w:eastAsia="ru-RU" w:bidi="ru-RU"/>
        </w:rPr>
        <w:fldChar w:fldCharType="separate"/>
      </w:r>
      <w:r w:rsidRPr="005D3D8C">
        <w:rPr>
          <w:rFonts w:ascii="Times New Roman" w:eastAsia="Times New Roman" w:hAnsi="Times New Roman" w:cs="Times New Roman"/>
          <w:color w:val="000000"/>
          <w:kern w:val="0"/>
          <w:lang w:eastAsia="ru-RU" w:bidi="ru-RU"/>
        </w:rPr>
        <w:t>Получение димера а-метилстирола</w:t>
      </w:r>
      <w:r w:rsidRPr="005D3D8C">
        <w:rPr>
          <w:rFonts w:ascii="Times New Roman" w:eastAsia="Times New Roman" w:hAnsi="Times New Roman" w:cs="Times New Roman"/>
          <w:color w:val="000000"/>
          <w:kern w:val="0"/>
          <w:lang w:eastAsia="ru-RU" w:bidi="ru-RU"/>
        </w:rPr>
        <w:tab/>
        <w:t>287</w:t>
      </w:r>
    </w:p>
    <w:p w:rsidR="005D3D8C" w:rsidRPr="005D3D8C" w:rsidRDefault="005D3D8C" w:rsidP="005D3D8C">
      <w:pPr>
        <w:numPr>
          <w:ilvl w:val="0"/>
          <w:numId w:val="38"/>
        </w:numPr>
        <w:tabs>
          <w:tab w:val="clear" w:pos="709"/>
          <w:tab w:val="left" w:pos="1834"/>
          <w:tab w:val="right" w:pos="9397"/>
        </w:tabs>
        <w:suppressAutoHyphens w:val="0"/>
        <w:spacing w:after="0" w:line="408" w:lineRule="exact"/>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Фосфорнокислотные катализаторы олигомеризации олефинов</w:t>
      </w:r>
      <w:r w:rsidRPr="005D3D8C">
        <w:rPr>
          <w:rFonts w:ascii="Times New Roman" w:eastAsia="Times New Roman" w:hAnsi="Times New Roman" w:cs="Times New Roman"/>
          <w:color w:val="000000"/>
          <w:kern w:val="0"/>
          <w:lang w:eastAsia="ru-RU" w:bidi="ru-RU"/>
        </w:rPr>
        <w:tab/>
        <w:t>293</w:t>
      </w:r>
    </w:p>
    <w:p w:rsidR="005D3D8C" w:rsidRPr="005D3D8C" w:rsidRDefault="005D3D8C" w:rsidP="005D3D8C">
      <w:pPr>
        <w:tabs>
          <w:tab w:val="clear" w:pos="709"/>
          <w:tab w:val="right" w:pos="9397"/>
        </w:tabs>
        <w:suppressAutoHyphens w:val="0"/>
        <w:spacing w:after="360" w:line="408" w:lineRule="exact"/>
        <w:ind w:left="1120" w:firstLine="0"/>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Выводы к главе 7</w:t>
      </w:r>
      <w:r w:rsidRPr="005D3D8C">
        <w:rPr>
          <w:rFonts w:ascii="Times New Roman" w:eastAsia="Times New Roman" w:hAnsi="Times New Roman" w:cs="Times New Roman"/>
          <w:color w:val="000000"/>
          <w:kern w:val="0"/>
          <w:lang w:eastAsia="ru-RU" w:bidi="ru-RU"/>
        </w:rPr>
        <w:tab/>
        <w:t>304</w:t>
      </w:r>
    </w:p>
    <w:p w:rsidR="005D3D8C" w:rsidRPr="005D3D8C" w:rsidRDefault="005D3D8C" w:rsidP="005D3D8C">
      <w:pPr>
        <w:tabs>
          <w:tab w:val="clear" w:pos="709"/>
          <w:tab w:val="right" w:pos="9397"/>
        </w:tabs>
        <w:suppressAutoHyphens w:val="0"/>
        <w:spacing w:after="0" w:line="408" w:lineRule="exact"/>
        <w:ind w:left="1120" w:firstLine="0"/>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Выводы</w:t>
      </w:r>
      <w:r w:rsidRPr="005D3D8C">
        <w:rPr>
          <w:rFonts w:ascii="Times New Roman" w:eastAsia="Times New Roman" w:hAnsi="Times New Roman" w:cs="Times New Roman"/>
          <w:color w:val="000000"/>
          <w:kern w:val="0"/>
          <w:lang w:eastAsia="ru-RU" w:bidi="ru-RU"/>
        </w:rPr>
        <w:tab/>
        <w:t>305</w:t>
      </w:r>
    </w:p>
    <w:p w:rsidR="005D3D8C" w:rsidRPr="005D3D8C" w:rsidRDefault="005D3D8C" w:rsidP="005D3D8C">
      <w:pPr>
        <w:tabs>
          <w:tab w:val="clear" w:pos="709"/>
          <w:tab w:val="right" w:pos="9397"/>
        </w:tabs>
        <w:suppressAutoHyphens w:val="0"/>
        <w:spacing w:after="0" w:line="408" w:lineRule="exact"/>
        <w:ind w:left="1120" w:firstLine="0"/>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Благодарности</w:t>
      </w:r>
      <w:r w:rsidRPr="005D3D8C">
        <w:rPr>
          <w:rFonts w:ascii="Times New Roman" w:eastAsia="Times New Roman" w:hAnsi="Times New Roman" w:cs="Times New Roman"/>
          <w:color w:val="000000"/>
          <w:kern w:val="0"/>
          <w:lang w:eastAsia="ru-RU" w:bidi="ru-RU"/>
        </w:rPr>
        <w:tab/>
        <w:t>308</w:t>
      </w:r>
    </w:p>
    <w:p w:rsidR="005D3D8C" w:rsidRPr="005D3D8C" w:rsidRDefault="005D3D8C" w:rsidP="005D3D8C">
      <w:pPr>
        <w:tabs>
          <w:tab w:val="clear" w:pos="709"/>
          <w:tab w:val="right" w:pos="9397"/>
        </w:tabs>
        <w:suppressAutoHyphens w:val="0"/>
        <w:spacing w:after="0" w:line="408" w:lineRule="exact"/>
        <w:ind w:left="1120" w:firstLine="0"/>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Список литературы</w:t>
      </w:r>
      <w:r w:rsidRPr="005D3D8C">
        <w:rPr>
          <w:rFonts w:ascii="Times New Roman" w:eastAsia="Times New Roman" w:hAnsi="Times New Roman" w:cs="Times New Roman"/>
          <w:color w:val="000000"/>
          <w:kern w:val="0"/>
          <w:lang w:eastAsia="ru-RU" w:bidi="ru-RU"/>
        </w:rPr>
        <w:tab/>
        <w:t>309</w:t>
      </w:r>
    </w:p>
    <w:p w:rsidR="005D3D8C" w:rsidRPr="005D3D8C" w:rsidRDefault="005D3D8C" w:rsidP="005D3D8C">
      <w:pPr>
        <w:tabs>
          <w:tab w:val="clear" w:pos="709"/>
          <w:tab w:val="right" w:pos="9397"/>
        </w:tabs>
        <w:suppressAutoHyphens w:val="0"/>
        <w:spacing w:after="0" w:line="408" w:lineRule="exact"/>
        <w:ind w:left="1120" w:firstLine="0"/>
        <w:rPr>
          <w:rFonts w:ascii="Times New Roman" w:eastAsia="Times New Roman" w:hAnsi="Times New Roman" w:cs="Times New Roman"/>
          <w:color w:val="000000"/>
          <w:kern w:val="0"/>
          <w:lang w:eastAsia="ru-RU" w:bidi="ru-RU"/>
        </w:rPr>
        <w:sectPr w:rsidR="005D3D8C" w:rsidRPr="005D3D8C">
          <w:headerReference w:type="even" r:id="rId10"/>
          <w:headerReference w:type="default" r:id="rId11"/>
          <w:pgSz w:w="11381" w:h="16771"/>
          <w:pgMar w:top="1147" w:right="519" w:bottom="1324" w:left="1252" w:header="0" w:footer="3" w:gutter="0"/>
          <w:cols w:space="720"/>
          <w:noEndnote/>
          <w:docGrid w:linePitch="360"/>
        </w:sectPr>
      </w:pPr>
      <w:r w:rsidRPr="005D3D8C">
        <w:rPr>
          <w:rFonts w:ascii="Times New Roman" w:eastAsia="Times New Roman" w:hAnsi="Times New Roman" w:cs="Times New Roman"/>
          <w:color w:val="000000"/>
          <w:kern w:val="0"/>
          <w:lang w:eastAsia="ru-RU" w:bidi="ru-RU"/>
        </w:rPr>
        <w:t>Приложения</w:t>
      </w:r>
      <w:r w:rsidRPr="005D3D8C">
        <w:rPr>
          <w:rFonts w:ascii="Times New Roman" w:eastAsia="Times New Roman" w:hAnsi="Times New Roman" w:cs="Times New Roman"/>
          <w:color w:val="000000"/>
          <w:kern w:val="0"/>
          <w:lang w:eastAsia="ru-RU" w:bidi="ru-RU"/>
        </w:rPr>
        <w:tab/>
        <w:t>340</w:t>
      </w:r>
      <w:r w:rsidRPr="005D3D8C">
        <w:rPr>
          <w:rFonts w:ascii="Times New Roman" w:eastAsia="Times New Roman" w:hAnsi="Times New Roman" w:cs="Times New Roman"/>
          <w:color w:val="000000"/>
          <w:kern w:val="0"/>
          <w:lang w:eastAsia="ru-RU" w:bidi="ru-RU"/>
        </w:rPr>
        <w:fldChar w:fldCharType="end"/>
      </w:r>
    </w:p>
    <w:p w:rsidR="005D3D8C" w:rsidRPr="005D3D8C" w:rsidRDefault="005D3D8C" w:rsidP="005D3D8C">
      <w:pPr>
        <w:tabs>
          <w:tab w:val="clear" w:pos="709"/>
        </w:tabs>
        <w:suppressAutoHyphens w:val="0"/>
        <w:spacing w:before="22" w:after="22" w:line="240" w:lineRule="exact"/>
        <w:ind w:firstLine="0"/>
        <w:jc w:val="left"/>
        <w:rPr>
          <w:rFonts w:ascii="Arial Unicode MS" w:eastAsia="Arial Unicode MS" w:hAnsi="Arial Unicode MS" w:cs="Arial Unicode MS"/>
          <w:color w:val="000000"/>
          <w:kern w:val="0"/>
          <w:sz w:val="19"/>
          <w:szCs w:val="19"/>
          <w:lang w:eastAsia="ru-RU" w:bidi="ru-RU"/>
        </w:rPr>
      </w:pPr>
    </w:p>
    <w:p w:rsidR="005D3D8C" w:rsidRPr="005D3D8C" w:rsidRDefault="005D3D8C" w:rsidP="005D3D8C">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sectPr w:rsidR="005D3D8C" w:rsidRPr="005D3D8C">
          <w:pgSz w:w="11381" w:h="16771"/>
          <w:pgMar w:top="1032" w:right="0" w:bottom="967" w:left="0" w:header="0" w:footer="3" w:gutter="0"/>
          <w:cols w:space="720"/>
          <w:noEndnote/>
          <w:docGrid w:linePitch="360"/>
        </w:sectPr>
      </w:pPr>
    </w:p>
    <w:p w:rsidR="005D3D8C" w:rsidRPr="005D3D8C" w:rsidRDefault="005D3D8C" w:rsidP="005D3D8C">
      <w:pPr>
        <w:tabs>
          <w:tab w:val="clear" w:pos="709"/>
        </w:tabs>
        <w:suppressAutoHyphens w:val="0"/>
        <w:spacing w:after="34" w:line="240" w:lineRule="exact"/>
        <w:ind w:firstLine="760"/>
        <w:rPr>
          <w:rFonts w:ascii="Arial" w:eastAsia="Arial" w:hAnsi="Arial" w:cs="Arial"/>
          <w:b/>
          <w:bCs/>
          <w:color w:val="000000"/>
          <w:kern w:val="0"/>
          <w:sz w:val="24"/>
          <w:szCs w:val="24"/>
          <w:lang w:eastAsia="ru-RU" w:bidi="ru-RU"/>
        </w:rPr>
      </w:pPr>
      <w:r w:rsidRPr="005D3D8C">
        <w:rPr>
          <w:rFonts w:ascii="Arial" w:eastAsia="Arial" w:hAnsi="Arial" w:cs="Arial"/>
          <w:b/>
          <w:bCs/>
          <w:color w:val="000000"/>
          <w:kern w:val="0"/>
          <w:sz w:val="24"/>
          <w:szCs w:val="24"/>
          <w:lang w:eastAsia="ru-RU" w:bidi="ru-RU"/>
        </w:rPr>
        <w:t>Введение</w:t>
      </w:r>
    </w:p>
    <w:p w:rsidR="005D3D8C" w:rsidRPr="005D3D8C" w:rsidRDefault="005D3D8C" w:rsidP="005D3D8C">
      <w:pPr>
        <w:tabs>
          <w:tab w:val="clear" w:pos="709"/>
        </w:tabs>
        <w:suppressAutoHyphens w:val="0"/>
        <w:spacing w:after="56" w:line="408" w:lineRule="exact"/>
        <w:ind w:firstLine="760"/>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В настоящее время в народном хозяйстве широкое применение нашли пористые углеродные материалы, что объясняется совокупностью их уникальных свойств, в том числе высокими значениями удельной поверхности и пористости, химической стойкостью в агрессивных средах, а также большими возможностями в вариации их свойств путем подбора исходного сырья и условий его обработки.</w:t>
      </w:r>
    </w:p>
    <w:p w:rsidR="005D3D8C" w:rsidRPr="005D3D8C" w:rsidRDefault="005D3D8C" w:rsidP="005D3D8C">
      <w:pPr>
        <w:tabs>
          <w:tab w:val="clear" w:pos="709"/>
        </w:tabs>
        <w:suppressAutoHyphens w:val="0"/>
        <w:spacing w:after="64" w:line="413" w:lineRule="exact"/>
        <w:ind w:firstLine="760"/>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Важнейшей областью применения пористых углеродных материалов являются каталитические процессы, где они используются в качестве катализаторов или носителей катализаторов. На основе углеродных носителей получают широкий набор катализаторов для крупнотоннажных химических процессов.</w:t>
      </w:r>
    </w:p>
    <w:p w:rsidR="005D3D8C" w:rsidRPr="005D3D8C" w:rsidRDefault="005D3D8C" w:rsidP="005D3D8C">
      <w:pPr>
        <w:tabs>
          <w:tab w:val="clear" w:pos="709"/>
        </w:tabs>
        <w:suppressAutoHyphens w:val="0"/>
        <w:spacing w:after="60" w:line="408" w:lineRule="exact"/>
        <w:ind w:firstLine="760"/>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Для приготовления промышленных катализаторов используются, в основном, активные угли каменноугольного и растительного происхождения. Однако широкое применение промышленных активных углей в качестве носителей ограничено их микропористой структурой, в то время как для большинства каталитических процессов наиболее оптимальной является мезопористая структура носителей и катализаторов. Часто не соответствуют параметрам каталитических процессов форма и размер гранул носителей. В ряде процессов использование активных углей ограничено высоким содержанием в них минеральных примесей и серы, затрудняющих регенерацию катализаторов и ухудшающих их каталитические свойства. Кроме того, многие существующие активные угли обладают невысокими прочностными характеристиками, что приводит к уменьшению срока службы и потерям катализатора.</w:t>
      </w:r>
    </w:p>
    <w:p w:rsidR="005D3D8C" w:rsidRPr="005D3D8C" w:rsidRDefault="005D3D8C" w:rsidP="005D3D8C">
      <w:pPr>
        <w:tabs>
          <w:tab w:val="clear" w:pos="709"/>
        </w:tabs>
        <w:suppressAutoHyphens w:val="0"/>
        <w:spacing w:after="56" w:line="408" w:lineRule="exact"/>
        <w:ind w:firstLine="760"/>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Разработанные к настоящему времени вопросы теории и практики получения пористых углеродных материалов имеют отношение, главным образом, к микропористым материалам, в то время как вопросы целенаправленного синтеза и регулирования пористой структуры мезо~ и макропористых материалов мало изучены и не нашли широкой практической реализации.</w:t>
      </w:r>
    </w:p>
    <w:p w:rsidR="005D3D8C" w:rsidRPr="005D3D8C" w:rsidRDefault="005D3D8C" w:rsidP="005D3D8C">
      <w:pPr>
        <w:tabs>
          <w:tab w:val="clear" w:pos="709"/>
        </w:tabs>
        <w:suppressAutoHyphens w:val="0"/>
        <w:spacing w:after="64" w:line="413" w:lineRule="exact"/>
        <w:ind w:firstLine="760"/>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В связи с этим, разработка новых типов углеродных материалов с мезопористой структурой, а также технологии их получения является весьма актуальной задачей.</w:t>
      </w:r>
    </w:p>
    <w:p w:rsidR="005D3D8C" w:rsidRPr="005D3D8C" w:rsidRDefault="005D3D8C" w:rsidP="005D3D8C">
      <w:pPr>
        <w:tabs>
          <w:tab w:val="clear" w:pos="709"/>
        </w:tabs>
        <w:suppressAutoHyphens w:val="0"/>
        <w:spacing w:after="0" w:line="408" w:lineRule="exact"/>
        <w:ind w:firstLine="760"/>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Целью настоящей работы является разработка и исследование новых типов углеродных носителей катализаторов на основе технического углерода и низкотемпературного пиролитического углерода. Целенаправленное получение и регулирование структуры и свойств углеродных носителей осуществляется в процессе их получения за счет различной реакционной способности углеродных компонентов</w:t>
      </w:r>
    </w:p>
    <w:p w:rsidR="005D3D8C" w:rsidRPr="005D3D8C" w:rsidRDefault="005D3D8C" w:rsidP="005D3D8C">
      <w:pPr>
        <w:tabs>
          <w:tab w:val="clear" w:pos="709"/>
        </w:tabs>
        <w:suppressAutoHyphens w:val="0"/>
        <w:spacing w:after="0" w:line="408" w:lineRule="exact"/>
        <w:ind w:firstLine="0"/>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носителя по отношению к кислородсодержащим активирующим агентам, а также</w:t>
      </w:r>
    </w:p>
    <w:p w:rsidR="005D3D8C" w:rsidRPr="005D3D8C" w:rsidRDefault="005D3D8C" w:rsidP="005D3D8C">
      <w:pPr>
        <w:tabs>
          <w:tab w:val="clear" w:pos="709"/>
        </w:tabs>
        <w:suppressAutoHyphens w:val="0"/>
        <w:spacing w:after="0" w:line="408" w:lineRule="exact"/>
        <w:ind w:firstLine="0"/>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путем подбора соотношения углеродных компонентов в носителе и свойств технического</w:t>
      </w:r>
    </w:p>
    <w:p w:rsidR="005D3D8C" w:rsidRPr="005D3D8C" w:rsidRDefault="005D3D8C" w:rsidP="005D3D8C">
      <w:pPr>
        <w:tabs>
          <w:tab w:val="clear" w:pos="709"/>
        </w:tabs>
        <w:suppressAutoHyphens w:val="0"/>
        <w:spacing w:after="60" w:line="408" w:lineRule="exact"/>
        <w:ind w:firstLine="0"/>
        <w:jc w:val="left"/>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углерода.</w:t>
      </w:r>
    </w:p>
    <w:p w:rsidR="005D3D8C" w:rsidRPr="005D3D8C" w:rsidRDefault="005D3D8C" w:rsidP="005D3D8C">
      <w:pPr>
        <w:tabs>
          <w:tab w:val="clear" w:pos="709"/>
        </w:tabs>
        <w:suppressAutoHyphens w:val="0"/>
        <w:spacing w:after="60" w:line="408" w:lineRule="exact"/>
        <w:ind w:firstLine="760"/>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Данная работа была выполнена в соответствии с приказами Министра МНХП № 291 от 20.03.87г., №550 от 11.08.87 г.; целевой комплексной научно-технической программой ОЦ.014 ” Создание и освоение производства новых высокоэффективных энергосберегающих катализаторов, обновление и расширение их ассортимента", утвержденного постановлением ГКНТ СССР, Госплана СССР и АН СССР №516/272/174 от 29.11.81; пятилетними планами МНТК "Катализатор (03.07.02 Мб), утвержденными постановлением ГКНТ № 106 от 18.06.86, общесоюзной научно-технической программой 0.10.11, утвержденной постановлением ГКНТ, ААН СССР № 537)137 от 10.11.85 г, постановлениями СМ СССР от 11.09.85 г. № 874, от 19.07.84 г№ 771, от 11.07.86 г№ 836, от 07.03.87 г. № 276, планами научно-исследовательских работ ИК СО РАН.</w:t>
      </w:r>
    </w:p>
    <w:p w:rsidR="005D3D8C" w:rsidRPr="005D3D8C" w:rsidRDefault="005D3D8C" w:rsidP="005D3D8C">
      <w:pPr>
        <w:tabs>
          <w:tab w:val="clear" w:pos="709"/>
        </w:tabs>
        <w:suppressAutoHyphens w:val="0"/>
        <w:spacing w:after="60" w:line="408" w:lineRule="exact"/>
        <w:ind w:firstLine="760"/>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Работа содержит анализ литературных данных, касающийся известных типов пористых углеродных материалов, их свойств, способов формирования пористой структуры, формы и размера зерен носителя, а также влияния свойств и текстуры носителей на характеристики катализаторов и параметры каталитических процессов.</w:t>
      </w:r>
    </w:p>
    <w:p w:rsidR="005D3D8C" w:rsidRPr="005D3D8C" w:rsidRDefault="005D3D8C" w:rsidP="005D3D8C">
      <w:pPr>
        <w:tabs>
          <w:tab w:val="clear" w:pos="709"/>
        </w:tabs>
        <w:suppressAutoHyphens w:val="0"/>
        <w:spacing w:after="60" w:line="408" w:lineRule="exact"/>
        <w:ind w:firstLine="760"/>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Впервые синтезирован и изучен новый класс пористых углеродных материалов, получивших название «Сибунит», предназначенных для приготовления носителей катализаторов и адсорбентов. Исследованы их физико-химические свойства и закономерности формирования пористой структуры. Установлены зависимости, связывающие пористую структуру и свойства носителей со свойствами исходного технического углерода, степенями уплотнения и активации, основными параметрами процесса получения носителей.</w:t>
      </w:r>
    </w:p>
    <w:p w:rsidR="005D3D8C" w:rsidRPr="005D3D8C" w:rsidRDefault="005D3D8C" w:rsidP="005D3D8C">
      <w:pPr>
        <w:tabs>
          <w:tab w:val="clear" w:pos="709"/>
        </w:tabs>
        <w:suppressAutoHyphens w:val="0"/>
        <w:spacing w:after="0" w:line="408" w:lineRule="exact"/>
        <w:ind w:firstLine="760"/>
        <w:rPr>
          <w:rFonts w:ascii="Times New Roman" w:eastAsia="Times New Roman" w:hAnsi="Times New Roman" w:cs="Times New Roman"/>
          <w:color w:val="000000"/>
          <w:kern w:val="0"/>
          <w:lang w:eastAsia="ru-RU" w:bidi="ru-RU"/>
        </w:rPr>
      </w:pPr>
      <w:r w:rsidRPr="005D3D8C">
        <w:rPr>
          <w:rFonts w:ascii="Times New Roman" w:eastAsia="Times New Roman" w:hAnsi="Times New Roman" w:cs="Times New Roman"/>
          <w:color w:val="000000"/>
          <w:kern w:val="0"/>
          <w:lang w:eastAsia="ru-RU" w:bidi="ru-RU"/>
        </w:rPr>
        <w:t>Показано, что углеродные носители на основе технического углерода обладают, преимущественно, мезопористой структурой, высокими прочностными свойствами, низким содержанием серы и минеральных примесей. Создан ассортимент носителей типа Сибунит, имеющий различную форму и размер зерен, в т.ч. в виде блоков сотовой структуры. Разработана технология получения материалов типа Сибунит, а также основное технологическое оборудование. На основании опытных и промышленных испытаний углеродных носителей в производстве катализаторов и в качестве адсорбентов выданы рекомендации к их промышленному использованию в ряде отраслей народного хозяйства. Носители используются в ряде промышленных процессов для приготовления промышленных катализаторов.</w:t>
      </w:r>
    </w:p>
    <w:p w:rsidR="005D3D8C" w:rsidRDefault="005D3D8C" w:rsidP="005D3D8C"/>
    <w:p w:rsidR="005D3D8C" w:rsidRDefault="005D3D8C" w:rsidP="005D3D8C"/>
    <w:p w:rsidR="005D3D8C" w:rsidRDefault="005D3D8C" w:rsidP="005D3D8C"/>
    <w:p w:rsidR="005D3D8C" w:rsidRDefault="005D3D8C" w:rsidP="005D3D8C"/>
    <w:p w:rsidR="005D3D8C" w:rsidRPr="005D3D8C" w:rsidRDefault="005D3D8C" w:rsidP="005D3D8C">
      <w:pPr>
        <w:tabs>
          <w:tab w:val="clear" w:pos="709"/>
        </w:tabs>
        <w:suppressAutoHyphens w:val="0"/>
        <w:spacing w:after="0" w:line="413" w:lineRule="exact"/>
        <w:ind w:right="20" w:firstLine="0"/>
        <w:jc w:val="center"/>
        <w:rPr>
          <w:rFonts w:ascii="Franklin Gothic Heavy" w:eastAsia="Franklin Gothic Heavy" w:hAnsi="Franklin Gothic Heavy" w:cs="Franklin Gothic Heavy"/>
          <w:spacing w:val="50"/>
          <w:kern w:val="0"/>
          <w:sz w:val="24"/>
          <w:szCs w:val="24"/>
          <w:lang w:eastAsia="ru-RU" w:bidi="ru-RU"/>
        </w:rPr>
      </w:pPr>
      <w:r w:rsidRPr="005D3D8C">
        <w:rPr>
          <w:rFonts w:ascii="Franklin Gothic Heavy" w:eastAsia="Franklin Gothic Heavy" w:hAnsi="Franklin Gothic Heavy" w:cs="Franklin Gothic Heavy"/>
          <w:color w:val="000000"/>
          <w:spacing w:val="50"/>
          <w:kern w:val="0"/>
          <w:sz w:val="24"/>
          <w:szCs w:val="24"/>
          <w:lang w:eastAsia="ru-RU" w:bidi="ru-RU"/>
        </w:rPr>
        <w:t>ВЫВОДЫ</w:t>
      </w:r>
    </w:p>
    <w:p w:rsidR="005D3D8C" w:rsidRPr="005D3D8C" w:rsidRDefault="005D3D8C" w:rsidP="005D3D8C">
      <w:pPr>
        <w:numPr>
          <w:ilvl w:val="0"/>
          <w:numId w:val="39"/>
        </w:numPr>
        <w:tabs>
          <w:tab w:val="clear" w:pos="709"/>
        </w:tabs>
        <w:suppressAutoHyphens w:val="0"/>
        <w:spacing w:after="0" w:line="413" w:lineRule="exact"/>
        <w:jc w:val="left"/>
        <w:rPr>
          <w:rFonts w:ascii="Times New Roman" w:eastAsia="Times New Roman" w:hAnsi="Times New Roman" w:cs="Times New Roman"/>
          <w:kern w:val="0"/>
          <w:lang w:eastAsia="ru-RU" w:bidi="ru-RU"/>
        </w:rPr>
      </w:pPr>
      <w:r w:rsidRPr="005D3D8C">
        <w:rPr>
          <w:rFonts w:ascii="Times New Roman" w:eastAsia="Times New Roman" w:hAnsi="Times New Roman" w:cs="Times New Roman"/>
          <w:color w:val="000000"/>
          <w:kern w:val="0"/>
          <w:lang w:eastAsia="ru-RU" w:bidi="ru-RU"/>
        </w:rPr>
        <w:t xml:space="preserve"> Разработан новый класс пористых углеродных материалов "Сибунит", представляющих собой композиты, состоящие из двух модификаций углерода - технического углерода (сажи) и пиролитического углерода. Сибунит имеет развитую структуру мезопор, низкое содержание минеральных примесей, высокие механическую прочность, термическую и химическую стойкость. Технология получения позволяет регулировать в широких пределах текстурные и микроструктурные показатели, механические свойства, химический состав поверхности Сибунита.</w:t>
      </w:r>
    </w:p>
    <w:p w:rsidR="005D3D8C" w:rsidRPr="005D3D8C" w:rsidRDefault="005D3D8C" w:rsidP="005D3D8C">
      <w:pPr>
        <w:numPr>
          <w:ilvl w:val="0"/>
          <w:numId w:val="39"/>
        </w:numPr>
        <w:tabs>
          <w:tab w:val="clear" w:pos="709"/>
          <w:tab w:val="left" w:pos="1013"/>
        </w:tabs>
        <w:suppressAutoHyphens w:val="0"/>
        <w:spacing w:after="0" w:line="413" w:lineRule="exact"/>
        <w:jc w:val="left"/>
        <w:rPr>
          <w:rFonts w:ascii="Times New Roman" w:eastAsia="Times New Roman" w:hAnsi="Times New Roman" w:cs="Times New Roman"/>
          <w:kern w:val="0"/>
          <w:lang w:eastAsia="ru-RU" w:bidi="ru-RU"/>
        </w:rPr>
      </w:pPr>
      <w:r w:rsidRPr="005D3D8C">
        <w:rPr>
          <w:rFonts w:ascii="Times New Roman" w:eastAsia="Times New Roman" w:hAnsi="Times New Roman" w:cs="Times New Roman"/>
          <w:color w:val="000000"/>
          <w:kern w:val="0"/>
          <w:lang w:eastAsia="ru-RU" w:bidi="ru-RU"/>
        </w:rPr>
        <w:t>Разработан способ получения Сибунита который включают стадии: 1) отложения пиролитического углерода на поверхности технического углерода в процессе пиролиза газообразных углеводородов; 2) активации композита газообразными кислородсодержащими агентами; 3) модифицирования структуры, текстуры и свойств материалов путем их термической обработки (графитизации) при повышенных температурах в контролируемых средах, "мягкой" окислительной модификации жидкими окислителями, повторным отложением пиролитического углерода на активированный композит.</w:t>
      </w:r>
    </w:p>
    <w:p w:rsidR="005D3D8C" w:rsidRPr="005D3D8C" w:rsidRDefault="005D3D8C" w:rsidP="005D3D8C">
      <w:pPr>
        <w:numPr>
          <w:ilvl w:val="0"/>
          <w:numId w:val="39"/>
        </w:numPr>
        <w:tabs>
          <w:tab w:val="clear" w:pos="709"/>
          <w:tab w:val="left" w:pos="1013"/>
        </w:tabs>
        <w:suppressAutoHyphens w:val="0"/>
        <w:spacing w:after="0" w:line="413" w:lineRule="exact"/>
        <w:jc w:val="left"/>
        <w:rPr>
          <w:rFonts w:ascii="Times New Roman" w:eastAsia="Times New Roman" w:hAnsi="Times New Roman" w:cs="Times New Roman"/>
          <w:kern w:val="0"/>
          <w:lang w:eastAsia="ru-RU" w:bidi="ru-RU"/>
        </w:rPr>
      </w:pPr>
      <w:r w:rsidRPr="005D3D8C">
        <w:rPr>
          <w:rFonts w:ascii="Times New Roman" w:eastAsia="Times New Roman" w:hAnsi="Times New Roman" w:cs="Times New Roman"/>
          <w:color w:val="000000"/>
          <w:kern w:val="0"/>
          <w:lang w:eastAsia="ru-RU" w:bidi="ru-RU"/>
        </w:rPr>
        <w:t>Впервые установлены закономерности формирования текстуры Сибунита на различных стадиях его получения. На стадии уплотнения пористая структура, адсорбционные и механические свойства носителей определяются размером частиц и агрегатов технического углерода, степенью уплотнения его пиролитическим углеродом, условиями и закономерностями отложения пиролитического углерода. Установлена последовательность и особенности отложения пиролитического углерода в пористой матрице технического углерода. Н</w:t>
      </w:r>
    </w:p>
    <w:p w:rsidR="005D3D8C" w:rsidRPr="005D3D8C" w:rsidRDefault="005D3D8C" w:rsidP="005D3D8C">
      <w:pPr>
        <w:tabs>
          <w:tab w:val="clear" w:pos="709"/>
        </w:tabs>
        <w:suppressAutoHyphens w:val="0"/>
        <w:spacing w:after="0" w:line="413" w:lineRule="exact"/>
        <w:ind w:firstLine="780"/>
        <w:rPr>
          <w:rFonts w:ascii="Times New Roman" w:eastAsia="Times New Roman" w:hAnsi="Times New Roman" w:cs="Times New Roman"/>
          <w:kern w:val="0"/>
          <w:lang w:eastAsia="ru-RU" w:bidi="ru-RU"/>
        </w:rPr>
      </w:pPr>
      <w:r w:rsidRPr="005D3D8C">
        <w:rPr>
          <w:rFonts w:ascii="Times New Roman" w:eastAsia="Times New Roman" w:hAnsi="Times New Roman" w:cs="Times New Roman"/>
          <w:color w:val="000000"/>
          <w:kern w:val="0"/>
          <w:lang w:eastAsia="ru-RU" w:bidi="ru-RU"/>
        </w:rPr>
        <w:t>На стадии активации параметры текстуры, адсорбционные и механические свойства определяются и регулируются природой технического углерода, степенями уплотнения и обгара композитов, условиями процесса активации. Определяющими факторами, влияющими на параметры микроструктуры и текстуры, являются природа и размер частиц технического углерода, степень обгара композита. Механические свойства определяются, главным образом, степенями уплотнения и обгара. Формирования пористой структуры при активации начинается с образования микропор, которые по мере увеличения степени обгара трансформируются в мезо- и макропоры.</w:t>
      </w:r>
    </w:p>
    <w:p w:rsidR="005D3D8C" w:rsidRPr="005D3D8C" w:rsidRDefault="005D3D8C" w:rsidP="005D3D8C">
      <w:pPr>
        <w:tabs>
          <w:tab w:val="clear" w:pos="709"/>
          <w:tab w:val="left" w:pos="1781"/>
          <w:tab w:val="left" w:pos="4699"/>
          <w:tab w:val="left" w:pos="7320"/>
        </w:tabs>
        <w:suppressAutoHyphens w:val="0"/>
        <w:spacing w:after="0" w:line="413" w:lineRule="exact"/>
        <w:ind w:firstLine="780"/>
        <w:rPr>
          <w:rFonts w:ascii="Times New Roman" w:eastAsia="Times New Roman" w:hAnsi="Times New Roman" w:cs="Times New Roman"/>
          <w:kern w:val="0"/>
          <w:lang w:eastAsia="ru-RU" w:bidi="ru-RU"/>
        </w:rPr>
        <w:sectPr w:rsidR="005D3D8C" w:rsidRPr="005D3D8C">
          <w:pgSz w:w="11381" w:h="16771"/>
          <w:pgMar w:top="1072" w:right="1178" w:bottom="1072" w:left="1106" w:header="0" w:footer="3" w:gutter="0"/>
          <w:cols w:space="720"/>
          <w:noEndnote/>
          <w:docGrid w:linePitch="360"/>
        </w:sectPr>
      </w:pPr>
      <w:r w:rsidRPr="005D3D8C">
        <w:rPr>
          <w:rFonts w:ascii="Times New Roman" w:eastAsia="Times New Roman" w:hAnsi="Times New Roman" w:cs="Times New Roman"/>
          <w:color w:val="000000"/>
          <w:kern w:val="0"/>
          <w:lang w:eastAsia="ru-RU" w:bidi="ru-RU"/>
        </w:rPr>
        <w:t>Модифицирование повторным отложением пиролитического углерода позволяет регулировать пористую структуру, уменьшать объем тонких пор и повышать однородность</w:t>
      </w:r>
      <w:r w:rsidRPr="005D3D8C">
        <w:rPr>
          <w:rFonts w:ascii="Times New Roman" w:eastAsia="Times New Roman" w:hAnsi="Times New Roman" w:cs="Times New Roman"/>
          <w:color w:val="000000"/>
          <w:kern w:val="0"/>
          <w:lang w:eastAsia="ru-RU" w:bidi="ru-RU"/>
        </w:rPr>
        <w:tab/>
        <w:t>распределения пор по</w:t>
      </w:r>
      <w:r w:rsidRPr="005D3D8C">
        <w:rPr>
          <w:rFonts w:ascii="Times New Roman" w:eastAsia="Times New Roman" w:hAnsi="Times New Roman" w:cs="Times New Roman"/>
          <w:color w:val="000000"/>
          <w:kern w:val="0"/>
          <w:lang w:eastAsia="ru-RU" w:bidi="ru-RU"/>
        </w:rPr>
        <w:tab/>
        <w:t>размерам. "Мягкое"</w:t>
      </w:r>
      <w:r w:rsidRPr="005D3D8C">
        <w:rPr>
          <w:rFonts w:ascii="Times New Roman" w:eastAsia="Times New Roman" w:hAnsi="Times New Roman" w:cs="Times New Roman"/>
          <w:color w:val="000000"/>
          <w:kern w:val="0"/>
          <w:lang w:eastAsia="ru-RU" w:bidi="ru-RU"/>
        </w:rPr>
        <w:tab/>
        <w:t>окислительное</w:t>
      </w:r>
    </w:p>
    <w:p w:rsidR="005D3D8C" w:rsidRPr="005D3D8C" w:rsidRDefault="005D3D8C" w:rsidP="005D3D8C">
      <w:pPr>
        <w:tabs>
          <w:tab w:val="clear" w:pos="709"/>
        </w:tabs>
        <w:suppressAutoHyphens w:val="0"/>
        <w:spacing w:after="0" w:line="413" w:lineRule="exact"/>
        <w:ind w:firstLine="0"/>
        <w:rPr>
          <w:rFonts w:ascii="Times New Roman" w:eastAsia="Times New Roman" w:hAnsi="Times New Roman" w:cs="Times New Roman"/>
          <w:kern w:val="0"/>
          <w:lang w:eastAsia="ru-RU" w:bidi="ru-RU"/>
        </w:rPr>
      </w:pPr>
      <w:r w:rsidRPr="005D3D8C">
        <w:rPr>
          <w:rFonts w:ascii="Times New Roman" w:eastAsia="Times New Roman" w:hAnsi="Times New Roman" w:cs="Times New Roman"/>
          <w:color w:val="000000"/>
          <w:kern w:val="0"/>
          <w:lang w:eastAsia="ru-RU" w:bidi="ru-RU"/>
        </w:rPr>
        <w:t>модифицирование позволяет регулировать состав и концентрацию поверхностных кислородсодержащих функциональных группировок. Термическое модифицирование (графитизация) Сибунита приводит к перераспределению пор по размерам, повышению устойчивости к окислительной и электрохимической коррозии.</w:t>
      </w:r>
    </w:p>
    <w:p w:rsidR="005D3D8C" w:rsidRPr="005D3D8C" w:rsidRDefault="005D3D8C" w:rsidP="005D3D8C">
      <w:pPr>
        <w:tabs>
          <w:tab w:val="clear" w:pos="709"/>
        </w:tabs>
        <w:suppressAutoHyphens w:val="0"/>
        <w:spacing w:after="0" w:line="413" w:lineRule="exact"/>
        <w:ind w:firstLine="740"/>
        <w:rPr>
          <w:rFonts w:ascii="Times New Roman" w:eastAsia="Times New Roman" w:hAnsi="Times New Roman" w:cs="Times New Roman"/>
          <w:kern w:val="0"/>
          <w:lang w:eastAsia="ru-RU" w:bidi="ru-RU"/>
        </w:rPr>
      </w:pPr>
      <w:r w:rsidRPr="005D3D8C">
        <w:rPr>
          <w:rFonts w:ascii="Times New Roman" w:eastAsia="Times New Roman" w:hAnsi="Times New Roman" w:cs="Times New Roman"/>
          <w:color w:val="000000"/>
          <w:kern w:val="0"/>
          <w:lang w:eastAsia="ru-RU" w:bidi="ru-RU"/>
        </w:rPr>
        <w:t>Предложена модель строения и формирования пористой структуры Сибунита. Установленные закономерности позволили создать научную основу для целенаправленного формирования и регулирования структурных, текстурных, химических и механических свойств нового класса пористых материалов Сибунит.</w:t>
      </w:r>
    </w:p>
    <w:p w:rsidR="005D3D8C" w:rsidRPr="005D3D8C" w:rsidRDefault="005D3D8C" w:rsidP="005D3D8C">
      <w:pPr>
        <w:numPr>
          <w:ilvl w:val="0"/>
          <w:numId w:val="39"/>
        </w:numPr>
        <w:tabs>
          <w:tab w:val="clear" w:pos="709"/>
          <w:tab w:val="left" w:pos="999"/>
        </w:tabs>
        <w:suppressAutoHyphens w:val="0"/>
        <w:spacing w:after="0" w:line="413" w:lineRule="exact"/>
        <w:jc w:val="left"/>
        <w:rPr>
          <w:rFonts w:ascii="Times New Roman" w:eastAsia="Times New Roman" w:hAnsi="Times New Roman" w:cs="Times New Roman"/>
          <w:kern w:val="0"/>
          <w:lang w:eastAsia="ru-RU" w:bidi="ru-RU"/>
        </w:rPr>
      </w:pPr>
      <w:r w:rsidRPr="005D3D8C">
        <w:rPr>
          <w:rFonts w:ascii="Times New Roman" w:eastAsia="Times New Roman" w:hAnsi="Times New Roman" w:cs="Times New Roman"/>
          <w:color w:val="000000"/>
          <w:kern w:val="0"/>
          <w:lang w:eastAsia="ru-RU" w:bidi="ru-RU"/>
        </w:rPr>
        <w:t>Создан ассортимент материалов типа Сибунит в виде зерен различной формы и размера, а также блочных изделий сотовой структуры. Разработан способ получения ассортимента носителей путем экструзии пластичных углеродных формовочных масс, включающих в состав водорастворимые или диспергируемые полимеры. Показано, что наиболее предпочтительно использовать полимеры, характеризующиеся ростом вязкости с увеличением концентрации полимера в дисперсионной среде. Сформулированы новые подходы к оптимизации рецептуры и реологических свойств формовочных углеродных масс. Подбором свойств и концентрации водо-растворимых или диспергируемых полимеров можно регулировать вязко-эластичные свойства масс, придавать им дилатантные свойства. В качестве оценки технологичности формовочных масс выбраны критерии принадлежности массы к структурно механическому типу, вязкости, модулей упругости и эластичности углеродных формовочных масс. Установлена взаимосвязь критериев с технологичностью формовочной массы при экструзионном формовании изделий различного ассортимента. Показано, что закономерности формирования текстуры и свойств экструдированных и блочных изделий сотовой структуры подчиняется закономерностям, установленным для гранулированных носителей.</w:t>
      </w:r>
    </w:p>
    <w:p w:rsidR="005D3D8C" w:rsidRPr="005D3D8C" w:rsidRDefault="005D3D8C" w:rsidP="005D3D8C">
      <w:pPr>
        <w:numPr>
          <w:ilvl w:val="0"/>
          <w:numId w:val="39"/>
        </w:numPr>
        <w:tabs>
          <w:tab w:val="clear" w:pos="709"/>
          <w:tab w:val="left" w:pos="1004"/>
        </w:tabs>
        <w:suppressAutoHyphens w:val="0"/>
        <w:spacing w:after="0" w:line="413" w:lineRule="exact"/>
        <w:jc w:val="left"/>
        <w:rPr>
          <w:rFonts w:ascii="Times New Roman" w:eastAsia="Times New Roman" w:hAnsi="Times New Roman" w:cs="Times New Roman"/>
          <w:kern w:val="0"/>
          <w:lang w:eastAsia="ru-RU" w:bidi="ru-RU"/>
        </w:rPr>
      </w:pPr>
      <w:r w:rsidRPr="005D3D8C">
        <w:rPr>
          <w:rFonts w:ascii="Times New Roman" w:eastAsia="Times New Roman" w:hAnsi="Times New Roman" w:cs="Times New Roman"/>
          <w:color w:val="000000"/>
          <w:kern w:val="0"/>
          <w:lang w:eastAsia="ru-RU" w:bidi="ru-RU"/>
        </w:rPr>
        <w:t>Показана перспективность отложения пиролитического углерода для синтеза и модифицирования пористых матриц любой природы. Метод предпочтительно использовать для получения широкопористых носителей, однако он может быть использован для калибровки пор в микропористых материалах с целью получения материалов с молекулярно-ситовыми свойствами. Синтезированы широкопористые носители с повышенной реакционной стойкостью к агрессивным средам на основе дисперсных углеродных порошков графита, кокса и графитированной сажи. Синтезирован класс углеродминеральных сорбентов на основе пористых минеральных матрицы из у-АЬОз, которые были использованы при разработке сферических углерод - минеральных сорбентов медицинского назначения. Синтезирован новый ячеистый углеродный материал, существенно отличающийся по морфологии и структурным параметрам от известных пористых углеродных материалов полученных методом пиролиза углеводородного сырья. Ячеистого углерода представляет собой трехмерную сеть из плоских лентообразных слоев углерода толщиной порядка 100 нм, которые образуют в пространстве регулярные ячейки размером 200-1000 мкм.</w:t>
      </w:r>
    </w:p>
    <w:p w:rsidR="005D3D8C" w:rsidRPr="005D3D8C" w:rsidRDefault="005D3D8C" w:rsidP="005D3D8C">
      <w:pPr>
        <w:numPr>
          <w:ilvl w:val="0"/>
          <w:numId w:val="39"/>
        </w:numPr>
        <w:tabs>
          <w:tab w:val="clear" w:pos="709"/>
          <w:tab w:val="left" w:pos="1009"/>
        </w:tabs>
        <w:suppressAutoHyphens w:val="0"/>
        <w:spacing w:after="0" w:line="413" w:lineRule="exact"/>
        <w:jc w:val="left"/>
        <w:rPr>
          <w:rFonts w:ascii="Times New Roman" w:eastAsia="Times New Roman" w:hAnsi="Times New Roman" w:cs="Times New Roman"/>
          <w:kern w:val="0"/>
          <w:lang w:eastAsia="ru-RU" w:bidi="ru-RU"/>
        </w:rPr>
      </w:pPr>
      <w:r w:rsidRPr="005D3D8C">
        <w:rPr>
          <w:rFonts w:ascii="Times New Roman" w:eastAsia="Times New Roman" w:hAnsi="Times New Roman" w:cs="Times New Roman"/>
          <w:color w:val="000000"/>
          <w:kern w:val="0"/>
          <w:lang w:eastAsia="ru-RU" w:bidi="ru-RU"/>
        </w:rPr>
        <w:t>Разработан и реализован в опытно-промышленном масштабе (КТИТУ СО РАН, г. Омск) технологический процесс получения гранулированных носителей типа Сибунит мощностью 50-80 тонн/год. Разработаны и реализованы в пилотном масштабе технологические процессы получения экструдированных носителей и блочных изделий сотовой структуры (ОФ ИК СО РАН, г. Омск).</w:t>
      </w:r>
    </w:p>
    <w:p w:rsidR="005D3D8C" w:rsidRPr="005D3D8C" w:rsidRDefault="005D3D8C" w:rsidP="005D3D8C">
      <w:pPr>
        <w:numPr>
          <w:ilvl w:val="0"/>
          <w:numId w:val="39"/>
        </w:numPr>
        <w:tabs>
          <w:tab w:val="clear" w:pos="709"/>
          <w:tab w:val="left" w:pos="1004"/>
        </w:tabs>
        <w:suppressAutoHyphens w:val="0"/>
        <w:spacing w:after="0" w:line="413" w:lineRule="exact"/>
        <w:jc w:val="left"/>
        <w:rPr>
          <w:rFonts w:ascii="Times New Roman" w:eastAsia="Times New Roman" w:hAnsi="Times New Roman" w:cs="Times New Roman"/>
          <w:kern w:val="0"/>
          <w:lang w:eastAsia="ru-RU" w:bidi="ru-RU"/>
        </w:rPr>
      </w:pPr>
      <w:r w:rsidRPr="005D3D8C">
        <w:rPr>
          <w:rFonts w:ascii="Times New Roman" w:eastAsia="Times New Roman" w:hAnsi="Times New Roman" w:cs="Times New Roman"/>
          <w:color w:val="000000"/>
          <w:kern w:val="0"/>
          <w:lang w:eastAsia="ru-RU" w:bidi="ru-RU"/>
        </w:rPr>
        <w:t>Углеродные носители типа Сибунит использованы при создании семейства суспензионных и гранулированных промышленно важных катализаторов для новых процессов получения ценных органических полупродуктов, препаратов для синтеза средств защиты растений, лекарственных препаратов, мономеров. Катализаторы ИКТ- 3-20 и ИКТ-3-23 внедрены на Навоийском ЭХЗ в процессе суспензионного гидрирования нитроароматических соединений. Разработаны прототипы промышленных катализаторов типа "твердая" фосфорная кислота на Сибуните для процессов олигомеризации. Показана эффективность применения фосфорнокислотных катализаторов в процессах димеризации а - метилстирола и олигомеризации бутиленов.</w:t>
      </w:r>
    </w:p>
    <w:p w:rsidR="005D3D8C" w:rsidRPr="005D3D8C" w:rsidRDefault="005D3D8C" w:rsidP="005D3D8C">
      <w:pPr>
        <w:tabs>
          <w:tab w:val="clear" w:pos="709"/>
          <w:tab w:val="left" w:pos="7787"/>
        </w:tabs>
        <w:suppressAutoHyphens w:val="0"/>
        <w:spacing w:after="0" w:line="413" w:lineRule="exact"/>
        <w:ind w:firstLine="760"/>
        <w:rPr>
          <w:rFonts w:ascii="Times New Roman" w:eastAsia="Times New Roman" w:hAnsi="Times New Roman" w:cs="Times New Roman"/>
          <w:kern w:val="0"/>
          <w:lang w:eastAsia="ru-RU" w:bidi="ru-RU"/>
        </w:rPr>
      </w:pPr>
      <w:r w:rsidRPr="005D3D8C">
        <w:rPr>
          <w:rFonts w:ascii="Times New Roman" w:eastAsia="Times New Roman" w:hAnsi="Times New Roman" w:cs="Times New Roman"/>
          <w:color w:val="000000"/>
          <w:kern w:val="0"/>
          <w:lang w:eastAsia="ru-RU" w:bidi="ru-RU"/>
        </w:rPr>
        <w:t>Показана высокая эффективность и перспективность</w:t>
      </w:r>
      <w:r w:rsidRPr="005D3D8C">
        <w:rPr>
          <w:rFonts w:ascii="Times New Roman" w:eastAsia="Times New Roman" w:hAnsi="Times New Roman" w:cs="Times New Roman"/>
          <w:color w:val="000000"/>
          <w:kern w:val="0"/>
          <w:lang w:eastAsia="ru-RU" w:bidi="ru-RU"/>
        </w:rPr>
        <w:tab/>
        <w:t>применения</w:t>
      </w:r>
    </w:p>
    <w:p w:rsidR="005D3D8C" w:rsidRPr="005D3D8C" w:rsidRDefault="005D3D8C" w:rsidP="005D3D8C">
      <w:pPr>
        <w:tabs>
          <w:tab w:val="clear" w:pos="709"/>
        </w:tabs>
        <w:suppressAutoHyphens w:val="0"/>
        <w:spacing w:after="0" w:line="413" w:lineRule="exact"/>
        <w:ind w:firstLine="0"/>
        <w:rPr>
          <w:rFonts w:ascii="Times New Roman" w:eastAsia="Times New Roman" w:hAnsi="Times New Roman" w:cs="Times New Roman"/>
          <w:kern w:val="0"/>
          <w:lang w:eastAsia="ru-RU" w:bidi="ru-RU"/>
        </w:rPr>
      </w:pPr>
      <w:r w:rsidRPr="005D3D8C">
        <w:rPr>
          <w:rFonts w:ascii="Times New Roman" w:eastAsia="Times New Roman" w:hAnsi="Times New Roman" w:cs="Times New Roman"/>
          <w:color w:val="000000"/>
          <w:kern w:val="0"/>
          <w:lang w:eastAsia="ru-RU" w:bidi="ru-RU"/>
        </w:rPr>
        <w:t>гранулированного Сибунита в гидрометаллургических процессах получения цветных металлов (меди, кобальта); в качестве сырья для получения фторуглеродного материала - компонента химических источников тока, энергонасыщенных композитов; использования блочных изделий сотовой структуры для разработки новых и совершенствования существующих электрохимических окислительно</w:t>
      </w:r>
      <w:r w:rsidRPr="005D3D8C">
        <w:rPr>
          <w:rFonts w:ascii="Times New Roman" w:eastAsia="Times New Roman" w:hAnsi="Times New Roman" w:cs="Times New Roman"/>
          <w:color w:val="000000"/>
          <w:kern w:val="0"/>
          <w:lang w:eastAsia="ru-RU" w:bidi="ru-RU"/>
        </w:rPr>
        <w:softHyphen/>
        <w:t>восстановительных процессов, создания новых конструкций электрохимических реакторов.</w:t>
      </w:r>
    </w:p>
    <w:p w:rsidR="005D3D8C" w:rsidRPr="005D3D8C" w:rsidRDefault="005D3D8C" w:rsidP="005D3D8C">
      <w:pPr>
        <w:tabs>
          <w:tab w:val="clear" w:pos="709"/>
        </w:tabs>
        <w:suppressAutoHyphens w:val="0"/>
        <w:spacing w:after="0" w:line="413" w:lineRule="exact"/>
        <w:ind w:firstLine="840"/>
        <w:rPr>
          <w:rFonts w:ascii="Times New Roman" w:eastAsia="Times New Roman" w:hAnsi="Times New Roman" w:cs="Times New Roman"/>
          <w:kern w:val="0"/>
          <w:lang w:eastAsia="ru-RU" w:bidi="ru-RU"/>
        </w:rPr>
      </w:pPr>
      <w:r w:rsidRPr="005D3D8C">
        <w:rPr>
          <w:rFonts w:ascii="Times New Roman" w:eastAsia="Times New Roman" w:hAnsi="Times New Roman" w:cs="Times New Roman"/>
          <w:color w:val="000000"/>
          <w:kern w:val="0"/>
          <w:lang w:eastAsia="ru-RU" w:bidi="ru-RU"/>
        </w:rPr>
        <w:t>Углеродминеральные сорбенты и гранулированные материалы типа Сибунит использованы для создания сорбентов медицинского назначения - гемосорбентов СУМС-1 и ВНИИТУ-1. Сорбенты нашли применение в клинической практике. Показана перспективность применения блочных изделий для гемосорбции.</w:t>
      </w:r>
    </w:p>
    <w:p w:rsidR="005D3D8C" w:rsidRPr="005D3D8C" w:rsidRDefault="005D3D8C" w:rsidP="005D3D8C"/>
    <w:sectPr w:rsidR="005D3D8C" w:rsidRPr="005D3D8C" w:rsidSect="00945CFF">
      <w:headerReference w:type="default" r:id="rId12"/>
      <w:footerReference w:type="even" r:id="rId13"/>
      <w:footerReference w:type="default" r:id="rId14"/>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3B6" w:rsidRDefault="008F53B6">
      <w:pPr>
        <w:spacing w:after="0" w:line="240" w:lineRule="auto"/>
      </w:pPr>
      <w:r>
        <w:separator/>
      </w:r>
    </w:p>
  </w:endnote>
  <w:endnote w:type="continuationSeparator" w:id="0">
    <w:p w:rsidR="008F53B6" w:rsidRDefault="008F53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3B6" w:rsidRDefault="008F53B6">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8F53B6" w:rsidRDefault="008F53B6">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3B6" w:rsidRDefault="008F53B6">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8F53B6" w:rsidRDefault="008F53B6">
                <w:pPr>
                  <w:spacing w:line="240" w:lineRule="auto"/>
                </w:pPr>
                <w:fldSimple w:instr=" PAGE \* MERGEFORMAT ">
                  <w:r w:rsidR="005D3D8C" w:rsidRPr="005D3D8C">
                    <w:rPr>
                      <w:rStyle w:val="afffff9"/>
                      <w:noProof/>
                    </w:rPr>
                    <w:t>14</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3B6" w:rsidRDefault="008F53B6"/>
    <w:p w:rsidR="008F53B6" w:rsidRDefault="008F53B6"/>
    <w:p w:rsidR="008F53B6" w:rsidRDefault="008F53B6"/>
    <w:p w:rsidR="008F53B6" w:rsidRDefault="008F53B6"/>
    <w:p w:rsidR="008F53B6" w:rsidRDefault="008F53B6"/>
    <w:p w:rsidR="008F53B6" w:rsidRDefault="008F53B6"/>
    <w:p w:rsidR="008F53B6" w:rsidRDefault="008F53B6">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8F53B6" w:rsidRDefault="008F53B6">
                  <w:pPr>
                    <w:spacing w:line="240" w:lineRule="auto"/>
                  </w:pPr>
                  <w:fldSimple w:instr=" PAGE \* MERGEFORMAT ">
                    <w:r w:rsidRPr="00581238">
                      <w:rPr>
                        <w:rStyle w:val="afffff9"/>
                        <w:b w:val="0"/>
                        <w:bCs w:val="0"/>
                        <w:noProof/>
                      </w:rPr>
                      <w:t>15</w:t>
                    </w:r>
                  </w:fldSimple>
                </w:p>
              </w:txbxContent>
            </v:textbox>
            <w10:wrap anchorx="page" anchory="page"/>
          </v:shape>
        </w:pict>
      </w:r>
    </w:p>
    <w:p w:rsidR="008F53B6" w:rsidRDefault="008F53B6"/>
    <w:p w:rsidR="008F53B6" w:rsidRDefault="008F53B6"/>
    <w:p w:rsidR="008F53B6" w:rsidRDefault="008F53B6">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8F53B6" w:rsidRDefault="008F53B6"/>
                <w:p w:rsidR="008F53B6" w:rsidRDefault="008F53B6">
                  <w:pPr>
                    <w:pStyle w:val="1ffffff7"/>
                    <w:spacing w:line="240" w:lineRule="auto"/>
                  </w:pPr>
                  <w:fldSimple w:instr=" PAGE \* MERGEFORMAT ">
                    <w:r w:rsidRPr="00581238">
                      <w:rPr>
                        <w:rStyle w:val="3b"/>
                        <w:noProof/>
                      </w:rPr>
                      <w:t>15</w:t>
                    </w:r>
                  </w:fldSimple>
                </w:p>
              </w:txbxContent>
            </v:textbox>
            <w10:wrap anchorx="page" anchory="page"/>
          </v:shape>
        </w:pict>
      </w:r>
    </w:p>
    <w:p w:rsidR="008F53B6" w:rsidRDefault="008F53B6"/>
    <w:p w:rsidR="008F53B6" w:rsidRDefault="008F53B6">
      <w:pPr>
        <w:rPr>
          <w:sz w:val="2"/>
          <w:szCs w:val="2"/>
        </w:rPr>
      </w:pPr>
    </w:p>
    <w:p w:rsidR="008F53B6" w:rsidRDefault="008F53B6"/>
    <w:p w:rsidR="008F53B6" w:rsidRDefault="008F53B6">
      <w:pPr>
        <w:spacing w:after="0" w:line="240" w:lineRule="auto"/>
      </w:pPr>
    </w:p>
  </w:footnote>
  <w:footnote w:type="continuationSeparator" w:id="0">
    <w:p w:rsidR="008F53B6" w:rsidRDefault="008F53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D8C" w:rsidRDefault="005D3D8C">
    <w:pPr>
      <w:rPr>
        <w:sz w:val="2"/>
        <w:szCs w:val="2"/>
      </w:rPr>
    </w:pPr>
    <w:r w:rsidRPr="00072B27">
      <w:rPr>
        <w:sz w:val="24"/>
        <w:szCs w:val="24"/>
        <w:lang w:bidi="ru-RU"/>
      </w:rPr>
      <w:pict>
        <v:shapetype id="_x0000_t202" coordsize="21600,21600" o:spt="202" path="m,l,21600r21600,l21600,xe">
          <v:stroke joinstyle="miter"/>
          <v:path gradientshapeok="t" o:connecttype="rect"/>
        </v:shapetype>
        <v:shape id="_x0000_s609736" type="#_x0000_t202" style="position:absolute;left:0;text-align:left;margin-left:512.1pt;margin-top:37.65pt;width:11.05pt;height:8.9pt;z-index:-251614208;mso-wrap-style:none;mso-wrap-distance-left:5pt;mso-wrap-distance-right:5pt;mso-position-horizontal-relative:page;mso-position-vertical-relative:page" wrapcoords="0 0" filled="f" stroked="f">
          <v:textbox style="mso-fit-shape-to-text:t" inset="0,0,0,0">
            <w:txbxContent>
              <w:p w:rsidR="005D3D8C" w:rsidRDefault="005D3D8C">
                <w:pPr>
                  <w:spacing w:line="240" w:lineRule="auto"/>
                </w:pPr>
                <w:fldSimple w:instr=" PAGE \* MERGEFORMAT ">
                  <w:r w:rsidRPr="006C2563">
                    <w:rPr>
                      <w:rStyle w:val="afffff9"/>
                      <w:noProof/>
                    </w:rPr>
                    <w:t>2</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D8C" w:rsidRDefault="005D3D8C">
    <w:pPr>
      <w:rPr>
        <w:sz w:val="2"/>
        <w:szCs w:val="2"/>
      </w:rPr>
    </w:pPr>
    <w:r w:rsidRPr="00072B27">
      <w:rPr>
        <w:sz w:val="24"/>
        <w:szCs w:val="24"/>
        <w:lang w:bidi="ru-RU"/>
      </w:rPr>
      <w:pict>
        <v:shapetype id="_x0000_t202" coordsize="21600,21600" o:spt="202" path="m,l,21600r21600,l21600,xe">
          <v:stroke joinstyle="miter"/>
          <v:path gradientshapeok="t" o:connecttype="rect"/>
        </v:shapetype>
        <v:shape id="_x0000_s609737" type="#_x0000_t202" style="position:absolute;left:0;text-align:left;margin-left:512.1pt;margin-top:37.65pt;width:11.05pt;height:8.9pt;z-index:-251613184;mso-wrap-style:none;mso-wrap-distance-left:5pt;mso-wrap-distance-right:5pt;mso-position-horizontal-relative:page;mso-position-vertical-relative:page" wrapcoords="0 0" filled="f" stroked="f">
          <v:textbox style="mso-fit-shape-to-text:t" inset="0,0,0,0">
            <w:txbxContent>
              <w:p w:rsidR="005D3D8C" w:rsidRDefault="005D3D8C">
                <w:pPr>
                  <w:spacing w:line="240" w:lineRule="auto"/>
                </w:pPr>
                <w:fldSimple w:instr=" PAGE \* MERGEFORMAT ">
                  <w:r w:rsidRPr="006C2563">
                    <w:rPr>
                      <w:rStyle w:val="afffff9"/>
                      <w:noProof/>
                    </w:rPr>
                    <w:t>10</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D8C" w:rsidRDefault="005D3D8C">
    <w:pPr>
      <w:rPr>
        <w:sz w:val="2"/>
        <w:szCs w:val="2"/>
      </w:rPr>
    </w:pPr>
    <w:r w:rsidRPr="00072B27">
      <w:rPr>
        <w:sz w:val="24"/>
        <w:szCs w:val="24"/>
        <w:lang w:bidi="ru-RU"/>
      </w:rPr>
      <w:pict>
        <v:shapetype id="_x0000_t202" coordsize="21600,21600" o:spt="202" path="m,l,21600r21600,l21600,xe">
          <v:stroke joinstyle="miter"/>
          <v:path gradientshapeok="t" o:connecttype="rect"/>
        </v:shapetype>
        <v:shape id="_x0000_s609738" type="#_x0000_t202" style="position:absolute;left:0;text-align:left;margin-left:512.1pt;margin-top:37.65pt;width:11.05pt;height:8.9pt;z-index:-251612160;mso-wrap-style:none;mso-wrap-distance-left:5pt;mso-wrap-distance-right:5pt;mso-position-horizontal-relative:page;mso-position-vertical-relative:page" wrapcoords="0 0" filled="f" stroked="f">
          <v:textbox style="mso-fit-shape-to-text:t" inset="0,0,0,0">
            <w:txbxContent>
              <w:p w:rsidR="005D3D8C" w:rsidRDefault="005D3D8C">
                <w:pPr>
                  <w:spacing w:line="240" w:lineRule="auto"/>
                </w:pPr>
                <w:fldSimple w:instr=" PAGE \* MERGEFORMAT ">
                  <w:r w:rsidRPr="005D3D8C">
                    <w:rPr>
                      <w:rStyle w:val="afffff9"/>
                      <w:noProof/>
                    </w:rPr>
                    <w:t>12</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3B6" w:rsidRPr="005856C0" w:rsidRDefault="008F53B6"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041BD"/>
    <w:multiLevelType w:val="multilevel"/>
    <w:tmpl w:val="8342F0D4"/>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C914091"/>
    <w:multiLevelType w:val="multilevel"/>
    <w:tmpl w:val="885A4832"/>
    <w:lvl w:ilvl="0">
      <w:start w:val="1"/>
      <w:numFmt w:val="decimal"/>
      <w:lvlText w:val="3.3.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C95617E"/>
    <w:multiLevelType w:val="multilevel"/>
    <w:tmpl w:val="F1AE245E"/>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D0E0BC2"/>
    <w:multiLevelType w:val="multilevel"/>
    <w:tmpl w:val="88AA8834"/>
    <w:lvl w:ilvl="0">
      <w:start w:val="3"/>
      <w:numFmt w:val="decimal"/>
      <w:lvlText w:val="7.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D3677FC"/>
    <w:multiLevelType w:val="multilevel"/>
    <w:tmpl w:val="A4A270AC"/>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1620B06"/>
    <w:multiLevelType w:val="multilevel"/>
    <w:tmpl w:val="522A936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4">
    <w:nsid w:val="135546C1"/>
    <w:multiLevelType w:val="multilevel"/>
    <w:tmpl w:val="4B684EC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6">
    <w:nsid w:val="15B04068"/>
    <w:multiLevelType w:val="multilevel"/>
    <w:tmpl w:val="0B88D712"/>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8">
    <w:nsid w:val="17500247"/>
    <w:multiLevelType w:val="multilevel"/>
    <w:tmpl w:val="F6C0EE4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AB66856"/>
    <w:multiLevelType w:val="multilevel"/>
    <w:tmpl w:val="D660D642"/>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EE6411"/>
    <w:multiLevelType w:val="multilevel"/>
    <w:tmpl w:val="658E804A"/>
    <w:lvl w:ilvl="0">
      <w:start w:val="1"/>
      <w:numFmt w:val="decimal"/>
      <w:lvlText w:val="3.4.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2">
    <w:nsid w:val="29B77C62"/>
    <w:multiLevelType w:val="multilevel"/>
    <w:tmpl w:val="2084BF32"/>
    <w:lvl w:ilvl="0">
      <w:start w:val="1"/>
      <w:numFmt w:val="decimal"/>
      <w:lvlText w:val="4.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E28034A"/>
    <w:multiLevelType w:val="multilevel"/>
    <w:tmpl w:val="BF20DF0E"/>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3BE45E6"/>
    <w:multiLevelType w:val="multilevel"/>
    <w:tmpl w:val="91560838"/>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46B3653"/>
    <w:multiLevelType w:val="multilevel"/>
    <w:tmpl w:val="79D0AD3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5A0673B"/>
    <w:multiLevelType w:val="multilevel"/>
    <w:tmpl w:val="27729184"/>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6050B9D"/>
    <w:multiLevelType w:val="multilevel"/>
    <w:tmpl w:val="786ADDF4"/>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D9136E0"/>
    <w:multiLevelType w:val="multilevel"/>
    <w:tmpl w:val="DCB6C18E"/>
    <w:lvl w:ilvl="0">
      <w:start w:val="1"/>
      <w:numFmt w:val="decimal"/>
      <w:lvlText w:val="3.3.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37117BF"/>
    <w:multiLevelType w:val="multilevel"/>
    <w:tmpl w:val="7FDA6466"/>
    <w:lvl w:ilvl="0">
      <w:start w:val="1"/>
      <w:numFmt w:val="decimal"/>
      <w:lvlText w:val="7.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D237DB6"/>
    <w:multiLevelType w:val="multilevel"/>
    <w:tmpl w:val="FDD0D2A4"/>
    <w:lvl w:ilvl="0">
      <w:start w:val="4"/>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E5F518B"/>
    <w:multiLevelType w:val="multilevel"/>
    <w:tmpl w:val="04F8FB8E"/>
    <w:lvl w:ilvl="0">
      <w:start w:val="1"/>
      <w:numFmt w:val="decimal"/>
      <w:lvlText w:val="4.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4">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4E0526A"/>
    <w:multiLevelType w:val="multilevel"/>
    <w:tmpl w:val="DA00DE78"/>
    <w:lvl w:ilvl="0">
      <w:start w:val="1"/>
      <w:numFmt w:val="decimal"/>
      <w:lvlText w:val="3.4.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85B6D33"/>
    <w:multiLevelType w:val="multilevel"/>
    <w:tmpl w:val="093482FE"/>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A0C3C4D"/>
    <w:multiLevelType w:val="multilevel"/>
    <w:tmpl w:val="4538E82E"/>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AF540BC"/>
    <w:multiLevelType w:val="multilevel"/>
    <w:tmpl w:val="76D2BEF6"/>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B19267C"/>
    <w:multiLevelType w:val="multilevel"/>
    <w:tmpl w:val="30545FB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E0957A1"/>
    <w:multiLevelType w:val="multilevel"/>
    <w:tmpl w:val="050AD4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35D3263"/>
    <w:multiLevelType w:val="multilevel"/>
    <w:tmpl w:val="7E2831D6"/>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8096BB9"/>
    <w:multiLevelType w:val="multilevel"/>
    <w:tmpl w:val="CF8CC772"/>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DD837BA"/>
    <w:multiLevelType w:val="multilevel"/>
    <w:tmpl w:val="362A3816"/>
    <w:lvl w:ilvl="0">
      <w:start w:val="1"/>
      <w:numFmt w:val="decimal"/>
      <w:lvlText w:val="7.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DF239F3"/>
    <w:multiLevelType w:val="multilevel"/>
    <w:tmpl w:val="D49E5616"/>
    <w:lvl w:ilvl="0">
      <w:start w:val="1"/>
      <w:numFmt w:val="decimal"/>
      <w:lvlText w:val="2.4.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10A5B37"/>
    <w:multiLevelType w:val="multilevel"/>
    <w:tmpl w:val="26224A3A"/>
    <w:lvl w:ilvl="0">
      <w:start w:val="1"/>
      <w:numFmt w:val="decimal"/>
      <w:lvlText w:val="3.2.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8256C55"/>
    <w:multiLevelType w:val="multilevel"/>
    <w:tmpl w:val="AA46B89A"/>
    <w:lvl w:ilvl="0">
      <w:start w:val="1"/>
      <w:numFmt w:val="decimal"/>
      <w:lvlText w:val="7.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18">
    <w:nsid w:val="7BD73C99"/>
    <w:multiLevelType w:val="multilevel"/>
    <w:tmpl w:val="0B38A65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1"/>
  </w:num>
  <w:num w:numId="7">
    <w:abstractNumId w:val="84"/>
  </w:num>
  <w:num w:numId="8">
    <w:abstractNumId w:val="101"/>
  </w:num>
  <w:num w:numId="9">
    <w:abstractNumId w:val="96"/>
  </w:num>
  <w:num w:numId="10">
    <w:abstractNumId w:val="82"/>
  </w:num>
  <w:num w:numId="11">
    <w:abstractNumId w:val="89"/>
  </w:num>
  <w:num w:numId="12">
    <w:abstractNumId w:val="93"/>
  </w:num>
  <w:num w:numId="13">
    <w:abstractNumId w:val="114"/>
  </w:num>
  <w:num w:numId="14">
    <w:abstractNumId w:val="118"/>
  </w:num>
  <w:num w:numId="15">
    <w:abstractNumId w:val="106"/>
  </w:num>
  <w:num w:numId="16">
    <w:abstractNumId w:val="115"/>
  </w:num>
  <w:num w:numId="17">
    <w:abstractNumId w:val="78"/>
  </w:num>
  <w:num w:numId="18">
    <w:abstractNumId w:val="98"/>
  </w:num>
  <w:num w:numId="19">
    <w:abstractNumId w:val="77"/>
  </w:num>
  <w:num w:numId="20">
    <w:abstractNumId w:val="86"/>
  </w:num>
  <w:num w:numId="21">
    <w:abstractNumId w:val="94"/>
  </w:num>
  <w:num w:numId="22">
    <w:abstractNumId w:val="105"/>
  </w:num>
  <w:num w:numId="23">
    <w:abstractNumId w:val="90"/>
  </w:num>
  <w:num w:numId="24">
    <w:abstractNumId w:val="88"/>
  </w:num>
  <w:num w:numId="25">
    <w:abstractNumId w:val="97"/>
  </w:num>
  <w:num w:numId="26">
    <w:abstractNumId w:val="92"/>
  </w:num>
  <w:num w:numId="27">
    <w:abstractNumId w:val="102"/>
  </w:num>
  <w:num w:numId="28">
    <w:abstractNumId w:val="72"/>
  </w:num>
  <w:num w:numId="29">
    <w:abstractNumId w:val="107"/>
  </w:num>
  <w:num w:numId="30">
    <w:abstractNumId w:val="109"/>
  </w:num>
  <w:num w:numId="31">
    <w:abstractNumId w:val="108"/>
  </w:num>
  <w:num w:numId="32">
    <w:abstractNumId w:val="95"/>
  </w:num>
  <w:num w:numId="33">
    <w:abstractNumId w:val="112"/>
  </w:num>
  <w:num w:numId="34">
    <w:abstractNumId w:val="80"/>
  </w:num>
  <w:num w:numId="35">
    <w:abstractNumId w:val="116"/>
  </w:num>
  <w:num w:numId="36">
    <w:abstractNumId w:val="99"/>
  </w:num>
  <w:num w:numId="37">
    <w:abstractNumId w:val="79"/>
  </w:num>
  <w:num w:numId="38">
    <w:abstractNumId w:val="113"/>
  </w:num>
  <w:num w:numId="39">
    <w:abstractNumId w:val="110"/>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3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831"/>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B5"/>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96"/>
    <w:rsid w:val="001B67DC"/>
    <w:rsid w:val="001B683D"/>
    <w:rsid w:val="001B69AF"/>
    <w:rsid w:val="001B69D5"/>
    <w:rsid w:val="001B6A59"/>
    <w:rsid w:val="001B6A82"/>
    <w:rsid w:val="001B6B53"/>
    <w:rsid w:val="001B6E9F"/>
    <w:rsid w:val="001B6F28"/>
    <w:rsid w:val="001B6FAE"/>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D0A"/>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53"/>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3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4.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28CDAC-4B93-4486-A0A0-033EC7994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Pages>
  <Words>3200</Words>
  <Characters>18245</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21403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cp:revision>
  <cp:lastPrinted>2009-02-06T05:36:00Z</cp:lastPrinted>
  <dcterms:created xsi:type="dcterms:W3CDTF">2022-01-20T17:00:00Z</dcterms:created>
  <dcterms:modified xsi:type="dcterms:W3CDTF">2022-01-20T17:21:00Z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