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310E4" w:rsidRDefault="006310E4" w:rsidP="006310E4">
      <w:r w:rsidRPr="00AA17E4">
        <w:rPr>
          <w:rFonts w:ascii="Times New Roman" w:hAnsi="Times New Roman" w:cs="Times New Roman"/>
          <w:b/>
          <w:kern w:val="24"/>
          <w:sz w:val="24"/>
          <w:szCs w:val="24"/>
        </w:rPr>
        <w:t>Грідяєва Тамара Олександрівна,</w:t>
      </w:r>
      <w:r w:rsidRPr="00AA17E4">
        <w:rPr>
          <w:rFonts w:ascii="Times New Roman" w:hAnsi="Times New Roman" w:cs="Times New Roman"/>
          <w:kern w:val="24"/>
          <w:sz w:val="24"/>
          <w:szCs w:val="24"/>
        </w:rPr>
        <w:t xml:space="preserve"> старший викладач кафедри монументального живопису Львівської національної академії мистецтв. Назва дисертації: «</w:t>
      </w:r>
      <w:r w:rsidRPr="00AA17E4">
        <w:rPr>
          <w:rFonts w:ascii="Times New Roman" w:hAnsi="Times New Roman" w:cs="Times New Roman"/>
          <w:bCs/>
          <w:kern w:val="24"/>
          <w:sz w:val="24"/>
          <w:szCs w:val="24"/>
        </w:rPr>
        <w:t>Акціонізм: мистецтво дії та способи його художнього втілення (досвід українських митців</w:t>
      </w:r>
      <w:r w:rsidRPr="00AA17E4">
        <w:rPr>
          <w:rFonts w:ascii="Times New Roman" w:hAnsi="Times New Roman" w:cs="Times New Roman"/>
          <w:kern w:val="24"/>
          <w:sz w:val="24"/>
          <w:szCs w:val="24"/>
        </w:rPr>
        <w:t>». Шифр та назва спеціальності</w:t>
      </w:r>
      <w:r w:rsidRPr="00AA17E4">
        <w:rPr>
          <w:rFonts w:ascii="Times New Roman" w:hAnsi="Times New Roman" w:cs="Times New Roman"/>
          <w:b/>
          <w:kern w:val="24"/>
          <w:sz w:val="24"/>
          <w:szCs w:val="24"/>
        </w:rPr>
        <w:t xml:space="preserve"> – </w:t>
      </w:r>
      <w:r w:rsidRPr="00AA17E4">
        <w:rPr>
          <w:rFonts w:ascii="Times New Roman" w:hAnsi="Times New Roman" w:cs="Times New Roman"/>
          <w:kern w:val="24"/>
          <w:sz w:val="24"/>
          <w:szCs w:val="24"/>
        </w:rPr>
        <w:t>17.00.05 –</w:t>
      </w:r>
      <w:r w:rsidRPr="00AA17E4">
        <w:rPr>
          <w:rFonts w:ascii="Times New Roman" w:hAnsi="Times New Roman" w:cs="Times New Roman"/>
          <w:b/>
          <w:kern w:val="24"/>
          <w:sz w:val="24"/>
          <w:szCs w:val="24"/>
        </w:rPr>
        <w:t xml:space="preserve"> </w:t>
      </w:r>
      <w:r w:rsidRPr="00AA17E4">
        <w:rPr>
          <w:rFonts w:ascii="Times New Roman" w:hAnsi="Times New Roman" w:cs="Times New Roman"/>
          <w:kern w:val="24"/>
          <w:sz w:val="24"/>
          <w:szCs w:val="24"/>
        </w:rPr>
        <w:t>образотворче мистецтво. Спецрада Д 35.103.01 Львівської національної академії мистецтв</w:t>
      </w:r>
    </w:p>
    <w:sectPr w:rsidR="00CD7D1F" w:rsidRPr="006310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310E4" w:rsidRPr="006310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16173-BF81-436F-BB21-272D8AC7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2021-08-22T07:03:00Z</dcterms:created>
  <dcterms:modified xsi:type="dcterms:W3CDTF">2021-08-22T07:57:00Z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