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C97FFE" w:rsidRDefault="00C97FFE" w:rsidP="00C97FFE">
      <w:r w:rsidRPr="00C97FFE">
        <w:rPr>
          <w:rFonts w:ascii="Calibri" w:eastAsia="Calibri" w:hAnsi="Calibri" w:cs="Times New Roman"/>
          <w:b/>
          <w:bCs/>
          <w:kern w:val="0"/>
          <w:lang w:val="uk-UA" w:eastAsia="en-US"/>
        </w:rPr>
        <w:t>Каплін Роман Борисович</w:t>
      </w:r>
      <w:r w:rsidRPr="00C97FFE">
        <w:rPr>
          <w:rFonts w:ascii="Calibri" w:eastAsia="Calibri" w:hAnsi="Calibri" w:cs="Times New Roman"/>
          <w:kern w:val="0"/>
          <w:lang w:val="uk-UA" w:eastAsia="en-US"/>
        </w:rPr>
        <w:t xml:space="preserve">, завідувач сектору лабораторії будівельно-технічних досліджень Національного наукового центру «Інститут судових експертиз ім. Засл. проф. М.С. Бокаріуса». </w:t>
      </w:r>
      <w:r w:rsidRPr="00C97FFE">
        <w:rPr>
          <w:rFonts w:ascii="Calibri" w:eastAsia="Calibri" w:hAnsi="Calibri" w:cs="Times New Roman"/>
          <w:color w:val="000000"/>
          <w:kern w:val="0"/>
          <w:lang w:val="uk-UA" w:eastAsia="en-US"/>
        </w:rPr>
        <w:t>Назва дисертації</w:t>
      </w:r>
      <w:r w:rsidRPr="00C97FFE">
        <w:rPr>
          <w:rFonts w:ascii="Calibri" w:eastAsia="Calibri" w:hAnsi="Calibri" w:cs="Times New Roman"/>
          <w:bCs/>
          <w:color w:val="000000"/>
          <w:kern w:val="0"/>
          <w:lang w:val="uk-UA" w:eastAsia="en-US"/>
        </w:rPr>
        <w:t>:</w:t>
      </w:r>
      <w:r w:rsidRPr="00C97FFE">
        <w:rPr>
          <w:rFonts w:ascii="Calibri" w:eastAsia="Calibri" w:hAnsi="Calibri" w:cs="Times New Roman"/>
          <w:color w:val="000000"/>
          <w:kern w:val="0"/>
          <w:lang w:val="uk-UA" w:eastAsia="en-US"/>
        </w:rPr>
        <w:t xml:space="preserve"> </w:t>
      </w:r>
      <w:r w:rsidRPr="00C97FFE">
        <w:rPr>
          <w:rFonts w:ascii="Calibri" w:eastAsia="Calibri" w:hAnsi="Calibri" w:cs="Times New Roman"/>
          <w:kern w:val="0"/>
          <w:lang w:val="uk-UA" w:eastAsia="en-US"/>
        </w:rPr>
        <w:t xml:space="preserve">«Багатокритеріальна раціоналізація конструктивних параметрів сталезалізобетонних пролітних будов мостів при реконструкції». </w:t>
      </w:r>
      <w:r w:rsidRPr="00C97FFE">
        <w:rPr>
          <w:rFonts w:ascii="Calibri" w:eastAsia="Calibri" w:hAnsi="Calibri" w:cs="Times New Roman"/>
          <w:bCs/>
          <w:iCs/>
          <w:kern w:val="0"/>
          <w:lang w:val="uk-UA" w:eastAsia="en-US"/>
        </w:rPr>
        <w:t>Шифр та назва спеціальності</w:t>
      </w:r>
      <w:r w:rsidRPr="00C97FFE">
        <w:rPr>
          <w:rFonts w:ascii="Calibri" w:eastAsia="Calibri" w:hAnsi="Calibri" w:cs="Times New Roman"/>
          <w:kern w:val="0"/>
          <w:lang w:val="uk-UA" w:eastAsia="en-US"/>
        </w:rPr>
        <w:t xml:space="preserve"> – 05.23.01 – будівельні конструкції, будівлі та споруди. Спецрада  Д 64.820.02 Українського державного університету залізничного транспорту</w:t>
      </w:r>
    </w:p>
    <w:sectPr w:rsidR="005B1831" w:rsidRPr="00C97FF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C97FFE" w:rsidRPr="00C97FF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4F770-BD66-4C8B-9D88-FE957EA0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2021-08-01T11:32:00Z</dcterms:created>
  <dcterms:modified xsi:type="dcterms:W3CDTF">2021-08-01T11:37:00Z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