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EB21FF" w:rsidRDefault="00EB21FF" w:rsidP="00EB21FF">
      <w:r w:rsidRPr="00ED7D05">
        <w:rPr>
          <w:rFonts w:ascii="Times New Roman" w:eastAsia="Times New Roman" w:hAnsi="Times New Roman" w:cs="Times New Roman"/>
          <w:b/>
          <w:bCs/>
          <w:sz w:val="24"/>
          <w:szCs w:val="24"/>
          <w:lang w:eastAsia="ru-RU"/>
        </w:rPr>
        <w:t xml:space="preserve">ШЕВЧЕНКО-БІТЕНСЬКИЙ Костянтин Валерійович, </w:t>
      </w:r>
      <w:r w:rsidRPr="00ED7D05">
        <w:rPr>
          <w:rFonts w:ascii="Times New Roman" w:eastAsia="Times New Roman" w:hAnsi="Times New Roman" w:cs="Times New Roman"/>
          <w:bCs/>
          <w:sz w:val="24"/>
          <w:szCs w:val="24"/>
          <w:lang w:eastAsia="ru-RU"/>
        </w:rPr>
        <w:t xml:space="preserve">завідуючий відділу інтернатури факультету післядипломної освіти Одеського національного медичного університету. </w:t>
      </w:r>
      <w:r w:rsidRPr="00ED7D05">
        <w:rPr>
          <w:rFonts w:ascii="Times New Roman" w:eastAsia="Times New Roman" w:hAnsi="Times New Roman" w:cs="Times New Roman"/>
          <w:sz w:val="24"/>
          <w:szCs w:val="24"/>
          <w:lang w:eastAsia="ru-RU"/>
        </w:rPr>
        <w:t>Назва дисертації «Галюцинаторно-параноїдні порушення при деменціях (клініко-психопатологічна структура, закономірності формування, діагностика, принципи психосоціальної реабілітації)». Шифр та назва спеціальності</w:t>
      </w:r>
      <w:r w:rsidRPr="00ED7D05">
        <w:rPr>
          <w:rFonts w:ascii="Times New Roman" w:eastAsia="Times New Roman" w:hAnsi="Times New Roman" w:cs="Times New Roman"/>
          <w:b/>
          <w:sz w:val="24"/>
          <w:szCs w:val="24"/>
          <w:lang w:eastAsia="ru-RU"/>
        </w:rPr>
        <w:t xml:space="preserve"> </w:t>
      </w:r>
      <w:r w:rsidRPr="00ED7D05">
        <w:rPr>
          <w:rFonts w:ascii="Times New Roman" w:eastAsia="Times New Roman" w:hAnsi="Times New Roman" w:cs="Times New Roman"/>
          <w:sz w:val="24"/>
          <w:szCs w:val="24"/>
          <w:lang w:eastAsia="ru-RU"/>
        </w:rPr>
        <w:t>– 14.01.16 – психіатрія. Спецрада  Д 64.566.01 ДУ «Інститут неврології, психіатрії та наркології НАМН України»</w:t>
      </w:r>
    </w:p>
    <w:sectPr w:rsidR="001136ED" w:rsidRPr="00EB21F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073B2E">
    <w:pPr>
      <w:rPr>
        <w:sz w:val="2"/>
        <w:szCs w:val="2"/>
      </w:rPr>
    </w:pPr>
    <w:r w:rsidRPr="00073B2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073B2E">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073B2E">
    <w:pPr>
      <w:rPr>
        <w:sz w:val="2"/>
        <w:szCs w:val="2"/>
      </w:rPr>
    </w:pPr>
    <w:r w:rsidRPr="00073B2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073B2E">
                <w:pPr>
                  <w:spacing w:line="240" w:lineRule="auto"/>
                </w:pPr>
                <w:fldSimple w:instr=" PAGE \* MERGEFORMAT ">
                  <w:r w:rsidR="00EB21FF" w:rsidRPr="00EB21F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073B2E">
      <w:pPr>
        <w:rPr>
          <w:sz w:val="2"/>
          <w:szCs w:val="2"/>
        </w:rPr>
      </w:pPr>
      <w:r w:rsidRPr="00073B2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073B2E">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073B2E">
      <w:pPr>
        <w:rPr>
          <w:sz w:val="2"/>
          <w:szCs w:val="2"/>
        </w:rPr>
      </w:pPr>
      <w:r w:rsidRPr="00073B2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073B2E">
    <w:pPr>
      <w:rPr>
        <w:sz w:val="2"/>
        <w:szCs w:val="2"/>
      </w:rPr>
    </w:pPr>
    <w:r w:rsidRPr="00073B2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073B2E">
    <w:pPr>
      <w:rPr>
        <w:sz w:val="2"/>
        <w:szCs w:val="2"/>
      </w:rPr>
    </w:pPr>
    <w:r w:rsidRPr="00073B2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8DA"/>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2DDD-13E7-4579-BE3C-97E157AE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71</Words>
  <Characters>408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2009-02-06T05:36:00Z</cp:lastPrinted>
  <dcterms:created xsi:type="dcterms:W3CDTF">2021-01-12T18:43:00Z</dcterms:created>
  <dcterms:modified xsi:type="dcterms:W3CDTF">2021-01-15T13:42:00Z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