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59F003A8" w:rsidR="00481E8C" w:rsidRPr="008F504A" w:rsidRDefault="008F504A" w:rsidP="008F504A">
      <w:r>
        <w:t>Кутельвас Тетяна Євгенівна, начальник порту ТОВАРИСТВА З ОБМЕЖЕНОЮ ВІДПОВІДАЛЬНІСТЮ «МОРСЬКИЙ СПЕЦІАЛІЗОВАНИЙ ПОРТ НІКА-ТЕРА». Назва дисертації: «Адміністративно-правове забезпечення здійснення процедури відсторонення судді». Шифр та назва спеціальності – 12.00.07 «Адміністративне право і процес; фінансове право; інформаційне право». Докторська рада Д 17.051.07 Запорізького національного університету (вул. Жуковського, 66, Запоріжжя, 69600, тел. (061) 220-97-48). Науковий керівник: Нестор Наталія Володимирівна, доктор юридичних наук, старший дослідник, заступник директора з наукової роботи Київського науково-дослідного інституту судових експертиз Міністерства юстиції України. Офіційні опоненти: Журавльов Дмитро Володимирович, доктор юридичних наук, професор, заступник керівника Департаменту Офісу Президента України, Бараненко Дмитро Володимирович, доктор юридичних наук, доцент, завідувач кафедри теорії і історії держави і права Національного університету кораблебудування імені адмірала Макарова.</w:t>
      </w:r>
    </w:p>
    <w:sectPr w:rsidR="00481E8C" w:rsidRPr="008F50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BB0D" w14:textId="77777777" w:rsidR="008E09DC" w:rsidRDefault="008E09DC">
      <w:pPr>
        <w:spacing w:after="0" w:line="240" w:lineRule="auto"/>
      </w:pPr>
      <w:r>
        <w:separator/>
      </w:r>
    </w:p>
  </w:endnote>
  <w:endnote w:type="continuationSeparator" w:id="0">
    <w:p w14:paraId="3B745F72" w14:textId="77777777" w:rsidR="008E09DC" w:rsidRDefault="008E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1AF3" w14:textId="77777777" w:rsidR="008E09DC" w:rsidRDefault="008E09DC">
      <w:pPr>
        <w:spacing w:after="0" w:line="240" w:lineRule="auto"/>
      </w:pPr>
      <w:r>
        <w:separator/>
      </w:r>
    </w:p>
  </w:footnote>
  <w:footnote w:type="continuationSeparator" w:id="0">
    <w:p w14:paraId="008D2F68" w14:textId="77777777" w:rsidR="008E09DC" w:rsidRDefault="008E0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09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09DC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97931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6001</cp:revision>
  <dcterms:created xsi:type="dcterms:W3CDTF">2024-06-20T08:51:00Z</dcterms:created>
  <dcterms:modified xsi:type="dcterms:W3CDTF">2024-10-06T15:45:00Z</dcterms:modified>
  <cp:category/>
</cp:coreProperties>
</file>