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F329E"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hint="eastAsia"/>
          <w:b/>
          <w:bCs/>
          <w:color w:val="222222"/>
          <w:sz w:val="21"/>
          <w:szCs w:val="21"/>
        </w:rPr>
        <w:t>Кочеровская</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Найла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Юрьевна</w:t>
      </w:r>
      <w:r w:rsidRPr="008C008C">
        <w:rPr>
          <w:rFonts w:ascii="Helvetica" w:hAnsi="Helvetica" w:cs="Helvetica"/>
          <w:b/>
          <w:bCs/>
          <w:color w:val="222222"/>
          <w:sz w:val="21"/>
          <w:szCs w:val="21"/>
        </w:rPr>
        <w:t>.</w:t>
      </w:r>
    </w:p>
    <w:p w14:paraId="47158D92"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hint="eastAsia"/>
          <w:b/>
          <w:bCs/>
          <w:color w:val="222222"/>
          <w:sz w:val="21"/>
          <w:szCs w:val="21"/>
        </w:rPr>
        <w:t>Изучение</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процесса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соединения</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антигенов</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с</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антителами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методом</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иммунотермографии</w:t>
      </w:r>
      <w:r w:rsidRPr="008C008C">
        <w:rPr>
          <w:rFonts w:ascii="Helvetica" w:hAnsi="Helvetica" w:cs="Helvetica"/>
          <w:b/>
          <w:bCs/>
          <w:color w:val="222222"/>
          <w:sz w:val="21"/>
          <w:szCs w:val="21"/>
        </w:rPr>
        <w:t xml:space="preserve"> : </w:t>
      </w:r>
      <w:r w:rsidRPr="008C008C">
        <w:rPr>
          <w:rFonts w:ascii="Helvetica" w:hAnsi="Helvetica" w:cs="Helvetica" w:hint="eastAsia"/>
          <w:b/>
          <w:bCs/>
          <w:color w:val="222222"/>
          <w:sz w:val="21"/>
          <w:szCs w:val="21"/>
        </w:rPr>
        <w:t>диссертация</w:t>
      </w:r>
      <w:r w:rsidRPr="008C008C">
        <w:rPr>
          <w:rFonts w:ascii="Helvetica" w:hAnsi="Helvetica" w:cs="Helvetica"/>
          <w:b/>
          <w:bCs/>
          <w:color w:val="222222"/>
          <w:sz w:val="21"/>
          <w:szCs w:val="21"/>
        </w:rPr>
        <w:t xml:space="preserve"> ... </w:t>
      </w:r>
      <w:r w:rsidRPr="008C008C">
        <w:rPr>
          <w:rFonts w:ascii="Helvetica" w:hAnsi="Helvetica" w:cs="Helvetica" w:hint="eastAsia"/>
          <w:b/>
          <w:bCs/>
          <w:color w:val="222222"/>
          <w:sz w:val="21"/>
          <w:szCs w:val="21"/>
        </w:rPr>
        <w:t>кандидата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биологических</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наук</w:t>
      </w:r>
      <w:r w:rsidRPr="008C008C">
        <w:rPr>
          <w:rFonts w:ascii="Helvetica" w:hAnsi="Helvetica" w:cs="Helvetica"/>
          <w:b/>
          <w:bCs/>
          <w:color w:val="222222"/>
          <w:sz w:val="21"/>
          <w:szCs w:val="21"/>
        </w:rPr>
        <w:t xml:space="preserve"> : 03.00.02. - </w:t>
      </w:r>
      <w:r w:rsidRPr="008C008C">
        <w:rPr>
          <w:rFonts w:ascii="Helvetica" w:hAnsi="Helvetica" w:cs="Helvetica" w:hint="eastAsia"/>
          <w:b/>
          <w:bCs/>
          <w:color w:val="222222"/>
          <w:sz w:val="21"/>
          <w:szCs w:val="21"/>
        </w:rPr>
        <w:t>Ташкент</w:t>
      </w:r>
      <w:r w:rsidRPr="008C008C">
        <w:rPr>
          <w:rFonts w:ascii="Helvetica" w:hAnsi="Helvetica" w:cs="Helvetica"/>
          <w:b/>
          <w:bCs/>
          <w:color w:val="222222"/>
          <w:sz w:val="21"/>
          <w:szCs w:val="21"/>
        </w:rPr>
        <w:t xml:space="preserve">, 1983. - 137 </w:t>
      </w:r>
      <w:r w:rsidRPr="008C008C">
        <w:rPr>
          <w:rFonts w:ascii="Helvetica" w:hAnsi="Helvetica" w:cs="Helvetica" w:hint="eastAsia"/>
          <w:b/>
          <w:bCs/>
          <w:color w:val="222222"/>
          <w:sz w:val="21"/>
          <w:szCs w:val="21"/>
        </w:rPr>
        <w:t>с</w:t>
      </w:r>
      <w:r w:rsidRPr="008C008C">
        <w:rPr>
          <w:rFonts w:ascii="Helvetica" w:hAnsi="Helvetica" w:cs="Helvetica"/>
          <w:b/>
          <w:bCs/>
          <w:color w:val="222222"/>
          <w:sz w:val="21"/>
          <w:szCs w:val="21"/>
        </w:rPr>
        <w:t xml:space="preserve">. : </w:t>
      </w:r>
      <w:r w:rsidRPr="008C008C">
        <w:rPr>
          <w:rFonts w:ascii="Helvetica" w:hAnsi="Helvetica" w:cs="Helvetica" w:hint="eastAsia"/>
          <w:b/>
          <w:bCs/>
          <w:color w:val="222222"/>
          <w:sz w:val="21"/>
          <w:szCs w:val="21"/>
        </w:rPr>
        <w:t>ил</w:t>
      </w:r>
      <w:r w:rsidRPr="008C008C">
        <w:rPr>
          <w:rFonts w:ascii="Helvetica" w:hAnsi="Helvetica" w:cs="Helvetica"/>
          <w:b/>
          <w:bCs/>
          <w:color w:val="222222"/>
          <w:sz w:val="21"/>
          <w:szCs w:val="21"/>
        </w:rPr>
        <w:t>.</w:t>
      </w:r>
    </w:p>
    <w:p w14:paraId="20E50065"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hint="eastAsia"/>
          <w:b/>
          <w:bCs/>
          <w:color w:val="222222"/>
          <w:sz w:val="21"/>
          <w:szCs w:val="21"/>
        </w:rPr>
        <w:t>больше</w:t>
      </w:r>
    </w:p>
    <w:p w14:paraId="0C4CDAD1"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hint="eastAsia"/>
          <w:b/>
          <w:bCs/>
          <w:color w:val="222222"/>
          <w:sz w:val="21"/>
          <w:szCs w:val="21"/>
        </w:rPr>
        <w:t>Цитаты</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из</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текста</w:t>
      </w:r>
      <w:r w:rsidRPr="008C008C">
        <w:rPr>
          <w:rFonts w:ascii="Helvetica" w:hAnsi="Helvetica" w:cs="Helvetica"/>
          <w:b/>
          <w:bCs/>
          <w:color w:val="222222"/>
          <w:sz w:val="21"/>
          <w:szCs w:val="21"/>
        </w:rPr>
        <w:t>:</w:t>
      </w:r>
    </w:p>
    <w:p w14:paraId="7B733945"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hint="eastAsia"/>
          <w:b/>
          <w:bCs/>
          <w:color w:val="222222"/>
          <w:sz w:val="21"/>
          <w:szCs w:val="21"/>
        </w:rPr>
        <w:t>стр</w:t>
      </w:r>
      <w:r w:rsidRPr="008C008C">
        <w:rPr>
          <w:rFonts w:ascii="Helvetica" w:hAnsi="Helvetica" w:cs="Helvetica"/>
          <w:b/>
          <w:bCs/>
          <w:color w:val="222222"/>
          <w:sz w:val="21"/>
          <w:szCs w:val="21"/>
        </w:rPr>
        <w:t>. 1</w:t>
      </w:r>
    </w:p>
    <w:p w14:paraId="0E6918DC"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АКАДЕМИЯ</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НАУК</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УЗБЕКСКОЙ</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ССР</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ОРДЕНА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ТРУДОВОГО</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КРАСНОГО</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ЗНАМЕНИ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ИНСТИТУТ</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КИБЕРНЕТИКИ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С</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ВЫЧИСЛИТЕЛЬНЫМ</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ЦЕНТРОМ</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На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правах</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рукописи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КОЧЕРОВСКАЯ</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НАЙЛА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ЮРЬЕВНА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УДК</w:t>
      </w:r>
      <w:r w:rsidRPr="008C008C">
        <w:rPr>
          <w:rFonts w:ascii="Helvetica" w:hAnsi="Helvetica" w:cs="Helvetica"/>
          <w:b/>
          <w:bCs/>
          <w:color w:val="222222"/>
          <w:sz w:val="21"/>
          <w:szCs w:val="21"/>
        </w:rPr>
        <w:t xml:space="preserve"> 577.32 - 001.57-308 616.15-0.97.5-07873 </w:t>
      </w:r>
      <w:r w:rsidRPr="008C008C">
        <w:rPr>
          <w:rFonts w:ascii="Helvetica" w:hAnsi="Helvetica" w:cs="Helvetica" w:hint="eastAsia"/>
          <w:b/>
          <w:bCs/>
          <w:color w:val="222222"/>
          <w:sz w:val="21"/>
          <w:szCs w:val="21"/>
        </w:rPr>
        <w:t>ИЗУЧЕНИЕ</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ПРОЦЕССА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СОЕЩИНЕНИЯ</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АНТИГЕНОВ</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С</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АНТИТЕЛАМИ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МЕТОДОМ</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ИММУНОТЕРМОГРАФИИ</w:t>
      </w:r>
      <w:r w:rsidRPr="008C008C">
        <w:rPr>
          <w:rFonts w:ascii="Helvetica" w:hAnsi="Helvetica" w:cs="Helvetica"/>
          <w:b/>
          <w:bCs/>
          <w:color w:val="222222"/>
          <w:sz w:val="21"/>
          <w:szCs w:val="21"/>
        </w:rPr>
        <w:t xml:space="preserve"> 03.00.02 - </w:t>
      </w:r>
      <w:r w:rsidRPr="008C008C">
        <w:rPr>
          <w:rFonts w:ascii="Helvetica" w:hAnsi="Helvetica" w:cs="Helvetica" w:hint="eastAsia"/>
          <w:b/>
          <w:bCs/>
          <w:color w:val="222222"/>
          <w:sz w:val="21"/>
          <w:szCs w:val="21"/>
        </w:rPr>
        <w:t>биофизика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ДИССЕРТАЦИЯ</w:t>
      </w:r>
    </w:p>
    <w:p w14:paraId="70EB6F15"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hint="eastAsia"/>
          <w:b/>
          <w:bCs/>
          <w:color w:val="222222"/>
          <w:sz w:val="21"/>
          <w:szCs w:val="21"/>
        </w:rPr>
        <w:t>стр</w:t>
      </w:r>
      <w:r w:rsidRPr="008C008C">
        <w:rPr>
          <w:rFonts w:ascii="Helvetica" w:hAnsi="Helvetica" w:cs="Helvetica"/>
          <w:b/>
          <w:bCs/>
          <w:color w:val="222222"/>
          <w:sz w:val="21"/>
          <w:szCs w:val="21"/>
        </w:rPr>
        <w:t>. 6</w:t>
      </w:r>
    </w:p>
    <w:p w14:paraId="13117D8E"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hint="eastAsia"/>
          <w:b/>
          <w:bCs/>
          <w:color w:val="222222"/>
          <w:sz w:val="21"/>
          <w:szCs w:val="21"/>
        </w:rPr>
        <w:t>заключается</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в</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разработке</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нового</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объективного</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экспресс</w:t>
      </w:r>
      <w:r w:rsidRPr="008C008C">
        <w:rPr>
          <w:rFonts w:ascii="Helvetica" w:hAnsi="Helvetica" w:cs="Helvetica"/>
          <w:b/>
          <w:bCs/>
          <w:color w:val="222222"/>
          <w:sz w:val="21"/>
          <w:szCs w:val="21"/>
        </w:rPr>
        <w:t>-</w:t>
      </w:r>
      <w:r w:rsidRPr="008C008C">
        <w:rPr>
          <w:rFonts w:ascii="Helvetica" w:hAnsi="Helvetica" w:cs="Helvetica" w:hint="eastAsia"/>
          <w:b/>
          <w:bCs/>
          <w:color w:val="222222"/>
          <w:sz w:val="21"/>
          <w:szCs w:val="21"/>
        </w:rPr>
        <w:t>метода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учета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регистрации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термодинамики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процесса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соединения</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антигенов</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с</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антителами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в</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виде</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зтрафических</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кри­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вых</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Объективная</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графическая</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регистрация</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динамики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процесса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соеди­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нения</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детерминантных</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зтрупп</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антигенов</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с</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рецепторами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антител</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позволяет</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изучить</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кинетику</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образования</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комплексов</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антиген</w:t>
      </w:r>
      <w:r w:rsidRPr="008C008C">
        <w:rPr>
          <w:rFonts w:ascii="Helvetica" w:hAnsi="Helvetica" w:cs="Helvetica"/>
          <w:b/>
          <w:bCs/>
          <w:color w:val="222222"/>
          <w:sz w:val="21"/>
          <w:szCs w:val="21"/>
        </w:rPr>
        <w:t>-</w:t>
      </w:r>
      <w:r w:rsidRPr="008C008C">
        <w:rPr>
          <w:rFonts w:ascii="Helvetica" w:hAnsi="Helvetica" w:cs="Helvetica" w:hint="eastAsia"/>
          <w:b/>
          <w:bCs/>
          <w:color w:val="222222"/>
          <w:sz w:val="21"/>
          <w:szCs w:val="21"/>
        </w:rPr>
        <w:t>антитело</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Основные</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задачи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исследования</w:t>
      </w:r>
      <w:r w:rsidRPr="008C008C">
        <w:rPr>
          <w:rFonts w:ascii="Helvetica" w:hAnsi="Helvetica" w:cs="Helvetica"/>
          <w:b/>
          <w:bCs/>
          <w:color w:val="222222"/>
          <w:sz w:val="21"/>
          <w:szCs w:val="21"/>
        </w:rPr>
        <w:t xml:space="preserve">; - </w:t>
      </w:r>
      <w:r w:rsidRPr="008C008C">
        <w:rPr>
          <w:rFonts w:ascii="Helvetica" w:hAnsi="Helvetica" w:cs="Helvetica" w:hint="eastAsia"/>
          <w:b/>
          <w:bCs/>
          <w:color w:val="222222"/>
          <w:sz w:val="21"/>
          <w:szCs w:val="21"/>
        </w:rPr>
        <w:t>разработка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метода</w:t>
      </w:r>
      <w:r w:rsidRPr="008C008C">
        <w:rPr>
          <w:rFonts w:ascii="Helvetica" w:hAnsi="Helvetica" w:cs="Helvetica"/>
          <w:b/>
          <w:bCs/>
          <w:color w:val="222222"/>
          <w:sz w:val="21"/>
          <w:szCs w:val="21"/>
        </w:rPr>
        <w:t>...</w:t>
      </w:r>
    </w:p>
    <w:p w14:paraId="210A6D0E" w14:textId="77777777" w:rsidR="008C008C" w:rsidRPr="008C008C" w:rsidRDefault="008C008C" w:rsidP="008C008C">
      <w:pPr>
        <w:rPr>
          <w:rFonts w:ascii="Helvetica" w:hAnsi="Helvetica" w:cs="Helvetica"/>
          <w:b/>
          <w:bCs/>
          <w:color w:val="222222"/>
          <w:sz w:val="21"/>
          <w:szCs w:val="21"/>
        </w:rPr>
      </w:pPr>
    </w:p>
    <w:p w14:paraId="28067BF8"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hint="eastAsia"/>
          <w:b/>
          <w:bCs/>
          <w:color w:val="222222"/>
          <w:sz w:val="21"/>
          <w:szCs w:val="21"/>
        </w:rPr>
        <w:t>Оглавление</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диссертации</w:t>
      </w:r>
    </w:p>
    <w:p w14:paraId="1BCE9052"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hint="eastAsia"/>
          <w:b/>
          <w:bCs/>
          <w:color w:val="222222"/>
          <w:sz w:val="21"/>
          <w:szCs w:val="21"/>
        </w:rPr>
        <w:t>кандидат</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биологических</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наук</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Кочеровская</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Найла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Юрьевна</w:t>
      </w:r>
    </w:p>
    <w:p w14:paraId="5E83483E"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hint="eastAsia"/>
          <w:b/>
          <w:bCs/>
          <w:color w:val="222222"/>
          <w:sz w:val="21"/>
          <w:szCs w:val="21"/>
        </w:rPr>
        <w:t>ВВЕДЕНИЕ</w:t>
      </w:r>
      <w:r w:rsidRPr="008C008C">
        <w:rPr>
          <w:rFonts w:ascii="Helvetica" w:hAnsi="Helvetica" w:cs="Helvetica"/>
          <w:b/>
          <w:bCs/>
          <w:color w:val="222222"/>
          <w:sz w:val="21"/>
          <w:szCs w:val="21"/>
        </w:rPr>
        <w:t>.</w:t>
      </w:r>
    </w:p>
    <w:p w14:paraId="6D77640A" w14:textId="77777777" w:rsidR="008C008C" w:rsidRPr="008C008C" w:rsidRDefault="008C008C" w:rsidP="008C008C">
      <w:pPr>
        <w:rPr>
          <w:rFonts w:ascii="Helvetica" w:hAnsi="Helvetica" w:cs="Helvetica"/>
          <w:b/>
          <w:bCs/>
          <w:color w:val="222222"/>
          <w:sz w:val="21"/>
          <w:szCs w:val="21"/>
        </w:rPr>
      </w:pPr>
    </w:p>
    <w:p w14:paraId="1845B498"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hint="eastAsia"/>
          <w:b/>
          <w:bCs/>
          <w:color w:val="222222"/>
          <w:sz w:val="21"/>
          <w:szCs w:val="21"/>
        </w:rPr>
        <w:t>ГЛАВА</w:t>
      </w:r>
      <w:r w:rsidRPr="008C008C">
        <w:rPr>
          <w:rFonts w:ascii="Helvetica" w:hAnsi="Helvetica" w:cs="Helvetica"/>
          <w:b/>
          <w:bCs/>
          <w:color w:val="222222"/>
          <w:sz w:val="21"/>
          <w:szCs w:val="21"/>
        </w:rPr>
        <w:t xml:space="preserve"> I. </w:t>
      </w:r>
      <w:r w:rsidRPr="008C008C">
        <w:rPr>
          <w:rFonts w:ascii="Helvetica" w:hAnsi="Helvetica" w:cs="Helvetica" w:hint="eastAsia"/>
          <w:b/>
          <w:bCs/>
          <w:color w:val="222222"/>
          <w:sz w:val="21"/>
          <w:szCs w:val="21"/>
        </w:rPr>
        <w:t>ОБЗОР</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ЛИТЕРАТУРЫ</w:t>
      </w:r>
      <w:r w:rsidRPr="008C008C">
        <w:rPr>
          <w:rFonts w:ascii="Helvetica" w:hAnsi="Helvetica" w:cs="Helvetica"/>
          <w:b/>
          <w:bCs/>
          <w:color w:val="222222"/>
          <w:sz w:val="21"/>
          <w:szCs w:val="21"/>
        </w:rPr>
        <w:t>.</w:t>
      </w:r>
    </w:p>
    <w:p w14:paraId="452DE07E" w14:textId="77777777" w:rsidR="008C008C" w:rsidRPr="008C008C" w:rsidRDefault="008C008C" w:rsidP="008C008C">
      <w:pPr>
        <w:rPr>
          <w:rFonts w:ascii="Helvetica" w:hAnsi="Helvetica" w:cs="Helvetica"/>
          <w:b/>
          <w:bCs/>
          <w:color w:val="222222"/>
          <w:sz w:val="21"/>
          <w:szCs w:val="21"/>
        </w:rPr>
      </w:pPr>
    </w:p>
    <w:p w14:paraId="0C0A213C"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b/>
          <w:bCs/>
          <w:color w:val="222222"/>
          <w:sz w:val="21"/>
          <w:szCs w:val="21"/>
        </w:rPr>
        <w:lastRenderedPageBreak/>
        <w:t xml:space="preserve">1. </w:t>
      </w:r>
      <w:r w:rsidRPr="008C008C">
        <w:rPr>
          <w:rFonts w:ascii="Helvetica" w:hAnsi="Helvetica" w:cs="Helvetica" w:hint="eastAsia"/>
          <w:b/>
          <w:bCs/>
          <w:color w:val="222222"/>
          <w:sz w:val="21"/>
          <w:szCs w:val="21"/>
        </w:rPr>
        <w:t>Биофизика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системы</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антиген</w:t>
      </w:r>
      <w:r w:rsidRPr="008C008C">
        <w:rPr>
          <w:rFonts w:ascii="Helvetica" w:hAnsi="Helvetica" w:cs="Helvetica"/>
          <w:b/>
          <w:bCs/>
          <w:color w:val="222222"/>
          <w:sz w:val="21"/>
          <w:szCs w:val="21"/>
        </w:rPr>
        <w:t>-</w:t>
      </w:r>
      <w:r w:rsidRPr="008C008C">
        <w:rPr>
          <w:rFonts w:ascii="Helvetica" w:hAnsi="Helvetica" w:cs="Helvetica" w:hint="eastAsia"/>
          <w:b/>
          <w:bCs/>
          <w:color w:val="222222"/>
          <w:sz w:val="21"/>
          <w:szCs w:val="21"/>
        </w:rPr>
        <w:t>антитело</w:t>
      </w:r>
      <w:r w:rsidRPr="008C008C">
        <w:rPr>
          <w:rFonts w:ascii="Helvetica" w:hAnsi="Helvetica" w:cs="Helvetica"/>
          <w:b/>
          <w:bCs/>
          <w:color w:val="222222"/>
          <w:sz w:val="21"/>
          <w:szCs w:val="21"/>
        </w:rPr>
        <w:t>.</w:t>
      </w:r>
    </w:p>
    <w:p w14:paraId="7BA9BE01" w14:textId="77777777" w:rsidR="008C008C" w:rsidRPr="008C008C" w:rsidRDefault="008C008C" w:rsidP="008C008C">
      <w:pPr>
        <w:rPr>
          <w:rFonts w:ascii="Helvetica" w:hAnsi="Helvetica" w:cs="Helvetica"/>
          <w:b/>
          <w:bCs/>
          <w:color w:val="222222"/>
          <w:sz w:val="21"/>
          <w:szCs w:val="21"/>
        </w:rPr>
      </w:pPr>
    </w:p>
    <w:p w14:paraId="39EB29F2"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b/>
          <w:bCs/>
          <w:color w:val="222222"/>
          <w:sz w:val="21"/>
          <w:szCs w:val="21"/>
        </w:rPr>
        <w:t xml:space="preserve">2. </w:t>
      </w:r>
      <w:r w:rsidRPr="008C008C">
        <w:rPr>
          <w:rFonts w:ascii="Helvetica" w:hAnsi="Helvetica" w:cs="Helvetica" w:hint="eastAsia"/>
          <w:b/>
          <w:bCs/>
          <w:color w:val="222222"/>
          <w:sz w:val="21"/>
          <w:szCs w:val="21"/>
        </w:rPr>
        <w:t>Общие</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сведения</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о</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природе</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химических</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связей</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в</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белковых</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молекулах</w:t>
      </w:r>
      <w:r w:rsidRPr="008C008C">
        <w:rPr>
          <w:rFonts w:ascii="Helvetica" w:hAnsi="Helvetica" w:cs="Helvetica"/>
          <w:b/>
          <w:bCs/>
          <w:color w:val="222222"/>
          <w:sz w:val="21"/>
          <w:szCs w:val="21"/>
        </w:rPr>
        <w:t>.</w:t>
      </w:r>
    </w:p>
    <w:p w14:paraId="0DB4ECE1" w14:textId="77777777" w:rsidR="008C008C" w:rsidRPr="008C008C" w:rsidRDefault="008C008C" w:rsidP="008C008C">
      <w:pPr>
        <w:rPr>
          <w:rFonts w:ascii="Helvetica" w:hAnsi="Helvetica" w:cs="Helvetica"/>
          <w:b/>
          <w:bCs/>
          <w:color w:val="222222"/>
          <w:sz w:val="21"/>
          <w:szCs w:val="21"/>
        </w:rPr>
      </w:pPr>
    </w:p>
    <w:p w14:paraId="70F01D8C"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b/>
          <w:bCs/>
          <w:color w:val="222222"/>
          <w:sz w:val="21"/>
          <w:szCs w:val="21"/>
        </w:rPr>
        <w:t xml:space="preserve">3. </w:t>
      </w:r>
      <w:r w:rsidRPr="008C008C">
        <w:rPr>
          <w:rFonts w:ascii="Helvetica" w:hAnsi="Helvetica" w:cs="Helvetica" w:hint="eastAsia"/>
          <w:b/>
          <w:bCs/>
          <w:color w:val="222222"/>
          <w:sz w:val="21"/>
          <w:szCs w:val="21"/>
        </w:rPr>
        <w:t>Основные</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типы</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серологических</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реакций</w:t>
      </w:r>
      <w:r w:rsidRPr="008C008C">
        <w:rPr>
          <w:rFonts w:ascii="Helvetica" w:hAnsi="Helvetica" w:cs="Helvetica"/>
          <w:b/>
          <w:bCs/>
          <w:color w:val="222222"/>
          <w:sz w:val="21"/>
          <w:szCs w:val="21"/>
        </w:rPr>
        <w:t>.</w:t>
      </w:r>
    </w:p>
    <w:p w14:paraId="46AA6B56" w14:textId="77777777" w:rsidR="008C008C" w:rsidRPr="008C008C" w:rsidRDefault="008C008C" w:rsidP="008C008C">
      <w:pPr>
        <w:rPr>
          <w:rFonts w:ascii="Helvetica" w:hAnsi="Helvetica" w:cs="Helvetica"/>
          <w:b/>
          <w:bCs/>
          <w:color w:val="222222"/>
          <w:sz w:val="21"/>
          <w:szCs w:val="21"/>
        </w:rPr>
      </w:pPr>
    </w:p>
    <w:p w14:paraId="12E4963D"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b/>
          <w:bCs/>
          <w:color w:val="222222"/>
          <w:sz w:val="21"/>
          <w:szCs w:val="21"/>
        </w:rPr>
        <w:t xml:space="preserve">4. </w:t>
      </w:r>
      <w:r w:rsidRPr="008C008C">
        <w:rPr>
          <w:rFonts w:ascii="Helvetica" w:hAnsi="Helvetica" w:cs="Helvetica" w:hint="eastAsia"/>
          <w:b/>
          <w:bCs/>
          <w:color w:val="222222"/>
          <w:sz w:val="21"/>
          <w:szCs w:val="21"/>
        </w:rPr>
        <w:t>Калориметрия</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в</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исследовании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биологических</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сред</w:t>
      </w:r>
      <w:r w:rsidRPr="008C008C">
        <w:rPr>
          <w:rFonts w:ascii="Helvetica" w:hAnsi="Helvetica" w:cs="Helvetica"/>
          <w:b/>
          <w:bCs/>
          <w:color w:val="222222"/>
          <w:sz w:val="21"/>
          <w:szCs w:val="21"/>
        </w:rPr>
        <w:t>.</w:t>
      </w:r>
    </w:p>
    <w:p w14:paraId="66646D63" w14:textId="77777777" w:rsidR="008C008C" w:rsidRPr="008C008C" w:rsidRDefault="008C008C" w:rsidP="008C008C">
      <w:pPr>
        <w:rPr>
          <w:rFonts w:ascii="Helvetica" w:hAnsi="Helvetica" w:cs="Helvetica"/>
          <w:b/>
          <w:bCs/>
          <w:color w:val="222222"/>
          <w:sz w:val="21"/>
          <w:szCs w:val="21"/>
        </w:rPr>
      </w:pPr>
    </w:p>
    <w:p w14:paraId="35C556E4"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b/>
          <w:bCs/>
          <w:color w:val="222222"/>
          <w:sz w:val="21"/>
          <w:szCs w:val="21"/>
        </w:rPr>
        <w:t xml:space="preserve">5. </w:t>
      </w:r>
      <w:r w:rsidRPr="008C008C">
        <w:rPr>
          <w:rFonts w:ascii="Helvetica" w:hAnsi="Helvetica" w:cs="Helvetica" w:hint="eastAsia"/>
          <w:b/>
          <w:bCs/>
          <w:color w:val="222222"/>
          <w:sz w:val="21"/>
          <w:szCs w:val="21"/>
        </w:rPr>
        <w:t>Использование</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микротерморезисторов</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для</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регистрации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реакции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комплексообразования</w:t>
      </w:r>
      <w:r w:rsidRPr="008C008C">
        <w:rPr>
          <w:rFonts w:ascii="Helvetica" w:hAnsi="Helvetica" w:cs="Helvetica"/>
          <w:b/>
          <w:bCs/>
          <w:color w:val="222222"/>
          <w:sz w:val="21"/>
          <w:szCs w:val="21"/>
        </w:rPr>
        <w:t>.</w:t>
      </w:r>
    </w:p>
    <w:p w14:paraId="6EA34031" w14:textId="77777777" w:rsidR="008C008C" w:rsidRPr="008C008C" w:rsidRDefault="008C008C" w:rsidP="008C008C">
      <w:pPr>
        <w:rPr>
          <w:rFonts w:ascii="Helvetica" w:hAnsi="Helvetica" w:cs="Helvetica"/>
          <w:b/>
          <w:bCs/>
          <w:color w:val="222222"/>
          <w:sz w:val="21"/>
          <w:szCs w:val="21"/>
        </w:rPr>
      </w:pPr>
    </w:p>
    <w:p w14:paraId="07E29010"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b/>
          <w:bCs/>
          <w:color w:val="222222"/>
          <w:sz w:val="21"/>
          <w:szCs w:val="21"/>
        </w:rPr>
        <w:t xml:space="preserve">6. </w:t>
      </w:r>
      <w:r w:rsidRPr="008C008C">
        <w:rPr>
          <w:rFonts w:ascii="Helvetica" w:hAnsi="Helvetica" w:cs="Helvetica" w:hint="eastAsia"/>
          <w:b/>
          <w:bCs/>
          <w:color w:val="222222"/>
          <w:sz w:val="21"/>
          <w:szCs w:val="21"/>
        </w:rPr>
        <w:t>Моделирование</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иммунных</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процессов</w:t>
      </w:r>
      <w:r w:rsidRPr="008C008C">
        <w:rPr>
          <w:rFonts w:ascii="Helvetica" w:hAnsi="Helvetica" w:cs="Helvetica"/>
          <w:b/>
          <w:bCs/>
          <w:color w:val="222222"/>
          <w:sz w:val="21"/>
          <w:szCs w:val="21"/>
        </w:rPr>
        <w:t>.</w:t>
      </w:r>
    </w:p>
    <w:p w14:paraId="19BD7DD2" w14:textId="77777777" w:rsidR="008C008C" w:rsidRPr="008C008C" w:rsidRDefault="008C008C" w:rsidP="008C008C">
      <w:pPr>
        <w:rPr>
          <w:rFonts w:ascii="Helvetica" w:hAnsi="Helvetica" w:cs="Helvetica"/>
          <w:b/>
          <w:bCs/>
          <w:color w:val="222222"/>
          <w:sz w:val="21"/>
          <w:szCs w:val="21"/>
        </w:rPr>
      </w:pPr>
    </w:p>
    <w:p w14:paraId="1590AA1F"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b/>
          <w:bCs/>
          <w:color w:val="222222"/>
          <w:sz w:val="21"/>
          <w:szCs w:val="21"/>
        </w:rPr>
        <w:t xml:space="preserve">7. </w:t>
      </w:r>
      <w:r w:rsidRPr="008C008C">
        <w:rPr>
          <w:rFonts w:ascii="Helvetica" w:hAnsi="Helvetica" w:cs="Helvetica" w:hint="eastAsia"/>
          <w:b/>
          <w:bCs/>
          <w:color w:val="222222"/>
          <w:sz w:val="21"/>
          <w:szCs w:val="21"/>
        </w:rPr>
        <w:t>Теоретическое</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обоснование</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метода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иммунотермогра</w:t>
      </w:r>
    </w:p>
    <w:p w14:paraId="69DB3004" w14:textId="77777777" w:rsidR="008C008C" w:rsidRPr="008C008C" w:rsidRDefault="008C008C" w:rsidP="008C008C">
      <w:pPr>
        <w:rPr>
          <w:rFonts w:ascii="Helvetica" w:hAnsi="Helvetica" w:cs="Helvetica"/>
          <w:b/>
          <w:bCs/>
          <w:color w:val="222222"/>
          <w:sz w:val="21"/>
          <w:szCs w:val="21"/>
        </w:rPr>
      </w:pPr>
    </w:p>
    <w:p w14:paraId="18CDF19B"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hint="eastAsia"/>
          <w:b/>
          <w:bCs/>
          <w:color w:val="222222"/>
          <w:sz w:val="21"/>
          <w:szCs w:val="21"/>
        </w:rPr>
        <w:t>ГЛАВА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П</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МАТЕРИАЛЫ</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МЕТОДЫ</w:t>
      </w:r>
    </w:p>
    <w:p w14:paraId="2FBA8D38" w14:textId="77777777" w:rsidR="008C008C" w:rsidRPr="008C008C" w:rsidRDefault="008C008C" w:rsidP="008C008C">
      <w:pPr>
        <w:rPr>
          <w:rFonts w:ascii="Helvetica" w:hAnsi="Helvetica" w:cs="Helvetica"/>
          <w:b/>
          <w:bCs/>
          <w:color w:val="222222"/>
          <w:sz w:val="21"/>
          <w:szCs w:val="21"/>
        </w:rPr>
      </w:pPr>
    </w:p>
    <w:p w14:paraId="22C862E1"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b/>
          <w:bCs/>
          <w:color w:val="222222"/>
          <w:sz w:val="21"/>
          <w:szCs w:val="21"/>
        </w:rPr>
        <w:t xml:space="preserve">1. </w:t>
      </w:r>
      <w:r w:rsidRPr="008C008C">
        <w:rPr>
          <w:rFonts w:ascii="Helvetica" w:hAnsi="Helvetica" w:cs="Helvetica" w:hint="eastAsia"/>
          <w:b/>
          <w:bCs/>
          <w:color w:val="222222"/>
          <w:sz w:val="21"/>
          <w:szCs w:val="21"/>
        </w:rPr>
        <w:t>Выбор</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теплового</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режима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работы</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микротерморезистора</w:t>
      </w:r>
      <w:r w:rsidRPr="008C008C">
        <w:rPr>
          <w:rFonts w:ascii="Helvetica" w:hAnsi="Helvetica" w:cs="Helvetica"/>
          <w:b/>
          <w:bCs/>
          <w:color w:val="222222"/>
          <w:sz w:val="21"/>
          <w:szCs w:val="21"/>
        </w:rPr>
        <w:t>.</w:t>
      </w:r>
    </w:p>
    <w:p w14:paraId="7C861ACA" w14:textId="77777777" w:rsidR="008C008C" w:rsidRPr="008C008C" w:rsidRDefault="008C008C" w:rsidP="008C008C">
      <w:pPr>
        <w:rPr>
          <w:rFonts w:ascii="Helvetica" w:hAnsi="Helvetica" w:cs="Helvetica"/>
          <w:b/>
          <w:bCs/>
          <w:color w:val="222222"/>
          <w:sz w:val="21"/>
          <w:szCs w:val="21"/>
        </w:rPr>
      </w:pPr>
    </w:p>
    <w:p w14:paraId="3FBEBB68"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b/>
          <w:bCs/>
          <w:color w:val="222222"/>
          <w:sz w:val="21"/>
          <w:szCs w:val="21"/>
        </w:rPr>
        <w:t xml:space="preserve">2. </w:t>
      </w:r>
      <w:r w:rsidRPr="008C008C">
        <w:rPr>
          <w:rFonts w:ascii="Helvetica" w:hAnsi="Helvetica" w:cs="Helvetica" w:hint="eastAsia"/>
          <w:b/>
          <w:bCs/>
          <w:color w:val="222222"/>
          <w:sz w:val="21"/>
          <w:szCs w:val="21"/>
        </w:rPr>
        <w:t>Конструкция</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термисторной</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установки</w:t>
      </w:r>
      <w:r w:rsidRPr="008C008C">
        <w:rPr>
          <w:rFonts w:ascii="Helvetica" w:hAnsi="Helvetica" w:cs="Helvetica"/>
          <w:b/>
          <w:bCs/>
          <w:color w:val="222222"/>
          <w:sz w:val="21"/>
          <w:szCs w:val="21"/>
        </w:rPr>
        <w:t>.</w:t>
      </w:r>
    </w:p>
    <w:p w14:paraId="132860B9" w14:textId="77777777" w:rsidR="008C008C" w:rsidRPr="008C008C" w:rsidRDefault="008C008C" w:rsidP="008C008C">
      <w:pPr>
        <w:rPr>
          <w:rFonts w:ascii="Helvetica" w:hAnsi="Helvetica" w:cs="Helvetica"/>
          <w:b/>
          <w:bCs/>
          <w:color w:val="222222"/>
          <w:sz w:val="21"/>
          <w:szCs w:val="21"/>
        </w:rPr>
      </w:pPr>
    </w:p>
    <w:p w14:paraId="0F1347D1"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b/>
          <w:bCs/>
          <w:color w:val="222222"/>
          <w:sz w:val="21"/>
          <w:szCs w:val="21"/>
        </w:rPr>
        <w:t xml:space="preserve">3. </w:t>
      </w:r>
      <w:r w:rsidRPr="008C008C">
        <w:rPr>
          <w:rFonts w:ascii="Helvetica" w:hAnsi="Helvetica" w:cs="Helvetica" w:hint="eastAsia"/>
          <w:b/>
          <w:bCs/>
          <w:color w:val="222222"/>
          <w:sz w:val="21"/>
          <w:szCs w:val="21"/>
        </w:rPr>
        <w:t>Объекты</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исследования</w:t>
      </w:r>
      <w:r w:rsidRPr="008C008C">
        <w:rPr>
          <w:rFonts w:ascii="Helvetica" w:hAnsi="Helvetica" w:cs="Helvetica"/>
          <w:b/>
          <w:bCs/>
          <w:color w:val="222222"/>
          <w:sz w:val="21"/>
          <w:szCs w:val="21"/>
        </w:rPr>
        <w:t>.</w:t>
      </w:r>
    </w:p>
    <w:p w14:paraId="71B6CFA6" w14:textId="77777777" w:rsidR="008C008C" w:rsidRPr="008C008C" w:rsidRDefault="008C008C" w:rsidP="008C008C">
      <w:pPr>
        <w:rPr>
          <w:rFonts w:ascii="Helvetica" w:hAnsi="Helvetica" w:cs="Helvetica"/>
          <w:b/>
          <w:bCs/>
          <w:color w:val="222222"/>
          <w:sz w:val="21"/>
          <w:szCs w:val="21"/>
        </w:rPr>
      </w:pPr>
    </w:p>
    <w:p w14:paraId="0D491263"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b/>
          <w:bCs/>
          <w:color w:val="222222"/>
          <w:sz w:val="21"/>
          <w:szCs w:val="21"/>
        </w:rPr>
        <w:t xml:space="preserve">4. </w:t>
      </w:r>
      <w:r w:rsidRPr="008C008C">
        <w:rPr>
          <w:rFonts w:ascii="Helvetica" w:hAnsi="Helvetica" w:cs="Helvetica" w:hint="eastAsia"/>
          <w:b/>
          <w:bCs/>
          <w:color w:val="222222"/>
          <w:sz w:val="21"/>
          <w:szCs w:val="21"/>
        </w:rPr>
        <w:t>Математическая</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обработка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результатов</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исследования</w:t>
      </w:r>
      <w:r w:rsidRPr="008C008C">
        <w:rPr>
          <w:rFonts w:ascii="Helvetica" w:hAnsi="Helvetica" w:cs="Helvetica"/>
          <w:b/>
          <w:bCs/>
          <w:color w:val="222222"/>
          <w:sz w:val="21"/>
          <w:szCs w:val="21"/>
        </w:rPr>
        <w:t>.</w:t>
      </w:r>
    </w:p>
    <w:p w14:paraId="475315D7" w14:textId="77777777" w:rsidR="008C008C" w:rsidRPr="008C008C" w:rsidRDefault="008C008C" w:rsidP="008C008C">
      <w:pPr>
        <w:rPr>
          <w:rFonts w:ascii="Helvetica" w:hAnsi="Helvetica" w:cs="Helvetica"/>
          <w:b/>
          <w:bCs/>
          <w:color w:val="222222"/>
          <w:sz w:val="21"/>
          <w:szCs w:val="21"/>
        </w:rPr>
      </w:pPr>
    </w:p>
    <w:p w14:paraId="5979A395"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hint="eastAsia"/>
          <w:b/>
          <w:bCs/>
          <w:color w:val="222222"/>
          <w:sz w:val="21"/>
          <w:szCs w:val="21"/>
        </w:rPr>
        <w:t>РЕЗУЛЬТАТЫ</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ЭКШЕРИМЕНТАЛЬНЫХ</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ИССЛЕДОВАНИЙ</w:t>
      </w:r>
    </w:p>
    <w:p w14:paraId="2A857A19" w14:textId="77777777" w:rsidR="008C008C" w:rsidRPr="008C008C" w:rsidRDefault="008C008C" w:rsidP="008C008C">
      <w:pPr>
        <w:rPr>
          <w:rFonts w:ascii="Helvetica" w:hAnsi="Helvetica" w:cs="Helvetica"/>
          <w:b/>
          <w:bCs/>
          <w:color w:val="222222"/>
          <w:sz w:val="21"/>
          <w:szCs w:val="21"/>
        </w:rPr>
      </w:pPr>
    </w:p>
    <w:p w14:paraId="5DA9EB4B"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hint="eastAsia"/>
          <w:b/>
          <w:bCs/>
          <w:color w:val="222222"/>
          <w:sz w:val="21"/>
          <w:szCs w:val="21"/>
        </w:rPr>
        <w:t>ГЛАВА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Ш</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РАЗРАБОТКА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МЕТОДА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ИММУНОТЕРМОГРАФШ</w:t>
      </w:r>
    </w:p>
    <w:p w14:paraId="5AB490C2" w14:textId="77777777" w:rsidR="008C008C" w:rsidRPr="008C008C" w:rsidRDefault="008C008C" w:rsidP="008C008C">
      <w:pPr>
        <w:rPr>
          <w:rFonts w:ascii="Helvetica" w:hAnsi="Helvetica" w:cs="Helvetica"/>
          <w:b/>
          <w:bCs/>
          <w:color w:val="222222"/>
          <w:sz w:val="21"/>
          <w:szCs w:val="21"/>
        </w:rPr>
      </w:pPr>
    </w:p>
    <w:p w14:paraId="5C224D9F"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b/>
          <w:bCs/>
          <w:color w:val="222222"/>
          <w:sz w:val="21"/>
          <w:szCs w:val="21"/>
        </w:rPr>
        <w:t xml:space="preserve">1. </w:t>
      </w:r>
      <w:r w:rsidRPr="008C008C">
        <w:rPr>
          <w:rFonts w:ascii="Helvetica" w:hAnsi="Helvetica" w:cs="Helvetica" w:hint="eastAsia"/>
          <w:b/>
          <w:bCs/>
          <w:color w:val="222222"/>
          <w:sz w:val="21"/>
          <w:szCs w:val="21"/>
        </w:rPr>
        <w:t>Конструкция</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многоканального</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прибора</w:t>
      </w:r>
      <w:r w:rsidRPr="008C008C">
        <w:rPr>
          <w:rFonts w:ascii="Helvetica" w:hAnsi="Helvetica" w:cs="Helvetica"/>
          <w:b/>
          <w:bCs/>
          <w:color w:val="222222"/>
          <w:sz w:val="21"/>
          <w:szCs w:val="21"/>
        </w:rPr>
        <w:t>.</w:t>
      </w:r>
    </w:p>
    <w:p w14:paraId="2B08C33A" w14:textId="77777777" w:rsidR="008C008C" w:rsidRPr="008C008C" w:rsidRDefault="008C008C" w:rsidP="008C008C">
      <w:pPr>
        <w:rPr>
          <w:rFonts w:ascii="Helvetica" w:hAnsi="Helvetica" w:cs="Helvetica"/>
          <w:b/>
          <w:bCs/>
          <w:color w:val="222222"/>
          <w:sz w:val="21"/>
          <w:szCs w:val="21"/>
        </w:rPr>
      </w:pPr>
    </w:p>
    <w:p w14:paraId="0A364238"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b/>
          <w:bCs/>
          <w:color w:val="222222"/>
          <w:sz w:val="21"/>
          <w:szCs w:val="21"/>
        </w:rPr>
        <w:t xml:space="preserve">2. </w:t>
      </w:r>
      <w:r w:rsidRPr="008C008C">
        <w:rPr>
          <w:rFonts w:ascii="Helvetica" w:hAnsi="Helvetica" w:cs="Helvetica" w:hint="eastAsia"/>
          <w:b/>
          <w:bCs/>
          <w:color w:val="222222"/>
          <w:sz w:val="21"/>
          <w:szCs w:val="21"/>
        </w:rPr>
        <w:t>Установление</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оптимальных</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параметров</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метода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иммуно</w:t>
      </w:r>
      <w:r w:rsidRPr="008C008C">
        <w:rPr>
          <w:rFonts w:ascii="Helvetica" w:hAnsi="Helvetica" w:cs="Helvetica"/>
          <w:b/>
          <w:bCs/>
          <w:color w:val="222222"/>
          <w:sz w:val="21"/>
          <w:szCs w:val="21"/>
        </w:rPr>
        <w:t>-</w:t>
      </w:r>
      <w:r w:rsidRPr="008C008C">
        <w:rPr>
          <w:rFonts w:ascii="Helvetica" w:hAnsi="Helvetica" w:cs="Helvetica" w:hint="eastAsia"/>
          <w:b/>
          <w:bCs/>
          <w:color w:val="222222"/>
          <w:sz w:val="21"/>
          <w:szCs w:val="21"/>
        </w:rPr>
        <w:t>термографии</w:t>
      </w:r>
      <w:r w:rsidRPr="008C008C">
        <w:rPr>
          <w:rFonts w:ascii="Helvetica" w:hAnsi="Helvetica" w:cs="Helvetica"/>
          <w:b/>
          <w:bCs/>
          <w:color w:val="222222"/>
          <w:sz w:val="21"/>
          <w:szCs w:val="21"/>
        </w:rPr>
        <w:t>.</w:t>
      </w:r>
    </w:p>
    <w:p w14:paraId="5E971005" w14:textId="77777777" w:rsidR="008C008C" w:rsidRPr="008C008C" w:rsidRDefault="008C008C" w:rsidP="008C008C">
      <w:pPr>
        <w:rPr>
          <w:rFonts w:ascii="Helvetica" w:hAnsi="Helvetica" w:cs="Helvetica"/>
          <w:b/>
          <w:bCs/>
          <w:color w:val="222222"/>
          <w:sz w:val="21"/>
          <w:szCs w:val="21"/>
        </w:rPr>
      </w:pPr>
    </w:p>
    <w:p w14:paraId="644E7A10"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b/>
          <w:bCs/>
          <w:color w:val="222222"/>
          <w:sz w:val="21"/>
          <w:szCs w:val="21"/>
        </w:rPr>
        <w:t xml:space="preserve">3. </w:t>
      </w:r>
      <w:r w:rsidRPr="008C008C">
        <w:rPr>
          <w:rFonts w:ascii="Helvetica" w:hAnsi="Helvetica" w:cs="Helvetica" w:hint="eastAsia"/>
          <w:b/>
          <w:bCs/>
          <w:color w:val="222222"/>
          <w:sz w:val="21"/>
          <w:szCs w:val="21"/>
        </w:rPr>
        <w:t>Методика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экспериментов</w:t>
      </w:r>
      <w:r w:rsidRPr="008C008C">
        <w:rPr>
          <w:rFonts w:ascii="Helvetica" w:hAnsi="Helvetica" w:cs="Helvetica"/>
          <w:b/>
          <w:bCs/>
          <w:color w:val="222222"/>
          <w:sz w:val="21"/>
          <w:szCs w:val="21"/>
        </w:rPr>
        <w:t>.</w:t>
      </w:r>
    </w:p>
    <w:p w14:paraId="31ADA762" w14:textId="77777777" w:rsidR="008C008C" w:rsidRPr="008C008C" w:rsidRDefault="008C008C" w:rsidP="008C008C">
      <w:pPr>
        <w:rPr>
          <w:rFonts w:ascii="Helvetica" w:hAnsi="Helvetica" w:cs="Helvetica"/>
          <w:b/>
          <w:bCs/>
          <w:color w:val="222222"/>
          <w:sz w:val="21"/>
          <w:szCs w:val="21"/>
        </w:rPr>
      </w:pPr>
    </w:p>
    <w:p w14:paraId="6DFB1FD5"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b/>
          <w:bCs/>
          <w:color w:val="222222"/>
          <w:sz w:val="21"/>
          <w:szCs w:val="21"/>
        </w:rPr>
        <w:t xml:space="preserve">4. </w:t>
      </w:r>
      <w:r w:rsidRPr="008C008C">
        <w:rPr>
          <w:rFonts w:ascii="Helvetica" w:hAnsi="Helvetica" w:cs="Helvetica" w:hint="eastAsia"/>
          <w:b/>
          <w:bCs/>
          <w:color w:val="222222"/>
          <w:sz w:val="21"/>
          <w:szCs w:val="21"/>
        </w:rPr>
        <w:t>Количественная</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оценка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результатов</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реакции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агглютинации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методом</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иммунотермографии</w:t>
      </w:r>
      <w:r w:rsidRPr="008C008C">
        <w:rPr>
          <w:rFonts w:ascii="Helvetica" w:hAnsi="Helvetica" w:cs="Helvetica"/>
          <w:b/>
          <w:bCs/>
          <w:color w:val="222222"/>
          <w:sz w:val="21"/>
          <w:szCs w:val="21"/>
        </w:rPr>
        <w:t>.</w:t>
      </w:r>
    </w:p>
    <w:p w14:paraId="56012849" w14:textId="77777777" w:rsidR="008C008C" w:rsidRPr="008C008C" w:rsidRDefault="008C008C" w:rsidP="008C008C">
      <w:pPr>
        <w:rPr>
          <w:rFonts w:ascii="Helvetica" w:hAnsi="Helvetica" w:cs="Helvetica"/>
          <w:b/>
          <w:bCs/>
          <w:color w:val="222222"/>
          <w:sz w:val="21"/>
          <w:szCs w:val="21"/>
        </w:rPr>
      </w:pPr>
    </w:p>
    <w:p w14:paraId="057366BE"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hint="eastAsia"/>
          <w:b/>
          <w:bCs/>
          <w:color w:val="222222"/>
          <w:sz w:val="21"/>
          <w:szCs w:val="21"/>
        </w:rPr>
        <w:t>ГЛАВА</w:t>
      </w:r>
      <w:r w:rsidRPr="008C008C">
        <w:rPr>
          <w:rFonts w:ascii="Helvetica" w:hAnsi="Helvetica" w:cs="Helvetica"/>
          <w:b/>
          <w:bCs/>
          <w:color w:val="222222"/>
          <w:sz w:val="21"/>
          <w:szCs w:val="21"/>
        </w:rPr>
        <w:t xml:space="preserve"> 1</w:t>
      </w:r>
      <w:r w:rsidRPr="008C008C">
        <w:rPr>
          <w:rFonts w:ascii="Helvetica" w:hAnsi="Helvetica" w:cs="Helvetica" w:hint="eastAsia"/>
          <w:b/>
          <w:bCs/>
          <w:color w:val="222222"/>
          <w:sz w:val="21"/>
          <w:szCs w:val="21"/>
        </w:rPr>
        <w:t>У</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РЕЗУЛЬТАТЫ</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ПРИМЕНЕНИЯ</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МЕТОДА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ИММУНОТЕРМОГРАФИИ</w:t>
      </w:r>
    </w:p>
    <w:p w14:paraId="373941EB" w14:textId="77777777" w:rsidR="008C008C" w:rsidRPr="008C008C" w:rsidRDefault="008C008C" w:rsidP="008C008C">
      <w:pPr>
        <w:rPr>
          <w:rFonts w:ascii="Helvetica" w:hAnsi="Helvetica" w:cs="Helvetica"/>
          <w:b/>
          <w:bCs/>
          <w:color w:val="222222"/>
          <w:sz w:val="21"/>
          <w:szCs w:val="21"/>
        </w:rPr>
      </w:pPr>
    </w:p>
    <w:p w14:paraId="2AA2A55F"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hint="eastAsia"/>
          <w:b/>
          <w:bCs/>
          <w:color w:val="222222"/>
          <w:sz w:val="21"/>
          <w:szCs w:val="21"/>
        </w:rPr>
        <w:t>ПРИ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ПОСТАНОВКЕ</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НЕКОТОРЫХ</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СЕРОЛОГИЧЕСКИХ</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РЕАКЦИЙ</w:t>
      </w:r>
    </w:p>
    <w:p w14:paraId="3CAEEE8D" w14:textId="77777777" w:rsidR="008C008C" w:rsidRPr="008C008C" w:rsidRDefault="008C008C" w:rsidP="008C008C">
      <w:pPr>
        <w:rPr>
          <w:rFonts w:ascii="Helvetica" w:hAnsi="Helvetica" w:cs="Helvetica"/>
          <w:b/>
          <w:bCs/>
          <w:color w:val="222222"/>
          <w:sz w:val="21"/>
          <w:szCs w:val="21"/>
        </w:rPr>
      </w:pPr>
    </w:p>
    <w:p w14:paraId="1E02642D"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b/>
          <w:bCs/>
          <w:color w:val="222222"/>
          <w:sz w:val="21"/>
          <w:szCs w:val="21"/>
        </w:rPr>
        <w:t xml:space="preserve">1. </w:t>
      </w:r>
      <w:r w:rsidRPr="008C008C">
        <w:rPr>
          <w:rFonts w:ascii="Helvetica" w:hAnsi="Helvetica" w:cs="Helvetica" w:hint="eastAsia"/>
          <w:b/>
          <w:bCs/>
          <w:color w:val="222222"/>
          <w:sz w:val="21"/>
          <w:szCs w:val="21"/>
        </w:rPr>
        <w:t>Определение</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теплопроводности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среды</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в</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процессе</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комплексообразования</w:t>
      </w:r>
      <w:r w:rsidRPr="008C008C">
        <w:rPr>
          <w:rFonts w:ascii="Helvetica" w:hAnsi="Helvetica" w:cs="Helvetica"/>
          <w:b/>
          <w:bCs/>
          <w:color w:val="222222"/>
          <w:sz w:val="21"/>
          <w:szCs w:val="21"/>
        </w:rPr>
        <w:t>.</w:t>
      </w:r>
    </w:p>
    <w:p w14:paraId="5CC9DABA" w14:textId="77777777" w:rsidR="008C008C" w:rsidRPr="008C008C" w:rsidRDefault="008C008C" w:rsidP="008C008C">
      <w:pPr>
        <w:rPr>
          <w:rFonts w:ascii="Helvetica" w:hAnsi="Helvetica" w:cs="Helvetica"/>
          <w:b/>
          <w:bCs/>
          <w:color w:val="222222"/>
          <w:sz w:val="21"/>
          <w:szCs w:val="21"/>
        </w:rPr>
      </w:pPr>
    </w:p>
    <w:p w14:paraId="46D8FD3E"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b/>
          <w:bCs/>
          <w:color w:val="222222"/>
          <w:sz w:val="21"/>
          <w:szCs w:val="21"/>
        </w:rPr>
        <w:t xml:space="preserve">2. </w:t>
      </w:r>
      <w:r w:rsidRPr="008C008C">
        <w:rPr>
          <w:rFonts w:ascii="Helvetica" w:hAnsi="Helvetica" w:cs="Helvetica" w:hint="eastAsia"/>
          <w:b/>
          <w:bCs/>
          <w:color w:val="222222"/>
          <w:sz w:val="21"/>
          <w:szCs w:val="21"/>
        </w:rPr>
        <w:t>Применение</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метода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иммунотермографии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при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постановке</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реакции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Видаля</w:t>
      </w:r>
      <w:r w:rsidRPr="008C008C">
        <w:rPr>
          <w:rFonts w:ascii="Helvetica" w:hAnsi="Helvetica" w:cs="Helvetica"/>
          <w:b/>
          <w:bCs/>
          <w:color w:val="222222"/>
          <w:sz w:val="21"/>
          <w:szCs w:val="21"/>
        </w:rPr>
        <w:t>.</w:t>
      </w:r>
    </w:p>
    <w:p w14:paraId="0D780E0A" w14:textId="77777777" w:rsidR="008C008C" w:rsidRPr="008C008C" w:rsidRDefault="008C008C" w:rsidP="008C008C">
      <w:pPr>
        <w:rPr>
          <w:rFonts w:ascii="Helvetica" w:hAnsi="Helvetica" w:cs="Helvetica"/>
          <w:b/>
          <w:bCs/>
          <w:color w:val="222222"/>
          <w:sz w:val="21"/>
          <w:szCs w:val="21"/>
        </w:rPr>
      </w:pPr>
    </w:p>
    <w:p w14:paraId="51BF594B"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b/>
          <w:bCs/>
          <w:color w:val="222222"/>
          <w:sz w:val="21"/>
          <w:szCs w:val="21"/>
        </w:rPr>
        <w:t xml:space="preserve">3. </w:t>
      </w:r>
      <w:r w:rsidRPr="008C008C">
        <w:rPr>
          <w:rFonts w:ascii="Helvetica" w:hAnsi="Helvetica" w:cs="Helvetica" w:hint="eastAsia"/>
          <w:b/>
          <w:bCs/>
          <w:color w:val="222222"/>
          <w:sz w:val="21"/>
          <w:szCs w:val="21"/>
        </w:rPr>
        <w:t>Использование</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метода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иммунотермографии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душ</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выявления</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аутоантител</w:t>
      </w:r>
      <w:r w:rsidRPr="008C008C">
        <w:rPr>
          <w:rFonts w:ascii="Helvetica" w:hAnsi="Helvetica" w:cs="Helvetica"/>
          <w:b/>
          <w:bCs/>
          <w:color w:val="222222"/>
          <w:sz w:val="21"/>
          <w:szCs w:val="21"/>
        </w:rPr>
        <w:t>.</w:t>
      </w:r>
    </w:p>
    <w:p w14:paraId="34D16CE9" w14:textId="77777777" w:rsidR="008C008C" w:rsidRPr="008C008C" w:rsidRDefault="008C008C" w:rsidP="008C008C">
      <w:pPr>
        <w:rPr>
          <w:rFonts w:ascii="Helvetica" w:hAnsi="Helvetica" w:cs="Helvetica"/>
          <w:b/>
          <w:bCs/>
          <w:color w:val="222222"/>
          <w:sz w:val="21"/>
          <w:szCs w:val="21"/>
        </w:rPr>
      </w:pPr>
    </w:p>
    <w:p w14:paraId="614BF83D"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b/>
          <w:bCs/>
          <w:color w:val="222222"/>
          <w:sz w:val="21"/>
          <w:szCs w:val="21"/>
        </w:rPr>
        <w:t xml:space="preserve">4. </w:t>
      </w:r>
      <w:r w:rsidRPr="008C008C">
        <w:rPr>
          <w:rFonts w:ascii="Helvetica" w:hAnsi="Helvetica" w:cs="Helvetica" w:hint="eastAsia"/>
          <w:b/>
          <w:bCs/>
          <w:color w:val="222222"/>
          <w:sz w:val="21"/>
          <w:szCs w:val="21"/>
        </w:rPr>
        <w:t>Определение</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иммуноглобулинов</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методом</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иммунотермографии</w:t>
      </w:r>
      <w:r w:rsidRPr="008C008C">
        <w:rPr>
          <w:rFonts w:ascii="Helvetica" w:hAnsi="Helvetica" w:cs="Helvetica"/>
          <w:b/>
          <w:bCs/>
          <w:color w:val="222222"/>
          <w:sz w:val="21"/>
          <w:szCs w:val="21"/>
        </w:rPr>
        <w:t>.</w:t>
      </w:r>
    </w:p>
    <w:p w14:paraId="3A7F34F2" w14:textId="77777777" w:rsidR="008C008C" w:rsidRPr="008C008C" w:rsidRDefault="008C008C" w:rsidP="008C008C">
      <w:pPr>
        <w:rPr>
          <w:rFonts w:ascii="Helvetica" w:hAnsi="Helvetica" w:cs="Helvetica"/>
          <w:b/>
          <w:bCs/>
          <w:color w:val="222222"/>
          <w:sz w:val="21"/>
          <w:szCs w:val="21"/>
        </w:rPr>
      </w:pPr>
    </w:p>
    <w:p w14:paraId="3D1EFA43"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b/>
          <w:bCs/>
          <w:color w:val="222222"/>
          <w:sz w:val="21"/>
          <w:szCs w:val="21"/>
        </w:rPr>
        <w:t xml:space="preserve">5. </w:t>
      </w:r>
      <w:r w:rsidRPr="008C008C">
        <w:rPr>
          <w:rFonts w:ascii="Helvetica" w:hAnsi="Helvetica" w:cs="Helvetica" w:hint="eastAsia"/>
          <w:b/>
          <w:bCs/>
          <w:color w:val="222222"/>
          <w:sz w:val="21"/>
          <w:szCs w:val="21"/>
        </w:rPr>
        <w:t>Применение</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нормального</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закона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распределения</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к</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результатам</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исследований</w:t>
      </w:r>
      <w:r w:rsidRPr="008C008C">
        <w:rPr>
          <w:rFonts w:ascii="Helvetica" w:hAnsi="Helvetica" w:cs="Helvetica"/>
          <w:b/>
          <w:bCs/>
          <w:color w:val="222222"/>
          <w:sz w:val="21"/>
          <w:szCs w:val="21"/>
        </w:rPr>
        <w:t>.</w:t>
      </w:r>
    </w:p>
    <w:p w14:paraId="6873A7B7" w14:textId="77777777" w:rsidR="008C008C" w:rsidRPr="008C008C" w:rsidRDefault="008C008C" w:rsidP="008C008C">
      <w:pPr>
        <w:rPr>
          <w:rFonts w:ascii="Helvetica" w:hAnsi="Helvetica" w:cs="Helvetica"/>
          <w:b/>
          <w:bCs/>
          <w:color w:val="222222"/>
          <w:sz w:val="21"/>
          <w:szCs w:val="21"/>
        </w:rPr>
      </w:pPr>
    </w:p>
    <w:p w14:paraId="37F60D58" w14:textId="77777777" w:rsidR="008C008C" w:rsidRPr="008C008C" w:rsidRDefault="008C008C" w:rsidP="008C008C">
      <w:pPr>
        <w:rPr>
          <w:rFonts w:ascii="Helvetica" w:hAnsi="Helvetica" w:cs="Helvetica"/>
          <w:b/>
          <w:bCs/>
          <w:color w:val="222222"/>
          <w:sz w:val="21"/>
          <w:szCs w:val="21"/>
        </w:rPr>
      </w:pPr>
      <w:r w:rsidRPr="008C008C">
        <w:rPr>
          <w:rFonts w:ascii="Helvetica" w:hAnsi="Helvetica" w:cs="Helvetica"/>
          <w:b/>
          <w:bCs/>
          <w:color w:val="222222"/>
          <w:sz w:val="21"/>
          <w:szCs w:val="21"/>
        </w:rPr>
        <w:t xml:space="preserve">6. </w:t>
      </w:r>
      <w:r w:rsidRPr="008C008C">
        <w:rPr>
          <w:rFonts w:ascii="Helvetica" w:hAnsi="Helvetica" w:cs="Helvetica" w:hint="eastAsia"/>
          <w:b/>
          <w:bCs/>
          <w:color w:val="222222"/>
          <w:sz w:val="21"/>
          <w:szCs w:val="21"/>
        </w:rPr>
        <w:t>Алгоритм</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поиска</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адекватной</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математической</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модели</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иммунной</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реакции</w:t>
      </w:r>
      <w:r w:rsidRPr="008C008C">
        <w:rPr>
          <w:rFonts w:ascii="Helvetica" w:hAnsi="Helvetica" w:cs="Helvetica"/>
          <w:b/>
          <w:bCs/>
          <w:color w:val="222222"/>
          <w:sz w:val="21"/>
          <w:szCs w:val="21"/>
        </w:rPr>
        <w:t>.</w:t>
      </w:r>
    </w:p>
    <w:p w14:paraId="756AB817" w14:textId="77777777" w:rsidR="008C008C" w:rsidRPr="008C008C" w:rsidRDefault="008C008C" w:rsidP="008C008C">
      <w:pPr>
        <w:rPr>
          <w:rFonts w:ascii="Helvetica" w:hAnsi="Helvetica" w:cs="Helvetica"/>
          <w:b/>
          <w:bCs/>
          <w:color w:val="222222"/>
          <w:sz w:val="21"/>
          <w:szCs w:val="21"/>
        </w:rPr>
      </w:pPr>
    </w:p>
    <w:p w14:paraId="0C1B29AA" w14:textId="1A25435E" w:rsidR="008A0C40" w:rsidRPr="008C008C" w:rsidRDefault="008C008C" w:rsidP="008C008C">
      <w:r w:rsidRPr="008C008C">
        <w:rPr>
          <w:rFonts w:ascii="Helvetica" w:hAnsi="Helvetica" w:cs="Helvetica" w:hint="eastAsia"/>
          <w:b/>
          <w:bCs/>
          <w:color w:val="222222"/>
          <w:sz w:val="21"/>
          <w:szCs w:val="21"/>
        </w:rPr>
        <w:t>ОБСУЖДЕНИЕ</w:t>
      </w:r>
      <w:r w:rsidRPr="008C008C">
        <w:rPr>
          <w:rFonts w:ascii="Helvetica" w:hAnsi="Helvetica" w:cs="Helvetica"/>
          <w:b/>
          <w:bCs/>
          <w:color w:val="222222"/>
          <w:sz w:val="21"/>
          <w:szCs w:val="21"/>
        </w:rPr>
        <w:t xml:space="preserve"> </w:t>
      </w:r>
      <w:r w:rsidRPr="008C008C">
        <w:rPr>
          <w:rFonts w:ascii="Helvetica" w:hAnsi="Helvetica" w:cs="Helvetica" w:hint="eastAsia"/>
          <w:b/>
          <w:bCs/>
          <w:color w:val="222222"/>
          <w:sz w:val="21"/>
          <w:szCs w:val="21"/>
        </w:rPr>
        <w:t>РЕЗУЛЬТАТОВ</w:t>
      </w:r>
      <w:r w:rsidRPr="008C008C">
        <w:rPr>
          <w:rFonts w:ascii="Helvetica" w:hAnsi="Helvetica" w:cs="Helvetica"/>
          <w:b/>
          <w:bCs/>
          <w:color w:val="222222"/>
          <w:sz w:val="21"/>
          <w:szCs w:val="21"/>
        </w:rPr>
        <w:t>.</w:t>
      </w:r>
    </w:p>
    <w:sectPr w:rsidR="008A0C40" w:rsidRPr="008C008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1A73F" w14:textId="77777777" w:rsidR="00E6257A" w:rsidRDefault="00E6257A">
      <w:pPr>
        <w:spacing w:after="0" w:line="240" w:lineRule="auto"/>
      </w:pPr>
      <w:r>
        <w:separator/>
      </w:r>
    </w:p>
  </w:endnote>
  <w:endnote w:type="continuationSeparator" w:id="0">
    <w:p w14:paraId="01755C55" w14:textId="77777777" w:rsidR="00E6257A" w:rsidRDefault="00E62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B9673" w14:textId="77777777" w:rsidR="00E6257A" w:rsidRDefault="00E6257A"/>
    <w:p w14:paraId="01978AA1" w14:textId="77777777" w:rsidR="00E6257A" w:rsidRDefault="00E6257A"/>
    <w:p w14:paraId="2DADF597" w14:textId="77777777" w:rsidR="00E6257A" w:rsidRDefault="00E6257A"/>
    <w:p w14:paraId="05B3770E" w14:textId="77777777" w:rsidR="00E6257A" w:rsidRDefault="00E6257A"/>
    <w:p w14:paraId="50EB00DB" w14:textId="77777777" w:rsidR="00E6257A" w:rsidRDefault="00E6257A"/>
    <w:p w14:paraId="628CAC8F" w14:textId="77777777" w:rsidR="00E6257A" w:rsidRDefault="00E6257A"/>
    <w:p w14:paraId="49C4C7C2" w14:textId="77777777" w:rsidR="00E6257A" w:rsidRDefault="00E625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7200C0" wp14:editId="3293AB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201BB" w14:textId="77777777" w:rsidR="00E6257A" w:rsidRDefault="00E625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7200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2201BB" w14:textId="77777777" w:rsidR="00E6257A" w:rsidRDefault="00E625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304734" w14:textId="77777777" w:rsidR="00E6257A" w:rsidRDefault="00E6257A"/>
    <w:p w14:paraId="602854AE" w14:textId="77777777" w:rsidR="00E6257A" w:rsidRDefault="00E6257A"/>
    <w:p w14:paraId="0645794C" w14:textId="77777777" w:rsidR="00E6257A" w:rsidRDefault="00E625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32C072" wp14:editId="440DC1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69FE8" w14:textId="77777777" w:rsidR="00E6257A" w:rsidRDefault="00E6257A"/>
                          <w:p w14:paraId="666161A5" w14:textId="77777777" w:rsidR="00E6257A" w:rsidRDefault="00E625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32C0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F69FE8" w14:textId="77777777" w:rsidR="00E6257A" w:rsidRDefault="00E6257A"/>
                    <w:p w14:paraId="666161A5" w14:textId="77777777" w:rsidR="00E6257A" w:rsidRDefault="00E625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4B032B" w14:textId="77777777" w:rsidR="00E6257A" w:rsidRDefault="00E6257A"/>
    <w:p w14:paraId="02C5690F" w14:textId="77777777" w:rsidR="00E6257A" w:rsidRDefault="00E6257A">
      <w:pPr>
        <w:rPr>
          <w:sz w:val="2"/>
          <w:szCs w:val="2"/>
        </w:rPr>
      </w:pPr>
    </w:p>
    <w:p w14:paraId="6A5C0F28" w14:textId="77777777" w:rsidR="00E6257A" w:rsidRDefault="00E6257A"/>
    <w:p w14:paraId="68BE5FE7" w14:textId="77777777" w:rsidR="00E6257A" w:rsidRDefault="00E6257A">
      <w:pPr>
        <w:spacing w:after="0" w:line="240" w:lineRule="auto"/>
      </w:pPr>
    </w:p>
  </w:footnote>
  <w:footnote w:type="continuationSeparator" w:id="0">
    <w:p w14:paraId="6ED87B1E" w14:textId="77777777" w:rsidR="00E6257A" w:rsidRDefault="00E62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7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23002</TotalTime>
  <Pages>4</Pages>
  <Words>375</Words>
  <Characters>2142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1098</cp:revision>
  <cp:lastPrinted>2009-02-06T05:36:00Z</cp:lastPrinted>
  <dcterms:created xsi:type="dcterms:W3CDTF">2025-11-25T20:19:00Z</dcterms:created>
  <dcterms:modified xsi:type="dcterms:W3CDTF">2025-12-30T06:45:00Z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