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E4E14" w14:textId="77777777" w:rsidR="00A231A2" w:rsidRDefault="00A231A2" w:rsidP="00A231A2">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доходов и расходов в государственных образовательных учреждениях</w:t>
      </w:r>
    </w:p>
    <w:p w14:paraId="5137BCD3" w14:textId="77777777" w:rsidR="00A231A2" w:rsidRDefault="00A231A2" w:rsidP="00A231A2">
      <w:pPr>
        <w:rPr>
          <w:rFonts w:ascii="Verdana" w:hAnsi="Verdana"/>
          <w:color w:val="000000"/>
          <w:sz w:val="18"/>
          <w:szCs w:val="18"/>
          <w:shd w:val="clear" w:color="auto" w:fill="FFFFFF"/>
        </w:rPr>
      </w:pPr>
    </w:p>
    <w:p w14:paraId="6253CC35" w14:textId="77777777" w:rsidR="00A231A2" w:rsidRDefault="00A231A2" w:rsidP="00A231A2">
      <w:pPr>
        <w:rPr>
          <w:rFonts w:ascii="Verdana" w:hAnsi="Verdana"/>
          <w:color w:val="000000"/>
          <w:sz w:val="18"/>
          <w:szCs w:val="18"/>
          <w:shd w:val="clear" w:color="auto" w:fill="FFFFFF"/>
        </w:rPr>
      </w:pPr>
    </w:p>
    <w:p w14:paraId="765FB426" w14:textId="77777777" w:rsidR="00A231A2" w:rsidRDefault="00A231A2" w:rsidP="00A231A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Денисова, Хамида Мухаматисламовна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08F06B9" w14:textId="77777777" w:rsidR="00A231A2" w:rsidRDefault="00A231A2" w:rsidP="00A231A2">
      <w:pPr>
        <w:spacing w:line="270" w:lineRule="atLeast"/>
        <w:rPr>
          <w:rFonts w:ascii="Verdana" w:hAnsi="Verdana"/>
          <w:color w:val="000000"/>
          <w:sz w:val="18"/>
          <w:szCs w:val="18"/>
        </w:rPr>
      </w:pPr>
      <w:r>
        <w:rPr>
          <w:rFonts w:ascii="Verdana" w:hAnsi="Verdana"/>
          <w:color w:val="000000"/>
          <w:sz w:val="18"/>
          <w:szCs w:val="18"/>
        </w:rPr>
        <w:t>2010</w:t>
      </w:r>
    </w:p>
    <w:p w14:paraId="1A01B6DC" w14:textId="77777777" w:rsidR="00A231A2" w:rsidRDefault="00A231A2" w:rsidP="00A231A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ED0CC9E" w14:textId="77777777" w:rsidR="00A231A2" w:rsidRDefault="00A231A2" w:rsidP="00A231A2">
      <w:pPr>
        <w:spacing w:line="270" w:lineRule="atLeast"/>
        <w:rPr>
          <w:rFonts w:ascii="Verdana" w:hAnsi="Verdana"/>
          <w:color w:val="000000"/>
          <w:sz w:val="18"/>
          <w:szCs w:val="18"/>
        </w:rPr>
      </w:pPr>
      <w:r>
        <w:rPr>
          <w:rFonts w:ascii="Verdana" w:hAnsi="Verdana"/>
          <w:color w:val="000000"/>
          <w:sz w:val="18"/>
          <w:szCs w:val="18"/>
        </w:rPr>
        <w:t>Денисова, Хамида Мухаматисламовна</w:t>
      </w:r>
    </w:p>
    <w:p w14:paraId="3B46BA2B" w14:textId="77777777" w:rsidR="00A231A2" w:rsidRDefault="00A231A2" w:rsidP="00A231A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360C543" w14:textId="77777777" w:rsidR="00A231A2" w:rsidRDefault="00A231A2" w:rsidP="00A231A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27C534F" w14:textId="77777777" w:rsidR="00A231A2" w:rsidRDefault="00A231A2" w:rsidP="00A231A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94F1D8" w14:textId="77777777" w:rsidR="00A231A2" w:rsidRDefault="00A231A2" w:rsidP="00A231A2">
      <w:pPr>
        <w:spacing w:line="270" w:lineRule="atLeast"/>
        <w:rPr>
          <w:rFonts w:ascii="Verdana" w:hAnsi="Verdana"/>
          <w:color w:val="000000"/>
          <w:sz w:val="18"/>
          <w:szCs w:val="18"/>
        </w:rPr>
      </w:pPr>
      <w:r>
        <w:rPr>
          <w:rFonts w:ascii="Verdana" w:hAnsi="Verdana"/>
          <w:color w:val="000000"/>
          <w:sz w:val="18"/>
          <w:szCs w:val="18"/>
        </w:rPr>
        <w:t>Новосибирск</w:t>
      </w:r>
    </w:p>
    <w:p w14:paraId="1B0E8D6A" w14:textId="77777777" w:rsidR="00A231A2" w:rsidRDefault="00A231A2" w:rsidP="00A231A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53D9DA" w14:textId="77777777" w:rsidR="00A231A2" w:rsidRDefault="00A231A2" w:rsidP="00A231A2">
      <w:pPr>
        <w:spacing w:line="270" w:lineRule="atLeast"/>
        <w:rPr>
          <w:rFonts w:ascii="Verdana" w:hAnsi="Verdana"/>
          <w:color w:val="000000"/>
          <w:sz w:val="18"/>
          <w:szCs w:val="18"/>
        </w:rPr>
      </w:pPr>
      <w:r>
        <w:rPr>
          <w:rFonts w:ascii="Verdana" w:hAnsi="Verdana"/>
          <w:color w:val="000000"/>
          <w:sz w:val="18"/>
          <w:szCs w:val="18"/>
        </w:rPr>
        <w:t>08.00.12</w:t>
      </w:r>
    </w:p>
    <w:p w14:paraId="63D93877" w14:textId="77777777" w:rsidR="00A231A2" w:rsidRDefault="00A231A2" w:rsidP="00A231A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F5816E2" w14:textId="77777777" w:rsidR="00A231A2" w:rsidRDefault="00A231A2" w:rsidP="00A231A2">
      <w:pPr>
        <w:spacing w:line="270" w:lineRule="atLeast"/>
        <w:rPr>
          <w:rFonts w:ascii="Verdana" w:hAnsi="Verdana"/>
          <w:color w:val="000000"/>
          <w:sz w:val="18"/>
          <w:szCs w:val="18"/>
        </w:rPr>
      </w:pPr>
      <w:r>
        <w:rPr>
          <w:rFonts w:ascii="Verdana" w:hAnsi="Verdana"/>
          <w:color w:val="000000"/>
          <w:sz w:val="18"/>
          <w:szCs w:val="18"/>
        </w:rPr>
        <w:t>Экономика -- Учет -- Российская Федерация -- Бухгалтерский учет -- Бюджетный учет -- Образовательные учреждения -- Учет финансовой деятельности -- Учет финансовых результатов</w:t>
      </w:r>
    </w:p>
    <w:p w14:paraId="117293ED" w14:textId="77777777" w:rsidR="00A231A2" w:rsidRDefault="00A231A2" w:rsidP="00A231A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3A1AAEF" w14:textId="77777777" w:rsidR="00A231A2" w:rsidRDefault="00A231A2" w:rsidP="00A231A2">
      <w:pPr>
        <w:spacing w:line="270" w:lineRule="atLeast"/>
        <w:rPr>
          <w:rFonts w:ascii="Verdana" w:hAnsi="Verdana"/>
          <w:color w:val="000000"/>
          <w:sz w:val="18"/>
          <w:szCs w:val="18"/>
        </w:rPr>
      </w:pPr>
      <w:r>
        <w:rPr>
          <w:rFonts w:ascii="Verdana" w:hAnsi="Verdana"/>
          <w:color w:val="000000"/>
          <w:sz w:val="18"/>
          <w:szCs w:val="18"/>
        </w:rPr>
        <w:t>166</w:t>
      </w:r>
    </w:p>
    <w:p w14:paraId="1C2789BD" w14:textId="77777777" w:rsidR="00A231A2" w:rsidRDefault="00A231A2" w:rsidP="00A231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Денисова, Хамида Мухаматисламовна</w:t>
      </w:r>
    </w:p>
    <w:p w14:paraId="33DBD55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393BDC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законодательные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условиях рыночной экономики.'.</w:t>
      </w:r>
    </w:p>
    <w:p w14:paraId="25E5237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 общих принципов бухгалтерского учета.</w:t>
      </w:r>
    </w:p>
    <w:p w14:paraId="628F26D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государственных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w:t>
      </w:r>
    </w:p>
    <w:p w14:paraId="28D2A57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Целесообразность применения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формировании системы бухгалтерского учета в государственных</w:t>
      </w:r>
      <w:r>
        <w:rPr>
          <w:rStyle w:val="WW8Num2z0"/>
          <w:rFonts w:ascii="Verdana" w:hAnsi="Verdana"/>
          <w:color w:val="000000"/>
          <w:sz w:val="18"/>
          <w:szCs w:val="18"/>
        </w:rPr>
        <w:t> </w:t>
      </w:r>
      <w:r>
        <w:rPr>
          <w:rStyle w:val="WW8Num3z0"/>
          <w:rFonts w:ascii="Verdana" w:hAnsi="Verdana"/>
          <w:color w:val="4682B4"/>
          <w:sz w:val="18"/>
          <w:szCs w:val="18"/>
        </w:rPr>
        <w:t>образовательных</w:t>
      </w:r>
      <w:r>
        <w:rPr>
          <w:rStyle w:val="WW8Num2z0"/>
          <w:rFonts w:ascii="Verdana" w:hAnsi="Verdana"/>
          <w:color w:val="000000"/>
          <w:sz w:val="18"/>
          <w:szCs w:val="18"/>
        </w:rPr>
        <w:t> </w:t>
      </w:r>
      <w:r>
        <w:rPr>
          <w:rFonts w:ascii="Verdana" w:hAnsi="Verdana"/>
          <w:color w:val="000000"/>
          <w:sz w:val="18"/>
          <w:szCs w:val="18"/>
        </w:rPr>
        <w:t>учреждениях.</w:t>
      </w:r>
    </w:p>
    <w:p w14:paraId="342243A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Практика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и расходов в государственных образовательных</w:t>
      </w:r>
      <w:r>
        <w:rPr>
          <w:rStyle w:val="WW8Num2z0"/>
          <w:rFonts w:ascii="Verdana" w:hAnsi="Verdana"/>
          <w:color w:val="000000"/>
          <w:sz w:val="18"/>
          <w:szCs w:val="18"/>
        </w:rPr>
        <w:t> </w:t>
      </w:r>
      <w:r>
        <w:rPr>
          <w:rStyle w:val="WW8Num3z0"/>
          <w:rFonts w:ascii="Verdana" w:hAnsi="Verdana"/>
          <w:color w:val="4682B4"/>
          <w:sz w:val="18"/>
          <w:szCs w:val="18"/>
        </w:rPr>
        <w:t>учреждениях</w:t>
      </w:r>
      <w:r>
        <w:rPr>
          <w:rFonts w:ascii="Verdana" w:hAnsi="Verdana"/>
          <w:color w:val="000000"/>
          <w:sz w:val="18"/>
          <w:szCs w:val="18"/>
        </w:rPr>
        <w:t>.</w:t>
      </w:r>
    </w:p>
    <w:p w14:paraId="218B63A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Механизм формирования доходов и</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в государственных образовательных учреждениях.</w:t>
      </w:r>
    </w:p>
    <w:p w14:paraId="7B7B81D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аспекты*бухгалтерского учета доходов и расходов в государственных образовательных учреждениях.</w:t>
      </w:r>
    </w:p>
    <w:p w14:paraId="4C3021F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Направления и методы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готовой продукции, и финансового результата в государственных образовательных учреждениях.</w:t>
      </w:r>
    </w:p>
    <w:p w14:paraId="6D92ED7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определения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готовых изделий в государственных образовательных учреждениях.</w:t>
      </w:r>
    </w:p>
    <w:p w14:paraId="38ADFDE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Апробация учета доходов и расходов в целях оптимизации формирования финансовых </w:t>
      </w:r>
      <w:r>
        <w:rPr>
          <w:rFonts w:ascii="Verdana" w:hAnsi="Verdana"/>
          <w:color w:val="000000"/>
          <w:sz w:val="18"/>
          <w:szCs w:val="18"/>
        </w:rPr>
        <w:lastRenderedPageBreak/>
        <w:t>результатов и распределения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 прибыли.</w:t>
      </w:r>
    </w:p>
    <w:p w14:paraId="05F2359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по приносящей доход деятельности.</w:t>
      </w:r>
    </w:p>
    <w:p w14:paraId="37FF0EA4" w14:textId="77777777" w:rsidR="00A231A2" w:rsidRDefault="00A231A2" w:rsidP="00A231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доходов и расходов в государственных образовательных учреждениях"</w:t>
      </w:r>
    </w:p>
    <w:p w14:paraId="4EE17E2C"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обеспечение деятельности государственных образовательных- учреждений5 по приносящей доход деятельности- приобрело первостепенное значение. Очевидно, что система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не может существовать изолировано от системы государственных финансов. Изменение структуры.доходов и расходов-государственного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правовых оснований»неэкономических условий формирования и использования средств по приносящей доход деятельности в сфере образования влечет за собой необходимость пересмотра принципов и1 методов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протяжении двух последних десятилетий изменения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учете, носили бессистемный, а зачастую технический и формальный'характер; что привело к ситуации, когда-регулирование бухгалтерского учета в~государственных образовательных учреждениях не вполной-мереотражает учет доходов и расходов тю приносящей доход деятельности, адекватный,бюджетному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Fonts w:ascii="Verdana" w:hAnsi="Verdana"/>
          <w:color w:val="000000"/>
          <w:sz w:val="18"/>
          <w:szCs w:val="18"/>
        </w:rPr>
        <w:t>.</w:t>
      </w:r>
    </w:p>
    <w:p w14:paraId="3BB23A99"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последнее4 время-развитие бухгалтерского учета'в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позволило решить ряд вопросов, однако осталось значительное поле для? исследований, особенно« в плане согласования доходов и расходов по приносящей доход деятельности.</w:t>
      </w:r>
    </w:p>
    <w:p w14:paraId="3F7EC68A"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решения'указанных выше проблем для. бюджетных учреждений* в образовательной сфере в условиях расширения видов деятельности, связанных с созданием автономных, учреждений, усложнения1 и-неоднозначного трактования положений* законодательных и нормативно-правовых актов предопределило значимость совершенствования системы бюджетного учета доходов и расходов в государственных образовательных учреждениях с целью повышения качества-и достоверности информации, а также эффективного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и прогнозирования финансового состояния в будущем.</w:t>
      </w:r>
    </w:p>
    <w:p w14:paraId="7D93767E"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Исследованию проблем* бухгалтерского учета в бюджетных учреждениях посвящены труды отечественных ученых: В.П.</w:t>
      </w:r>
      <w:r>
        <w:rPr>
          <w:rStyle w:val="WW8Num2z0"/>
          <w:rFonts w:ascii="Verdana" w:hAnsi="Verdana"/>
          <w:color w:val="000000"/>
          <w:sz w:val="18"/>
          <w:szCs w:val="18"/>
        </w:rPr>
        <w:t> </w:t>
      </w:r>
      <w:r>
        <w:rPr>
          <w:rStyle w:val="WW8Num3z0"/>
          <w:rFonts w:ascii="Verdana" w:hAnsi="Verdana"/>
          <w:color w:val="4682B4"/>
          <w:sz w:val="18"/>
          <w:szCs w:val="18"/>
        </w:rPr>
        <w:t>Астахова</w:t>
      </w:r>
      <w:r>
        <w:rPr>
          <w:rFonts w:ascii="Verdana" w:hAnsi="Verdana"/>
          <w:color w:val="000000"/>
          <w:sz w:val="18"/>
          <w:szCs w:val="18"/>
        </w:rPr>
        <w:t>, P.A. Алборова, О.И. Архиповой,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Л.П. Воробьевой, А.Т. Головизниной, Т.Н.</w:t>
      </w:r>
      <w:r>
        <w:rPr>
          <w:rStyle w:val="WW8Num2z0"/>
          <w:rFonts w:ascii="Verdana" w:hAnsi="Verdana"/>
          <w:color w:val="000000"/>
          <w:sz w:val="18"/>
          <w:szCs w:val="18"/>
        </w:rPr>
        <w:t> </w:t>
      </w:r>
      <w:r>
        <w:rPr>
          <w:rStyle w:val="WW8Num3z0"/>
          <w:rFonts w:ascii="Verdana" w:hAnsi="Verdana"/>
          <w:color w:val="4682B4"/>
          <w:sz w:val="18"/>
          <w:szCs w:val="18"/>
        </w:rPr>
        <w:t>Гунбиной</w:t>
      </w:r>
      <w:r>
        <w:rPr>
          <w:rFonts w:ascii="Verdana" w:hAnsi="Verdana"/>
          <w:color w:val="000000"/>
          <w:sz w:val="18"/>
          <w:szCs w:val="18"/>
        </w:rPr>
        <w:t>, А.Ю. Денисова, И.Н. Санниковой, Н.П. и1 И.Н.</w:t>
      </w:r>
      <w:r>
        <w:rPr>
          <w:rStyle w:val="WW8Num2z0"/>
          <w:rFonts w:ascii="Verdana" w:hAnsi="Verdana"/>
          <w:color w:val="000000"/>
          <w:sz w:val="18"/>
          <w:szCs w:val="18"/>
        </w:rPr>
        <w:t> </w:t>
      </w:r>
      <w:r>
        <w:rPr>
          <w:rStyle w:val="WW8Num3z0"/>
          <w:rFonts w:ascii="Verdana" w:hAnsi="Verdana"/>
          <w:color w:val="4682B4"/>
          <w:sz w:val="18"/>
          <w:szCs w:val="18"/>
        </w:rPr>
        <w:t>Кондраковых</w:t>
      </w:r>
      <w:r>
        <w:rPr>
          <w:rFonts w:ascii="Verdana" w:hAnsi="Verdana"/>
          <w:color w:val="000000"/>
          <w:sz w:val="18"/>
          <w:szCs w:val="18"/>
        </w:rPr>
        <w:t>, И.П. Комисаровой, JIB. Котовской, Г.В.</w:t>
      </w:r>
      <w:r>
        <w:rPr>
          <w:rStyle w:val="WW8Num2z0"/>
          <w:rFonts w:ascii="Verdana" w:hAnsi="Verdana"/>
          <w:color w:val="000000"/>
          <w:sz w:val="18"/>
          <w:szCs w:val="18"/>
        </w:rPr>
        <w:t> </w:t>
      </w:r>
      <w:r>
        <w:rPr>
          <w:rStyle w:val="WW8Num3z0"/>
          <w:rFonts w:ascii="Verdana" w:hAnsi="Verdana"/>
          <w:color w:val="4682B4"/>
          <w:sz w:val="18"/>
          <w:szCs w:val="18"/>
        </w:rPr>
        <w:t>Мокрецовой</w:t>
      </w:r>
      <w:r>
        <w:rPr>
          <w:rFonts w:ascii="Verdana" w:hAnsi="Verdana"/>
          <w:color w:val="000000"/>
          <w:sz w:val="18"/>
          <w:szCs w:val="18"/>
        </w:rPr>
        <w:t>, Я В. Соколова, Н.В.</w:t>
      </w:r>
      <w:r>
        <w:rPr>
          <w:rStyle w:val="WW8Num2z0"/>
          <w:rFonts w:ascii="Verdana" w:hAnsi="Verdana"/>
          <w:color w:val="000000"/>
          <w:sz w:val="18"/>
          <w:szCs w:val="18"/>
        </w:rPr>
        <w:t> </w:t>
      </w:r>
      <w:r>
        <w:rPr>
          <w:rStyle w:val="WW8Num3z0"/>
          <w:rFonts w:ascii="Verdana" w:hAnsi="Verdana"/>
          <w:color w:val="4682B4"/>
          <w:sz w:val="18"/>
          <w:szCs w:val="18"/>
        </w:rPr>
        <w:t>Фадейкиной</w:t>
      </w:r>
      <w:r>
        <w:rPr>
          <w:rFonts w:ascii="Verdana" w:hAnsi="Verdana"/>
          <w:color w:val="000000"/>
          <w:sz w:val="18"/>
          <w:szCs w:val="18"/>
        </w:rPr>
        <w:t>, JI.JI. Шиловской, и др.</w:t>
      </w:r>
    </w:p>
    <w:p w14:paraId="1D35C23A"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имеющихся научных разработках исследованы как теоретические, так и прикладные аспекты бухгалтерского учета в государственных образовательных учреждениях. Однако большинство публикаций, посвященных проблематике бюджетного учета, отражают существующую технологию учета и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исходя из требований действующих нормативных документов и не учитывают специфичность бухгалтерского и налогового учета доходов и расходов по приносящей доход деятельности государственных образовательных учреждений.</w:t>
      </w:r>
    </w:p>
    <w:p w14:paraId="3268E7B0"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обусловило актуальность темы диссертационного исследования, определило его цель и задачи.</w:t>
      </w:r>
    </w:p>
    <w:p w14:paraId="7D8D22C0"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обобщение теоретических'положений и разработка научно обоснованных рекомендаций по I формированию системы бухгалтерского учета* доходов и расходов в государi ственных образовательных учреждениях, направленных на повышение качества информации.</w:t>
      </w:r>
    </w:p>
    <w:p w14:paraId="2A7B1B75"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в работе поставлены и решены следующие задачи:</w:t>
      </w:r>
    </w:p>
    <w:p w14:paraId="4FD92D25"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применения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ориентированной на управление доходами и расходами в государственных образовательных учреждениях;</w:t>
      </w:r>
    </w:p>
    <w:p w14:paraId="59A5D5E2"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положения формирования доходов и расходов в государственных образовательных учреждениях;</w:t>
      </w:r>
    </w:p>
    <w:p w14:paraId="4A0B1917"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методы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выпускаемых изделий и продукции государственными образовательными учреждениями;</w:t>
      </w:r>
    </w:p>
    <w:p w14:paraId="26CE66F7"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рекомендованы методы определения финансового результата и </w:t>
      </w:r>
      <w:r>
        <w:rPr>
          <w:rFonts w:ascii="Verdana" w:hAnsi="Verdana"/>
          <w:color w:val="000000"/>
          <w:sz w:val="18"/>
          <w:szCs w:val="18"/>
        </w:rPr>
        <w:lastRenderedPageBreak/>
        <w:t>использования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государственными образовательными учреждениями.</w:t>
      </w:r>
    </w:p>
    <w:p w14:paraId="5750E2E0"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учетно-аналитические процессы в государственных образовательных учреждениях.</w:t>
      </w:r>
    </w:p>
    <w:p w14:paraId="551CA0B6"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бухгалтерского учета доходов и расходов в государственных образовательных учреждениях.</w:t>
      </w:r>
    </w:p>
    <w:p w14:paraId="464E5131"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наблюдения - государственные образовательные учреждения.</w:t>
      </w:r>
    </w:p>
    <w:p w14:paraId="458D8DEE"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1.8 «Бухгалтерский учет в организациях различных организационно-правовых форм, всех сфер и отраслей» Паспорта1</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628AC816"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В диссертационной работе применялись общенаучные методы: анализа и синтеза, индукции и дедукции, сравнения; системного подхода; экономико-статистические методы сбора и обработки информации и- др. Для обработки информации и сравнения результатов использовался стандартный пакет программ «Microsoft Office».</w:t>
      </w:r>
    </w:p>
    <w:p w14:paraId="012AF207"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диссертационного исследования составили. статистическая;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практические материалы государственных образовательных учреждений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доходов, и расходовало приносящей доход деятельности, отчет о финансовых результатах, приказ об учетной политике, регистры бухгалтерского и налогового учета и др.).</w:t>
      </w:r>
    </w:p>
    <w:p w14:paraId="67939796"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Наиболее важны результаты диссертационного исследования заключаются в следующем: выделены существенные элементы учетной политики, определяющие порядок бухгалтерского учета доходов, расходов и ориентированные, в сравнении с традиционно применяемыми, на особенности их формирования по приносящей доход деятельности государственных образовательных учреждений;</w:t>
      </w:r>
    </w:p>
    <w:p w14:paraId="242B334E"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 подход к выбору методов и способов учетам доходов и расходов в государственных образовательных учреждениях, позволяющий, в отличие от применяемых на практике, формировать достоверное непланомерное распределение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на основе равномерного</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доходов по приносящей доход деятельности; предложены и апробированы методы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готовой продукции, позволяющие, в отличие от общепринятых, определять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продукции с учетом распределения расходов между</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приносящей доход деятельностью государственных образовательных учреждений; разработаны и рекомендованы методы определения финансового результата и распределения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позволяющие, в отличие от действующих суждений, сблизить принципы бухгалтерского и налогового учета финансовых результатов и-чистой» прибыли государственных образовательных учреждений по приносящей доход деятельности.</w:t>
      </w:r>
    </w:p>
    <w:p w14:paraId="285C062A"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совершенствовании теоретических и методических подходов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доходов и расходов в государственных образовательных учреждениях, позволяющих обосновывать конкретные способы и методы ведения бухгалтерского учета.</w:t>
      </w:r>
    </w:p>
    <w:p w14:paraId="6D653007"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формировании основных положений, выводов, форм</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использовании их в практической деятельности государственных образовательных учреждений,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экономистов, учебном процессе в рамках преподавания специальных дисциплин</w:t>
      </w:r>
    </w:p>
    <w:p w14:paraId="5DF07447"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 Кемеровского института (</w:t>
      </w:r>
      <w:r>
        <w:rPr>
          <w:rStyle w:val="WW8Num3z0"/>
          <w:rFonts w:ascii="Verdana" w:hAnsi="Verdana"/>
          <w:color w:val="4682B4"/>
          <w:sz w:val="18"/>
          <w:szCs w:val="18"/>
        </w:rPr>
        <w:t>филиала</w:t>
      </w:r>
      <w:r>
        <w:rPr>
          <w:rFonts w:ascii="Verdana" w:hAnsi="Verdana"/>
          <w:color w:val="000000"/>
          <w:sz w:val="18"/>
          <w:szCs w:val="18"/>
        </w:rPr>
        <w:t>) ГОУ ВПО «</w:t>
      </w:r>
      <w:r>
        <w:rPr>
          <w:rStyle w:val="WW8Num3z0"/>
          <w:rFonts w:ascii="Verdana" w:hAnsi="Verdana"/>
          <w:color w:val="4682B4"/>
          <w:sz w:val="18"/>
          <w:szCs w:val="18"/>
        </w:rPr>
        <w:t>РГТЭУ</w:t>
      </w:r>
      <w:r>
        <w:rPr>
          <w:rFonts w:ascii="Verdana" w:hAnsi="Verdana"/>
          <w:color w:val="000000"/>
          <w:sz w:val="18"/>
          <w:szCs w:val="18"/>
        </w:rPr>
        <w:t>» (справка об использовании результатов исследования от 22.05.2009 № 01-26-398), Кемеровского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техникума (справка об использовании результатов исследования от 20.05.2009 № 98),</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 xml:space="preserve">№ 3 г. Кемерова (справка об использовании результатов исследования от </w:t>
      </w:r>
      <w:r>
        <w:rPr>
          <w:rFonts w:ascii="Verdana" w:hAnsi="Verdana"/>
          <w:color w:val="000000"/>
          <w:sz w:val="18"/>
          <w:szCs w:val="18"/>
        </w:rPr>
        <w:lastRenderedPageBreak/>
        <w:t>29.04.09 № 54).</w:t>
      </w:r>
    </w:p>
    <w:p w14:paraId="6CA9ABD2"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докладывались на международной научно-практической конференции «Национальные и этнические приоритеты в решении социально-экономических проблем мировой культуры и цивилизации» (Новосибирск, 2006), ежегодных научных конференциях Кемеровского института (филиала)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«Российского государственного торгово-экономического университета».</w:t>
      </w:r>
    </w:p>
    <w:p w14:paraId="443183EF"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публикации. По теме исследования, опубликовано девять работ общим объемом 22,5 п.л. (в т.ч. авторские - 20,5 пл.), из них три учебных пособия объемом 20,2 п.л. (в. т.ч. авторские - 18,2 п.л.), две статьи объемом 0,9 п.л. - в ведущих рецензируемых научных изданиях, рекомендованных Высшей аттестационной комиссией.</w:t>
      </w:r>
    </w:p>
    <w:p w14:paraId="3A9F505A"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изложена на 148 страницах основного текста, состоит из-введения, трех глав, заключения и библиографического списка, включающего. 132 наименования, содержит 19 таблиц, 5 рисунков, 7 приложений.</w:t>
      </w:r>
    </w:p>
    <w:p w14:paraId="0CDA4F16" w14:textId="77777777" w:rsidR="00A231A2" w:rsidRDefault="00A231A2" w:rsidP="00A231A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Учет -- Российская Федерация -- Бухгалтерский учет -- Бюджетный учет -- Образовательные учреждения -- Учет финансовой деятельности -- Учет финансовых результатов", Денисова, Хамида Мухаматисламовна</w:t>
      </w:r>
    </w:p>
    <w:p w14:paraId="2E18AFEC"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421BBAB"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двух десятилетий: изменения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Fonts w:ascii="Verdana" w:hAnsi="Verdana"/>
          <w:color w:val="000000"/>
          <w:sz w:val="18"/>
          <w:szCs w:val="18"/>
        </w:rPr>
        <w:t>^ учете носили бессистемный; а) зачастую технический и формальныйхарактер; что привело к ситуации; когда регулирование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вгосударствен-ных образовательных учреждениях не в» полной мере отражает учет доходов и расходов по приносящей доход деятельности; адекватны№</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финансированию . Являясь»относительно самостоятельным элементом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государственных образовательных учреждениях Российской Федерации развивался изолировано и до- настоящего момента не воспринял, многие, эволюционные изменения, произошедшие в бухгалтерском;учете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последнее время развитие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позволило решить ряд вопросов^ однако; осталось значительное поле для; исследований; особенно в плане согласования доходов и расходов по приносящей доход деятельности; государственных образовательных учреждений. Таким образом, существует потребность, в исследовании теоретических и- методических основ? бухгалтерского учета государственных^ образовательных учреждений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1D2934D0"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автором.сделанфяд^выводов.</w:t>
      </w:r>
    </w:p>
    <w:p w14:paraId="50DBD10D"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не может существовать изолировано. Изменение структуры доходов ш расходов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влечет необходимость пересмотра многих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принципов. До настоящего'времени остается нерешенным ряд учетных проблем, связанных с; признанием? основных принципов бюджетного учета. В" связи с этим автором диссертационного исследования предлагается сочетание общих для бюджетного учета и специфических принципов бухгалтерского учета по приносящей доход деятельности.</w:t>
      </w:r>
    </w:p>
    <w:p w14:paraId="1BEFB020"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и достоверность бухгалтерского и налогового учета при самостоятельном формировании методов и способов учета доходов и расходов по приносящей доход деятельности государственных образовательных учреждениях - неотъемлемое условие С этой целью автором предложены существенные-элементы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определяющие порядок бухгалтерского-учета доходов и расходов, ориентированные на-особенности* их формирования* по приносящей доход деятельности государственных образовательных учреждений.</w:t>
      </w:r>
    </w:p>
    <w:p w14:paraId="55446B47"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таким элементам учетной политики государственных образовательных учреждений, по мнению автора:</w:t>
      </w:r>
    </w:p>
    <w:p w14:paraId="3CD470B7"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информации о доходах и расходах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на введенном для этих целей дополнительном счете с отражением его в учетной политике;</w:t>
      </w:r>
    </w:p>
    <w:p w14:paraId="3CF4E1DD"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распределение</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расходов, на введенном для этой цели дополнительном счете для их учета;</w:t>
      </w:r>
    </w:p>
    <w:p w14:paraId="1989BCC5"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определение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изготовленных изделий и продукции с целью выявления налоговой базы; формирование финансового результата по налоговому учету с целью определения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остающейся* в распоряжении учреждения.</w:t>
      </w:r>
    </w:p>
    <w:p w14:paraId="541B911B"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Обоснованный выбор учетной политики» позволяет повысить аргументацию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обеспечивает достоверность информации о доходах и расходах в государственных образовательных учреждениях. Автором разработаны и апробированы элементы учетной политики и методические рекомендации по учету доходов и расходов в государственных образовательных учреждениях.</w:t>
      </w:r>
    </w:p>
    <w:p w14:paraId="409A93D9"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Государственные образовательные учреждения</w:t>
      </w:r>
      <w:r>
        <w:rPr>
          <w:rStyle w:val="WW8Num2z0"/>
          <w:rFonts w:ascii="Verdana" w:hAnsi="Verdana"/>
          <w:color w:val="000000"/>
          <w:sz w:val="18"/>
          <w:szCs w:val="18"/>
        </w:rPr>
        <w:t> </w:t>
      </w:r>
      <w:r>
        <w:rPr>
          <w:rStyle w:val="WW8Num3z0"/>
          <w:rFonts w:ascii="Verdana" w:hAnsi="Verdana"/>
          <w:color w:val="4682B4"/>
          <w:sz w:val="18"/>
          <w:szCs w:val="18"/>
        </w:rPr>
        <w:t>финансируются</w:t>
      </w:r>
      <w:r>
        <w:rPr>
          <w:rStyle w:val="WW8Num2z0"/>
          <w:rFonts w:ascii="Verdana" w:hAnsi="Verdana"/>
          <w:color w:val="000000"/>
          <w:sz w:val="18"/>
          <w:szCs w:val="18"/>
        </w:rPr>
        <w:t> </w:t>
      </w:r>
      <w:r>
        <w:rPr>
          <w:rFonts w:ascii="Verdana" w:hAnsi="Verdana"/>
          <w:color w:val="000000"/>
          <w:sz w:val="18"/>
          <w:szCs w:val="18"/>
        </w:rPr>
        <w:t>в основном из двух источников - за счет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доходов по приносящей доход деятельности. Механизм формирования доходов и расходов в государственных образовательных учреждениях по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приносящей доход деятельности отличается. Доходы по приносящей доход деятельности в государственных образовательных учреждениях должны, на взгляд автора, распределяться пропорционально сроку обучения, что позволяет формировать достоверную структурированную информацию в. бухгалтерском и налоговом учете. Расходы по бюджетной деятельности выделяются согласно</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по нормам, предусмотренным законодательными, актами; расходы цо приносящей доход деятельности формируются: государственным образовательным учреждением самостоятельно, в пределах доходов,</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на отчетный год.</w:t>
      </w:r>
    </w:p>
    <w:p w14:paraId="0526B9E9"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формированиям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измерении по статьям бюджетной деятельности государственных образовательных учреждений; обоснована нормативными документами из расчета на одного студента, обучающегося на бюджетной; основе. Формирование доходов и расходов по приносящей доход деятельности в государственных образовательных учреждениях автором должно определяться . учетной-политикой^ учреждения. С этой целью нами- разработаны и апробированы методические .аспектьг бухгалтерского; учета доходов и расходов в государственных образовательных учреждениях:</w:t>
      </w:r>
    </w:p>
    <w:p w14:paraId="39B6DD76"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элементы: учетной: политики; определяющие формирование доходов.и расходов; . •; ,-• ' ;. • . » счета по учету доходов, включаемых и не включаемых, для тпреде-ления налоговой базы,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 xml:space="preserve">налога на прибыль;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счета</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налоговому</w:t>
      </w:r>
      <w:r>
        <w:rPr>
          <w:rFonts w:ascii="Verdana" w:hAnsi="Verdana"/>
          <w:color w:val="000000"/>
          <w:sz w:val="18"/>
          <w:szCs w:val="18"/>
        </w:rPr>
        <w:t xml:space="preserve"> </w:t>
      </w:r>
      <w:r>
        <w:rPr>
          <w:rFonts w:ascii="Verdana" w:hAnsi="Verdana" w:cs="Verdana"/>
          <w:color w:val="000000"/>
          <w:sz w:val="18"/>
          <w:szCs w:val="18"/>
        </w:rPr>
        <w:t>учету</w:t>
      </w:r>
      <w:r>
        <w:rPr>
          <w:rFonts w:ascii="Verdana" w:hAnsi="Verdana"/>
          <w:color w:val="000000"/>
          <w:sz w:val="18"/>
          <w:szCs w:val="18"/>
        </w:rPr>
        <w:t>.</w:t>
      </w:r>
    </w:p>
    <w:p w14:paraId="375ACC16"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предложенной методике формирования доходов и расходов; государственных образовательных учреждений» предусмотрено распределение</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и общепроизводственных расходов, позволяющее:определять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выпущенных изделий и продукции государственными образовательными учреждениями. Методика выявления финансового результата апробирована в</w:t>
      </w:r>
      <w:r>
        <w:rPr>
          <w:rStyle w:val="WW8Num2z0"/>
          <w:rFonts w:ascii="Verdana" w:hAnsi="Verdana"/>
          <w:color w:val="000000"/>
          <w:sz w:val="18"/>
          <w:szCs w:val="18"/>
        </w:rPr>
        <w:t> </w:t>
      </w:r>
      <w:r>
        <w:rPr>
          <w:rStyle w:val="WW8Num3z0"/>
          <w:rFonts w:ascii="Verdana" w:hAnsi="Verdana"/>
          <w:color w:val="4682B4"/>
          <w:sz w:val="18"/>
          <w:szCs w:val="18"/>
        </w:rPr>
        <w:t>ПТУ</w:t>
      </w:r>
      <w:r>
        <w:rPr>
          <w:rFonts w:ascii="Verdana" w:hAnsi="Verdana"/>
          <w:color w:val="000000"/>
          <w:sz w:val="18"/>
          <w:szCs w:val="18"/>
        </w:rPr>
        <w:t>№3 (г. Кемерово) и</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техникуме (п. Металлплощадка). ' .</w:t>
      </w:r>
    </w:p>
    <w:p w14:paraId="31544820"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смете доходов-и расходов бюджетного учреждения</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расходов по оплате коммунальных услуг,, услуг связи,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 транспортных расходов, обслуживанию административно-управленческого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предусмотрено за счет двух' источников - в смете доходов и расходов: бюджетного учреждения й в смете доходов и расходов по приносящей;доход деятельности; то при определении-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на'Прибыль в^зшеньшениё доходовют коммерческой! деятельности; бюджетного учреждения;фактические произведенные им?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указанные расходы,принимаются пропорционально объему средств; полученных по приносящей; доход? деятельности, в общей сумме доходов, включая средства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Исследования; проведенные автором; показали: такое- распределение в период экономического кризиса искажает</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Fonts w:ascii="Verdana" w:hAnsi="Verdana"/>
          <w:color w:val="000000"/>
          <w:sz w:val="18"/>
          <w:szCs w:val="18"/>
        </w:rPr>
        <w:t>; затраты для целей налогообложения^ прибыли. Поэтому предлагается метод распределения, вышеперечисленных расходов пропорционально количеству студентов; обучающихся на бюджетной основе; ш приносящей доход деятельности. В. результате апробации в Кемеровском институте (</w:t>
      </w:r>
      <w:r>
        <w:rPr>
          <w:rStyle w:val="WW8Num3z0"/>
          <w:rFonts w:ascii="Verdana" w:hAnsi="Verdana"/>
          <w:color w:val="4682B4"/>
          <w:sz w:val="18"/>
          <w:szCs w:val="18"/>
        </w:rPr>
        <w:t>филиале</w:t>
      </w:r>
      <w:r>
        <w:rPr>
          <w:rFonts w:ascii="Verdana" w:hAnsi="Verdana"/>
          <w:color w:val="000000"/>
          <w:sz w:val="18"/>
          <w:szCs w:val="18"/>
        </w:rPr>
        <w:t>) ГОУ ВПО « РРТЭУ» выявлено: этот метод позволяет формировать достоверные расходы для* определения,финансового результата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 "</w:t>
      </w:r>
    </w:p>
    <w:p w14:paraId="095FCF31"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Государствё1шые:;6бразоватёльны^^^ являясь.: плате^щикат-"' ми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соответствии Налоговым кодексом Российской Федерации при определении налоговой базы используют</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 xml:space="preserve">согласно Инструкции по бюджетному учету от 30.12.2008 г. № 14 8 н. При </w:t>
      </w:r>
      <w:r>
        <w:rPr>
          <w:rFonts w:ascii="Verdana" w:hAnsi="Verdana"/>
          <w:color w:val="000000"/>
          <w:sz w:val="18"/>
          <w:szCs w:val="18"/>
        </w:rPr>
        <w:lastRenderedPageBreak/>
        <w:t>этом для целей налогообложения включаются: не все расходы, а, только те, которые; предусмотрены-по</w:t>
      </w:r>
      <w:r>
        <w:rPr>
          <w:rStyle w:val="WW8Num2z0"/>
          <w:rFonts w:ascii="Verdana" w:hAnsi="Verdana"/>
          <w:color w:val="000000"/>
          <w:sz w:val="18"/>
          <w:szCs w:val="18"/>
        </w:rPr>
        <w:t> </w:t>
      </w:r>
      <w:r>
        <w:rPr>
          <w:rStyle w:val="WW8Num3z0"/>
          <w:rFonts w:ascii="Verdana" w:hAnsi="Verdana"/>
          <w:color w:val="4682B4"/>
          <w:sz w:val="18"/>
          <w:szCs w:val="18"/>
        </w:rPr>
        <w:t>нормативу</w:t>
      </w:r>
      <w:r>
        <w:rPr>
          <w:rFonts w:ascii="Verdana" w:hAnsi="Verdana"/>
          <w:color w:val="000000"/>
          <w:sz w:val="18"/>
          <w:szCs w:val="18"/>
        </w:rPr>
        <w:t>. Автором предложены методы и способы начисления доходов и расходов по приносящей доход деятельности с целыо сближения их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учетом по коммерческой деятельности:</w:t>
      </w:r>
    </w:p>
    <w:p w14:paraId="3B9C3CEE"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финансового результата государственных образовательных учреждений предусмотрен счет 04010300 «Финансовый результат прошлых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В конце года на этом счете закрываются все</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и расходные счета по бюджетной и приносящей доход деятельности. Кроме того, на счете 040103000 «</w:t>
      </w:r>
      <w:r>
        <w:rPr>
          <w:rStyle w:val="WW8Num3z0"/>
          <w:rFonts w:ascii="Verdana" w:hAnsi="Verdana"/>
          <w:color w:val="4682B4"/>
          <w:sz w:val="18"/>
          <w:szCs w:val="18"/>
        </w:rPr>
        <w:t>Финансовый результат прошлых отчетных периодов</w:t>
      </w:r>
      <w:r>
        <w:rPr>
          <w:rFonts w:ascii="Verdana" w:hAnsi="Verdana"/>
          <w:color w:val="000000"/>
          <w:sz w:val="18"/>
          <w:szCs w:val="18"/>
        </w:rPr>
        <w:t>» отражаются суммы</w:t>
      </w:r>
      <w:r>
        <w:rPr>
          <w:rStyle w:val="WW8Num2z0"/>
          <w:rFonts w:ascii="Verdana" w:hAnsi="Verdana"/>
          <w:color w:val="000000"/>
          <w:sz w:val="18"/>
          <w:szCs w:val="18"/>
        </w:rPr>
        <w:t> </w:t>
      </w:r>
      <w:r>
        <w:rPr>
          <w:rStyle w:val="WW8Num3z0"/>
          <w:rFonts w:ascii="Verdana" w:hAnsi="Verdana"/>
          <w:color w:val="4682B4"/>
          <w:sz w:val="18"/>
          <w:szCs w:val="18"/>
        </w:rPr>
        <w:t>дооценки</w:t>
      </w:r>
      <w:r>
        <w:rPr>
          <w:rFonts w:ascii="Verdana" w:hAnsi="Verdana"/>
          <w:color w:val="000000"/>
          <w:sz w:val="18"/>
          <w:szCs w:val="18"/>
        </w:rPr>
        <w:t>стоимости объектов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непроизведенных активов и</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В этой связи, практически невозможно выделить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остающуюся в распоряжении учреждения. Автором предложены дополнительные счета для учета доходов, включаемых в налоговую базу, а также расходов за счет прибыли, остающейся в распоряжении учреждения. На взгляд автора, предложенная система счетов, формирующих финансовый результат в государственных образовательных учреждениях, позволяет совершенствовать порядок аналитического учета на счетах финансовых результатов и использование суммы прибыли согласно смете доходов и расходов по использованию прибыли.</w:t>
      </w:r>
    </w:p>
    <w:p w14:paraId="73DA3DCA"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доходы, полученные по приносящей доход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облагаются</w:t>
      </w:r>
      <w:r>
        <w:rPr>
          <w:rStyle w:val="WW8Num2z0"/>
          <w:rFonts w:ascii="Verdana" w:hAnsi="Verdana"/>
          <w:color w:val="000000"/>
          <w:sz w:val="18"/>
          <w:szCs w:val="18"/>
        </w:rPr>
        <w:t> </w:t>
      </w:r>
      <w:r>
        <w:rPr>
          <w:rFonts w:ascii="Verdana" w:hAnsi="Verdana"/>
          <w:color w:val="000000"/>
          <w:sz w:val="18"/>
          <w:szCs w:val="18"/>
        </w:rPr>
        <w:t>налогом на прибыль на общих основаниях, есть необходимость перевода счетов по этим видам деятельности из органов</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в коммерческие банки и введение формы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аналогии с коммерческими структурами.</w:t>
      </w:r>
    </w:p>
    <w:p w14:paraId="16816B97"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исследования, значимость учетной политики в-формировании системы бухгалтерского учета доходов и расходов определяется содержанием учетной политики; позволяющей обеспечить взаимосвязь между актуальными проблемами бухгалтерского учета и особенностями формирования финансовых результатов государственных образовательных учреждений.</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формирования системы бухгалтерского учета в государственных образовательных учреждениях представляет совокупность принятых методов его ведения.</w:t>
      </w:r>
    </w:p>
    <w:p w14:paraId="7E094769"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показывают:</w:t>
      </w:r>
    </w:p>
    <w:p w14:paraId="450572E4"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нормативного регулирования бюджетного учета не могут оставаться прежними, поскольку финансовое право является неотъемлемой частью правовой системы в целом, претерпевшей существенные изменения в течение периода рыночных реформ. Нормативно-правовая база бюджетного учета, представляемая конкретными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правилами, установленными инструкциями, письмами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нуждается в совершенствовании;</w:t>
      </w:r>
    </w:p>
    <w:p w14:paraId="7D157675" w14:textId="77777777" w:rsidR="00A231A2" w:rsidRDefault="00A231A2" w:rsidP="00A23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вопросы бюджетного учета в течение последнего десятилетия в той или иной степени рассматривались многими учеными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и специалистами. К сожалению, в большинстве публикаций, посвященных проблематике бюджетного учета, не предлагается конкретных направлений совершенствования учета, а только отражается существующая технология учета и формирования отчетности на основе действующих инструкций.</w:t>
      </w:r>
    </w:p>
    <w:p w14:paraId="3B6E5A58" w14:textId="77777777" w:rsidR="00A231A2" w:rsidRDefault="00A231A2" w:rsidP="00A23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и апробированные автором методические рекомендации по учету доходов и расходов в государственных образовательных учреждениях до введения новых инструкций и положений на государственном уровне позволяют обеспечить сопоставимость и достоверность информации бухгалтерского и налогового учета государственным образовательным учреждениям самостоятельно формировать методы и способы ведения бухгалтерского учета с отражением их в учетной политике.</w:t>
      </w:r>
    </w:p>
    <w:p w14:paraId="138CB4EB" w14:textId="77777777" w:rsidR="00A231A2" w:rsidRDefault="00A231A2" w:rsidP="00A231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Денисова, Хамида Мухаматисламовна, 2010 год</w:t>
      </w:r>
    </w:p>
    <w:p w14:paraId="180551C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(в ред. от 30.12.2008 ). .</w:t>
      </w:r>
    </w:p>
    <w:p w14:paraId="1F1EC77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4.1 (в ред от 30.11.1994).</w:t>
      </w:r>
    </w:p>
    <w:p w14:paraId="7AD6CBF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(в ред. от 31.07.1998).</w:t>
      </w:r>
    </w:p>
    <w:p w14:paraId="1D5C85C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 1,2 (в ред. от 05.08.2000).</w:t>
      </w:r>
    </w:p>
    <w:p w14:paraId="0183CC5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21.11 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842611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Федеральный закон от 17.07.2009 № 148 ФЗ «О внесении в Закон Российской Федерации </w:t>
      </w:r>
      <w:r>
        <w:rPr>
          <w:rFonts w:ascii="Verdana" w:hAnsi="Verdana"/>
          <w:color w:val="000000"/>
          <w:sz w:val="18"/>
          <w:szCs w:val="18"/>
        </w:rPr>
        <w:lastRenderedPageBreak/>
        <w:t>«</w:t>
      </w:r>
      <w:r>
        <w:rPr>
          <w:rStyle w:val="WW8Num3z0"/>
          <w:rFonts w:ascii="Verdana" w:hAnsi="Verdana"/>
          <w:color w:val="4682B4"/>
          <w:sz w:val="18"/>
          <w:szCs w:val="18"/>
        </w:rPr>
        <w:t>Об образовании</w:t>
      </w:r>
      <w:r>
        <w:rPr>
          <w:rFonts w:ascii="Verdana" w:hAnsi="Verdana"/>
          <w:color w:val="000000"/>
          <w:sz w:val="18"/>
          <w:szCs w:val="18"/>
        </w:rPr>
        <w:t>».</w:t>
      </w:r>
    </w:p>
    <w:p w14:paraId="6594BB5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27.07.2007 № 216-ФЗ «О внесении в часть вторую Налогового кодекса Российской Федерации и некоторые другие законодательные акты Российской Федерации» (с изменениями и дополнениями).</w:t>
      </w:r>
    </w:p>
    <w:p w14:paraId="15E44FE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 закон от 03.11.2006 (с изменениями от 24.07 2007, 18.10.2007) № 174-ФЗ «</w:t>
      </w:r>
      <w:r>
        <w:rPr>
          <w:rStyle w:val="WW8Num3z0"/>
          <w:rFonts w:ascii="Verdana" w:hAnsi="Verdana"/>
          <w:color w:val="4682B4"/>
          <w:sz w:val="18"/>
          <w:szCs w:val="18"/>
        </w:rPr>
        <w:t>Об автономных учреждениях</w:t>
      </w:r>
      <w:r>
        <w:rPr>
          <w:rFonts w:ascii="Verdana" w:hAnsi="Verdana"/>
          <w:color w:val="000000"/>
          <w:sz w:val="18"/>
          <w:szCs w:val="18"/>
        </w:rPr>
        <w:t>».</w:t>
      </w:r>
    </w:p>
    <w:p w14:paraId="72D9189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02.12.2009 № 308-Ф3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2010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2011-2012 годов»</w:t>
      </w:r>
    </w:p>
    <w:p w14:paraId="0D915F5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24.07.2007 № 198-ФЗ « О Федеральном бюджете на 2008 год и на плановый период 2009-2010 годов»</w:t>
      </w:r>
    </w:p>
    <w:p w14:paraId="1D03DB5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Российской Федерации от 10.07.1992 № 3266-1 «</w:t>
      </w:r>
      <w:r>
        <w:rPr>
          <w:rStyle w:val="WW8Num3z0"/>
          <w:rFonts w:ascii="Verdana" w:hAnsi="Verdana"/>
          <w:color w:val="4682B4"/>
          <w:sz w:val="18"/>
          <w:szCs w:val="18"/>
        </w:rPr>
        <w:t>Об образовании</w:t>
      </w:r>
      <w:r>
        <w:rPr>
          <w:rFonts w:ascii="Verdana" w:hAnsi="Verdana"/>
          <w:color w:val="000000"/>
          <w:sz w:val="18"/>
          <w:szCs w:val="18"/>
        </w:rPr>
        <w:t>» (с учетом изменений и дополнений).</w:t>
      </w:r>
    </w:p>
    <w:p w14:paraId="38022B5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Российской Федерации от 23.12.2005 № 803 « О концепции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развития образования на 2006-20 Югоды».</w:t>
      </w:r>
    </w:p>
    <w:p w14:paraId="46456BD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Российской Федерации от 22.05.2004 № 249 «О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7046082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Российской Федерации от 02:10.2002f729 «О размерах возмещения расходов, связанных со служебными командировками на территории Российской-Федерации, работником организаций,</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за счет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49B3376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Fonts w:ascii="Verdana" w:hAnsi="Verdana"/>
          <w:color w:val="000000"/>
          <w:sz w:val="18"/>
          <w:szCs w:val="18"/>
        </w:rPr>
        <w:t>^ России от 25.12.2008 №145 «Об утверждении Указаний-о порядке применения^ бюджетной-классификации Российской Федерации».</w:t>
      </w:r>
    </w:p>
    <w:p w14:paraId="7B613AA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России от 10.02.2006 № 25н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w:t>
      </w:r>
    </w:p>
    <w:p w14:paraId="5C147A3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России от 30.12.2008 № 148н «</w:t>
      </w:r>
      <w:r>
        <w:rPr>
          <w:rStyle w:val="WW8Num3z0"/>
          <w:rFonts w:ascii="Verdana" w:hAnsi="Verdana"/>
          <w:color w:val="4682B4"/>
          <w:sz w:val="18"/>
          <w:szCs w:val="18"/>
        </w:rPr>
        <w:t>Об утверждении Инструкции по бюджетному учету</w:t>
      </w:r>
      <w:r>
        <w:rPr>
          <w:rFonts w:ascii="Verdana" w:hAnsi="Verdana"/>
          <w:color w:val="000000"/>
          <w:sz w:val="18"/>
          <w:szCs w:val="18"/>
        </w:rPr>
        <w:t>».21'. Приказ Минфина России* от 24.08.2007 № 74н «Об утверждении Указаний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w:t>
      </w:r>
    </w:p>
    <w:p w14:paraId="18A0ECD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Российской- Федераций1 от 01.07.2004 Ж; 180 «Концепцияфазвитйя1</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учетадаотчетности в Российской Федёт 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Fonts w:ascii="Verdana" w:hAnsi="Verdana"/>
          <w:color w:val="000000"/>
          <w:sz w:val="18"/>
          <w:szCs w:val="18"/>
        </w:rPr>
        <w:t>; перспективу (до; 2010 г.)»; ,</w:t>
      </w:r>
    </w:p>
    <w:p w14:paraId="70AAC6A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России от 09.12.1998; № 60 (с измен; и допол;) «Положение'по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организаций»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6294BB2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России; от, 06.05.1999 № 32н «Положение по бухгалтерскому учету «</w:t>
      </w:r>
      <w:r>
        <w:rPr>
          <w:rStyle w:val="WW8Num3z0"/>
          <w:rFonts w:ascii="Verdana" w:hAnsi="Verdana"/>
          <w:color w:val="4682B4"/>
          <w:sz w:val="18"/>
          <w:szCs w:val="18"/>
        </w:rPr>
        <w:t>Доходы организаций</w:t>
      </w:r>
      <w:r>
        <w:rPr>
          <w:rFonts w:ascii="Verdana" w:hAnsi="Verdana"/>
          <w:color w:val="000000"/>
          <w:sz w:val="18"/>
          <w:szCs w:val="18"/>
        </w:rPr>
        <w:t>» (ПБУ 9/99)».</w:t>
      </w:r>
    </w:p>
    <w:p w14:paraId="7EDBCA8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России от 06.05.1999 № ЗЗн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50F6CD8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Российской Федера1щи от 30.12.2009 №152н «О внесении изменений в Инструкцию по бюджетному учёту, утвержденную приказом Министерства финансов РоссийскойФедерацииот 30.12.2008 № 148н».</w:t>
      </w:r>
    </w:p>
    <w:p w14:paraId="27379E5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w:t>
      </w:r>
      <w:r>
        <w:rPr>
          <w:rStyle w:val="WW8Num2z0"/>
          <w:rFonts w:ascii="Verdana" w:hAnsi="Verdana"/>
          <w:color w:val="000000"/>
          <w:sz w:val="18"/>
          <w:szCs w:val="18"/>
        </w:rPr>
        <w:t> </w:t>
      </w:r>
      <w:r>
        <w:rPr>
          <w:rStyle w:val="WW8Num3z0"/>
          <w:rFonts w:ascii="Verdana" w:hAnsi="Verdana"/>
          <w:color w:val="4682B4"/>
          <w:sz w:val="18"/>
          <w:szCs w:val="18"/>
        </w:rPr>
        <w:t>Рособразования</w:t>
      </w:r>
      <w:r>
        <w:rPr>
          <w:rFonts w:ascii="Verdana" w:hAnsi="Verdana"/>
          <w:color w:val="000000"/>
          <w:sz w:val="18"/>
          <w:szCs w:val="18"/>
        </w:rPr>
        <w:t>: от.24:12.2007 № 2398 «Об утверждении порядка составления; утверждения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доходов и расходов по приносящей доход деятельности». ' .</w:t>
      </w:r>
    </w:p>
    <w:p w14:paraId="1BC34C5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Письмо Министерства налоговой службы России от 02.07.2004 № 04-2-06/419 «О возмещении расходов при использовании личного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размере плацкартного вагона)».</w:t>
      </w:r>
    </w:p>
    <w:p w14:paraId="2E53CD4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Актуальные вопросы современной экономики: Сб. науч. трудов / Под ред. Л.А. Головлиной, О.М.</w:t>
      </w:r>
      <w:r>
        <w:rPr>
          <w:rStyle w:val="WW8Num2z0"/>
          <w:rFonts w:ascii="Verdana" w:hAnsi="Verdana"/>
          <w:color w:val="000000"/>
          <w:sz w:val="18"/>
          <w:szCs w:val="18"/>
        </w:rPr>
        <w:t> </w:t>
      </w:r>
      <w:r>
        <w:rPr>
          <w:rStyle w:val="WW8Num3z0"/>
          <w:rFonts w:ascii="Verdana" w:hAnsi="Verdana"/>
          <w:color w:val="4682B4"/>
          <w:sz w:val="18"/>
          <w:szCs w:val="18"/>
        </w:rPr>
        <w:t>Бастриковой</w:t>
      </w:r>
      <w:r>
        <w:rPr>
          <w:rFonts w:ascii="Verdana" w:hAnsi="Verdana"/>
          <w:color w:val="000000"/>
          <w:sz w:val="18"/>
          <w:szCs w:val="18"/>
        </w:rPr>
        <w:t>; Тюменский государственный архитектурно-строительный университет. -М.: НЕФТЬ и</w:t>
      </w:r>
      <w:r>
        <w:rPr>
          <w:rStyle w:val="WW8Num2z0"/>
          <w:rFonts w:ascii="Verdana" w:hAnsi="Verdana"/>
          <w:color w:val="000000"/>
          <w:sz w:val="18"/>
          <w:szCs w:val="18"/>
        </w:rPr>
        <w:t> </w:t>
      </w:r>
      <w:r>
        <w:rPr>
          <w:rStyle w:val="WW8Num3z0"/>
          <w:rFonts w:ascii="Verdana" w:hAnsi="Verdana"/>
          <w:color w:val="4682B4"/>
          <w:sz w:val="18"/>
          <w:szCs w:val="18"/>
        </w:rPr>
        <w:t>ГАЗ</w:t>
      </w:r>
      <w:r>
        <w:rPr>
          <w:rFonts w:ascii="Verdana" w:hAnsi="Verdana"/>
          <w:color w:val="000000"/>
          <w:sz w:val="18"/>
          <w:szCs w:val="18"/>
        </w:rPr>
        <w:t>, 2007. -160 с.</w:t>
      </w:r>
    </w:p>
    <w:p w14:paraId="5FF67D9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Принципы и основы бухгалтерского учета: Учебн. пособие. 2-е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- 344 с.</w:t>
      </w:r>
    </w:p>
    <w:p w14:paraId="0E3E276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C.B. Учетная политика в образовательных учреждениях. -М., 2001.- 150 с.</w:t>
      </w:r>
    </w:p>
    <w:p w14:paraId="0179C6A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Ростов-на-Дону: 2002. - 448 с.</w:t>
      </w:r>
    </w:p>
    <w:p w14:paraId="37C6A54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2000.-391 с.</w:t>
      </w:r>
    </w:p>
    <w:p w14:paraId="5AC02A0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Комисарова И.П., Крашенинникова М.С.</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Под ред. Ю.А. Бабаева. М.: ЮНИТИ-ДАНА, 2002. -476 с.</w:t>
      </w:r>
    </w:p>
    <w:p w14:paraId="1919368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Балдина</w:t>
      </w:r>
      <w:r>
        <w:rPr>
          <w:rStyle w:val="WW8Num2z0"/>
          <w:rFonts w:ascii="Verdana" w:hAnsi="Verdana"/>
          <w:color w:val="000000"/>
          <w:sz w:val="18"/>
          <w:szCs w:val="18"/>
        </w:rPr>
        <w:t> </w:t>
      </w:r>
      <w:r>
        <w:rPr>
          <w:rFonts w:ascii="Verdana" w:hAnsi="Verdana"/>
          <w:color w:val="000000"/>
          <w:sz w:val="18"/>
          <w:szCs w:val="18"/>
        </w:rPr>
        <w:t>C.B. Бюджетный учет в Российской Федерации. М.: МДФЭР, 2005. - 816 с.</w:t>
      </w:r>
    </w:p>
    <w:p w14:paraId="774E50D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Бухгалтерский учет в учреждениях производственной сферы.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- 748 с.</w:t>
      </w:r>
    </w:p>
    <w:p w14:paraId="127FC92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4-е изд., перераб. доп. - М.: Экзамен, 2005. - 512 с.</w:t>
      </w:r>
    </w:p>
    <w:p w14:paraId="4B54CBF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Большой экономический словарь / Под ред. А.Н. Азрипияна. М., 2002. - 368 с.</w:t>
      </w:r>
    </w:p>
    <w:p w14:paraId="0F22753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Математика для экономистов. М.: Гос. статистическое изд-во, 1957. - 368 с.</w:t>
      </w:r>
    </w:p>
    <w:p w14:paraId="37F688D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Учебник / Под ред. П.С. Безруких. М.: Бухгалтерский учет, 2003. - 719 с.</w:t>
      </w:r>
    </w:p>
    <w:p w14:paraId="07EC176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организации. Учет и налоги / Сост. А.Ю.</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В.Г. Соломович. -М.: ИКЦ «ДИС», 1997. 496 с.</w:t>
      </w:r>
    </w:p>
    <w:p w14:paraId="074B14A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Ю.А. Годовой отчет для бюджетных организаций / Под общ. ред. Ю.А. Васильева. -М.: «</w:t>
      </w:r>
      <w:r>
        <w:rPr>
          <w:rStyle w:val="WW8Num3z0"/>
          <w:rFonts w:ascii="Verdana" w:hAnsi="Verdana"/>
          <w:color w:val="4682B4"/>
          <w:sz w:val="18"/>
          <w:szCs w:val="18"/>
        </w:rPr>
        <w:t>Аюдар</w:t>
      </w:r>
      <w:r>
        <w:rPr>
          <w:rFonts w:ascii="Verdana" w:hAnsi="Verdana"/>
          <w:color w:val="000000"/>
          <w:sz w:val="18"/>
          <w:szCs w:val="18"/>
        </w:rPr>
        <w:t>», 2005. 211 с.</w:t>
      </w:r>
    </w:p>
    <w:p w14:paraId="666407A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Венецкий В.И. Основные математико-статистичес-* кие понятия и формулы в экономическом анализе. М.: Статистика, 1974. -280 с.</w:t>
      </w:r>
    </w:p>
    <w:p w14:paraId="2686B2B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Н.П. Бухгалтерский и налоговый учет. 3-е изд. пере-раб. и доп. - М.: Велби, Проспект, 2008. - 848 с.</w:t>
      </w:r>
    </w:p>
    <w:p w14:paraId="1881F10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H.H. Теория и практика составления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целях налогообложения на 2009 год // Советник в сфере образования. 2009. - № 1. - С. 59-67.</w:t>
      </w:r>
    </w:p>
    <w:p w14:paraId="4C08E41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Бухгалтерский и налоговый учет в бюджетных учреждениях: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2003. -312 с.</w:t>
      </w:r>
    </w:p>
    <w:p w14:paraId="0C2285C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Новые принципы и элементы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учете // Советник бухгалтера в сфере образования и науки. 2006. - № 3. - С. 19-29.</w:t>
      </w:r>
    </w:p>
    <w:p w14:paraId="23729A6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Основные изменения ведения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учета-(применяется с 1 января 2006. г.)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сфере образования и науки. 2006. - № 2(32). - С. 42-54.</w:t>
      </w:r>
    </w:p>
    <w:p w14:paraId="7E993D79"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Уточняем элементы учетной политики по бюджетному учету // Советник бухгалтера в сфере образования и науки. 2005. -№ 4(28). - С. 49-53.</w:t>
      </w:r>
    </w:p>
    <w:p w14:paraId="57D83AA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Методика бюджетного учета доходов и расходов в образовательных и научных учреждениях // Советник в сфере образования.2007.-№3.-С. 24-32.</w:t>
      </w:r>
    </w:p>
    <w:p w14:paraId="1D4FD21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Учебное пособие по бюджетному учету,</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 2008 год. -М.: Советник бухгалтера, 2008. 196 с.</w:t>
      </w:r>
    </w:p>
    <w:p w14:paraId="1A3BB4F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Мокрецова Г.В., Шиловская JI.JI. Оптимальная модель учетной политики образовательного учреждения: Монография. М.: НЕФТЬ и ГАЗ, 2008. - 252 с.</w:t>
      </w:r>
    </w:p>
    <w:p w14:paraId="7F9B38A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Мокрецова Г.В., Шиловская Л.Л. Опыт формирования учетной политики образовательного учреждения: Монография / Под ред. Л.П. Воробьевой. М.: НЕФТЬ и ГАЗ, 2007. - 234 с.</w:t>
      </w:r>
    </w:p>
    <w:p w14:paraId="00DA653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Гунбина</w:t>
      </w:r>
      <w:r>
        <w:rPr>
          <w:rStyle w:val="WW8Num2z0"/>
          <w:rFonts w:ascii="Verdana" w:hAnsi="Verdana"/>
          <w:color w:val="000000"/>
          <w:sz w:val="18"/>
          <w:szCs w:val="18"/>
        </w:rPr>
        <w:t> </w:t>
      </w:r>
      <w:r>
        <w:rPr>
          <w:rFonts w:ascii="Verdana" w:hAnsi="Verdana"/>
          <w:color w:val="000000"/>
          <w:sz w:val="18"/>
          <w:szCs w:val="18"/>
        </w:rPr>
        <w:t>Т.Н. Использование зарубежного опыта при анализе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Ст. в сб.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региона в современных условиях». -Новосибирск: НФ СПбАУиЭ, 2009. 11 с.</w:t>
      </w:r>
    </w:p>
    <w:p w14:paraId="5568FDE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Архипова О.И. Теория бухгалтерского учета: Курс лекций. М.: Велби, 2004. - 168 с.</w:t>
      </w:r>
    </w:p>
    <w:p w14:paraId="37E1D02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Коэн М. Международные стандарты финансовой отчетности: Практическое руководство / На рус. и англ. яз. 2-е изд. испр. и доп. - М.: Весь мир, 2004. - 336 с.</w:t>
      </w:r>
    </w:p>
    <w:p w14:paraId="6CFC2F4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Статистика: Учебн. пособие для вузов. М,: ЮНИТИ-ДАНА, 2001.-463 с.</w:t>
      </w:r>
    </w:p>
    <w:p w14:paraId="21AF9ED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 1. -М.: Рус. яз., 1998.-699 с.</w:t>
      </w:r>
    </w:p>
    <w:p w14:paraId="696CD63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 2. -М.:Рус. яз., 1998.-779 с.</w:t>
      </w:r>
    </w:p>
    <w:p w14:paraId="0F6427A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 3. -М.: Рус. яз., 1998. - 555 с.</w:t>
      </w:r>
    </w:p>
    <w:p w14:paraId="1052C3D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 4. -М.: Рус. яз., 1998.-688 с.</w:t>
      </w:r>
    </w:p>
    <w:p w14:paraId="522F8DC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Х.М. Реформирование и методы ведения бухгалтерского учета в бюджетных организациях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2009. - № 1. -С. 51-57.</w:t>
      </w:r>
    </w:p>
    <w:p w14:paraId="055E1AF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 xml:space="preserve">Х.М. Роль учетной политики в образовательных учреждениях, осуществляющих </w:t>
      </w:r>
      <w:r>
        <w:rPr>
          <w:rFonts w:ascii="Verdana" w:hAnsi="Verdana"/>
          <w:color w:val="000000"/>
          <w:sz w:val="18"/>
          <w:szCs w:val="18"/>
        </w:rPr>
        <w:lastRenderedPageBreak/>
        <w:t>приносящую доход деятельность // Предпринимательство. 2009.2. - С. 123-131.</w:t>
      </w:r>
    </w:p>
    <w:p w14:paraId="063DB7F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Х.М. Бухгалтерский учет в бюджетных организациях. Кемерово: Кем-й ин-т (ф-л)</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2006. - 166 с.</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 143</w:t>
      </w:r>
    </w:p>
    <w:p w14:paraId="08C6919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Денисова Х.М;</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бюджетных учреждениях. Кемерово; РГТЭУ, 2009. 43 с,</w:t>
      </w:r>
    </w:p>
    <w:p w14:paraId="44CB023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Денисова ХУМ. Проблемы: исполнения законов и приказов Министерства финансов« РФ</w:t>
      </w:r>
      <w:r>
        <w:rPr>
          <w:rStyle w:val="WW8Num2z0"/>
          <w:rFonts w:ascii="Verdana" w:hAnsi="Verdana"/>
          <w:color w:val="000000"/>
          <w:sz w:val="18"/>
          <w:szCs w:val="18"/>
        </w:rPr>
        <w:t> </w:t>
      </w:r>
      <w:r>
        <w:rPr>
          <w:rStyle w:val="WW8Num3z0"/>
          <w:rFonts w:ascii="Verdana" w:hAnsi="Verdana"/>
          <w:color w:val="4682B4"/>
          <w:sz w:val="18"/>
          <w:szCs w:val="18"/>
        </w:rPr>
        <w:t>бюджетными</w:t>
      </w:r>
      <w:r>
        <w:rPr>
          <w:rFonts w:ascii="Verdana" w:hAnsi="Verdana"/>
          <w:color w:val="000000"/>
          <w:sz w:val="18"/>
          <w:szCs w:val="18"/>
        </w:rPr>
        <w:t>» учреждениями // Социогу манитарны й вестник. - 2007. - № Г. - С&gt;. 46-47.</w:t>
      </w:r>
    </w:p>
    <w:p w14:paraId="3B2043E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С.И.Теория и практика'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экономики России. Краснодар: Кубанский госагроун-т, 2001. - 353 с:</w:t>
      </w:r>
    </w:p>
    <w:p w14:paraId="5FD9EBE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в бюджетных учреждениях: Практ. пособие.- Л.: Омега, 2006. 328 с:</w:t>
      </w:r>
    </w:p>
    <w:p w14:paraId="463BE7D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Учебник. М.: Инфра-М, Форум, 2003: -304 с. ' :</w:t>
      </w:r>
    </w:p>
    <w:p w14:paraId="033A04A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Куликова Л.И: Бухгалтерское дело: Учеб. пособие.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523с.</w:t>
      </w:r>
    </w:p>
    <w:p w14:paraId="63D1B44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Бухгалтерский учет, 2003. - 192 с.</w:t>
      </w:r>
    </w:p>
    <w:p w14:paraId="7EFD6B9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С.И. Принципы бюджетного учета // Бухгалтерский учет в бюджетных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2007. -№ 191. - С. 13-24.</w:t>
      </w:r>
    </w:p>
    <w:p w14:paraId="5B16983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 пособие. 5-е изд., перераб. и доп. - М.: ИНФРА-М, 2008. - 717 с.</w:t>
      </w:r>
    </w:p>
    <w:p w14:paraId="0CDA4DB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бюджетных учреждениях. 7-е изд., перераб. и доп. - М.: Велби, Проспект, 2010. - 464 с.</w:t>
      </w:r>
    </w:p>
    <w:p w14:paraId="2DE4809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Бухгалтерский учет в бюджетных организациях: Учебник / Отв. ред. Н.П. Кондраков. М.: Проспект, 2006. - 333 с.</w:t>
      </w:r>
    </w:p>
    <w:p w14:paraId="3225ADD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Коровяковский</w:t>
      </w:r>
      <w:r>
        <w:rPr>
          <w:rStyle w:val="WW8Num2z0"/>
          <w:rFonts w:ascii="Verdana" w:hAnsi="Verdana"/>
          <w:color w:val="000000"/>
          <w:sz w:val="18"/>
          <w:szCs w:val="18"/>
        </w:rPr>
        <w:t> </w:t>
      </w:r>
      <w:r>
        <w:rPr>
          <w:rFonts w:ascii="Verdana" w:hAnsi="Verdana"/>
          <w:color w:val="000000"/>
          <w:sz w:val="18"/>
          <w:szCs w:val="18"/>
        </w:rPr>
        <w:t>Д.Г. Правовые аспекты сметно-бюджетного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современных экономических^ условиях // Бухгалтерский учет в бюджетных и некоммерческих организациях. 2008. - № 2 (194). - С. 15-21.</w:t>
      </w:r>
    </w:p>
    <w:p w14:paraId="6A8A150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Котовская</w:t>
      </w:r>
      <w:r>
        <w:rPr>
          <w:rStyle w:val="WW8Num2z0"/>
          <w:rFonts w:ascii="Verdana" w:hAnsi="Verdana"/>
          <w:color w:val="000000"/>
          <w:sz w:val="18"/>
          <w:szCs w:val="18"/>
        </w:rPr>
        <w:t> </w:t>
      </w:r>
      <w:r>
        <w:rPr>
          <w:rFonts w:ascii="Verdana" w:hAnsi="Verdana"/>
          <w:color w:val="000000"/>
          <w:sz w:val="18"/>
          <w:szCs w:val="18"/>
        </w:rPr>
        <w:t>Л.Г., Воробьева Л.П», Гарнов И.Ю. Организация бухгалтерского и налогового учета имущества бюджетных учреждений. Практ. пособие. М.: МГИУ, 2004. - 336 с.</w:t>
      </w:r>
    </w:p>
    <w:p w14:paraId="4E5568D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Котовская</w:t>
      </w:r>
      <w:r>
        <w:rPr>
          <w:rStyle w:val="WW8Num2z0"/>
          <w:rFonts w:ascii="Verdana" w:hAnsi="Verdana"/>
          <w:color w:val="000000"/>
          <w:sz w:val="18"/>
          <w:szCs w:val="18"/>
        </w:rPr>
        <w:t> </w:t>
      </w:r>
      <w:r>
        <w:rPr>
          <w:rFonts w:ascii="Verdana" w:hAnsi="Verdana"/>
          <w:color w:val="000000"/>
          <w:sz w:val="18"/>
          <w:szCs w:val="18"/>
        </w:rPr>
        <w:t>Л.Г., Воробьева Л П.</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нефинансовых, финансовых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бюджетных учреждений- // Советник бухгалтера бюджетной сферы. 2006. -№ 11/47. - С. 35-50.</w:t>
      </w:r>
    </w:p>
    <w:p w14:paraId="3DA2C10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Курочкина- Л.П. Изменения в учете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 финансового результата бюджетного учреждения // Бухгалтерский учет в бюджетных и некоммерческих организациях. 2009. - № 11. - С. 5-13.</w:t>
      </w:r>
    </w:p>
    <w:p w14:paraId="27D46F6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-М.: Финансы и статистика, 2002. — 640 с.</w:t>
      </w:r>
    </w:p>
    <w:p w14:paraId="1BC39DC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Ю.М. Об основных характеристиках</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источников Федерального бюджета на 2008-2010 гг. // Бухгалтерский учет в бюджетных и некоммерческих организациях. 2008. -№ 1 (193). - С.14-22.</w:t>
      </w:r>
    </w:p>
    <w:p w14:paraId="3A89052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Лупикова</w:t>
      </w:r>
      <w:r>
        <w:rPr>
          <w:rStyle w:val="WW8Num2z0"/>
          <w:rFonts w:ascii="Verdana" w:hAnsi="Verdana"/>
          <w:color w:val="000000"/>
          <w:sz w:val="18"/>
          <w:szCs w:val="18"/>
        </w:rPr>
        <w:t> </w:t>
      </w:r>
      <w:r>
        <w:rPr>
          <w:rFonts w:ascii="Verdana" w:hAnsi="Verdana"/>
          <w:color w:val="000000"/>
          <w:sz w:val="18"/>
          <w:szCs w:val="18"/>
        </w:rPr>
        <w:t>E.B. История бухгалтерского учета: Учеб. пособие. М.: Киорус, 2006. - 240 с.</w:t>
      </w:r>
    </w:p>
    <w:p w14:paraId="3597A0E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Ю.А. Большой словарь справочник профессионального бухгалтера-М.: Источник-Книга, 2003. 1050 с.</w:t>
      </w:r>
    </w:p>
    <w:p w14:paraId="1504A1C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Г.И, Артюхин P.E. Бюджетный учет и отчетность. Ч. Г. -М.:ЭКАР, 2005. - 600 с.</w:t>
      </w:r>
    </w:p>
    <w:p w14:paraId="6DBFEDD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Маклева Г.И,</w:t>
      </w:r>
      <w:r>
        <w:rPr>
          <w:rStyle w:val="WW8Num2z0"/>
          <w:rFonts w:ascii="Verdana" w:hAnsi="Verdana"/>
          <w:color w:val="000000"/>
          <w:sz w:val="18"/>
          <w:szCs w:val="18"/>
        </w:rPr>
        <w:t> </w:t>
      </w:r>
      <w:r>
        <w:rPr>
          <w:rStyle w:val="WW8Num3z0"/>
          <w:rFonts w:ascii="Verdana" w:hAnsi="Verdana"/>
          <w:color w:val="4682B4"/>
          <w:sz w:val="18"/>
          <w:szCs w:val="18"/>
        </w:rPr>
        <w:t>Артюхин</w:t>
      </w:r>
      <w:r>
        <w:rPr>
          <w:rStyle w:val="WW8Num2z0"/>
          <w:rFonts w:ascii="Verdana" w:hAnsi="Verdana"/>
          <w:color w:val="000000"/>
          <w:sz w:val="18"/>
          <w:szCs w:val="18"/>
        </w:rPr>
        <w:t> </w:t>
      </w:r>
      <w:r>
        <w:rPr>
          <w:rFonts w:ascii="Verdana" w:hAnsi="Verdana"/>
          <w:color w:val="000000"/>
          <w:sz w:val="18"/>
          <w:szCs w:val="18"/>
        </w:rPr>
        <w:t>P.E., Бюджетный учет и отчетность. Ч. 2. -М.: ЭКАР, 2005.-400 с.</w:t>
      </w:r>
    </w:p>
    <w:p w14:paraId="77135B8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Т.С. Теоретические аспекты организации и методики бухгалтерского учета бюджетных учреждений // Бухгалтерский учет в бюджетных и некоммерческих организациях. 2007 - № 6. - С. 6-17.</w:t>
      </w:r>
    </w:p>
    <w:p w14:paraId="3CABBDA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Теория бухгалтерского учета: Учебн. пособие.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555 с.</w:t>
      </w:r>
    </w:p>
    <w:p w14:paraId="2396DD79"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Бухгалтерский учет, 2004. - 304 с.</w:t>
      </w:r>
    </w:p>
    <w:p w14:paraId="6DBB3AD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Мокрецова</w:t>
      </w:r>
      <w:r>
        <w:rPr>
          <w:rStyle w:val="WW8Num2z0"/>
          <w:rFonts w:ascii="Verdana" w:hAnsi="Verdana"/>
          <w:color w:val="000000"/>
          <w:sz w:val="18"/>
          <w:szCs w:val="18"/>
        </w:rPr>
        <w:t> </w:t>
      </w:r>
      <w:r>
        <w:rPr>
          <w:rFonts w:ascii="Verdana" w:hAnsi="Verdana"/>
          <w:color w:val="000000"/>
          <w:sz w:val="18"/>
          <w:szCs w:val="18"/>
        </w:rPr>
        <w:t>Г.В. Бюджетная отчетность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контроля. // Советник бухгалтера в социальной сфере для бюджетных учреждений. -2007. № 9 (33). - С. 33-48.</w:t>
      </w:r>
    </w:p>
    <w:p w14:paraId="42CCC8F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Мокрецова</w:t>
      </w:r>
      <w:r>
        <w:rPr>
          <w:rStyle w:val="WW8Num2z0"/>
          <w:rFonts w:ascii="Verdana" w:hAnsi="Verdana"/>
          <w:color w:val="000000"/>
          <w:sz w:val="18"/>
          <w:szCs w:val="18"/>
        </w:rPr>
        <w:t> </w:t>
      </w:r>
      <w:r>
        <w:rPr>
          <w:rFonts w:ascii="Verdana" w:hAnsi="Verdana"/>
          <w:color w:val="000000"/>
          <w:sz w:val="18"/>
          <w:szCs w:val="18"/>
        </w:rPr>
        <w:t>Г.В. Как оформить и</w:t>
      </w:r>
      <w:r>
        <w:rPr>
          <w:rStyle w:val="WW8Num2z0"/>
          <w:rFonts w:ascii="Verdana" w:hAnsi="Verdana"/>
          <w:color w:val="000000"/>
          <w:sz w:val="18"/>
          <w:szCs w:val="18"/>
        </w:rPr>
        <w:t> </w:t>
      </w:r>
      <w:r>
        <w:rPr>
          <w:rStyle w:val="WW8Num3z0"/>
          <w:rFonts w:ascii="Verdana" w:hAnsi="Verdana"/>
          <w:color w:val="4682B4"/>
          <w:sz w:val="18"/>
          <w:szCs w:val="18"/>
        </w:rPr>
        <w:t>списать</w:t>
      </w:r>
      <w:r>
        <w:rPr>
          <w:rStyle w:val="WW8Num2z0"/>
          <w:rFonts w:ascii="Verdana" w:hAnsi="Verdana"/>
          <w:color w:val="000000"/>
          <w:sz w:val="18"/>
          <w:szCs w:val="18"/>
        </w:rPr>
        <w:t> </w:t>
      </w:r>
      <w:r>
        <w:rPr>
          <w:rFonts w:ascii="Verdana" w:hAnsi="Verdana"/>
          <w:color w:val="000000"/>
          <w:sz w:val="18"/>
          <w:szCs w:val="18"/>
        </w:rPr>
        <w:t>представительские расходы в образовательном учреждении // Советник бухгалтера в сфере образования и науки. 2005. - № 5 (29). - С. 64-74.</w:t>
      </w:r>
    </w:p>
    <w:p w14:paraId="454729A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Мокрецова</w:t>
      </w:r>
      <w:r>
        <w:rPr>
          <w:rStyle w:val="WW8Num2z0"/>
          <w:rFonts w:ascii="Verdana" w:hAnsi="Verdana"/>
          <w:color w:val="000000"/>
          <w:sz w:val="18"/>
          <w:szCs w:val="18"/>
        </w:rPr>
        <w:t> </w:t>
      </w:r>
      <w:r>
        <w:rPr>
          <w:rFonts w:ascii="Verdana" w:hAnsi="Verdana"/>
          <w:color w:val="000000"/>
          <w:sz w:val="18"/>
          <w:szCs w:val="18"/>
        </w:rPr>
        <w:t>Г.В. Направляем студентов на международные, российские, региональные конференции и другие мероприятия // Советник бухгалтера в сфере образования и науки. 2006. - № 2 (32). - С. 55-58.</w:t>
      </w:r>
    </w:p>
    <w:p w14:paraId="5616287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Мокрецова</w:t>
      </w:r>
      <w:r>
        <w:rPr>
          <w:rStyle w:val="WW8Num2z0"/>
          <w:rFonts w:ascii="Verdana" w:hAnsi="Verdana"/>
          <w:color w:val="000000"/>
          <w:sz w:val="18"/>
          <w:szCs w:val="18"/>
        </w:rPr>
        <w:t> </w:t>
      </w:r>
      <w:r>
        <w:rPr>
          <w:rFonts w:ascii="Verdana" w:hAnsi="Verdana"/>
          <w:color w:val="000000"/>
          <w:sz w:val="18"/>
          <w:szCs w:val="18"/>
        </w:rPr>
        <w:t>Г.В. Реформирование бюджетной сферы многогранный процесс / Наука - производство - технология - экология: Сб. материалов. - Т. 8. - Киров, 2007. - С. 9-14.</w:t>
      </w:r>
    </w:p>
    <w:p w14:paraId="2B1C130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Мокрецова</w:t>
      </w:r>
      <w:r>
        <w:rPr>
          <w:rStyle w:val="WW8Num2z0"/>
          <w:rFonts w:ascii="Verdana" w:hAnsi="Verdana"/>
          <w:color w:val="000000"/>
          <w:sz w:val="18"/>
          <w:szCs w:val="18"/>
        </w:rPr>
        <w:t> </w:t>
      </w:r>
      <w:r>
        <w:rPr>
          <w:rFonts w:ascii="Verdana" w:hAnsi="Verdana"/>
          <w:color w:val="000000"/>
          <w:sz w:val="18"/>
          <w:szCs w:val="18"/>
        </w:rPr>
        <w:t>Г.В. Специальная одежда. Особенности бюджетного учета // Советник бухгалтера в социальной сфере для бюджетных учреждений. -2007. -№ 11. С. 19-32.</w:t>
      </w:r>
    </w:p>
    <w:p w14:paraId="6F14038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Мокрецова</w:t>
      </w:r>
      <w:r>
        <w:rPr>
          <w:rStyle w:val="WW8Num2z0"/>
          <w:rFonts w:ascii="Verdana" w:hAnsi="Verdana"/>
          <w:color w:val="000000"/>
          <w:sz w:val="18"/>
          <w:szCs w:val="18"/>
        </w:rPr>
        <w:t> </w:t>
      </w:r>
      <w:r>
        <w:rPr>
          <w:rFonts w:ascii="Verdana" w:hAnsi="Verdana"/>
          <w:color w:val="000000"/>
          <w:sz w:val="18"/>
          <w:szCs w:val="18"/>
        </w:rPr>
        <w:t>Г.В. Учетная политика в части бухгалтерского (финансового) учета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Советник бухгалтера в сфере образования и науки. 2005. - № 6 (30). - С. 52-63.</w:t>
      </w:r>
    </w:p>
    <w:p w14:paraId="6DD782F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Мокрецова</w:t>
      </w:r>
      <w:r>
        <w:rPr>
          <w:rStyle w:val="WW8Num2z0"/>
          <w:rFonts w:ascii="Verdana" w:hAnsi="Verdana"/>
          <w:color w:val="000000"/>
          <w:sz w:val="18"/>
          <w:szCs w:val="18"/>
        </w:rPr>
        <w:t> </w:t>
      </w:r>
      <w:r>
        <w:rPr>
          <w:rFonts w:ascii="Verdana" w:hAnsi="Verdana"/>
          <w:color w:val="000000"/>
          <w:sz w:val="18"/>
          <w:szCs w:val="18"/>
        </w:rPr>
        <w:t>Г.В., Прядко С.А. Обсуждаем инструкцию по бюджетному учету. Что изменилось в течение 2005 года // Советник бухгалтера в сфере образования и науки. 2005. — № 6 (30). - С. 15-23.</w:t>
      </w:r>
    </w:p>
    <w:p w14:paraId="7FC9325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Мокрецова</w:t>
      </w:r>
      <w:r>
        <w:rPr>
          <w:rStyle w:val="WW8Num2z0"/>
          <w:rFonts w:ascii="Verdana" w:hAnsi="Verdana"/>
          <w:color w:val="000000"/>
          <w:sz w:val="18"/>
          <w:szCs w:val="18"/>
        </w:rPr>
        <w:t> </w:t>
      </w:r>
      <w:r>
        <w:rPr>
          <w:rFonts w:ascii="Verdana" w:hAnsi="Verdana"/>
          <w:color w:val="000000"/>
          <w:sz w:val="18"/>
          <w:szCs w:val="18"/>
        </w:rPr>
        <w:t>Г.В.Порядок организации бюджетного учета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 Советник бухгалтера в сфере образования. 2007. - № 1. -С. 48-65.</w:t>
      </w:r>
    </w:p>
    <w:p w14:paraId="649D65B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Нестеренко' Т.Г. Этапы бюджетной реформы // Бухгалтерский учет в бюджетных и некоммерческих организациях. 2008. - № 9 (201). -С. 13-17.</w:t>
      </w:r>
    </w:p>
    <w:p w14:paraId="0553C7D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Андерсен X., Колдуэлл Д. Принципы бухгалтерского учета / Пер. с англ.; Под ред. Я.В. Соколова. 2-е изд., стериотип. - М.: Финансы и статистика, 2000. - 496 с.</w:t>
      </w:r>
    </w:p>
    <w:p w14:paraId="7A25687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В.М., Никитина Д.А. Теория бухгалтерского учета: Учебн. пособие. 3-е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- 496 с.</w:t>
      </w:r>
    </w:p>
    <w:p w14:paraId="0825079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(4 изд. допол.). -М.: Азбуковик, 1998. 944 с.</w:t>
      </w:r>
    </w:p>
    <w:p w14:paraId="0FA07FB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Опальский</w:t>
      </w:r>
      <w:r>
        <w:rPr>
          <w:rStyle w:val="WW8Num2z0"/>
          <w:rFonts w:ascii="Verdana" w:hAnsi="Verdana"/>
          <w:color w:val="000000"/>
          <w:sz w:val="18"/>
          <w:szCs w:val="18"/>
        </w:rPr>
        <w:t> </w:t>
      </w:r>
      <w:r>
        <w:rPr>
          <w:rFonts w:ascii="Verdana" w:hAnsi="Verdana"/>
          <w:color w:val="000000"/>
          <w:sz w:val="18"/>
          <w:szCs w:val="18"/>
        </w:rPr>
        <w:t>А.Ю. Отражение в учете финансовых результатов // Бухгалтерский учет и налогообложение в бюджетных организациях. 2009. -№ Ю. - С. 32-39.</w:t>
      </w:r>
    </w:p>
    <w:p w14:paraId="1B50B69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304 с.</w:t>
      </w:r>
    </w:p>
    <w:p w14:paraId="0278DB2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Д.Л. Бухгалтерский учет и анализ в зарубежных странах-Минск:</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-238 с.</w:t>
      </w:r>
    </w:p>
    <w:p w14:paraId="717B3D8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Я.В. Соколова. -М.: Финансы и статистика, 2009 . 308 с.</w:t>
      </w:r>
    </w:p>
    <w:p w14:paraId="1FF45B4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Баятова И.М ,</w:t>
      </w:r>
      <w:r>
        <w:rPr>
          <w:rStyle w:val="WW8Num2z0"/>
          <w:rFonts w:ascii="Verdana" w:hAnsi="Verdana"/>
          <w:color w:val="000000"/>
          <w:sz w:val="18"/>
          <w:szCs w:val="18"/>
        </w:rPr>
        <w:t> </w:t>
      </w:r>
      <w:r>
        <w:rPr>
          <w:rStyle w:val="WW8Num3z0"/>
          <w:rFonts w:ascii="Verdana" w:hAnsi="Verdana"/>
          <w:color w:val="4682B4"/>
          <w:sz w:val="18"/>
          <w:szCs w:val="18"/>
        </w:rPr>
        <w:t>Маркина</w:t>
      </w:r>
      <w:r>
        <w:rPr>
          <w:rStyle w:val="WW8Num2z0"/>
          <w:rFonts w:ascii="Verdana" w:hAnsi="Verdana"/>
          <w:color w:val="000000"/>
          <w:sz w:val="18"/>
          <w:szCs w:val="18"/>
        </w:rPr>
        <w:t> </w:t>
      </w:r>
      <w:r>
        <w:rPr>
          <w:rFonts w:ascii="Verdana" w:hAnsi="Verdana"/>
          <w:color w:val="000000"/>
          <w:sz w:val="18"/>
          <w:szCs w:val="18"/>
        </w:rPr>
        <w:t>Е.В. Бухгалтерский учет и контроль в бюджетных учреждениях: Учебник / Под ред. проф. В.М. Ро-дионовой. М.: ФБК-ПРЕСС, 2003. - С. 232.</w:t>
      </w:r>
    </w:p>
    <w:p w14:paraId="7C5DBD1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Соколов. Я.В. Бухгалтерский учет: от истоков до наших дней: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- 638 с.</w:t>
      </w:r>
    </w:p>
    <w:p w14:paraId="332B9AC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2ADCCCE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И.Н. Университет и система непрерывного образования (на примере экономического образования) // вуз и экономика. -Барнаул.-Славгород: АлтГУ, 2009. 11 с.</w:t>
      </w:r>
    </w:p>
    <w:p w14:paraId="73AEB919"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Тенина</w:t>
      </w:r>
      <w:r>
        <w:rPr>
          <w:rStyle w:val="WW8Num2z0"/>
          <w:rFonts w:ascii="Verdana" w:hAnsi="Verdana"/>
          <w:color w:val="000000"/>
          <w:sz w:val="18"/>
          <w:szCs w:val="18"/>
        </w:rPr>
        <w:t> </w:t>
      </w:r>
      <w:r>
        <w:rPr>
          <w:rFonts w:ascii="Verdana" w:hAnsi="Verdana"/>
          <w:color w:val="000000"/>
          <w:sz w:val="18"/>
          <w:szCs w:val="18"/>
        </w:rPr>
        <w:t>H.A. Особенности налогообложения бюджетных организаций //</w:t>
      </w:r>
      <w:r>
        <w:rPr>
          <w:rStyle w:val="WW8Num2z0"/>
          <w:rFonts w:ascii="Verdana" w:hAnsi="Verdana"/>
          <w:color w:val="000000"/>
          <w:sz w:val="18"/>
          <w:szCs w:val="18"/>
        </w:rPr>
        <w:t> </w:t>
      </w:r>
      <w:r>
        <w:rPr>
          <w:rStyle w:val="WW8Num3z0"/>
          <w:rFonts w:ascii="Verdana" w:hAnsi="Verdana"/>
          <w:color w:val="4682B4"/>
          <w:sz w:val="18"/>
          <w:szCs w:val="18"/>
        </w:rPr>
        <w:t>Бухгал</w:t>
      </w:r>
      <w:r>
        <w:rPr>
          <w:rStyle w:val="WW8Num2z0"/>
          <w:rFonts w:ascii="Verdana" w:hAnsi="Verdana"/>
          <w:color w:val="000000"/>
          <w:sz w:val="18"/>
          <w:szCs w:val="18"/>
        </w:rPr>
        <w:t> </w:t>
      </w:r>
      <w:r>
        <w:rPr>
          <w:rFonts w:ascii="Verdana" w:hAnsi="Verdana"/>
          <w:color w:val="000000"/>
          <w:sz w:val="18"/>
          <w:szCs w:val="18"/>
        </w:rPr>
        <w:t>терский учет и налогообложение- бюджетных организаций. -2009. -№ 10.-С 45-48.</w:t>
      </w:r>
    </w:p>
    <w:p w14:paraId="10FFF0D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Толковый словарь бухгалтера / Сост.: H.H.</w:t>
      </w:r>
      <w:r>
        <w:rPr>
          <w:rStyle w:val="WW8Num2z0"/>
          <w:rFonts w:ascii="Verdana" w:hAnsi="Verdana"/>
          <w:color w:val="000000"/>
          <w:sz w:val="18"/>
          <w:szCs w:val="18"/>
        </w:rPr>
        <w:t> </w:t>
      </w:r>
      <w:r>
        <w:rPr>
          <w:rStyle w:val="WW8Num3z0"/>
          <w:rFonts w:ascii="Verdana" w:hAnsi="Verdana"/>
          <w:color w:val="4682B4"/>
          <w:sz w:val="18"/>
          <w:szCs w:val="18"/>
        </w:rPr>
        <w:t>Шаповалова</w:t>
      </w:r>
      <w:r>
        <w:rPr>
          <w:rFonts w:ascii="Verdana" w:hAnsi="Verdana"/>
          <w:color w:val="000000"/>
          <w:sz w:val="18"/>
          <w:szCs w:val="18"/>
        </w:rPr>
        <w:t>, В.М. Прудников. 3-е изд., испр. и доп. - М.: ИНФРА-М, 1997. - 254 с.</w:t>
      </w:r>
    </w:p>
    <w:p w14:paraId="45C72C3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Токарев. И.Н. Бухгалтерский учет в бюджетных учреждениях. -3-е изд., перераб и доп. -М/ ФБК-ПРЕСС, 2003. 504 с.</w:t>
      </w:r>
    </w:p>
    <w:p w14:paraId="04F8181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H.H., Бурдилов А.В1 Налогообложение бюджетных учреждений.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- 624 с.</w:t>
      </w:r>
    </w:p>
    <w:p w14:paraId="3CC1099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Филимонова</w:t>
      </w:r>
      <w:r>
        <w:rPr>
          <w:rStyle w:val="WW8Num2z0"/>
          <w:rFonts w:ascii="Verdana" w:hAnsi="Verdana"/>
          <w:color w:val="000000"/>
          <w:sz w:val="18"/>
          <w:szCs w:val="18"/>
        </w:rPr>
        <w:t> </w:t>
      </w:r>
      <w:r>
        <w:rPr>
          <w:rFonts w:ascii="Verdana" w:hAnsi="Verdana"/>
          <w:color w:val="000000"/>
          <w:sz w:val="18"/>
          <w:szCs w:val="18"/>
        </w:rPr>
        <w:t>Е.М. Учетная политика при. наличии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 xml:space="preserve">// Главная </w:t>
      </w:r>
      <w:r>
        <w:rPr>
          <w:rFonts w:ascii="Verdana" w:hAnsi="Verdana"/>
          <w:color w:val="000000"/>
          <w:sz w:val="18"/>
          <w:szCs w:val="18"/>
        </w:rPr>
        <w:lastRenderedPageBreak/>
        <w:t>книга. Практический журнал для&lt; бухгалтера и руководителя. 2006. - № 2. - С. 75-77.</w:t>
      </w:r>
    </w:p>
    <w:p w14:paraId="5499BA8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Хабаев</w:t>
      </w:r>
      <w:r>
        <w:rPr>
          <w:rStyle w:val="WW8Num2z0"/>
          <w:rFonts w:ascii="Verdana" w:hAnsi="Verdana"/>
          <w:color w:val="000000"/>
          <w:sz w:val="18"/>
          <w:szCs w:val="18"/>
        </w:rPr>
        <w:t> </w:t>
      </w:r>
      <w:r>
        <w:rPr>
          <w:rFonts w:ascii="Verdana" w:hAnsi="Verdana"/>
          <w:color w:val="000000"/>
          <w:sz w:val="18"/>
          <w:szCs w:val="18"/>
        </w:rPr>
        <w:t>С.Г. Бюджетный учет по новому плану счетов.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2005.-784 с.</w:t>
      </w:r>
    </w:p>
    <w:p w14:paraId="28958A4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Харьков</w:t>
      </w:r>
      <w:r>
        <w:rPr>
          <w:rStyle w:val="WW8Num2z0"/>
          <w:rFonts w:ascii="Verdana" w:hAnsi="Verdana"/>
          <w:color w:val="000000"/>
          <w:sz w:val="18"/>
          <w:szCs w:val="18"/>
        </w:rPr>
        <w:t> </w:t>
      </w:r>
      <w:r>
        <w:rPr>
          <w:rFonts w:ascii="Verdana" w:hAnsi="Verdana"/>
          <w:color w:val="000000"/>
          <w:sz w:val="18"/>
          <w:szCs w:val="18"/>
        </w:rPr>
        <w:t>В.П., Хорошев A.A. Бюджетный учет в современных условиях. М.: Финансы и статистика, 2005. - 208 с.</w:t>
      </w:r>
    </w:p>
    <w:p w14:paraId="0BE5EF2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Финансы и статистика, 2000. -576 с.</w:t>
      </w:r>
    </w:p>
    <w:p w14:paraId="0F156C1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Классификация модели в бухгалтерском учете. — М.: Финансы и статистика, 1989. 142 с.</w:t>
      </w:r>
    </w:p>
    <w:p w14:paraId="43E0608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Шиловская</w:t>
      </w:r>
      <w:r>
        <w:rPr>
          <w:rStyle w:val="WW8Num2z0"/>
          <w:rFonts w:ascii="Verdana" w:hAnsi="Verdana"/>
          <w:color w:val="000000"/>
          <w:sz w:val="18"/>
          <w:szCs w:val="18"/>
        </w:rPr>
        <w:t> </w:t>
      </w:r>
      <w:r>
        <w:rPr>
          <w:rFonts w:ascii="Verdana" w:hAnsi="Verdana"/>
          <w:color w:val="000000"/>
          <w:sz w:val="18"/>
          <w:szCs w:val="18"/>
        </w:rPr>
        <w:t>Л.Л. Внутрихозяйственные расчеты, производство, реализация готовой продукции // Советник бухгалтера в сфере образования и науки. 2006. - № 5 (35). - С. 22-32.</w:t>
      </w:r>
    </w:p>
    <w:p w14:paraId="11E51C4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Шиловская</w:t>
      </w:r>
      <w:r>
        <w:rPr>
          <w:rStyle w:val="WW8Num2z0"/>
          <w:rFonts w:ascii="Verdana" w:hAnsi="Verdana"/>
          <w:color w:val="000000"/>
          <w:sz w:val="18"/>
          <w:szCs w:val="18"/>
        </w:rPr>
        <w:t> </w:t>
      </w:r>
      <w:r>
        <w:rPr>
          <w:rFonts w:ascii="Verdana" w:hAnsi="Verdana"/>
          <w:color w:val="000000"/>
          <w:sz w:val="18"/>
          <w:szCs w:val="18"/>
        </w:rPr>
        <w:t>Л.Л. Учетная политика образовательного учреждения: аспекты</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 между головной организацией и ее обособленными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 Советник бухгалтера в сфере-образования и науки. 2003. - № 2. - С. 18-31.</w:t>
      </w:r>
    </w:p>
    <w:p w14:paraId="1D7995F9"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Особенности бухгалтерского и налогового учета в</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и автономных образовательных учреждениях // Советник в сфере образования. 2009. - № 5. - С. 51-74.</w:t>
      </w:r>
    </w:p>
    <w:p w14:paraId="5C7B395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Извлечение из приказа об учетной политике Кемеровского института (</w:t>
      </w:r>
      <w:r>
        <w:rPr>
          <w:rStyle w:val="WW8Num3z0"/>
          <w:rFonts w:ascii="Verdana" w:hAnsi="Verdana"/>
          <w:color w:val="4682B4"/>
          <w:sz w:val="18"/>
          <w:szCs w:val="18"/>
        </w:rPr>
        <w:t>филиала</w:t>
      </w:r>
      <w:r>
        <w:rPr>
          <w:rFonts w:ascii="Verdana" w:hAnsi="Verdana"/>
          <w:color w:val="000000"/>
          <w:sz w:val="18"/>
          <w:szCs w:val="18"/>
        </w:rPr>
        <w:t>) ГОУ ВПО «</w:t>
      </w:r>
      <w:r>
        <w:rPr>
          <w:rStyle w:val="WW8Num3z0"/>
          <w:rFonts w:ascii="Verdana" w:hAnsi="Verdana"/>
          <w:color w:val="4682B4"/>
          <w:sz w:val="18"/>
          <w:szCs w:val="18"/>
        </w:rPr>
        <w:t>РГТЭУ</w:t>
      </w:r>
      <w:r>
        <w:rPr>
          <w:rFonts w:ascii="Verdana" w:hAnsi="Verdana"/>
          <w:color w:val="000000"/>
          <w:sz w:val="18"/>
          <w:szCs w:val="18"/>
        </w:rPr>
        <w:t>» за 2009 год.- 3. Методика бухгалтерскогоучета.,</w:t>
      </w:r>
    </w:p>
    <w:p w14:paraId="7E52935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 деятельности; организации относить к тому</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 в котором? онишмелш место, независимо- от</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времени поступления и выплаты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связанных с этими фактами. . \</w:t>
      </w:r>
    </w:p>
    <w:p w14:paraId="40EA81C9"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Способы ведения бухгалтерского учета применять с 01 января 2009 года, а именно:</w:t>
      </w:r>
    </w:p>
    <w:p w14:paraId="7F81E37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Поступление средств за</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образовательные услуги организовать согласно договоров и решений Ученого совета:</w:t>
      </w:r>
    </w:p>
    <w:p w14:paraId="3501530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огшать^за обучение проводить по семестрам: заЛ семестр -в сентябре, за И семестр в феврале. '.</w:t>
      </w:r>
    </w:p>
    <w:p w14:paraId="0EDC2AB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Начисление по обучению проводится по :</w:t>
      </w:r>
    </w:p>
    <w:p w14:paraId="2F5F4DC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Дтсч 2205030560 и Ктсч. 240104130 заочное обучение .</w:t>
      </w:r>
    </w:p>
    <w:p w14:paraId="7638887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Дт сч«2205031560 г. дневное обучение . . , ,</w:t>
      </w:r>
    </w:p>
    <w:p w14:paraId="71D812A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Дт сч2205032660 центр довузовского образования и профессиональной ориентации .</w:t>
      </w:r>
    </w:p>
    <w:p w14:paraId="095046D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Дт сч 2205033560 экономические классы</w:t>
      </w:r>
    </w:p>
    <w:p w14:paraId="67BA8C8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Дтсч 2205034560-</w:t>
      </w:r>
      <w:r>
        <w:rPr>
          <w:rStyle w:val="WW8Num3z0"/>
          <w:rFonts w:ascii="Verdana" w:hAnsi="Verdana"/>
          <w:color w:val="4682B4"/>
          <w:sz w:val="18"/>
          <w:szCs w:val="18"/>
        </w:rPr>
        <w:t>ЦМК</w:t>
      </w:r>
      <w:r>
        <w:rPr>
          <w:rStyle w:val="WW8Num2z0"/>
          <w:rFonts w:ascii="Verdana" w:hAnsi="Verdana"/>
          <w:color w:val="000000"/>
          <w:sz w:val="18"/>
          <w:szCs w:val="18"/>
        </w:rPr>
        <w:t> </w:t>
      </w:r>
      <w:r>
        <w:rPr>
          <w:rFonts w:ascii="Verdana" w:hAnsi="Verdana"/>
          <w:color w:val="000000"/>
          <w:sz w:val="18"/>
          <w:szCs w:val="18"/>
        </w:rPr>
        <w:t>. ' . /</w:t>
      </w:r>
    </w:p>
    <w:p w14:paraId="7AAE22D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Дт сч 2205035560 цп ггпк .</w:t>
      </w:r>
    </w:p>
    <w:p w14:paraId="057C298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Дт сч 2205036560 обучение в аспирантуре \</w:t>
      </w:r>
    </w:p>
    <w:p w14:paraId="07516D7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Дт сч 2205038560 за проживание в общежитии , •</w:t>
      </w:r>
    </w:p>
    <w:p w14:paraId="59E1572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Дт сч 2205039560</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поступления.</w:t>
      </w:r>
    </w:p>
    <w:p w14:paraId="34D8723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Для признания доходов для целей налогообложения применять следующие правила:</w:t>
      </w:r>
    </w:p>
    <w:p w14:paraId="6EA2910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Доходами от услуг в сфере</w:t>
      </w:r>
      <w:r>
        <w:rPr>
          <w:rStyle w:val="WW8Num2z0"/>
          <w:rFonts w:ascii="Verdana" w:hAnsi="Verdana"/>
          <w:color w:val="000000"/>
          <w:sz w:val="18"/>
          <w:szCs w:val="18"/>
        </w:rPr>
        <w:t> </w:t>
      </w:r>
      <w:r>
        <w:rPr>
          <w:rStyle w:val="WW8Num3z0"/>
          <w:rFonts w:ascii="Verdana" w:hAnsi="Verdana"/>
          <w:color w:val="4682B4"/>
          <w:sz w:val="18"/>
          <w:szCs w:val="18"/>
        </w:rPr>
        <w:t>платного</w:t>
      </w:r>
      <w:r>
        <w:rPr>
          <w:rStyle w:val="WW8Num2z0"/>
          <w:rFonts w:ascii="Verdana" w:hAnsi="Verdana"/>
          <w:color w:val="000000"/>
          <w:sz w:val="18"/>
          <w:szCs w:val="18"/>
        </w:rPr>
        <w:t> </w:t>
      </w:r>
      <w:r>
        <w:rPr>
          <w:rFonts w:ascii="Verdana" w:hAnsi="Verdana"/>
          <w:color w:val="000000"/>
          <w:sz w:val="18"/>
          <w:szCs w:val="18"/>
        </w:rPr>
        <w:t>образования признаются средства в размере^ 1/6 части</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суммы за семестр и отражается; записью Дт 240104130 Кт 240101130. \ : ; ' • . .</w:t>
      </w:r>
    </w:p>
    <w:p w14:paraId="6DA2ACB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Расходы на обязательное и добровольное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имущества включать в прочие расходы учреждения в размере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В'соответствии со ст. 263 гл. 25 НК РФ:продолжение прил.</w:t>
      </w:r>
    </w:p>
    <w:p w14:paraId="14C87CA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Расходы по технике безопасности, расходы на гражданскую оборону, расходы, связанные с содержанием здравпунктов, объектов общественного питания включать в. состав расходов ст. 264 гл. 25 НК РФ.</w:t>
      </w:r>
    </w:p>
    <w:p w14:paraId="6A624DC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Стоимость приобретенных изданий в полной сумме включать в состав фочих расходов в;целях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584FDAC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Сумму</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налогов и сборов включить в состав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текущего периода.</w:t>
      </w:r>
    </w:p>
    <w:p w14:paraId="0A8A248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Расходы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коммунальных услуг, услуг связи распределять пропорционально объему средств, полученных по приносящей доход деятельности, включая</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и бюджетные ассигнования на количество студентов</w:t>
      </w:r>
      <w:r>
        <w:rPr>
          <w:rStyle w:val="WW8Num2z0"/>
          <w:rFonts w:ascii="Verdana" w:hAnsi="Verdana"/>
          <w:color w:val="000000"/>
          <w:sz w:val="18"/>
          <w:szCs w:val="18"/>
        </w:rPr>
        <w:t> </w:t>
      </w:r>
      <w:r>
        <w:rPr>
          <w:rStyle w:val="WW8Num3z0"/>
          <w:rFonts w:ascii="Verdana" w:hAnsi="Verdana"/>
          <w:color w:val="4682B4"/>
          <w:sz w:val="18"/>
          <w:szCs w:val="18"/>
        </w:rPr>
        <w:t>бюджетников</w:t>
      </w:r>
      <w:r>
        <w:rPr>
          <w:rStyle w:val="WW8Num2z0"/>
          <w:rFonts w:ascii="Verdana" w:hAnsi="Verdana"/>
          <w:color w:val="000000"/>
          <w:sz w:val="18"/>
          <w:szCs w:val="18"/>
        </w:rPr>
        <w:t> </w:t>
      </w:r>
      <w:r>
        <w:rPr>
          <w:rFonts w:ascii="Verdana" w:hAnsi="Verdana"/>
          <w:color w:val="000000"/>
          <w:sz w:val="18"/>
          <w:szCs w:val="18"/>
        </w:rPr>
        <w:t>и договорников; .</w:t>
      </w:r>
    </w:p>
    <w:p w14:paraId="70A7DCA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 Начисление доходов, от прочих образовательных, услуг (центр довузовского образования и профессиональной подготовки, экономические классы; ЦМК, ЦП</w:t>
      </w:r>
      <w:r>
        <w:rPr>
          <w:rStyle w:val="WW8Num2z0"/>
          <w:rFonts w:ascii="Verdana" w:hAnsi="Verdana"/>
          <w:color w:val="000000"/>
          <w:sz w:val="18"/>
          <w:szCs w:val="18"/>
        </w:rPr>
        <w:t> </w:t>
      </w:r>
      <w:r>
        <w:rPr>
          <w:rStyle w:val="WW8Num3z0"/>
          <w:rFonts w:ascii="Verdana" w:hAnsi="Verdana"/>
          <w:color w:val="4682B4"/>
          <w:sz w:val="18"/>
          <w:szCs w:val="18"/>
        </w:rPr>
        <w:t>ППК</w:t>
      </w:r>
      <w:r>
        <w:rPr>
          <w:rFonts w:ascii="Verdana" w:hAnsi="Verdana"/>
          <w:color w:val="000000"/>
          <w:sz w:val="18"/>
          <w:szCs w:val="18"/>
        </w:rPr>
        <w:t>, за проживание в общежитии и другие курсы) проводить согласно приказа на</w:t>
      </w:r>
      <w:r>
        <w:rPr>
          <w:rStyle w:val="WW8Num2z0"/>
          <w:rFonts w:ascii="Verdana" w:hAnsi="Verdana"/>
          <w:color w:val="000000"/>
          <w:sz w:val="18"/>
          <w:szCs w:val="18"/>
        </w:rPr>
        <w:t> </w:t>
      </w:r>
      <w:r>
        <w:rPr>
          <w:rStyle w:val="WW8Num3z0"/>
          <w:rFonts w:ascii="Verdana" w:hAnsi="Verdana"/>
          <w:color w:val="4682B4"/>
          <w:sz w:val="18"/>
          <w:szCs w:val="18"/>
        </w:rPr>
        <w:t>зачисление</w:t>
      </w:r>
      <w:r>
        <w:rPr>
          <w:rStyle w:val="WW8Num2z0"/>
          <w:rFonts w:ascii="Verdana" w:hAnsi="Verdana"/>
          <w:color w:val="000000"/>
          <w:sz w:val="18"/>
          <w:szCs w:val="18"/>
        </w:rPr>
        <w:t> </w:t>
      </w:r>
      <w:r>
        <w:rPr>
          <w:rFonts w:ascii="Verdana" w:hAnsi="Verdana"/>
          <w:color w:val="000000"/>
          <w:sz w:val="18"/>
          <w:szCs w:val="18"/>
        </w:rPr>
        <w:t>и калькуляции.</w:t>
      </w:r>
    </w:p>
    <w:p w14:paraId="72C9DB4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 всем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вести отдельные субсчета согласно рабочего• • ' ? г,плана счетов. :</w:t>
      </w:r>
    </w:p>
    <w:p w14:paraId="44EED59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Актами выполнения работ считать приказы на перевод с одного курса на другой по студентам очного и заочного обучения и приказы на</w:t>
      </w:r>
      <w:r>
        <w:rPr>
          <w:rStyle w:val="WW8Num2z0"/>
          <w:rFonts w:ascii="Verdana" w:hAnsi="Verdana"/>
          <w:color w:val="000000"/>
          <w:sz w:val="18"/>
          <w:szCs w:val="18"/>
        </w:rPr>
        <w:t> </w:t>
      </w:r>
      <w:r>
        <w:rPr>
          <w:rStyle w:val="WW8Num3z0"/>
          <w:rFonts w:ascii="Verdana" w:hAnsi="Verdana"/>
          <w:color w:val="4682B4"/>
          <w:sz w:val="18"/>
          <w:szCs w:val="18"/>
        </w:rPr>
        <w:t>отчисление</w:t>
      </w:r>
      <w:r>
        <w:rPr>
          <w:rStyle w:val="WW8Num2z0"/>
          <w:rFonts w:ascii="Verdana" w:hAnsi="Verdana"/>
          <w:color w:val="000000"/>
          <w:sz w:val="18"/>
          <w:szCs w:val="18"/>
        </w:rPr>
        <w:t> </w:t>
      </w:r>
      <w:r>
        <w:rPr>
          <w:rFonts w:ascii="Verdana" w:hAnsi="Verdana"/>
          <w:color w:val="000000"/>
          <w:sz w:val="18"/>
          <w:szCs w:val="18"/>
        </w:rPr>
        <w:t>по окончанию вуза или досрочно.</w:t>
      </w:r>
    </w:p>
    <w:p w14:paraId="1984D9C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образовательным, услугам (центр довузовского образования и профессиональной ориентации, экономические классы, ЦМК, ЦП</w:t>
      </w:r>
      <w:r>
        <w:rPr>
          <w:rStyle w:val="WW8Num2z0"/>
          <w:rFonts w:ascii="Verdana" w:hAnsi="Verdana"/>
          <w:color w:val="000000"/>
          <w:sz w:val="18"/>
          <w:szCs w:val="18"/>
        </w:rPr>
        <w:t> </w:t>
      </w:r>
      <w:r>
        <w:rPr>
          <w:rStyle w:val="WW8Num3z0"/>
          <w:rFonts w:ascii="Verdana" w:hAnsi="Verdana"/>
          <w:color w:val="4682B4"/>
          <w:sz w:val="18"/>
          <w:szCs w:val="18"/>
        </w:rPr>
        <w:t>ПИК</w:t>
      </w:r>
      <w:r>
        <w:rPr>
          <w:rFonts w:ascii="Verdana" w:hAnsi="Verdana"/>
          <w:color w:val="000000"/>
          <w:sz w:val="18"/>
          <w:szCs w:val="18"/>
        </w:rPr>
        <w:t>) актами выполненных работ считать приказы на отчисление в связи с окончанием курсов или досрочно.</w:t>
      </w:r>
    </w:p>
    <w:p w14:paraId="18A250B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Расходы по приносящей доход деятельности вести па счете: 240101200: Расходы по столовой отнести на счет 2106041, а расходы по копировально-множительному бюро : на счете 2106042.</w:t>
      </w:r>
    </w:p>
    <w:p w14:paraId="25FEB47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Лимит</w:t>
      </w:r>
      <w:r>
        <w:rPr>
          <w:rStyle w:val="WW8Num2z0"/>
          <w:rFonts w:ascii="Verdana" w:hAnsi="Verdana"/>
          <w:color w:val="000000"/>
          <w:sz w:val="18"/>
          <w:szCs w:val="18"/>
        </w:rPr>
        <w:t> </w:t>
      </w:r>
      <w:r>
        <w:rPr>
          <w:rFonts w:ascii="Verdana" w:hAnsi="Verdana"/>
          <w:color w:val="000000"/>
          <w:sz w:val="18"/>
          <w:szCs w:val="18"/>
        </w:rPr>
        <w:t>бюджетных обязательств отразить на счете 150201000 с выделением кодов экономической классификации. .</w:t>
      </w:r>
    </w:p>
    <w:p w14:paraId="375E70C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расходы по бюджету проводить по счету 140101200 с выделением кодов экономической классификации.3!5: Поступления средств из областного бюджета или из Администрации Кемеровской области отразить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240101182.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w:t>
      </w:r>
      <w:r>
        <w:rPr>
          <w:rFonts w:ascii="Verdana" w:hAnsi="Verdana" w:cs="Verdana"/>
          <w:color w:val="000000"/>
          <w:sz w:val="18"/>
          <w:szCs w:val="18"/>
        </w:rPr>
        <w:t>•</w:t>
      </w:r>
      <w:r>
        <w:rPr>
          <w:rFonts w:ascii="Verdana" w:hAnsi="Verdana"/>
          <w:color w:val="000000"/>
          <w:sz w:val="18"/>
          <w:szCs w:val="18"/>
        </w:rPr>
        <w:t>,':; ' ':</w:t>
      </w:r>
    </w:p>
    <w:p w14:paraId="3D1A696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Доходы, поступившие за</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отразить по кредиту счета 240101180, Добровольные пожертвования и целевые</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от юридических и физических лиц отразить по Кт 240101181,</w:t>
      </w:r>
      <w:r>
        <w:rPr>
          <w:rStyle w:val="WW8Num2z0"/>
          <w:rFonts w:ascii="Verdana" w:hAnsi="Verdana"/>
          <w:color w:val="000000"/>
          <w:sz w:val="18"/>
          <w:szCs w:val="18"/>
        </w:rPr>
        <w:t> </w:t>
      </w:r>
      <w:r>
        <w:rPr>
          <w:rStyle w:val="WW8Num3z0"/>
          <w:rFonts w:ascii="Verdana" w:hAnsi="Verdana"/>
          <w:color w:val="4682B4"/>
          <w:sz w:val="18"/>
          <w:szCs w:val="18"/>
        </w:rPr>
        <w:t>Излишки</w:t>
      </w:r>
      <w:r>
        <w:rPr>
          <w:rFonts w:ascii="Verdana" w:hAnsi="Verdana"/>
          <w:color w:val="000000"/>
          <w:sz w:val="18"/>
          <w:szCs w:val="18"/>
        </w:rPr>
        <w:t>, выявленные во время инвентаризации отразить по Кт 240101183.</w:t>
      </w:r>
    </w:p>
    <w:p w14:paraId="394B453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В составе основных, средств учитывать материальные объекты, используемые в процессе деятельности учреждения сроком, более 12 месяцев, не зависимо от стоимости. .</w:t>
      </w:r>
    </w:p>
    <w:p w14:paraId="17AB989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Перечень объектов, входящих в основные средства, должны соответствовать Постановлению Госстандарта России от 26.12.1994 г. №359.151продолжение прил. 1</w:t>
      </w:r>
    </w:p>
    <w:p w14:paraId="2D0A910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Основные средства стоимостью до 3000 руб. при отпуске в. эксплуатацию</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сразу на расходы. Все эти основные средства необходимо учитывать на</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счете 099.</w:t>
      </w:r>
    </w:p>
    <w:p w14:paraId="0969C8A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Установить</w:t>
      </w:r>
      <w:r>
        <w:rPr>
          <w:rStyle w:val="WW8Num2z0"/>
          <w:rFonts w:ascii="Verdana" w:hAnsi="Verdana"/>
          <w:color w:val="000000"/>
          <w:sz w:val="18"/>
          <w:szCs w:val="18"/>
        </w:rPr>
        <w:t> </w:t>
      </w:r>
      <w:r>
        <w:rPr>
          <w:rStyle w:val="WW8Num3z0"/>
          <w:rFonts w:ascii="Verdana" w:hAnsi="Verdana"/>
          <w:color w:val="4682B4"/>
          <w:sz w:val="18"/>
          <w:szCs w:val="18"/>
        </w:rPr>
        <w:t>представительские</w:t>
      </w:r>
      <w:r>
        <w:rPr>
          <w:rStyle w:val="WW8Num2z0"/>
          <w:rFonts w:ascii="Verdana" w:hAnsi="Verdana"/>
          <w:color w:val="000000"/>
          <w:sz w:val="18"/>
          <w:szCs w:val="18"/>
        </w:rPr>
        <w:t> </w:t>
      </w:r>
      <w:r>
        <w:rPr>
          <w:rFonts w:ascii="Verdana" w:hAnsi="Verdana"/>
          <w:color w:val="000000"/>
          <w:sz w:val="18"/>
          <w:szCs w:val="18"/>
        </w:rPr>
        <w:t>расходы, в размере 4% от расходов предприятия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работников за отчетный период.</w:t>
      </w:r>
    </w:p>
    <w:p w14:paraId="3A42863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Методика бухгалтерского учета для формирования налоговой базы</w:t>
      </w:r>
    </w:p>
    <w:p w14:paraId="252452B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Кемеровский институт (</w:t>
      </w:r>
      <w:r>
        <w:rPr>
          <w:rStyle w:val="WW8Num3z0"/>
          <w:rFonts w:ascii="Verdana" w:hAnsi="Verdana"/>
          <w:color w:val="4682B4"/>
          <w:sz w:val="18"/>
          <w:szCs w:val="18"/>
        </w:rPr>
        <w:t>филиал</w:t>
      </w:r>
      <w:r>
        <w:rPr>
          <w:rFonts w:ascii="Verdana" w:hAnsi="Verdana"/>
          <w:color w:val="000000"/>
          <w:sz w:val="18"/>
          <w:szCs w:val="18"/>
        </w:rPr>
        <w:t>) государственного образовательного учреждения высшего' профессионального образования «</w:t>
      </w:r>
      <w:r>
        <w:rPr>
          <w:rStyle w:val="WW8Num3z0"/>
          <w:rFonts w:ascii="Verdana" w:hAnsi="Verdana"/>
          <w:color w:val="4682B4"/>
          <w:sz w:val="18"/>
          <w:szCs w:val="18"/>
        </w:rPr>
        <w:t>РГТЭУ</w:t>
      </w:r>
      <w:r>
        <w:rPr>
          <w:rFonts w:ascii="Verdana" w:hAnsi="Verdana"/>
          <w:color w:val="000000"/>
          <w:sz w:val="18"/>
          <w:szCs w:val="18"/>
        </w:rPr>
        <w:t>» является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Fonts w:ascii="Verdana" w:hAnsi="Verdana"/>
          <w:color w:val="000000"/>
          <w:sz w:val="18"/>
          <w:szCs w:val="18"/>
        </w:rPr>
        <w:t>. Российского государственного торгово-экономического университета.</w:t>
      </w:r>
    </w:p>
    <w:p w14:paraId="7D84E7D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Согласно п. 3 ст. 75 Конституции РФ система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в РФ устанавливается федеральным законом. Закон РФ «</w:t>
      </w:r>
      <w:r>
        <w:rPr>
          <w:rStyle w:val="WW8Num3z0"/>
          <w:rFonts w:ascii="Verdana" w:hAnsi="Verdana"/>
          <w:color w:val="4682B4"/>
          <w:sz w:val="18"/>
          <w:szCs w:val="18"/>
        </w:rPr>
        <w:t>Об образовании</w:t>
      </w:r>
      <w:r>
        <w:rPr>
          <w:rFonts w:ascii="Verdana" w:hAnsi="Verdana"/>
          <w:color w:val="000000"/>
          <w:sz w:val="18"/>
          <w:szCs w:val="18"/>
        </w:rPr>
        <w:t>» является федеральным законом прямого действия и применяется не зависимо от других форм налогового законодательства.</w:t>
      </w:r>
    </w:p>
    <w:p w14:paraId="6EBE8B3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стоимость израсходованных материалов относить на расходы согласно</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по ценам их приобретения; а фактическую стоимость</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материалов на выполнение договорных работ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затратам.</w:t>
      </w:r>
    </w:p>
    <w:p w14:paraId="1EEF25F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выручку от</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услуг и других видов услуг определять по методу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w:t>
      </w:r>
    </w:p>
    <w:p w14:paraId="5790CAC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Налоговым периодом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считать, год,</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 первый квартал, полугодие, 9 месяцев календарного года, ст. 285 НК РФ.</w:t>
      </w:r>
    </w:p>
    <w:p w14:paraId="68C0F249"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исчисляется в целом головной организацией.</w:t>
      </w:r>
    </w:p>
    <w:p w14:paraId="4D1BD63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налог и плата за негативное воздействие на окружающую среду</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Style w:val="WW8Num2z0"/>
          <w:rFonts w:ascii="Verdana" w:hAnsi="Verdana"/>
          <w:color w:val="000000"/>
          <w:sz w:val="18"/>
          <w:szCs w:val="18"/>
        </w:rPr>
        <w:t> </w:t>
      </w:r>
      <w:r>
        <w:rPr>
          <w:rFonts w:ascii="Verdana" w:hAnsi="Verdana"/>
          <w:color w:val="000000"/>
          <w:sz w:val="18"/>
          <w:szCs w:val="18"/>
        </w:rPr>
        <w:t>и перечисляется самостоятельно, согласно предоставленной декларации и в сроки, предусмотренные законами субъектов РФ (транспортный налог ст. 363).</w:t>
      </w:r>
    </w:p>
    <w:p w14:paraId="3FF644A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Извлечение из оборотно-сальдовой ведомости Кемеровского институтафилиала) РГТЭУ за 2008 год.</w:t>
      </w:r>
    </w:p>
    <w:p w14:paraId="65B40BB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Номер счета Остаток на начало месяца</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Остаток на конец месяца</w:t>
      </w:r>
    </w:p>
    <w:p w14:paraId="47313D0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доходов и расходов по приносящешдоход деятельности?' на 2008 год ' у; .</w:t>
      </w:r>
    </w:p>
    <w:p w14:paraId="46FFD49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162. Кемеровского института (филиала) Государственного образовательного учреждения высшегогпрофессиональногообразования: "Российский!государственный торгово-экономический университет''</w:t>
      </w:r>
    </w:p>
    <w:p w14:paraId="5F8B9FE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Федеральное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образованию073; ,, ' ' \ Единшщ измерения: тыс. руб. ' . .</w:t>
      </w:r>
    </w:p>
    <w:p w14:paraId="0A81AB0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Наименование Коды Сумма средств нагод1 -г- 31. ДОХОДЫ •</w:t>
      </w:r>
    </w:p>
    <w:p w14:paraId="2B8BAE3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Доходы по кодам, классификации доходов бюджетной класшфикации^оссийской,Федерации? .</w:t>
      </w:r>
    </w:p>
    <w:p w14:paraId="28A68EE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ДОХОДЫ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 ИНОЙ ПРИНОСЯЩЕЙ ДОХОД ДЕЯТЕЛЬНОСТИ . . 073 3 00 00000 00 0000- • :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 • • . 140 600,0,</w:t>
      </w:r>
    </w:p>
    <w:p w14:paraId="18C50C7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РЫНОЧНЫЕ</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 xml:space="preserve">ТОВАРОВ И.УСЛУГ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073 3 02 00000 00 0000 . 000 </w:t>
      </w:r>
      <w:r>
        <w:rPr>
          <w:rFonts w:ascii="Verdana" w:hAnsi="Verdana" w:cs="Verdana"/>
          <w:color w:val="000000"/>
          <w:sz w:val="18"/>
          <w:szCs w:val="18"/>
        </w:rPr>
        <w:t>»</w:t>
      </w:r>
      <w:r>
        <w:rPr>
          <w:rFonts w:ascii="Verdana" w:hAnsi="Verdana"/>
          <w:color w:val="000000"/>
          <w:sz w:val="18"/>
          <w:szCs w:val="18"/>
        </w:rPr>
        <w:t xml:space="preserve"> 139 400,0 .</w:t>
      </w:r>
    </w:p>
    <w:p w14:paraId="5A7CBF5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Доходы от продажи услуг . 073 3 02 01000 00 0000 130 ; 139 300,0</w:t>
      </w:r>
    </w:p>
    <w:p w14:paraId="7EC58C0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169. Доходы от продажи услуг, оказываемых федеральными^ учреждениями» </w:t>
      </w:r>
      <w:r>
        <w:rPr>
          <w:rFonts w:ascii="Arial" w:hAnsi="Arial" w:cs="Arial"/>
          <w:color w:val="000000"/>
          <w:sz w:val="18"/>
          <w:szCs w:val="18"/>
        </w:rPr>
        <w:t>■</w:t>
      </w:r>
      <w:r>
        <w:rPr>
          <w:rFonts w:ascii="Verdana" w:hAnsi="Verdana"/>
          <w:color w:val="000000"/>
          <w:sz w:val="18"/>
          <w:szCs w:val="18"/>
        </w:rPr>
        <w:t xml:space="preserve"> . , . </w:t>
      </w:r>
      <w:r>
        <w:rPr>
          <w:rFonts w:ascii="Verdana" w:hAnsi="Verdana" w:cs="Verdana"/>
          <w:color w:val="000000"/>
          <w:sz w:val="18"/>
          <w:szCs w:val="18"/>
        </w:rPr>
        <w:t>•</w:t>
      </w:r>
      <w:r>
        <w:rPr>
          <w:rFonts w:ascii="Verdana" w:hAnsi="Verdana"/>
          <w:color w:val="000000"/>
          <w:sz w:val="18"/>
          <w:szCs w:val="18"/>
        </w:rPr>
        <w:t xml:space="preserve"> ' :073'3 02 01010 01 0000.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130 141 171,5</w:t>
      </w:r>
    </w:p>
    <w:p w14:paraId="7B9ABCF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в бюджет оплата налогов; не включаемых в;, состав расходов, (налог наприбыль,</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 . 073'3 02 01010 01» 0000 » ; 130 • • -2 171,5</w:t>
      </w:r>
    </w:p>
    <w:p w14:paraId="7A4F4AE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Доходыот продажитоваров 073 3 02 02000 00 0000 &gt; 440 100,0</w:t>
      </w:r>
    </w:p>
    <w:p w14:paraId="4EF8982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Доходы от 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осуществляемой федеральными учреждениями- 073 3 02 02010 01 0000 ' 440 100,0</w:t>
      </w:r>
    </w:p>
    <w:p w14:paraId="31F1876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БЕЗВОЗМЕЗДНЫЕ</w:t>
      </w:r>
      <w:r>
        <w:rPr>
          <w:rStyle w:val="WW8Num2z0"/>
          <w:rFonts w:ascii="Verdana" w:hAnsi="Verdana"/>
          <w:color w:val="000000"/>
          <w:sz w:val="18"/>
          <w:szCs w:val="18"/>
        </w:rPr>
        <w:t> </w:t>
      </w:r>
      <w:r>
        <w:rPr>
          <w:rFonts w:ascii="Verdana" w:hAnsi="Verdana"/>
          <w:color w:val="000000"/>
          <w:sz w:val="18"/>
          <w:szCs w:val="18"/>
        </w:rPr>
        <w:t>ПОСТУПЛЕНИЯ ПО ПРЕДПРИНИМАТЕЛЬСКОЙ И ИНОЙ ПРИНОСЯЩЕЙ ДОХОД ДЕЯТЕЛЬНОСТИ ; ' . 073 3 03 00000 00 0000 000 1 200.0 .</w:t>
      </w:r>
    </w:p>
    <w:p w14:paraId="19E44A9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Прочие безвозмездные поступления 073 3 03 02000 00 0000 . 180 1 200,0</w:t>
      </w:r>
    </w:p>
    <w:p w14:paraId="660E6A5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Прочие, безвозмездные поступления федеральным учреждениям1' • ; 073 3 03 02010 01 0000 180 1 200,0 .1. РАСХОДЫ</w:t>
      </w:r>
    </w:p>
    <w:p w14:paraId="521212C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I. Расходы.по классификации операций</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государственного управления бюджетной классификации Российской Федерации?1. Расходы. 200 115 203,0:</w:t>
      </w:r>
    </w:p>
    <w:p w14:paraId="1A6806B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и начисления на</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по оплате труда 210' 98 940,0</w:t>
      </w:r>
    </w:p>
    <w:p w14:paraId="23D71FF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211 77 850,0</w:t>
      </w:r>
    </w:p>
    <w:p w14:paraId="0EF2B72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Прочие выплаты 212 " 700,0155окончание прил. 31 2 3</w:t>
      </w:r>
    </w:p>
    <w:p w14:paraId="106A0EC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Начисления на выплаты по оплате труда 213 20 390,0</w:t>
      </w:r>
    </w:p>
    <w:p w14:paraId="4FC551B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Оплата работ, услуг 220 15 591,01. Услуги связи 221 520,0</w:t>
      </w:r>
    </w:p>
    <w:p w14:paraId="5FDDA60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услуги 222 1 388,0</w:t>
      </w:r>
    </w:p>
    <w:p w14:paraId="55369F9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услуги 223 1 000,0</w:t>
      </w:r>
    </w:p>
    <w:p w14:paraId="2B94A61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за пользование имуществом 224 50.0</w:t>
      </w:r>
    </w:p>
    <w:p w14:paraId="00B58CF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Работы, услуги по содержанию имущества 225 3 783,0</w:t>
      </w:r>
    </w:p>
    <w:p w14:paraId="4FED9ED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Прочие работы, услуги 226 8 850,0</w:t>
      </w:r>
    </w:p>
    <w:p w14:paraId="69F2B5E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Социальное обеспечение 260 152,0</w:t>
      </w:r>
    </w:p>
    <w:p w14:paraId="1F386B0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Пособия по социальной помощи населению 262 152,01. Прочие расходы 290 520,0</w:t>
      </w:r>
    </w:p>
    <w:p w14:paraId="526DDF4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Поступление</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активов 300 10 650,0</w:t>
      </w:r>
    </w:p>
    <w:p w14:paraId="5C1B7F6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Увеличение стоимости основных средств 310 3 500,0</w:t>
      </w:r>
    </w:p>
    <w:p w14:paraId="25F49A9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Увеличение стоимости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340 7 150,0</w:t>
      </w:r>
    </w:p>
    <w:p w14:paraId="33DB87D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Перечисления средств головной организации 14 747,0</w:t>
      </w:r>
    </w:p>
    <w:p w14:paraId="07F64B8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РАСХОДОВ 800 140 600,0</w:t>
      </w:r>
    </w:p>
    <w:p w14:paraId="0EBC0B0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Уточненная смета доходов и расходов по приносящей доход деятельностина 2009 год тыс. руб.</w:t>
      </w:r>
    </w:p>
    <w:p w14:paraId="5F00D47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Федеральное агентство по образованию 073 '</w:t>
      </w:r>
    </w:p>
    <w:p w14:paraId="3DE4359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Наименование- Коды» Сумма* средств на год1 2 3</w:t>
      </w:r>
    </w:p>
    <w:p w14:paraId="76E8E9E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Остаток средств на начало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года x 47814,2</w:t>
      </w:r>
    </w:p>
    <w:p w14:paraId="6062FD8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П. Доходы по кодам классификации доходов бюджетной классификации Российской Федерации</w:t>
      </w:r>
    </w:p>
    <w:p w14:paraId="50A58C3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ДОХОДЫ ОТ ПРЕДПРИНИМАТЕЛЬСКОЙ И ИНОЙ ПРИНОСЯЩЕЙ ДОХОД ДЕЯТЕЛЬНОСТИ 073 3 00 00000 00 0000 000 x</w:t>
      </w:r>
    </w:p>
    <w:p w14:paraId="7A02230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ДОХОДЫ ОТ ПРОДАЖИ ТОВАРОВ И УСЛУГ 073 3 02 00000 00 0000 000! 150874,7</w:t>
      </w:r>
    </w:p>
    <w:p w14:paraId="3F07A59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201. Доходы от оказания услуг 073 3 02 01000 00 0000 130 150774,7</w:t>
      </w:r>
    </w:p>
    <w:p w14:paraId="23680259"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Доходы от оказания услуг федеральными учреждениями 073 3 02 01010 01 0000» 130 153274,7</w:t>
      </w:r>
    </w:p>
    <w:p w14:paraId="682ED32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Платежи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оплата налогов, не включаемых в состав расходов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073 3 02 01010 01 0000« 130 -2500,0'</w:t>
      </w:r>
    </w:p>
    <w:p w14:paraId="6767F35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Доходы от реализации активов 073 3 02 02000 00 0000 400 100,0</w:t>
      </w:r>
    </w:p>
    <w:p w14:paraId="19EFE8F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Доходы от реализации активов (в части реализации материальных запасов по указанному имуществу) 073 3 02 02040 00 0000 440 100,0</w:t>
      </w:r>
    </w:p>
    <w:p w14:paraId="23CA003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Доходы от реализации активов, осуществляемой федеральными учреждениями (в части реализации материальных запасов по указанному имуществу) 073 3 02 02041 01 0000 440 100,0</w:t>
      </w:r>
    </w:p>
    <w:p w14:paraId="1776EA5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БЕЗВОЗМЕЗДНЫЕ ПОСТУПЛЕНИЯ ОТ ПРЕДПРИНИМАТЕЛЬСКОЙ И ИНОЙ ПРИНОСЯЩЕЙ ДОХОД ДЕЯТЕЛЬНОСТИ 073 3 03 00000 00 0000 000 900,0</w:t>
      </w:r>
    </w:p>
    <w:p w14:paraId="4808D37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Гранты,</w:t>
      </w:r>
      <w:r>
        <w:rPr>
          <w:rStyle w:val="WW8Num2z0"/>
          <w:rFonts w:ascii="Verdana" w:hAnsi="Verdana"/>
          <w:color w:val="000000"/>
          <w:sz w:val="18"/>
          <w:szCs w:val="18"/>
        </w:rPr>
        <w:t> </w:t>
      </w:r>
      <w:r>
        <w:rPr>
          <w:rStyle w:val="WW8Num3z0"/>
          <w:rFonts w:ascii="Verdana" w:hAnsi="Verdana"/>
          <w:color w:val="4682B4"/>
          <w:sz w:val="18"/>
          <w:szCs w:val="18"/>
        </w:rPr>
        <w:t>премии</w:t>
      </w:r>
      <w:r>
        <w:rPr>
          <w:rFonts w:ascii="Verdana" w:hAnsi="Verdana"/>
          <w:color w:val="000000"/>
          <w:sz w:val="18"/>
          <w:szCs w:val="18"/>
        </w:rPr>
        <w:t>, добровольные пожертвования 073 3 03 03000 00 0000» 180. 300,0</w:t>
      </w:r>
    </w:p>
    <w:p w14:paraId="15A5372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Гранты, премии, добровольные пожертвования федеральным государственным учреждениям 073 3 03 03010 01 0000 180 300,0</w:t>
      </w:r>
    </w:p>
    <w:p w14:paraId="7E40979E"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Прочие безвозмездные поступления 073 3 03 99000 00 0000 180 600,0</w:t>
      </w:r>
    </w:p>
    <w:p w14:paraId="0F05962B"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Прочие безвозмездные поступления федеральным учреждениям 073 3 03 99010 01 0000 180 600,0</w:t>
      </w:r>
    </w:p>
    <w:p w14:paraId="645E963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ИТОГО 073 3 00 00000 00 0000 000 151774,7ь 2 3</w:t>
      </w:r>
    </w:p>
    <w:p w14:paraId="1BB55E0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Расходы 07300000000000000200 162580,0</w:t>
      </w:r>
    </w:p>
    <w:p w14:paraId="17E3EB50"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Оплата трлда и начисления на выплаты по оплате труда 07300000000000000210 134400,5</w:t>
      </w:r>
    </w:p>
    <w:p w14:paraId="1DC7103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07300000000000000211 105864,1</w:t>
      </w:r>
    </w:p>
    <w:p w14:paraId="78C5D1A3"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Прочие выплаты 07300000000000000212 800,0</w:t>
      </w:r>
    </w:p>
    <w:p w14:paraId="58085B3D"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Начисления на выплаты по оплате труда 07300000000000000213 27736,4</w:t>
      </w:r>
    </w:p>
    <w:p w14:paraId="53A12B4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Оплата работ, услуг 07300000000000000220 27044,5</w:t>
      </w:r>
    </w:p>
    <w:p w14:paraId="6905D66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Услуги связи 0730000000000000022Г 845,0</w:t>
      </w:r>
    </w:p>
    <w:p w14:paraId="1FFFDDB4"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Транспортные услуги 07300000000000000222 2024,0</w:t>
      </w:r>
    </w:p>
    <w:p w14:paraId="35E90E8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Коммунальные услуги- 07300000000000000223, 3857,0</w:t>
      </w:r>
    </w:p>
    <w:p w14:paraId="48DECCC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Арендная плата за пользование им&gt; ществом 07300000000000000224 100,0</w:t>
      </w:r>
    </w:p>
    <w:p w14:paraId="26629435"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Работы, услуги по содержанию имущества 07300000000000000225 7543,0</w:t>
      </w:r>
    </w:p>
    <w:p w14:paraId="2EDC8BA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Прочие работы, услуги 07300000000000000226. 12675,5</w:t>
      </w:r>
    </w:p>
    <w:p w14:paraId="5DE62357"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Социальное обеспечение 07300000000000000260 235,0</w:t>
      </w:r>
    </w:p>
    <w:p w14:paraId="60E697B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Пособия по социальной помощи населению 07300000000000000262 235,0</w:t>
      </w:r>
    </w:p>
    <w:p w14:paraId="09585DBF"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Прочие расходы 07300000000000000290 900,0</w:t>
      </w:r>
    </w:p>
    <w:p w14:paraId="1E111652"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Поступление нефинансовых активов ^ , 07300000000000000300 18350,0</w:t>
      </w:r>
    </w:p>
    <w:p w14:paraId="10920888"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Увеличение стоимости основных средств 07300000000000000310 6500,0</w:t>
      </w:r>
    </w:p>
    <w:p w14:paraId="4D5DFA7C"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Увеличение стоимости материальных запасов 07300000000000000340 11850,0итого 07300000000000000900 180930,01.. Источники внутренне) о</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дефицитов бюджетов бюджетной классификации Российской Федерации</w:t>
      </w:r>
    </w:p>
    <w:p w14:paraId="295F3FEA"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Изменение остатков средств на счетах по учету средств бюджета 0730000000000 0000 000* 18658,9</w:t>
      </w:r>
    </w:p>
    <w:p w14:paraId="4623B7D1"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Уменьшение прочих остатков средств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- 07300000000000000600 18658,9</w:t>
      </w:r>
    </w:p>
    <w:p w14:paraId="634FB586" w14:textId="77777777" w:rsidR="00A231A2" w:rsidRDefault="00A231A2" w:rsidP="00A23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Уменьшение прочих остатков денежных средств федерального бюджетов 07300000000000000610 18658,9итого 07300000000000000000 18658,9</w:t>
      </w:r>
    </w:p>
    <w:p w14:paraId="606F33F3" w14:textId="39E8AD3A" w:rsidR="00242974" w:rsidRPr="00A231A2" w:rsidRDefault="00A231A2" w:rsidP="00A231A2">
      <w:r>
        <w:rPr>
          <w:rFonts w:ascii="Verdana" w:hAnsi="Verdana"/>
          <w:color w:val="000000"/>
          <w:sz w:val="18"/>
          <w:szCs w:val="18"/>
        </w:rPr>
        <w:br/>
      </w:r>
      <w:r>
        <w:rPr>
          <w:rFonts w:ascii="Verdana" w:hAnsi="Verdana"/>
          <w:color w:val="000000"/>
          <w:sz w:val="18"/>
          <w:szCs w:val="18"/>
        </w:rPr>
        <w:br/>
      </w:r>
      <w:bookmarkStart w:id="0" w:name="_GoBack"/>
      <w:bookmarkEnd w:id="0"/>
    </w:p>
    <w:sectPr w:rsidR="00242974" w:rsidRPr="00A231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11406" w14:textId="77777777" w:rsidR="00027BBE" w:rsidRDefault="00027BBE">
      <w:pPr>
        <w:spacing w:after="0" w:line="240" w:lineRule="auto"/>
      </w:pPr>
      <w:r>
        <w:separator/>
      </w:r>
    </w:p>
  </w:endnote>
  <w:endnote w:type="continuationSeparator" w:id="0">
    <w:p w14:paraId="7E86C75A" w14:textId="77777777" w:rsidR="00027BBE" w:rsidRDefault="0002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3CC3C" w14:textId="77777777" w:rsidR="00027BBE" w:rsidRDefault="00027BBE">
      <w:pPr>
        <w:spacing w:after="0" w:line="240" w:lineRule="auto"/>
      </w:pPr>
      <w:r>
        <w:separator/>
      </w:r>
    </w:p>
  </w:footnote>
  <w:footnote w:type="continuationSeparator" w:id="0">
    <w:p w14:paraId="1421502A" w14:textId="77777777" w:rsidR="00027BBE" w:rsidRDefault="00027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27BBE"/>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7679</TotalTime>
  <Pages>14</Pages>
  <Words>7281</Words>
  <Characters>41507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654</cp:revision>
  <cp:lastPrinted>2009-02-06T05:36:00Z</cp:lastPrinted>
  <dcterms:created xsi:type="dcterms:W3CDTF">2016-05-04T14:28:00Z</dcterms:created>
  <dcterms:modified xsi:type="dcterms:W3CDTF">2016-06-28T11:35:00Z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