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953EE0" w:rsidRDefault="00953EE0" w:rsidP="00953EE0">
      <w:r w:rsidRPr="00B83C18">
        <w:rPr>
          <w:rFonts w:ascii="Times New Roman" w:eastAsia="Calibri" w:hAnsi="Times New Roman" w:cs="Times New Roman"/>
          <w:b/>
          <w:spacing w:val="-4"/>
          <w:sz w:val="24"/>
          <w:szCs w:val="24"/>
        </w:rPr>
        <w:t>Барабаш Максим Юрійович</w:t>
      </w:r>
      <w:r w:rsidRPr="00B83C18">
        <w:rPr>
          <w:rFonts w:ascii="Times New Roman" w:eastAsia="Calibri" w:hAnsi="Times New Roman" w:cs="Times New Roman"/>
          <w:spacing w:val="-4"/>
          <w:sz w:val="24"/>
          <w:szCs w:val="24"/>
        </w:rPr>
        <w:t xml:space="preserve">, завідувач відділом фізики наноструктурних матеріалів, Технічний центр НАН України. Назва дисертації: «Розробка основ </w:t>
      </w:r>
      <w:r w:rsidRPr="00B83C18">
        <w:rPr>
          <w:rFonts w:ascii="Times New Roman" w:eastAsia="Calibri" w:hAnsi="Times New Roman" w:cs="Times New Roman"/>
          <w:bCs/>
          <w:spacing w:val="-4"/>
          <w:sz w:val="24"/>
          <w:szCs w:val="24"/>
        </w:rPr>
        <w:t>формування функціональних наноматеріалів із застосуванням темплатів</w:t>
      </w:r>
      <w:r w:rsidRPr="00B83C18">
        <w:rPr>
          <w:rFonts w:ascii="Times New Roman" w:eastAsia="Calibri" w:hAnsi="Times New Roman" w:cs="Times New Roman"/>
          <w:spacing w:val="-4"/>
          <w:sz w:val="24"/>
          <w:szCs w:val="24"/>
        </w:rPr>
        <w:t>».</w:t>
      </w:r>
      <w:r w:rsidRPr="00B83C18">
        <w:rPr>
          <w:rFonts w:ascii="Times New Roman" w:eastAsia="Calibri" w:hAnsi="Times New Roman" w:cs="Times New Roman"/>
          <w:b/>
          <w:spacing w:val="-4"/>
          <w:sz w:val="24"/>
          <w:szCs w:val="24"/>
        </w:rPr>
        <w:t xml:space="preserve"> </w:t>
      </w:r>
      <w:r w:rsidRPr="00B83C18">
        <w:rPr>
          <w:rFonts w:ascii="Times New Roman" w:eastAsia="Calibri" w:hAnsi="Times New Roman" w:cs="Times New Roman"/>
          <w:spacing w:val="-4"/>
          <w:sz w:val="24"/>
          <w:szCs w:val="24"/>
        </w:rPr>
        <w:t>Шифр та назва спеціальності – 05.16.01 – металознавство та термічна обробка металів.</w:t>
      </w:r>
      <w:r w:rsidRPr="00B83C18">
        <w:rPr>
          <w:rFonts w:ascii="Times New Roman" w:eastAsia="Calibri" w:hAnsi="Times New Roman" w:cs="Times New Roman"/>
          <w:b/>
          <w:spacing w:val="-4"/>
          <w:sz w:val="24"/>
          <w:szCs w:val="24"/>
        </w:rPr>
        <w:t xml:space="preserve"> </w:t>
      </w:r>
      <w:r w:rsidRPr="00B83C18">
        <w:rPr>
          <w:rFonts w:ascii="Times New Roman" w:eastAsia="Calibri" w:hAnsi="Times New Roman" w:cs="Times New Roman"/>
          <w:spacing w:val="-4"/>
          <w:sz w:val="24"/>
          <w:szCs w:val="24"/>
        </w:rPr>
        <w:t>Спецрада Д 26.002.12 Національного технічного університету України «Київський політехнічний інститут імені Ігоря Сікорського»</w:t>
      </w:r>
    </w:p>
    <w:sectPr w:rsidR="001136ED" w:rsidRPr="00953EE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953EE0" w:rsidRPr="00953EE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1ACEC-2376-4172-BCE7-64566940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244</cp:revision>
  <cp:lastPrinted>2009-02-06T05:36:00Z</cp:lastPrinted>
  <dcterms:created xsi:type="dcterms:W3CDTF">2021-01-12T18:43:00Z</dcterms:created>
  <dcterms:modified xsi:type="dcterms:W3CDTF">2021-01-19T18:39:00Z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