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523585" w:rsidRDefault="00523585" w:rsidP="00523585">
      <w:r w:rsidRPr="00D858E0">
        <w:rPr>
          <w:rFonts w:ascii="Times New Roman" w:hAnsi="Times New Roman" w:cs="Times New Roman"/>
          <w:b/>
          <w:sz w:val="24"/>
          <w:szCs w:val="24"/>
        </w:rPr>
        <w:t>М’якуш Богдан Михайлович</w:t>
      </w:r>
      <w:r w:rsidRPr="00D858E0">
        <w:rPr>
          <w:rFonts w:ascii="Times New Roman" w:hAnsi="Times New Roman" w:cs="Times New Roman"/>
          <w:sz w:val="24"/>
          <w:szCs w:val="24"/>
        </w:rPr>
        <w:t xml:space="preserve">, завідувач навчально-виробничої майстерні, ДВНЗ «Національний лісотехнічний університет України». </w:t>
      </w:r>
      <w:r w:rsidRPr="00D858E0">
        <w:rPr>
          <w:rFonts w:ascii="Times New Roman" w:hAnsi="Times New Roman" w:cs="Times New Roman"/>
          <w:iCs/>
          <w:sz w:val="24"/>
          <w:szCs w:val="24"/>
        </w:rPr>
        <w:t>Назва дисертації:</w:t>
      </w:r>
      <w:r w:rsidRPr="00D858E0">
        <w:rPr>
          <w:rFonts w:ascii="Times New Roman" w:hAnsi="Times New Roman" w:cs="Times New Roman"/>
          <w:sz w:val="24"/>
          <w:szCs w:val="24"/>
        </w:rPr>
        <w:t xml:space="preserve"> «Формування міцності та формостійкості паркетної дошки, склеєної термопластичними клеями». Шифр та назва спеціальності: 05.23.06 «Технологія деревообробки, виготовлення меблів та виробів з деревини». Спецрада Д35.072.04 ДВНЗ «Національний лісотехнічний університет України»</w:t>
      </w:r>
    </w:p>
    <w:sectPr w:rsidR="00EF55EE" w:rsidRPr="005235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523585" w:rsidRPr="005235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8700B-12F4-4C69-A9AB-0DF0D0BD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61</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2021-07-29T08:41:00Z</dcterms:created>
  <dcterms:modified xsi:type="dcterms:W3CDTF">2021-07-29T09:39:00Z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