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7B41C"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hint="eastAsia"/>
          <w:b/>
          <w:bCs/>
          <w:color w:val="222222"/>
          <w:sz w:val="21"/>
          <w:szCs w:val="21"/>
        </w:rPr>
        <w:t>Аракелов</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Армен</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Борисович</w:t>
      </w:r>
      <w:r w:rsidRPr="00AA428D">
        <w:rPr>
          <w:rFonts w:ascii="Helvetica" w:hAnsi="Helvetica" w:cs="Helvetica"/>
          <w:b/>
          <w:bCs/>
          <w:color w:val="222222"/>
          <w:sz w:val="21"/>
          <w:szCs w:val="21"/>
        </w:rPr>
        <w:t>.</w:t>
      </w:r>
    </w:p>
    <w:p w14:paraId="19A56141"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hint="eastAsia"/>
          <w:b/>
          <w:bCs/>
          <w:color w:val="222222"/>
          <w:sz w:val="21"/>
          <w:szCs w:val="21"/>
        </w:rPr>
        <w:t>Получение</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антигена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МРВ</w:t>
      </w:r>
      <w:r w:rsidRPr="00AA428D">
        <w:rPr>
          <w:rFonts w:ascii="Helvetica" w:hAnsi="Helvetica" w:cs="Helvetica"/>
          <w:b/>
          <w:bCs/>
          <w:color w:val="222222"/>
          <w:sz w:val="21"/>
          <w:szCs w:val="21"/>
        </w:rPr>
        <w:t xml:space="preserve">83 Mycobacterium bovis </w:t>
      </w:r>
      <w:r w:rsidRPr="00AA428D">
        <w:rPr>
          <w:rFonts w:ascii="Helvetica" w:hAnsi="Helvetica" w:cs="Helvetica" w:hint="eastAsia"/>
          <w:b/>
          <w:bCs/>
          <w:color w:val="222222"/>
          <w:sz w:val="21"/>
          <w:szCs w:val="21"/>
        </w:rPr>
        <w:t>для</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диагностики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туберкулеза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животных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методом</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ИФА</w:t>
      </w:r>
      <w:r w:rsidRPr="00AA428D">
        <w:rPr>
          <w:rFonts w:ascii="Helvetica" w:hAnsi="Helvetica" w:cs="Helvetica"/>
          <w:b/>
          <w:bCs/>
          <w:color w:val="222222"/>
          <w:sz w:val="21"/>
          <w:szCs w:val="21"/>
        </w:rPr>
        <w:t xml:space="preserve"> : </w:t>
      </w:r>
      <w:r w:rsidRPr="00AA428D">
        <w:rPr>
          <w:rFonts w:ascii="Helvetica" w:hAnsi="Helvetica" w:cs="Helvetica" w:hint="eastAsia"/>
          <w:b/>
          <w:bCs/>
          <w:color w:val="222222"/>
          <w:sz w:val="21"/>
          <w:szCs w:val="21"/>
        </w:rPr>
        <w:t>диссертация</w:t>
      </w:r>
      <w:r w:rsidRPr="00AA428D">
        <w:rPr>
          <w:rFonts w:ascii="Helvetica" w:hAnsi="Helvetica" w:cs="Helvetica"/>
          <w:b/>
          <w:bCs/>
          <w:color w:val="222222"/>
          <w:sz w:val="21"/>
          <w:szCs w:val="21"/>
        </w:rPr>
        <w:t xml:space="preserve"> ... </w:t>
      </w:r>
      <w:r w:rsidRPr="00AA428D">
        <w:rPr>
          <w:rFonts w:ascii="Helvetica" w:hAnsi="Helvetica" w:cs="Helvetica" w:hint="eastAsia"/>
          <w:b/>
          <w:bCs/>
          <w:color w:val="222222"/>
          <w:sz w:val="21"/>
          <w:szCs w:val="21"/>
        </w:rPr>
        <w:t>кандидата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биологических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наук</w:t>
      </w:r>
      <w:r w:rsidRPr="00AA428D">
        <w:rPr>
          <w:rFonts w:ascii="Helvetica" w:hAnsi="Helvetica" w:cs="Helvetica"/>
          <w:b/>
          <w:bCs/>
          <w:color w:val="222222"/>
          <w:sz w:val="21"/>
          <w:szCs w:val="21"/>
        </w:rPr>
        <w:t xml:space="preserve"> : 03.00.23. - </w:t>
      </w:r>
      <w:r w:rsidRPr="00AA428D">
        <w:rPr>
          <w:rFonts w:ascii="Helvetica" w:hAnsi="Helvetica" w:cs="Helvetica" w:hint="eastAsia"/>
          <w:b/>
          <w:bCs/>
          <w:color w:val="222222"/>
          <w:sz w:val="21"/>
          <w:szCs w:val="21"/>
        </w:rPr>
        <w:t>Москва</w:t>
      </w:r>
      <w:r w:rsidRPr="00AA428D">
        <w:rPr>
          <w:rFonts w:ascii="Helvetica" w:hAnsi="Helvetica" w:cs="Helvetica"/>
          <w:b/>
          <w:bCs/>
          <w:color w:val="222222"/>
          <w:sz w:val="21"/>
          <w:szCs w:val="21"/>
        </w:rPr>
        <w:t xml:space="preserve">, 2006. - 152 </w:t>
      </w:r>
      <w:r w:rsidRPr="00AA428D">
        <w:rPr>
          <w:rFonts w:ascii="Helvetica" w:hAnsi="Helvetica" w:cs="Helvetica" w:hint="eastAsia"/>
          <w:b/>
          <w:bCs/>
          <w:color w:val="222222"/>
          <w:sz w:val="21"/>
          <w:szCs w:val="21"/>
        </w:rPr>
        <w:t>с</w:t>
      </w:r>
      <w:r w:rsidRPr="00AA428D">
        <w:rPr>
          <w:rFonts w:ascii="Helvetica" w:hAnsi="Helvetica" w:cs="Helvetica"/>
          <w:b/>
          <w:bCs/>
          <w:color w:val="222222"/>
          <w:sz w:val="21"/>
          <w:szCs w:val="21"/>
        </w:rPr>
        <w:t xml:space="preserve">. : </w:t>
      </w:r>
      <w:r w:rsidRPr="00AA428D">
        <w:rPr>
          <w:rFonts w:ascii="Helvetica" w:hAnsi="Helvetica" w:cs="Helvetica" w:hint="eastAsia"/>
          <w:b/>
          <w:bCs/>
          <w:color w:val="222222"/>
          <w:sz w:val="21"/>
          <w:szCs w:val="21"/>
        </w:rPr>
        <w:t>ил</w:t>
      </w:r>
      <w:r w:rsidRPr="00AA428D">
        <w:rPr>
          <w:rFonts w:ascii="Helvetica" w:hAnsi="Helvetica" w:cs="Helvetica"/>
          <w:b/>
          <w:bCs/>
          <w:color w:val="222222"/>
          <w:sz w:val="21"/>
          <w:szCs w:val="21"/>
        </w:rPr>
        <w:t>.</w:t>
      </w:r>
    </w:p>
    <w:p w14:paraId="7890AE3C"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hint="eastAsia"/>
          <w:b/>
          <w:bCs/>
          <w:color w:val="222222"/>
          <w:sz w:val="21"/>
          <w:szCs w:val="21"/>
        </w:rPr>
        <w:t>больше</w:t>
      </w:r>
    </w:p>
    <w:p w14:paraId="617939C4"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hint="eastAsia"/>
          <w:b/>
          <w:bCs/>
          <w:color w:val="222222"/>
          <w:sz w:val="21"/>
          <w:szCs w:val="21"/>
        </w:rPr>
        <w:t>Цитаты</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из</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текста</w:t>
      </w:r>
      <w:r w:rsidRPr="00AA428D">
        <w:rPr>
          <w:rFonts w:ascii="Helvetica" w:hAnsi="Helvetica" w:cs="Helvetica"/>
          <w:b/>
          <w:bCs/>
          <w:color w:val="222222"/>
          <w:sz w:val="21"/>
          <w:szCs w:val="21"/>
        </w:rPr>
        <w:t>:</w:t>
      </w:r>
    </w:p>
    <w:p w14:paraId="02AA0BB8"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hint="eastAsia"/>
          <w:b/>
          <w:bCs/>
          <w:color w:val="222222"/>
          <w:sz w:val="21"/>
          <w:szCs w:val="21"/>
        </w:rPr>
        <w:t>стр</w:t>
      </w:r>
      <w:r w:rsidRPr="00AA428D">
        <w:rPr>
          <w:rFonts w:ascii="Helvetica" w:hAnsi="Helvetica" w:cs="Helvetica"/>
          <w:b/>
          <w:bCs/>
          <w:color w:val="222222"/>
          <w:sz w:val="21"/>
          <w:szCs w:val="21"/>
        </w:rPr>
        <w:t>. 1</w:t>
      </w:r>
    </w:p>
    <w:p w14:paraId="50903A74"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hint="eastAsia"/>
          <w:b/>
          <w:bCs/>
          <w:color w:val="222222"/>
          <w:sz w:val="21"/>
          <w:szCs w:val="21"/>
        </w:rPr>
        <w:t>ветеринарной</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медицины</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биотехнологии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имени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К</w:t>
      </w:r>
      <w:r w:rsidRPr="00AA428D">
        <w:rPr>
          <w:rFonts w:ascii="Helvetica" w:hAnsi="Helvetica" w:cs="Helvetica"/>
          <w:b/>
          <w:bCs/>
          <w:color w:val="222222"/>
          <w:sz w:val="21"/>
          <w:szCs w:val="21"/>
        </w:rPr>
        <w:t>.</w:t>
      </w:r>
      <w:r w:rsidRPr="00AA428D">
        <w:rPr>
          <w:rFonts w:ascii="Helvetica" w:hAnsi="Helvetica" w:cs="Helvetica" w:hint="eastAsia"/>
          <w:b/>
          <w:bCs/>
          <w:color w:val="222222"/>
          <w:sz w:val="21"/>
          <w:szCs w:val="21"/>
        </w:rPr>
        <w:t>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Скрябина</w:t>
      </w:r>
      <w:r w:rsidRPr="00AA428D">
        <w:rPr>
          <w:rFonts w:ascii="Helvetica" w:hAnsi="Helvetica" w:cs="Helvetica" w:hint="eastAsia"/>
          <w:b/>
          <w:bCs/>
          <w:color w:val="222222"/>
          <w:sz w:val="21"/>
          <w:szCs w:val="21"/>
        </w:rPr>
        <w:t>»</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На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правах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рукописи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Аракелов</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Армен</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Борисович</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Получение</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антигена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МРВ</w:t>
      </w:r>
      <w:r w:rsidRPr="00AA428D">
        <w:rPr>
          <w:rFonts w:ascii="Helvetica" w:hAnsi="Helvetica" w:cs="Helvetica"/>
          <w:b/>
          <w:bCs/>
          <w:color w:val="222222"/>
          <w:sz w:val="21"/>
          <w:szCs w:val="21"/>
        </w:rPr>
        <w:t xml:space="preserve">83 Mycobacterium bovis </w:t>
      </w:r>
      <w:r w:rsidRPr="00AA428D">
        <w:rPr>
          <w:rFonts w:ascii="Helvetica" w:hAnsi="Helvetica" w:cs="Helvetica" w:hint="eastAsia"/>
          <w:b/>
          <w:bCs/>
          <w:color w:val="222222"/>
          <w:sz w:val="21"/>
          <w:szCs w:val="21"/>
        </w:rPr>
        <w:t>для</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диагностики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туберкулеза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животных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методом</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ИФА</w:t>
      </w:r>
      <w:r w:rsidRPr="00AA428D">
        <w:rPr>
          <w:rFonts w:ascii="Helvetica" w:hAnsi="Helvetica" w:cs="Helvetica"/>
          <w:b/>
          <w:bCs/>
          <w:color w:val="222222"/>
          <w:sz w:val="21"/>
          <w:szCs w:val="21"/>
        </w:rPr>
        <w:t xml:space="preserve"> 03.00.23 - </w:t>
      </w:r>
      <w:r w:rsidRPr="00AA428D">
        <w:rPr>
          <w:rFonts w:ascii="Helvetica" w:hAnsi="Helvetica" w:cs="Helvetica" w:hint="eastAsia"/>
          <w:b/>
          <w:bCs/>
          <w:color w:val="222222"/>
          <w:sz w:val="21"/>
          <w:szCs w:val="21"/>
        </w:rPr>
        <w:t>биотехнология</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Диссертация</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на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соискание</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ученой</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степени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кандидата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биологических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наук</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Научный</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руководитель</w:t>
      </w:r>
      <w:r w:rsidRPr="00AA428D">
        <w:rPr>
          <w:rFonts w:ascii="Helvetica" w:hAnsi="Helvetica" w:cs="Helvetica"/>
          <w:b/>
          <w:bCs/>
          <w:color w:val="222222"/>
          <w:sz w:val="21"/>
          <w:szCs w:val="21"/>
        </w:rPr>
        <w:t>,</w:t>
      </w:r>
    </w:p>
    <w:p w14:paraId="481F5F37"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hint="eastAsia"/>
          <w:b/>
          <w:bCs/>
          <w:color w:val="222222"/>
          <w:sz w:val="21"/>
          <w:szCs w:val="21"/>
        </w:rPr>
        <w:t>стр</w:t>
      </w:r>
      <w:r w:rsidRPr="00AA428D">
        <w:rPr>
          <w:rFonts w:ascii="Helvetica" w:hAnsi="Helvetica" w:cs="Helvetica"/>
          <w:b/>
          <w:bCs/>
          <w:color w:val="222222"/>
          <w:sz w:val="21"/>
          <w:szCs w:val="21"/>
        </w:rPr>
        <w:t>. 8</w:t>
      </w:r>
    </w:p>
    <w:p w14:paraId="7694A11C"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hint="eastAsia"/>
          <w:b/>
          <w:bCs/>
          <w:color w:val="222222"/>
          <w:sz w:val="21"/>
          <w:szCs w:val="21"/>
        </w:rPr>
        <w:t>случаев</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Практическая</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значимость</w:t>
      </w:r>
      <w:r w:rsidRPr="00AA428D">
        <w:rPr>
          <w:rFonts w:ascii="Helvetica" w:hAnsi="Helvetica" w:cs="Helvetica"/>
          <w:b/>
          <w:bCs/>
          <w:color w:val="222222"/>
          <w:sz w:val="21"/>
          <w:szCs w:val="21"/>
        </w:rPr>
        <w:t xml:space="preserve">. 1. </w:t>
      </w:r>
      <w:r w:rsidRPr="00AA428D">
        <w:rPr>
          <w:rFonts w:ascii="Helvetica" w:hAnsi="Helvetica" w:cs="Helvetica" w:hint="eastAsia"/>
          <w:b/>
          <w:bCs/>
          <w:color w:val="222222"/>
          <w:sz w:val="21"/>
          <w:szCs w:val="21"/>
        </w:rPr>
        <w:t>Для</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диагностики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туберкулеза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разных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видов</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животных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нолучены</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антиген</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МРВ</w:t>
      </w:r>
      <w:r w:rsidRPr="00AA428D">
        <w:rPr>
          <w:rFonts w:ascii="Helvetica" w:hAnsi="Helvetica" w:cs="Helvetica"/>
          <w:b/>
          <w:bCs/>
          <w:color w:val="222222"/>
          <w:sz w:val="21"/>
          <w:szCs w:val="21"/>
        </w:rPr>
        <w:t xml:space="preserve">83 </w:t>
      </w:r>
      <w:r w:rsidRPr="00AA428D">
        <w:rPr>
          <w:rFonts w:ascii="Helvetica" w:hAnsi="Helvetica" w:cs="Helvetica" w:hint="eastAsia"/>
          <w:b/>
          <w:bCs/>
          <w:color w:val="222222"/>
          <w:sz w:val="21"/>
          <w:szCs w:val="21"/>
        </w:rPr>
        <w:t>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моноклональные</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антитела</w:t>
      </w:r>
      <w:r w:rsidRPr="00AA428D">
        <w:rPr>
          <w:rFonts w:ascii="Helvetica" w:hAnsi="Helvetica" w:cs="Helvetica"/>
          <w:b/>
          <w:bCs/>
          <w:color w:val="222222"/>
          <w:sz w:val="21"/>
          <w:szCs w:val="21"/>
        </w:rPr>
        <w:t xml:space="preserve"> S2H6G4, </w:t>
      </w:r>
      <w:r w:rsidRPr="00AA428D">
        <w:rPr>
          <w:rFonts w:ascii="Helvetica" w:hAnsi="Helvetica" w:cs="Helvetica" w:hint="eastAsia"/>
          <w:b/>
          <w:bCs/>
          <w:color w:val="222222"/>
          <w:sz w:val="21"/>
          <w:szCs w:val="21"/>
        </w:rPr>
        <w:t>которые</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были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иснользованы</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для</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приготовления</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тест</w:t>
      </w:r>
      <w:r w:rsidRPr="00AA428D">
        <w:rPr>
          <w:rFonts w:ascii="Helvetica" w:hAnsi="Helvetica" w:cs="Helvetica"/>
          <w:b/>
          <w:bCs/>
          <w:color w:val="222222"/>
          <w:sz w:val="21"/>
          <w:szCs w:val="21"/>
        </w:rPr>
        <w:t>-</w:t>
      </w:r>
      <w:r w:rsidRPr="00AA428D">
        <w:rPr>
          <w:rFonts w:ascii="Helvetica" w:hAnsi="Helvetica" w:cs="Helvetica" w:hint="eastAsia"/>
          <w:b/>
          <w:bCs/>
          <w:color w:val="222222"/>
          <w:sz w:val="21"/>
          <w:szCs w:val="21"/>
        </w:rPr>
        <w:t>системы</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ИФА</w:t>
      </w:r>
      <w:r w:rsidRPr="00AA428D">
        <w:rPr>
          <w:rFonts w:ascii="Helvetica" w:hAnsi="Helvetica" w:cs="Helvetica"/>
          <w:b/>
          <w:bCs/>
          <w:color w:val="222222"/>
          <w:sz w:val="21"/>
          <w:szCs w:val="21"/>
        </w:rPr>
        <w:t xml:space="preserve">. 2. </w:t>
      </w:r>
      <w:r w:rsidRPr="00AA428D">
        <w:rPr>
          <w:rFonts w:ascii="Helvetica" w:hAnsi="Helvetica" w:cs="Helvetica" w:hint="eastAsia"/>
          <w:b/>
          <w:bCs/>
          <w:color w:val="222222"/>
          <w:sz w:val="21"/>
          <w:szCs w:val="21"/>
        </w:rPr>
        <w:t>Разработаны</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w:t>
      </w:r>
      <w:r w:rsidRPr="00AA428D">
        <w:rPr>
          <w:rFonts w:ascii="Helvetica" w:hAnsi="Helvetica" w:cs="Helvetica" w:hint="eastAsia"/>
          <w:b/>
          <w:bCs/>
          <w:color w:val="222222"/>
          <w:sz w:val="21"/>
          <w:szCs w:val="21"/>
        </w:rPr>
        <w:t>Инструкция</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по</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получению</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антигена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МРВ</w:t>
      </w:r>
      <w:r w:rsidRPr="00AA428D">
        <w:rPr>
          <w:rFonts w:ascii="Helvetica" w:hAnsi="Helvetica" w:cs="Helvetica"/>
          <w:b/>
          <w:bCs/>
          <w:color w:val="222222"/>
          <w:sz w:val="21"/>
          <w:szCs w:val="21"/>
        </w:rPr>
        <w:t xml:space="preserve">83 </w:t>
      </w:r>
      <w:r w:rsidRPr="00AA428D">
        <w:rPr>
          <w:rFonts w:ascii="Helvetica" w:hAnsi="Helvetica" w:cs="Helvetica" w:hint="eastAsia"/>
          <w:b/>
          <w:bCs/>
          <w:color w:val="222222"/>
          <w:sz w:val="21"/>
          <w:szCs w:val="21"/>
        </w:rPr>
        <w:t>для</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диагностики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туберкулеза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животных</w:t>
      </w:r>
      <w:r w:rsidRPr="00AA428D">
        <w:rPr>
          <w:rFonts w:ascii="Helvetica" w:hAnsi="Helvetica" w:cs="Helvetica" w:hint="eastAsia"/>
          <w:b/>
          <w:bCs/>
          <w:color w:val="222222"/>
          <w:sz w:val="21"/>
          <w:szCs w:val="21"/>
        </w:rPr>
        <w:t>»</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w:t>
      </w:r>
      <w:r w:rsidRPr="00AA428D">
        <w:rPr>
          <w:rFonts w:ascii="Helvetica" w:hAnsi="Helvetica" w:cs="Helvetica" w:hint="eastAsia"/>
          <w:b/>
          <w:bCs/>
          <w:color w:val="222222"/>
          <w:sz w:val="21"/>
          <w:szCs w:val="21"/>
        </w:rPr>
        <w:t>Инструкция</w:t>
      </w:r>
    </w:p>
    <w:p w14:paraId="3EF5B119"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hint="eastAsia"/>
          <w:b/>
          <w:bCs/>
          <w:color w:val="222222"/>
          <w:sz w:val="21"/>
          <w:szCs w:val="21"/>
        </w:rPr>
        <w:t>стр</w:t>
      </w:r>
      <w:r w:rsidRPr="00AA428D">
        <w:rPr>
          <w:rFonts w:ascii="Helvetica" w:hAnsi="Helvetica" w:cs="Helvetica"/>
          <w:b/>
          <w:bCs/>
          <w:color w:val="222222"/>
          <w:sz w:val="21"/>
          <w:szCs w:val="21"/>
        </w:rPr>
        <w:t>. 79</w:t>
      </w:r>
    </w:p>
    <w:p w14:paraId="7297E4B8"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b/>
          <w:bCs/>
          <w:color w:val="222222"/>
          <w:sz w:val="21"/>
          <w:szCs w:val="21"/>
        </w:rPr>
        <w:t xml:space="preserve">M.bovis, M.tuberculosis, M.avium. 2.2.5. </w:t>
      </w:r>
      <w:r w:rsidRPr="00AA428D">
        <w:rPr>
          <w:rFonts w:ascii="Helvetica" w:hAnsi="Helvetica" w:cs="Helvetica" w:hint="eastAsia"/>
          <w:b/>
          <w:bCs/>
          <w:color w:val="222222"/>
          <w:sz w:val="21"/>
          <w:szCs w:val="21"/>
        </w:rPr>
        <w:t>Разработка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тест</w:t>
      </w:r>
      <w:r w:rsidRPr="00AA428D">
        <w:rPr>
          <w:rFonts w:ascii="Helvetica" w:hAnsi="Helvetica" w:cs="Helvetica"/>
          <w:b/>
          <w:bCs/>
          <w:color w:val="222222"/>
          <w:sz w:val="21"/>
          <w:szCs w:val="21"/>
        </w:rPr>
        <w:t>-</w:t>
      </w:r>
      <w:r w:rsidRPr="00AA428D">
        <w:rPr>
          <w:rFonts w:ascii="Helvetica" w:hAnsi="Helvetica" w:cs="Helvetica" w:hint="eastAsia"/>
          <w:b/>
          <w:bCs/>
          <w:color w:val="222222"/>
          <w:sz w:val="21"/>
          <w:szCs w:val="21"/>
        </w:rPr>
        <w:t>системы</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ИФА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для</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диагностики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туберкулеза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животных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Для</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создания</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тест</w:t>
      </w:r>
      <w:r w:rsidRPr="00AA428D">
        <w:rPr>
          <w:rFonts w:ascii="Helvetica" w:hAnsi="Helvetica" w:cs="Helvetica"/>
          <w:b/>
          <w:bCs/>
          <w:color w:val="222222"/>
          <w:sz w:val="21"/>
          <w:szCs w:val="21"/>
        </w:rPr>
        <w:t>-</w:t>
      </w:r>
      <w:r w:rsidRPr="00AA428D">
        <w:rPr>
          <w:rFonts w:ascii="Helvetica" w:hAnsi="Helvetica" w:cs="Helvetica" w:hint="eastAsia"/>
          <w:b/>
          <w:bCs/>
          <w:color w:val="222222"/>
          <w:sz w:val="21"/>
          <w:szCs w:val="21"/>
        </w:rPr>
        <w:t>системы</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на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основе</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антигена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МРВ</w:t>
      </w:r>
      <w:r w:rsidRPr="00AA428D">
        <w:rPr>
          <w:rFonts w:ascii="Helvetica" w:hAnsi="Helvetica" w:cs="Helvetica"/>
          <w:b/>
          <w:bCs/>
          <w:color w:val="222222"/>
          <w:sz w:val="21"/>
          <w:szCs w:val="21"/>
        </w:rPr>
        <w:t xml:space="preserve">83 M.bovis 8 </w:t>
      </w:r>
      <w:r w:rsidRPr="00AA428D">
        <w:rPr>
          <w:rFonts w:ascii="Helvetica" w:hAnsi="Helvetica" w:cs="Helvetica" w:hint="eastAsia"/>
          <w:b/>
          <w:bCs/>
          <w:color w:val="222222"/>
          <w:sz w:val="21"/>
          <w:szCs w:val="21"/>
        </w:rPr>
        <w:t>для</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диагностики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туберкулеза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животных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методом</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непрямого</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твердофазного</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ИФА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необходимо</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было</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приготовить</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компоненты</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ИФА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отработать</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технику</w:t>
      </w:r>
    </w:p>
    <w:p w14:paraId="482E627A"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b/>
          <w:bCs/>
          <w:color w:val="222222"/>
          <w:sz w:val="21"/>
          <w:szCs w:val="21"/>
        </w:rPr>
        <w:t xml:space="preserve"> </w:t>
      </w:r>
    </w:p>
    <w:p w14:paraId="3684B112"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hint="eastAsia"/>
          <w:b/>
          <w:bCs/>
          <w:color w:val="222222"/>
          <w:sz w:val="21"/>
          <w:szCs w:val="21"/>
        </w:rPr>
        <w:t>Оглавление</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диссертации</w:t>
      </w:r>
    </w:p>
    <w:p w14:paraId="1B89D5B6"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hint="eastAsia"/>
          <w:b/>
          <w:bCs/>
          <w:color w:val="222222"/>
          <w:sz w:val="21"/>
          <w:szCs w:val="21"/>
        </w:rPr>
        <w:t>кандидат</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биологических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наук</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Аракелов</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Армен</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Бо</w:t>
      </w:r>
      <w:r w:rsidRPr="00AA428D">
        <w:rPr>
          <w:rFonts w:ascii="Helvetica" w:hAnsi="Helvetica" w:cs="Helvetica" w:hint="eastAsia"/>
          <w:b/>
          <w:bCs/>
          <w:color w:val="222222"/>
          <w:sz w:val="21"/>
          <w:szCs w:val="21"/>
        </w:rPr>
        <w:lastRenderedPageBreak/>
        <w:t>рисович</w:t>
      </w:r>
    </w:p>
    <w:p w14:paraId="11D85640"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hint="eastAsia"/>
          <w:b/>
          <w:bCs/>
          <w:color w:val="222222"/>
          <w:sz w:val="21"/>
          <w:szCs w:val="21"/>
        </w:rPr>
        <w:t>ВВЕДЕНИЕ</w:t>
      </w:r>
      <w:r w:rsidRPr="00AA428D">
        <w:rPr>
          <w:rFonts w:ascii="Helvetica" w:hAnsi="Helvetica" w:cs="Helvetica"/>
          <w:b/>
          <w:bCs/>
          <w:color w:val="222222"/>
          <w:sz w:val="21"/>
          <w:szCs w:val="21"/>
        </w:rPr>
        <w:t>.</w:t>
      </w:r>
    </w:p>
    <w:p w14:paraId="33719265" w14:textId="77777777" w:rsidR="00AA428D" w:rsidRPr="00AA428D" w:rsidRDefault="00AA428D" w:rsidP="00AA428D">
      <w:pPr>
        <w:rPr>
          <w:rFonts w:ascii="Helvetica" w:hAnsi="Helvetica" w:cs="Helvetica"/>
          <w:b/>
          <w:bCs/>
          <w:color w:val="222222"/>
          <w:sz w:val="21"/>
          <w:szCs w:val="21"/>
        </w:rPr>
      </w:pPr>
    </w:p>
    <w:p w14:paraId="2709E890"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b/>
          <w:bCs/>
          <w:color w:val="222222"/>
          <w:sz w:val="21"/>
          <w:szCs w:val="21"/>
        </w:rPr>
        <w:t xml:space="preserve">1. </w:t>
      </w:r>
      <w:r w:rsidRPr="00AA428D">
        <w:rPr>
          <w:rFonts w:ascii="Helvetica" w:hAnsi="Helvetica" w:cs="Helvetica" w:hint="eastAsia"/>
          <w:b/>
          <w:bCs/>
          <w:color w:val="222222"/>
          <w:sz w:val="21"/>
          <w:szCs w:val="21"/>
        </w:rPr>
        <w:t>ОБЗОР</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ЛИТЕРАТУРЫ</w:t>
      </w:r>
      <w:r w:rsidRPr="00AA428D">
        <w:rPr>
          <w:rFonts w:ascii="Helvetica" w:hAnsi="Helvetica" w:cs="Helvetica"/>
          <w:b/>
          <w:bCs/>
          <w:color w:val="222222"/>
          <w:sz w:val="21"/>
          <w:szCs w:val="21"/>
        </w:rPr>
        <w:t>.</w:t>
      </w:r>
    </w:p>
    <w:p w14:paraId="422B94CF" w14:textId="77777777" w:rsidR="00AA428D" w:rsidRPr="00AA428D" w:rsidRDefault="00AA428D" w:rsidP="00AA428D">
      <w:pPr>
        <w:rPr>
          <w:rFonts w:ascii="Helvetica" w:hAnsi="Helvetica" w:cs="Helvetica"/>
          <w:b/>
          <w:bCs/>
          <w:color w:val="222222"/>
          <w:sz w:val="21"/>
          <w:szCs w:val="21"/>
        </w:rPr>
      </w:pPr>
    </w:p>
    <w:p w14:paraId="1CF8A164"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b/>
          <w:bCs/>
          <w:color w:val="222222"/>
          <w:sz w:val="21"/>
          <w:szCs w:val="21"/>
        </w:rPr>
        <w:t xml:space="preserve">1.1. </w:t>
      </w:r>
      <w:r w:rsidRPr="00AA428D">
        <w:rPr>
          <w:rFonts w:ascii="Helvetica" w:hAnsi="Helvetica" w:cs="Helvetica" w:hint="eastAsia"/>
          <w:b/>
          <w:bCs/>
          <w:color w:val="222222"/>
          <w:sz w:val="21"/>
          <w:szCs w:val="21"/>
        </w:rPr>
        <w:t>Эпизоотическая</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ситуация</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по</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туберкулёзу</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в</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России</w:t>
      </w:r>
      <w:r w:rsidRPr="00AA428D">
        <w:rPr>
          <w:rFonts w:ascii="Helvetica" w:hAnsi="Helvetica" w:cs="Helvetica"/>
          <w:b/>
          <w:bCs/>
          <w:color w:val="222222"/>
          <w:sz w:val="21"/>
          <w:szCs w:val="21"/>
        </w:rPr>
        <w:t>.</w:t>
      </w:r>
    </w:p>
    <w:p w14:paraId="09544B27" w14:textId="77777777" w:rsidR="00AA428D" w:rsidRPr="00AA428D" w:rsidRDefault="00AA428D" w:rsidP="00AA428D">
      <w:pPr>
        <w:rPr>
          <w:rFonts w:ascii="Helvetica" w:hAnsi="Helvetica" w:cs="Helvetica"/>
          <w:b/>
          <w:bCs/>
          <w:color w:val="222222"/>
          <w:sz w:val="21"/>
          <w:szCs w:val="21"/>
        </w:rPr>
      </w:pPr>
    </w:p>
    <w:p w14:paraId="01D3D823"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b/>
          <w:bCs/>
          <w:color w:val="222222"/>
          <w:sz w:val="21"/>
          <w:szCs w:val="21"/>
        </w:rPr>
        <w:t xml:space="preserve">1.2. </w:t>
      </w:r>
      <w:r w:rsidRPr="00AA428D">
        <w:rPr>
          <w:rFonts w:ascii="Helvetica" w:hAnsi="Helvetica" w:cs="Helvetica" w:hint="eastAsia"/>
          <w:b/>
          <w:bCs/>
          <w:color w:val="222222"/>
          <w:sz w:val="21"/>
          <w:szCs w:val="21"/>
        </w:rPr>
        <w:t>Современные</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методы</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диагностики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туберкулёза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животных</w:t>
      </w:r>
      <w:r w:rsidRPr="00AA428D">
        <w:rPr>
          <w:rFonts w:ascii="Helvetica" w:hAnsi="Helvetica" w:cs="Helvetica"/>
          <w:b/>
          <w:bCs/>
          <w:color w:val="222222"/>
          <w:sz w:val="21"/>
          <w:szCs w:val="21"/>
        </w:rPr>
        <w:t>.</w:t>
      </w:r>
    </w:p>
    <w:p w14:paraId="37175656" w14:textId="77777777" w:rsidR="00AA428D" w:rsidRPr="00AA428D" w:rsidRDefault="00AA428D" w:rsidP="00AA428D">
      <w:pPr>
        <w:rPr>
          <w:rFonts w:ascii="Helvetica" w:hAnsi="Helvetica" w:cs="Helvetica"/>
          <w:b/>
          <w:bCs/>
          <w:color w:val="222222"/>
          <w:sz w:val="21"/>
          <w:szCs w:val="21"/>
        </w:rPr>
      </w:pPr>
    </w:p>
    <w:p w14:paraId="1557EDC0"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b/>
          <w:bCs/>
          <w:color w:val="222222"/>
          <w:sz w:val="21"/>
          <w:szCs w:val="21"/>
        </w:rPr>
        <w:t xml:space="preserve">1.3. </w:t>
      </w:r>
      <w:r w:rsidRPr="00AA428D">
        <w:rPr>
          <w:rFonts w:ascii="Helvetica" w:hAnsi="Helvetica" w:cs="Helvetica" w:hint="eastAsia"/>
          <w:b/>
          <w:bCs/>
          <w:color w:val="222222"/>
          <w:sz w:val="21"/>
          <w:szCs w:val="21"/>
        </w:rPr>
        <w:t>Иммуногенетический</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аспект</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противотуберкулезного</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гуморального</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ответа</w:t>
      </w:r>
      <w:r w:rsidRPr="00AA428D">
        <w:rPr>
          <w:rFonts w:ascii="Helvetica" w:hAnsi="Helvetica" w:cs="Helvetica"/>
          <w:b/>
          <w:bCs/>
          <w:color w:val="222222"/>
          <w:sz w:val="21"/>
          <w:szCs w:val="21"/>
        </w:rPr>
        <w:t>.</w:t>
      </w:r>
    </w:p>
    <w:p w14:paraId="69489452" w14:textId="77777777" w:rsidR="00AA428D" w:rsidRPr="00AA428D" w:rsidRDefault="00AA428D" w:rsidP="00AA428D">
      <w:pPr>
        <w:rPr>
          <w:rFonts w:ascii="Helvetica" w:hAnsi="Helvetica" w:cs="Helvetica"/>
          <w:b/>
          <w:bCs/>
          <w:color w:val="222222"/>
          <w:sz w:val="21"/>
          <w:szCs w:val="21"/>
        </w:rPr>
      </w:pPr>
    </w:p>
    <w:p w14:paraId="206F0920"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b/>
          <w:bCs/>
          <w:color w:val="222222"/>
          <w:sz w:val="21"/>
          <w:szCs w:val="21"/>
        </w:rPr>
        <w:t xml:space="preserve">1.4. </w:t>
      </w:r>
      <w:r w:rsidRPr="00AA428D">
        <w:rPr>
          <w:rFonts w:ascii="Helvetica" w:hAnsi="Helvetica" w:cs="Helvetica" w:hint="eastAsia"/>
          <w:b/>
          <w:bCs/>
          <w:color w:val="222222"/>
          <w:sz w:val="21"/>
          <w:szCs w:val="21"/>
        </w:rPr>
        <w:t>Применение</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моноклональных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антител</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в</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диагностике</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туберкулеза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животных</w:t>
      </w:r>
      <w:r w:rsidRPr="00AA428D">
        <w:rPr>
          <w:rFonts w:ascii="Helvetica" w:hAnsi="Helvetica" w:cs="Helvetica"/>
          <w:b/>
          <w:bCs/>
          <w:color w:val="222222"/>
          <w:sz w:val="21"/>
          <w:szCs w:val="21"/>
        </w:rPr>
        <w:t>.</w:t>
      </w:r>
    </w:p>
    <w:p w14:paraId="5EBDC35A" w14:textId="77777777" w:rsidR="00AA428D" w:rsidRPr="00AA428D" w:rsidRDefault="00AA428D" w:rsidP="00AA428D">
      <w:pPr>
        <w:rPr>
          <w:rFonts w:ascii="Helvetica" w:hAnsi="Helvetica" w:cs="Helvetica"/>
          <w:b/>
          <w:bCs/>
          <w:color w:val="222222"/>
          <w:sz w:val="21"/>
          <w:szCs w:val="21"/>
        </w:rPr>
      </w:pPr>
    </w:p>
    <w:p w14:paraId="30FC2C69"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b/>
          <w:bCs/>
          <w:color w:val="222222"/>
          <w:sz w:val="21"/>
          <w:szCs w:val="21"/>
        </w:rPr>
        <w:t xml:space="preserve">1.5. </w:t>
      </w:r>
      <w:r w:rsidRPr="00AA428D">
        <w:rPr>
          <w:rFonts w:ascii="Helvetica" w:hAnsi="Helvetica" w:cs="Helvetica" w:hint="eastAsia"/>
          <w:b/>
          <w:bCs/>
          <w:color w:val="222222"/>
          <w:sz w:val="21"/>
          <w:szCs w:val="21"/>
        </w:rPr>
        <w:t>Антигены</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применяемые</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в</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лабораторной</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диагностике</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туберкулеза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животных</w:t>
      </w:r>
      <w:r w:rsidRPr="00AA428D">
        <w:rPr>
          <w:rFonts w:ascii="Helvetica" w:hAnsi="Helvetica" w:cs="Helvetica"/>
          <w:b/>
          <w:bCs/>
          <w:color w:val="222222"/>
          <w:sz w:val="21"/>
          <w:szCs w:val="21"/>
        </w:rPr>
        <w:t>.</w:t>
      </w:r>
    </w:p>
    <w:p w14:paraId="55409461" w14:textId="77777777" w:rsidR="00AA428D" w:rsidRPr="00AA428D" w:rsidRDefault="00AA428D" w:rsidP="00AA428D">
      <w:pPr>
        <w:rPr>
          <w:rFonts w:ascii="Helvetica" w:hAnsi="Helvetica" w:cs="Helvetica"/>
          <w:b/>
          <w:bCs/>
          <w:color w:val="222222"/>
          <w:sz w:val="21"/>
          <w:szCs w:val="21"/>
        </w:rPr>
      </w:pPr>
    </w:p>
    <w:p w14:paraId="29893E15"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b/>
          <w:bCs/>
          <w:color w:val="222222"/>
          <w:sz w:val="21"/>
          <w:szCs w:val="21"/>
        </w:rPr>
        <w:t xml:space="preserve">2. </w:t>
      </w:r>
      <w:r w:rsidRPr="00AA428D">
        <w:rPr>
          <w:rFonts w:ascii="Helvetica" w:hAnsi="Helvetica" w:cs="Helvetica" w:hint="eastAsia"/>
          <w:b/>
          <w:bCs/>
          <w:color w:val="222222"/>
          <w:sz w:val="21"/>
          <w:szCs w:val="21"/>
        </w:rPr>
        <w:t>СОБСТВЕННЫЕ</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ИССЛЕДОВАНИЯ</w:t>
      </w:r>
      <w:r w:rsidRPr="00AA428D">
        <w:rPr>
          <w:rFonts w:ascii="Helvetica" w:hAnsi="Helvetica" w:cs="Helvetica"/>
          <w:b/>
          <w:bCs/>
          <w:color w:val="222222"/>
          <w:sz w:val="21"/>
          <w:szCs w:val="21"/>
        </w:rPr>
        <w:t>.</w:t>
      </w:r>
    </w:p>
    <w:p w14:paraId="111F743D" w14:textId="77777777" w:rsidR="00AA428D" w:rsidRPr="00AA428D" w:rsidRDefault="00AA428D" w:rsidP="00AA428D">
      <w:pPr>
        <w:rPr>
          <w:rFonts w:ascii="Helvetica" w:hAnsi="Helvetica" w:cs="Helvetica"/>
          <w:b/>
          <w:bCs/>
          <w:color w:val="222222"/>
          <w:sz w:val="21"/>
          <w:szCs w:val="21"/>
        </w:rPr>
      </w:pPr>
    </w:p>
    <w:p w14:paraId="7EBAFC02"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b/>
          <w:bCs/>
          <w:color w:val="222222"/>
          <w:sz w:val="21"/>
          <w:szCs w:val="21"/>
        </w:rPr>
        <w:t xml:space="preserve">2.1. </w:t>
      </w:r>
      <w:r w:rsidRPr="00AA428D">
        <w:rPr>
          <w:rFonts w:ascii="Helvetica" w:hAnsi="Helvetica" w:cs="Helvetica" w:hint="eastAsia"/>
          <w:b/>
          <w:bCs/>
          <w:color w:val="222222"/>
          <w:sz w:val="21"/>
          <w:szCs w:val="21"/>
        </w:rPr>
        <w:t>МАТЕРИАЛЫ</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МЕТОДЫ</w:t>
      </w:r>
      <w:r w:rsidRPr="00AA428D">
        <w:rPr>
          <w:rFonts w:ascii="Helvetica" w:hAnsi="Helvetica" w:cs="Helvetica"/>
          <w:b/>
          <w:bCs/>
          <w:color w:val="222222"/>
          <w:sz w:val="21"/>
          <w:szCs w:val="21"/>
        </w:rPr>
        <w:t>.</w:t>
      </w:r>
    </w:p>
    <w:p w14:paraId="6662CD3D" w14:textId="77777777" w:rsidR="00AA428D" w:rsidRPr="00AA428D" w:rsidRDefault="00AA428D" w:rsidP="00AA428D">
      <w:pPr>
        <w:rPr>
          <w:rFonts w:ascii="Helvetica" w:hAnsi="Helvetica" w:cs="Helvetica"/>
          <w:b/>
          <w:bCs/>
          <w:color w:val="222222"/>
          <w:sz w:val="21"/>
          <w:szCs w:val="21"/>
        </w:rPr>
      </w:pPr>
    </w:p>
    <w:p w14:paraId="77688861"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b/>
          <w:bCs/>
          <w:color w:val="222222"/>
          <w:sz w:val="21"/>
          <w:szCs w:val="21"/>
        </w:rPr>
        <w:t xml:space="preserve">2.1.1. </w:t>
      </w:r>
      <w:r w:rsidRPr="00AA428D">
        <w:rPr>
          <w:rFonts w:ascii="Helvetica" w:hAnsi="Helvetica" w:cs="Helvetica" w:hint="eastAsia"/>
          <w:b/>
          <w:bCs/>
          <w:color w:val="222222"/>
          <w:sz w:val="21"/>
          <w:szCs w:val="21"/>
        </w:rPr>
        <w:t>Материалы</w:t>
      </w:r>
      <w:r w:rsidRPr="00AA428D">
        <w:rPr>
          <w:rFonts w:ascii="Helvetica" w:hAnsi="Helvetica" w:cs="Helvetica"/>
          <w:b/>
          <w:bCs/>
          <w:color w:val="222222"/>
          <w:sz w:val="21"/>
          <w:szCs w:val="21"/>
        </w:rPr>
        <w:t>.</w:t>
      </w:r>
    </w:p>
    <w:p w14:paraId="0044EEAC" w14:textId="77777777" w:rsidR="00AA428D" w:rsidRPr="00AA428D" w:rsidRDefault="00AA428D" w:rsidP="00AA428D">
      <w:pPr>
        <w:rPr>
          <w:rFonts w:ascii="Helvetica" w:hAnsi="Helvetica" w:cs="Helvetica"/>
          <w:b/>
          <w:bCs/>
          <w:color w:val="222222"/>
          <w:sz w:val="21"/>
          <w:szCs w:val="21"/>
        </w:rPr>
      </w:pPr>
    </w:p>
    <w:p w14:paraId="6F84F2A8"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b/>
          <w:bCs/>
          <w:color w:val="222222"/>
          <w:sz w:val="21"/>
          <w:szCs w:val="21"/>
        </w:rPr>
        <w:t xml:space="preserve">2.1.2. </w:t>
      </w:r>
      <w:r w:rsidRPr="00AA428D">
        <w:rPr>
          <w:rFonts w:ascii="Helvetica" w:hAnsi="Helvetica" w:cs="Helvetica" w:hint="eastAsia"/>
          <w:b/>
          <w:bCs/>
          <w:color w:val="222222"/>
          <w:sz w:val="21"/>
          <w:szCs w:val="21"/>
        </w:rPr>
        <w:t>Методы</w:t>
      </w:r>
      <w:r w:rsidRPr="00AA428D">
        <w:rPr>
          <w:rFonts w:ascii="Helvetica" w:hAnsi="Helvetica" w:cs="Helvetica"/>
          <w:b/>
          <w:bCs/>
          <w:color w:val="222222"/>
          <w:sz w:val="21"/>
          <w:szCs w:val="21"/>
        </w:rPr>
        <w:t>.</w:t>
      </w:r>
    </w:p>
    <w:p w14:paraId="5A5DFD62" w14:textId="77777777" w:rsidR="00AA428D" w:rsidRPr="00AA428D" w:rsidRDefault="00AA428D" w:rsidP="00AA428D">
      <w:pPr>
        <w:rPr>
          <w:rFonts w:ascii="Helvetica" w:hAnsi="Helvetica" w:cs="Helvetica"/>
          <w:b/>
          <w:bCs/>
          <w:color w:val="222222"/>
          <w:sz w:val="21"/>
          <w:szCs w:val="21"/>
        </w:rPr>
      </w:pPr>
    </w:p>
    <w:p w14:paraId="62CE8578"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b/>
          <w:bCs/>
          <w:color w:val="222222"/>
          <w:sz w:val="21"/>
          <w:szCs w:val="21"/>
        </w:rPr>
        <w:t xml:space="preserve">2.2. </w:t>
      </w:r>
      <w:r w:rsidRPr="00AA428D">
        <w:rPr>
          <w:rFonts w:ascii="Helvetica" w:hAnsi="Helvetica" w:cs="Helvetica" w:hint="eastAsia"/>
          <w:b/>
          <w:bCs/>
          <w:color w:val="222222"/>
          <w:sz w:val="21"/>
          <w:szCs w:val="21"/>
        </w:rPr>
        <w:t>РЕЗУЛЬТАТЫ</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ИССЛЕДОВАНИЙ</w:t>
      </w:r>
      <w:r w:rsidRPr="00AA428D">
        <w:rPr>
          <w:rFonts w:ascii="Helvetica" w:hAnsi="Helvetica" w:cs="Helvetica"/>
          <w:b/>
          <w:bCs/>
          <w:color w:val="222222"/>
          <w:sz w:val="21"/>
          <w:szCs w:val="21"/>
        </w:rPr>
        <w:t>.</w:t>
      </w:r>
    </w:p>
    <w:p w14:paraId="27E349E0" w14:textId="77777777" w:rsidR="00AA428D" w:rsidRPr="00AA428D" w:rsidRDefault="00AA428D" w:rsidP="00AA428D">
      <w:pPr>
        <w:rPr>
          <w:rFonts w:ascii="Helvetica" w:hAnsi="Helvetica" w:cs="Helvetica"/>
          <w:b/>
          <w:bCs/>
          <w:color w:val="222222"/>
          <w:sz w:val="21"/>
          <w:szCs w:val="21"/>
        </w:rPr>
      </w:pPr>
    </w:p>
    <w:p w14:paraId="5595E4D3"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b/>
          <w:bCs/>
          <w:color w:val="222222"/>
          <w:sz w:val="21"/>
          <w:szCs w:val="21"/>
        </w:rPr>
        <w:t xml:space="preserve">2.2.1. </w:t>
      </w:r>
      <w:r w:rsidRPr="00AA428D">
        <w:rPr>
          <w:rFonts w:ascii="Helvetica" w:hAnsi="Helvetica" w:cs="Helvetica" w:hint="eastAsia"/>
          <w:b/>
          <w:bCs/>
          <w:color w:val="222222"/>
          <w:sz w:val="21"/>
          <w:szCs w:val="21"/>
        </w:rPr>
        <w:t>Получение</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хроматографических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фракций</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микобактерий</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разных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видов</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исследование</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белкового</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состава</w:t>
      </w:r>
      <w:r w:rsidRPr="00AA428D">
        <w:rPr>
          <w:rFonts w:ascii="Helvetica" w:hAnsi="Helvetica" w:cs="Helvetica"/>
          <w:b/>
          <w:bCs/>
          <w:color w:val="222222"/>
          <w:sz w:val="21"/>
          <w:szCs w:val="21"/>
        </w:rPr>
        <w:t>.</w:t>
      </w:r>
    </w:p>
    <w:p w14:paraId="7278534F" w14:textId="77777777" w:rsidR="00AA428D" w:rsidRPr="00AA428D" w:rsidRDefault="00AA428D" w:rsidP="00AA428D">
      <w:pPr>
        <w:rPr>
          <w:rFonts w:ascii="Helvetica" w:hAnsi="Helvetica" w:cs="Helvetica"/>
          <w:b/>
          <w:bCs/>
          <w:color w:val="222222"/>
          <w:sz w:val="21"/>
          <w:szCs w:val="21"/>
        </w:rPr>
      </w:pPr>
    </w:p>
    <w:p w14:paraId="0D20E3AE"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b/>
          <w:bCs/>
          <w:color w:val="222222"/>
          <w:sz w:val="21"/>
          <w:szCs w:val="21"/>
        </w:rPr>
        <w:t xml:space="preserve">2.2.2. </w:t>
      </w:r>
      <w:r w:rsidRPr="00AA428D">
        <w:rPr>
          <w:rFonts w:ascii="Helvetica" w:hAnsi="Helvetica" w:cs="Helvetica" w:hint="eastAsia"/>
          <w:b/>
          <w:bCs/>
          <w:color w:val="222222"/>
          <w:sz w:val="21"/>
          <w:szCs w:val="21"/>
        </w:rPr>
        <w:t>Получение</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моноклональных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антител</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против</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антигена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МРВ</w:t>
      </w:r>
      <w:r w:rsidRPr="00AA428D">
        <w:rPr>
          <w:rFonts w:ascii="Helvetica" w:hAnsi="Helvetica" w:cs="Helvetica"/>
          <w:b/>
          <w:bCs/>
          <w:color w:val="222222"/>
          <w:sz w:val="21"/>
          <w:szCs w:val="21"/>
        </w:rPr>
        <w:t xml:space="preserve">83 Mycobacterium bovis </w:t>
      </w:r>
      <w:r w:rsidRPr="00AA428D">
        <w:rPr>
          <w:rFonts w:ascii="Helvetica" w:hAnsi="Helvetica" w:cs="Helvetica" w:hint="eastAsia"/>
          <w:b/>
          <w:bCs/>
          <w:color w:val="222222"/>
          <w:sz w:val="21"/>
          <w:szCs w:val="21"/>
        </w:rPr>
        <w:t>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изучение</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иммунобиологических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свойств</w:t>
      </w:r>
      <w:r w:rsidRPr="00AA428D">
        <w:rPr>
          <w:rFonts w:ascii="Helvetica" w:hAnsi="Helvetica" w:cs="Helvetica"/>
          <w:b/>
          <w:bCs/>
          <w:color w:val="222222"/>
          <w:sz w:val="21"/>
          <w:szCs w:val="21"/>
        </w:rPr>
        <w:t>.</w:t>
      </w:r>
    </w:p>
    <w:p w14:paraId="41CB45EE" w14:textId="77777777" w:rsidR="00AA428D" w:rsidRPr="00AA428D" w:rsidRDefault="00AA428D" w:rsidP="00AA428D">
      <w:pPr>
        <w:rPr>
          <w:rFonts w:ascii="Helvetica" w:hAnsi="Helvetica" w:cs="Helvetica"/>
          <w:b/>
          <w:bCs/>
          <w:color w:val="222222"/>
          <w:sz w:val="21"/>
          <w:szCs w:val="21"/>
        </w:rPr>
      </w:pPr>
    </w:p>
    <w:p w14:paraId="2E468C63"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b/>
          <w:bCs/>
          <w:color w:val="222222"/>
          <w:sz w:val="21"/>
          <w:szCs w:val="21"/>
        </w:rPr>
        <w:t xml:space="preserve">2.2.3. </w:t>
      </w:r>
      <w:r w:rsidRPr="00AA428D">
        <w:rPr>
          <w:rFonts w:ascii="Helvetica" w:hAnsi="Helvetica" w:cs="Helvetica" w:hint="eastAsia"/>
          <w:b/>
          <w:bCs/>
          <w:color w:val="222222"/>
          <w:sz w:val="21"/>
          <w:szCs w:val="21"/>
        </w:rPr>
        <w:t>Выявление</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в</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хроматографических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фракциях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микобактерий</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разных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видов</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антигена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МРВ</w:t>
      </w:r>
      <w:r w:rsidRPr="00AA428D">
        <w:rPr>
          <w:rFonts w:ascii="Helvetica" w:hAnsi="Helvetica" w:cs="Helvetica"/>
          <w:b/>
          <w:bCs/>
          <w:color w:val="222222"/>
          <w:sz w:val="21"/>
          <w:szCs w:val="21"/>
        </w:rPr>
        <w:t xml:space="preserve">83 </w:t>
      </w:r>
      <w:r w:rsidRPr="00AA428D">
        <w:rPr>
          <w:rFonts w:ascii="Helvetica" w:hAnsi="Helvetica" w:cs="Helvetica" w:hint="eastAsia"/>
          <w:b/>
          <w:bCs/>
          <w:color w:val="222222"/>
          <w:sz w:val="21"/>
          <w:szCs w:val="21"/>
        </w:rPr>
        <w:t>с</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помощью</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моноклональных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антител</w:t>
      </w:r>
      <w:r w:rsidRPr="00AA428D">
        <w:rPr>
          <w:rFonts w:ascii="Helvetica" w:hAnsi="Helvetica" w:cs="Helvetica"/>
          <w:b/>
          <w:bCs/>
          <w:color w:val="222222"/>
          <w:sz w:val="21"/>
          <w:szCs w:val="21"/>
        </w:rPr>
        <w:t xml:space="preserve"> S2H6G4.</w:t>
      </w:r>
    </w:p>
    <w:p w14:paraId="63846C08" w14:textId="77777777" w:rsidR="00AA428D" w:rsidRPr="00AA428D" w:rsidRDefault="00AA428D" w:rsidP="00AA428D">
      <w:pPr>
        <w:rPr>
          <w:rFonts w:ascii="Helvetica" w:hAnsi="Helvetica" w:cs="Helvetica"/>
          <w:b/>
          <w:bCs/>
          <w:color w:val="222222"/>
          <w:sz w:val="21"/>
          <w:szCs w:val="21"/>
        </w:rPr>
      </w:pPr>
    </w:p>
    <w:p w14:paraId="6A316657"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b/>
          <w:bCs/>
          <w:color w:val="222222"/>
          <w:sz w:val="21"/>
          <w:szCs w:val="21"/>
        </w:rPr>
        <w:t xml:space="preserve">2.2.4. </w:t>
      </w:r>
      <w:r w:rsidRPr="00AA428D">
        <w:rPr>
          <w:rFonts w:ascii="Helvetica" w:hAnsi="Helvetica" w:cs="Helvetica" w:hint="eastAsia"/>
          <w:b/>
          <w:bCs/>
          <w:color w:val="222222"/>
          <w:sz w:val="21"/>
          <w:szCs w:val="21"/>
        </w:rPr>
        <w:t>Определение</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видоспецифичности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антигена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МРВ</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для</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микобактерий</w:t>
      </w:r>
      <w:r w:rsidRPr="00AA428D">
        <w:rPr>
          <w:rFonts w:ascii="Helvetica" w:hAnsi="Helvetica" w:cs="Helvetica"/>
          <w:b/>
          <w:bCs/>
          <w:color w:val="222222"/>
          <w:sz w:val="21"/>
          <w:szCs w:val="21"/>
        </w:rPr>
        <w:t>.</w:t>
      </w:r>
    </w:p>
    <w:p w14:paraId="043005FB" w14:textId="77777777" w:rsidR="00AA428D" w:rsidRPr="00AA428D" w:rsidRDefault="00AA428D" w:rsidP="00AA428D">
      <w:pPr>
        <w:rPr>
          <w:rFonts w:ascii="Helvetica" w:hAnsi="Helvetica" w:cs="Helvetica"/>
          <w:b/>
          <w:bCs/>
          <w:color w:val="222222"/>
          <w:sz w:val="21"/>
          <w:szCs w:val="21"/>
        </w:rPr>
      </w:pPr>
    </w:p>
    <w:p w14:paraId="416210A7"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b/>
          <w:bCs/>
          <w:color w:val="222222"/>
          <w:sz w:val="21"/>
          <w:szCs w:val="21"/>
        </w:rPr>
        <w:t xml:space="preserve">2.2.5. </w:t>
      </w:r>
      <w:r w:rsidRPr="00AA428D">
        <w:rPr>
          <w:rFonts w:ascii="Helvetica" w:hAnsi="Helvetica" w:cs="Helvetica" w:hint="eastAsia"/>
          <w:b/>
          <w:bCs/>
          <w:color w:val="222222"/>
          <w:sz w:val="21"/>
          <w:szCs w:val="21"/>
        </w:rPr>
        <w:t>Разработка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тест</w:t>
      </w:r>
      <w:r w:rsidRPr="00AA428D">
        <w:rPr>
          <w:rFonts w:ascii="Helvetica" w:hAnsi="Helvetica" w:cs="Helvetica"/>
          <w:b/>
          <w:bCs/>
          <w:color w:val="222222"/>
          <w:sz w:val="21"/>
          <w:szCs w:val="21"/>
        </w:rPr>
        <w:t>-</w:t>
      </w:r>
      <w:r w:rsidRPr="00AA428D">
        <w:rPr>
          <w:rFonts w:ascii="Helvetica" w:hAnsi="Helvetica" w:cs="Helvetica" w:hint="eastAsia"/>
          <w:b/>
          <w:bCs/>
          <w:color w:val="222222"/>
          <w:sz w:val="21"/>
          <w:szCs w:val="21"/>
        </w:rPr>
        <w:t>системы</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ИФА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для</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диагностики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туберкулеза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животных</w:t>
      </w:r>
      <w:r w:rsidRPr="00AA428D">
        <w:rPr>
          <w:rFonts w:ascii="Helvetica" w:hAnsi="Helvetica" w:cs="Helvetica"/>
          <w:b/>
          <w:bCs/>
          <w:color w:val="222222"/>
          <w:sz w:val="21"/>
          <w:szCs w:val="21"/>
        </w:rPr>
        <w:t>.</w:t>
      </w:r>
    </w:p>
    <w:p w14:paraId="6A259F6C" w14:textId="77777777" w:rsidR="00AA428D" w:rsidRPr="00AA428D" w:rsidRDefault="00AA428D" w:rsidP="00AA428D">
      <w:pPr>
        <w:rPr>
          <w:rFonts w:ascii="Helvetica" w:hAnsi="Helvetica" w:cs="Helvetica"/>
          <w:b/>
          <w:bCs/>
          <w:color w:val="222222"/>
          <w:sz w:val="21"/>
          <w:szCs w:val="21"/>
        </w:rPr>
      </w:pPr>
    </w:p>
    <w:p w14:paraId="4061DA63"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b/>
          <w:bCs/>
          <w:color w:val="222222"/>
          <w:sz w:val="21"/>
          <w:szCs w:val="21"/>
        </w:rPr>
        <w:t xml:space="preserve">2.2.6. </w:t>
      </w:r>
      <w:r w:rsidRPr="00AA428D">
        <w:rPr>
          <w:rFonts w:ascii="Helvetica" w:hAnsi="Helvetica" w:cs="Helvetica" w:hint="eastAsia"/>
          <w:b/>
          <w:bCs/>
          <w:color w:val="222222"/>
          <w:sz w:val="21"/>
          <w:szCs w:val="21"/>
        </w:rPr>
        <w:t>Оценка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специфичности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чувствительности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разработанной</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тест</w:t>
      </w:r>
      <w:r w:rsidRPr="00AA428D">
        <w:rPr>
          <w:rFonts w:ascii="Helvetica" w:hAnsi="Helvetica" w:cs="Helvetica"/>
          <w:b/>
          <w:bCs/>
          <w:color w:val="222222"/>
          <w:sz w:val="21"/>
          <w:szCs w:val="21"/>
        </w:rPr>
        <w:t>-</w:t>
      </w:r>
      <w:r w:rsidRPr="00AA428D">
        <w:rPr>
          <w:rFonts w:ascii="Helvetica" w:hAnsi="Helvetica" w:cs="Helvetica" w:hint="eastAsia"/>
          <w:b/>
          <w:bCs/>
          <w:color w:val="222222"/>
          <w:sz w:val="21"/>
          <w:szCs w:val="21"/>
        </w:rPr>
        <w:t>системы</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ИФА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с</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использованием</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сывороток</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крови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здоровых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больных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туберкулезом</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коров</w:t>
      </w:r>
      <w:r w:rsidRPr="00AA428D">
        <w:rPr>
          <w:rFonts w:ascii="Helvetica" w:hAnsi="Helvetica" w:cs="Helvetica"/>
          <w:b/>
          <w:bCs/>
          <w:color w:val="222222"/>
          <w:sz w:val="21"/>
          <w:szCs w:val="21"/>
        </w:rPr>
        <w:t>.</w:t>
      </w:r>
    </w:p>
    <w:p w14:paraId="0503CDE0" w14:textId="77777777" w:rsidR="00AA428D" w:rsidRPr="00AA428D" w:rsidRDefault="00AA428D" w:rsidP="00AA428D">
      <w:pPr>
        <w:rPr>
          <w:rFonts w:ascii="Helvetica" w:hAnsi="Helvetica" w:cs="Helvetica"/>
          <w:b/>
          <w:bCs/>
          <w:color w:val="222222"/>
          <w:sz w:val="21"/>
          <w:szCs w:val="21"/>
        </w:rPr>
      </w:pPr>
    </w:p>
    <w:p w14:paraId="7DFDCFE8"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b/>
          <w:bCs/>
          <w:color w:val="222222"/>
          <w:sz w:val="21"/>
          <w:szCs w:val="21"/>
        </w:rPr>
        <w:t xml:space="preserve">2.2.7. </w:t>
      </w:r>
      <w:r w:rsidRPr="00AA428D">
        <w:rPr>
          <w:rFonts w:ascii="Helvetica" w:hAnsi="Helvetica" w:cs="Helvetica" w:hint="eastAsia"/>
          <w:b/>
          <w:bCs/>
          <w:color w:val="222222"/>
          <w:sz w:val="21"/>
          <w:szCs w:val="21"/>
        </w:rPr>
        <w:t>Расчет</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себестоимости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приготовления</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тест</w:t>
      </w:r>
      <w:r w:rsidRPr="00AA428D">
        <w:rPr>
          <w:rFonts w:ascii="Helvetica" w:hAnsi="Helvetica" w:cs="Helvetica"/>
          <w:b/>
          <w:bCs/>
          <w:color w:val="222222"/>
          <w:sz w:val="21"/>
          <w:szCs w:val="21"/>
        </w:rPr>
        <w:t>-</w:t>
      </w:r>
      <w:r w:rsidRPr="00AA428D">
        <w:rPr>
          <w:rFonts w:ascii="Helvetica" w:hAnsi="Helvetica" w:cs="Helvetica" w:hint="eastAsia"/>
          <w:b/>
          <w:bCs/>
          <w:color w:val="222222"/>
          <w:sz w:val="21"/>
          <w:szCs w:val="21"/>
        </w:rPr>
        <w:t>системы</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ИФА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для</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диагностики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туберкулеза</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животных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определение</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экономической</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эффективности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ее</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применения</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в</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сравнительном</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аспекте</w:t>
      </w:r>
      <w:r w:rsidRPr="00AA428D">
        <w:rPr>
          <w:rFonts w:ascii="Helvetica" w:hAnsi="Helvetica" w:cs="Helvetica"/>
          <w:b/>
          <w:bCs/>
          <w:color w:val="222222"/>
          <w:sz w:val="21"/>
          <w:szCs w:val="21"/>
        </w:rPr>
        <w:t>.</w:t>
      </w:r>
    </w:p>
    <w:p w14:paraId="0D1DE6B4" w14:textId="77777777" w:rsidR="00AA428D" w:rsidRPr="00AA428D" w:rsidRDefault="00AA428D" w:rsidP="00AA428D">
      <w:pPr>
        <w:rPr>
          <w:rFonts w:ascii="Helvetica" w:hAnsi="Helvetica" w:cs="Helvetica"/>
          <w:b/>
          <w:bCs/>
          <w:color w:val="222222"/>
          <w:sz w:val="21"/>
          <w:szCs w:val="21"/>
        </w:rPr>
      </w:pPr>
    </w:p>
    <w:p w14:paraId="4F283EC3"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b/>
          <w:bCs/>
          <w:color w:val="222222"/>
          <w:sz w:val="21"/>
          <w:szCs w:val="21"/>
        </w:rPr>
        <w:t xml:space="preserve">3. </w:t>
      </w:r>
      <w:r w:rsidRPr="00AA428D">
        <w:rPr>
          <w:rFonts w:ascii="Helvetica" w:hAnsi="Helvetica" w:cs="Helvetica" w:hint="eastAsia"/>
          <w:b/>
          <w:bCs/>
          <w:color w:val="222222"/>
          <w:sz w:val="21"/>
          <w:szCs w:val="21"/>
        </w:rPr>
        <w:t>ОБСУЖДЕНИЕ</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РЕЗУЛЬТАТОВ</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ИССЛЕДОВАНИЙ</w:t>
      </w:r>
      <w:r w:rsidRPr="00AA428D">
        <w:rPr>
          <w:rFonts w:ascii="Helvetica" w:hAnsi="Helvetica" w:cs="Helvetica"/>
          <w:b/>
          <w:bCs/>
          <w:color w:val="222222"/>
          <w:sz w:val="21"/>
          <w:szCs w:val="21"/>
        </w:rPr>
        <w:t>.</w:t>
      </w:r>
    </w:p>
    <w:p w14:paraId="55FCA198" w14:textId="77777777" w:rsidR="00AA428D" w:rsidRPr="00AA428D" w:rsidRDefault="00AA428D" w:rsidP="00AA428D">
      <w:pPr>
        <w:rPr>
          <w:rFonts w:ascii="Helvetica" w:hAnsi="Helvetica" w:cs="Helvetica"/>
          <w:b/>
          <w:bCs/>
          <w:color w:val="222222"/>
          <w:sz w:val="21"/>
          <w:szCs w:val="21"/>
        </w:rPr>
      </w:pPr>
    </w:p>
    <w:p w14:paraId="57D02D7E"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b/>
          <w:bCs/>
          <w:color w:val="222222"/>
          <w:sz w:val="21"/>
          <w:szCs w:val="21"/>
        </w:rPr>
        <w:t xml:space="preserve">4. </w:t>
      </w:r>
      <w:r w:rsidRPr="00AA428D">
        <w:rPr>
          <w:rFonts w:ascii="Helvetica" w:hAnsi="Helvetica" w:cs="Helvetica" w:hint="eastAsia"/>
          <w:b/>
          <w:bCs/>
          <w:color w:val="222222"/>
          <w:sz w:val="21"/>
          <w:szCs w:val="21"/>
        </w:rPr>
        <w:t>ВЫВОДЫ</w:t>
      </w:r>
      <w:r w:rsidRPr="00AA428D">
        <w:rPr>
          <w:rFonts w:ascii="Helvetica" w:hAnsi="Helvetica" w:cs="Helvetica"/>
          <w:b/>
          <w:bCs/>
          <w:color w:val="222222"/>
          <w:sz w:val="21"/>
          <w:szCs w:val="21"/>
        </w:rPr>
        <w:t>.</w:t>
      </w:r>
    </w:p>
    <w:p w14:paraId="686E1C7A" w14:textId="77777777" w:rsidR="00AA428D" w:rsidRPr="00AA428D" w:rsidRDefault="00AA428D" w:rsidP="00AA428D">
      <w:pPr>
        <w:rPr>
          <w:rFonts w:ascii="Helvetica" w:hAnsi="Helvetica" w:cs="Helvetica"/>
          <w:b/>
          <w:bCs/>
          <w:color w:val="222222"/>
          <w:sz w:val="21"/>
          <w:szCs w:val="21"/>
        </w:rPr>
      </w:pPr>
    </w:p>
    <w:p w14:paraId="63476F20"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b/>
          <w:bCs/>
          <w:color w:val="222222"/>
          <w:sz w:val="21"/>
          <w:szCs w:val="21"/>
        </w:rPr>
        <w:t xml:space="preserve">5. </w:t>
      </w:r>
      <w:r w:rsidRPr="00AA428D">
        <w:rPr>
          <w:rFonts w:ascii="Helvetica" w:hAnsi="Helvetica" w:cs="Helvetica" w:hint="eastAsia"/>
          <w:b/>
          <w:bCs/>
          <w:color w:val="222222"/>
          <w:sz w:val="21"/>
          <w:szCs w:val="21"/>
        </w:rPr>
        <w:t>ПРАКТИЧЕСКОЕ</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ИСПОЛЬЗОВАНИЕ</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НАУЧНЫХ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РЕЗУЛЬТАТОВ</w:t>
      </w:r>
      <w:r w:rsidRPr="00AA428D">
        <w:rPr>
          <w:rFonts w:ascii="Helvetica" w:hAnsi="Helvetica" w:cs="Helvetica"/>
          <w:b/>
          <w:bCs/>
          <w:color w:val="222222"/>
          <w:sz w:val="21"/>
          <w:szCs w:val="21"/>
        </w:rPr>
        <w:t>.</w:t>
      </w:r>
    </w:p>
    <w:p w14:paraId="467F13AA" w14:textId="77777777" w:rsidR="00AA428D" w:rsidRPr="00AA428D" w:rsidRDefault="00AA428D" w:rsidP="00AA428D">
      <w:pPr>
        <w:rPr>
          <w:rFonts w:ascii="Helvetica" w:hAnsi="Helvetica" w:cs="Helvetica"/>
          <w:b/>
          <w:bCs/>
          <w:color w:val="222222"/>
          <w:sz w:val="21"/>
          <w:szCs w:val="21"/>
        </w:rPr>
      </w:pPr>
    </w:p>
    <w:p w14:paraId="14222FF6" w14:textId="77777777" w:rsidR="00AA428D" w:rsidRPr="00AA428D" w:rsidRDefault="00AA428D" w:rsidP="00AA428D">
      <w:pPr>
        <w:rPr>
          <w:rFonts w:ascii="Helvetica" w:hAnsi="Helvetica" w:cs="Helvetica"/>
          <w:b/>
          <w:bCs/>
          <w:color w:val="222222"/>
          <w:sz w:val="21"/>
          <w:szCs w:val="21"/>
        </w:rPr>
      </w:pPr>
      <w:r w:rsidRPr="00AA428D">
        <w:rPr>
          <w:rFonts w:ascii="Helvetica" w:hAnsi="Helvetica" w:cs="Helvetica"/>
          <w:b/>
          <w:bCs/>
          <w:color w:val="222222"/>
          <w:sz w:val="21"/>
          <w:szCs w:val="21"/>
        </w:rPr>
        <w:t xml:space="preserve">6. </w:t>
      </w:r>
      <w:r w:rsidRPr="00AA428D">
        <w:rPr>
          <w:rFonts w:ascii="Helvetica" w:hAnsi="Helvetica" w:cs="Helvetica" w:hint="eastAsia"/>
          <w:b/>
          <w:bCs/>
          <w:color w:val="222222"/>
          <w:sz w:val="21"/>
          <w:szCs w:val="21"/>
        </w:rPr>
        <w:t>РЕКОМЕНДАЦИИ</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ПО</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ИСПОЛЬЗОВАНИЮ</w:t>
      </w:r>
    </w:p>
    <w:p w14:paraId="7E96A39D" w14:textId="77777777" w:rsidR="00AA428D" w:rsidRPr="00AA428D" w:rsidRDefault="00AA428D" w:rsidP="00AA428D">
      <w:pPr>
        <w:rPr>
          <w:rFonts w:ascii="Helvetica" w:hAnsi="Helvetica" w:cs="Helvetica"/>
          <w:b/>
          <w:bCs/>
          <w:color w:val="222222"/>
          <w:sz w:val="21"/>
          <w:szCs w:val="21"/>
        </w:rPr>
      </w:pPr>
    </w:p>
    <w:p w14:paraId="0C1B29AA" w14:textId="740FC787" w:rsidR="008A0C40" w:rsidRPr="00AA428D" w:rsidRDefault="00AA428D" w:rsidP="00AA428D">
      <w:r w:rsidRPr="00AA428D">
        <w:rPr>
          <w:rFonts w:ascii="Helvetica" w:hAnsi="Helvetica" w:cs="Helvetica" w:hint="eastAsia"/>
          <w:b/>
          <w:bCs/>
          <w:color w:val="222222"/>
          <w:sz w:val="21"/>
          <w:szCs w:val="21"/>
        </w:rPr>
        <w:t>НАУЧНЫХ</w:t>
      </w:r>
      <w:r w:rsidRPr="00AA428D">
        <w:rPr>
          <w:rFonts w:ascii="Helvetica" w:hAnsi="Helvetica" w:cs="Helvetica"/>
          <w:b/>
          <w:bCs/>
          <w:color w:val="222222"/>
          <w:sz w:val="21"/>
          <w:szCs w:val="21"/>
        </w:rPr>
        <w:t xml:space="preserve"> </w:t>
      </w:r>
      <w:r w:rsidRPr="00AA428D">
        <w:rPr>
          <w:rFonts w:ascii="Helvetica" w:hAnsi="Helvetica" w:cs="Helvetica" w:hint="eastAsia"/>
          <w:b/>
          <w:bCs/>
          <w:color w:val="222222"/>
          <w:sz w:val="21"/>
          <w:szCs w:val="21"/>
        </w:rPr>
        <w:t>ВЫВОДОВ</w:t>
      </w:r>
      <w:r w:rsidRPr="00AA428D">
        <w:rPr>
          <w:rFonts w:ascii="Helvetica" w:hAnsi="Helvetica" w:cs="Helvetica"/>
          <w:b/>
          <w:bCs/>
          <w:color w:val="222222"/>
          <w:sz w:val="21"/>
          <w:szCs w:val="21"/>
        </w:rPr>
        <w:t>.</w:t>
      </w:r>
    </w:p>
    <w:sectPr w:rsidR="008A0C40" w:rsidRPr="00AA428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B73E1" w14:textId="77777777" w:rsidR="00933448" w:rsidRDefault="00933448">
      <w:pPr>
        <w:spacing w:after="0" w:line="240" w:lineRule="auto"/>
      </w:pPr>
      <w:r>
        <w:separator/>
      </w:r>
    </w:p>
  </w:endnote>
  <w:endnote w:type="continuationSeparator" w:id="0">
    <w:p w14:paraId="6DDF4745" w14:textId="77777777" w:rsidR="00933448" w:rsidRDefault="00933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A07F8" w14:textId="77777777" w:rsidR="00933448" w:rsidRDefault="00933448"/>
    <w:p w14:paraId="18705A09" w14:textId="77777777" w:rsidR="00933448" w:rsidRDefault="00933448"/>
    <w:p w14:paraId="293AD3CD" w14:textId="77777777" w:rsidR="00933448" w:rsidRDefault="00933448"/>
    <w:p w14:paraId="50DC32B8" w14:textId="77777777" w:rsidR="00933448" w:rsidRDefault="00933448"/>
    <w:p w14:paraId="2A928F1E" w14:textId="77777777" w:rsidR="00933448" w:rsidRDefault="00933448"/>
    <w:p w14:paraId="5389364F" w14:textId="77777777" w:rsidR="00933448" w:rsidRDefault="00933448"/>
    <w:p w14:paraId="51F54852" w14:textId="77777777" w:rsidR="00933448" w:rsidRDefault="009334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7117FF" wp14:editId="3AB252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B349D" w14:textId="77777777" w:rsidR="00933448" w:rsidRDefault="009334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7117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DB349D" w14:textId="77777777" w:rsidR="00933448" w:rsidRDefault="009334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E4408A" w14:textId="77777777" w:rsidR="00933448" w:rsidRDefault="00933448"/>
    <w:p w14:paraId="548CC44D" w14:textId="77777777" w:rsidR="00933448" w:rsidRDefault="00933448"/>
    <w:p w14:paraId="37539377" w14:textId="77777777" w:rsidR="00933448" w:rsidRDefault="009334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17A3ED" wp14:editId="33F8AD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F152A" w14:textId="77777777" w:rsidR="00933448" w:rsidRDefault="00933448"/>
                          <w:p w14:paraId="6A3BD4DB" w14:textId="77777777" w:rsidR="00933448" w:rsidRDefault="009334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17A3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DF152A" w14:textId="77777777" w:rsidR="00933448" w:rsidRDefault="00933448"/>
                    <w:p w14:paraId="6A3BD4DB" w14:textId="77777777" w:rsidR="00933448" w:rsidRDefault="009334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4D1FBD" w14:textId="77777777" w:rsidR="00933448" w:rsidRDefault="00933448"/>
    <w:p w14:paraId="55C75187" w14:textId="77777777" w:rsidR="00933448" w:rsidRDefault="00933448">
      <w:pPr>
        <w:rPr>
          <w:sz w:val="2"/>
          <w:szCs w:val="2"/>
        </w:rPr>
      </w:pPr>
    </w:p>
    <w:p w14:paraId="5A8F86E7" w14:textId="77777777" w:rsidR="00933448" w:rsidRDefault="00933448"/>
    <w:p w14:paraId="4F37241C" w14:textId="77777777" w:rsidR="00933448" w:rsidRDefault="00933448">
      <w:pPr>
        <w:spacing w:after="0" w:line="240" w:lineRule="auto"/>
      </w:pPr>
    </w:p>
  </w:footnote>
  <w:footnote w:type="continuationSeparator" w:id="0">
    <w:p w14:paraId="58E4D4CB" w14:textId="77777777" w:rsidR="00933448" w:rsidRDefault="00933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48"/>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23629</TotalTime>
  <Pages>4</Pages>
  <Words>411</Words>
  <Characters>2343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1180</cp:revision>
  <cp:lastPrinted>2009-02-06T05:36:00Z</cp:lastPrinted>
  <dcterms:created xsi:type="dcterms:W3CDTF">2025-11-25T20:19:00Z</dcterms:created>
  <dcterms:modified xsi:type="dcterms:W3CDTF">2025-12-30T17:52:00Z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