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371C0"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hint="eastAsia"/>
          <w:b/>
          <w:bCs/>
          <w:color w:val="222222"/>
          <w:sz w:val="21"/>
          <w:szCs w:val="21"/>
        </w:rPr>
        <w:t>Козлова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Ольга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Игоревна</w:t>
      </w:r>
      <w:r w:rsidRPr="0090319D">
        <w:rPr>
          <w:rFonts w:ascii="Helvetica" w:hAnsi="Helvetica" w:cs="Helvetica"/>
          <w:b/>
          <w:bCs/>
          <w:color w:val="222222"/>
          <w:sz w:val="21"/>
          <w:szCs w:val="21"/>
        </w:rPr>
        <w:t>.</w:t>
      </w:r>
    </w:p>
    <w:p w14:paraId="4DDF93CA"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hint="eastAsia"/>
          <w:b/>
          <w:bCs/>
          <w:color w:val="222222"/>
          <w:sz w:val="21"/>
          <w:szCs w:val="21"/>
        </w:rPr>
        <w:t>Прогностический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подход</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оценке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юных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пловцов</w:t>
      </w:r>
      <w:r w:rsidRPr="0090319D">
        <w:rPr>
          <w:rFonts w:ascii="Helvetica" w:hAnsi="Helvetica" w:cs="Helvetica"/>
          <w:b/>
          <w:bCs/>
          <w:color w:val="222222"/>
          <w:sz w:val="21"/>
          <w:szCs w:val="21"/>
        </w:rPr>
        <w:t xml:space="preserve"> : </w:t>
      </w:r>
      <w:r w:rsidRPr="0090319D">
        <w:rPr>
          <w:rFonts w:ascii="Helvetica" w:hAnsi="Helvetica" w:cs="Helvetica" w:hint="eastAsia"/>
          <w:b/>
          <w:bCs/>
          <w:color w:val="222222"/>
          <w:sz w:val="21"/>
          <w:szCs w:val="21"/>
        </w:rPr>
        <w:t>диссертация</w:t>
      </w:r>
      <w:r w:rsidRPr="0090319D">
        <w:rPr>
          <w:rFonts w:ascii="Helvetica" w:hAnsi="Helvetica" w:cs="Helvetica"/>
          <w:b/>
          <w:bCs/>
          <w:color w:val="222222"/>
          <w:sz w:val="21"/>
          <w:szCs w:val="21"/>
        </w:rPr>
        <w:t xml:space="preserve"> ... </w:t>
      </w:r>
      <w:r w:rsidRPr="0090319D">
        <w:rPr>
          <w:rFonts w:ascii="Helvetica" w:hAnsi="Helvetica" w:cs="Helvetica" w:hint="eastAsia"/>
          <w:b/>
          <w:bCs/>
          <w:color w:val="222222"/>
          <w:sz w:val="21"/>
          <w:szCs w:val="21"/>
        </w:rPr>
        <w:t>кандидата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биологических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наук</w:t>
      </w:r>
      <w:r w:rsidRPr="0090319D">
        <w:rPr>
          <w:rFonts w:ascii="Helvetica" w:hAnsi="Helvetica" w:cs="Helvetica"/>
          <w:b/>
          <w:bCs/>
          <w:color w:val="222222"/>
          <w:sz w:val="21"/>
          <w:szCs w:val="21"/>
        </w:rPr>
        <w:t xml:space="preserve"> : 03.00.13. - </w:t>
      </w:r>
      <w:r w:rsidRPr="0090319D">
        <w:rPr>
          <w:rFonts w:ascii="Helvetica" w:hAnsi="Helvetica" w:cs="Helvetica" w:hint="eastAsia"/>
          <w:b/>
          <w:bCs/>
          <w:color w:val="222222"/>
          <w:sz w:val="21"/>
          <w:szCs w:val="21"/>
        </w:rPr>
        <w:t>Ставрополь</w:t>
      </w:r>
      <w:r w:rsidRPr="0090319D">
        <w:rPr>
          <w:rFonts w:ascii="Helvetica" w:hAnsi="Helvetica" w:cs="Helvetica"/>
          <w:b/>
          <w:bCs/>
          <w:color w:val="222222"/>
          <w:sz w:val="21"/>
          <w:szCs w:val="21"/>
        </w:rPr>
        <w:t xml:space="preserve">, 2000. - 146 </w:t>
      </w:r>
      <w:r w:rsidRPr="0090319D">
        <w:rPr>
          <w:rFonts w:ascii="Helvetica" w:hAnsi="Helvetica" w:cs="Helvetica" w:hint="eastAsia"/>
          <w:b/>
          <w:bCs/>
          <w:color w:val="222222"/>
          <w:sz w:val="21"/>
          <w:szCs w:val="21"/>
        </w:rPr>
        <w:t>с</w:t>
      </w:r>
      <w:r w:rsidRPr="0090319D">
        <w:rPr>
          <w:rFonts w:ascii="Helvetica" w:hAnsi="Helvetica" w:cs="Helvetica"/>
          <w:b/>
          <w:bCs/>
          <w:color w:val="222222"/>
          <w:sz w:val="21"/>
          <w:szCs w:val="21"/>
        </w:rPr>
        <w:t>.</w:t>
      </w:r>
    </w:p>
    <w:p w14:paraId="15357956"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hint="eastAsia"/>
          <w:b/>
          <w:bCs/>
          <w:color w:val="222222"/>
          <w:sz w:val="21"/>
          <w:szCs w:val="21"/>
        </w:rPr>
        <w:t>больше</w:t>
      </w:r>
    </w:p>
    <w:p w14:paraId="3F7CA0A0"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hint="eastAsia"/>
          <w:b/>
          <w:bCs/>
          <w:color w:val="222222"/>
          <w:sz w:val="21"/>
          <w:szCs w:val="21"/>
        </w:rPr>
        <w:t>Цитаты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текста</w:t>
      </w:r>
      <w:r w:rsidRPr="0090319D">
        <w:rPr>
          <w:rFonts w:ascii="Helvetica" w:hAnsi="Helvetica" w:cs="Helvetica"/>
          <w:b/>
          <w:bCs/>
          <w:color w:val="222222"/>
          <w:sz w:val="21"/>
          <w:szCs w:val="21"/>
        </w:rPr>
        <w:t>:</w:t>
      </w:r>
    </w:p>
    <w:p w14:paraId="2B2ADF6F"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hint="eastAsia"/>
          <w:b/>
          <w:bCs/>
          <w:color w:val="222222"/>
          <w:sz w:val="21"/>
          <w:szCs w:val="21"/>
        </w:rPr>
        <w:t>стр</w:t>
      </w:r>
      <w:r w:rsidRPr="0090319D">
        <w:rPr>
          <w:rFonts w:ascii="Helvetica" w:hAnsi="Helvetica" w:cs="Helvetica"/>
          <w:b/>
          <w:bCs/>
          <w:color w:val="222222"/>
          <w:sz w:val="21"/>
          <w:szCs w:val="21"/>
        </w:rPr>
        <w:t>. 1</w:t>
      </w:r>
    </w:p>
    <w:p w14:paraId="26CA7FD7"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СТАВРОПОЛЬСКИЙ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ГОСУДАРСТВЕННЫЙ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УНИВЕРСИТЕТ</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правах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рукописи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КОЗЛОВА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ОЛЬГА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ИГОРЕВНА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ПРОГНОСТИЧЕСКИЙ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ПОДХОД</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ОЦЕНКЕ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ЮНЫХ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ПЛОВЦОВ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 xml:space="preserve"> 03. 00. 13. - </w:t>
      </w:r>
      <w:r w:rsidRPr="0090319D">
        <w:rPr>
          <w:rFonts w:ascii="Helvetica" w:hAnsi="Helvetica" w:cs="Helvetica" w:hint="eastAsia"/>
          <w:b/>
          <w:bCs/>
          <w:color w:val="222222"/>
          <w:sz w:val="21"/>
          <w:szCs w:val="21"/>
        </w:rPr>
        <w:t>физиология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человека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животных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ДИССЕРТАЦИЯ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соискание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учёной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степени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наук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кандидата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биологических</w:t>
      </w:r>
    </w:p>
    <w:p w14:paraId="41971EC4"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hint="eastAsia"/>
          <w:b/>
          <w:bCs/>
          <w:color w:val="222222"/>
          <w:sz w:val="21"/>
          <w:szCs w:val="21"/>
        </w:rPr>
        <w:t>стр</w:t>
      </w:r>
      <w:r w:rsidRPr="0090319D">
        <w:rPr>
          <w:rFonts w:ascii="Helvetica" w:hAnsi="Helvetica" w:cs="Helvetica"/>
          <w:b/>
          <w:bCs/>
          <w:color w:val="222222"/>
          <w:sz w:val="21"/>
          <w:szCs w:val="21"/>
        </w:rPr>
        <w:t>. 9</w:t>
      </w:r>
    </w:p>
    <w:p w14:paraId="5D841FDD"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hint="eastAsia"/>
          <w:b/>
          <w:bCs/>
          <w:color w:val="222222"/>
          <w:sz w:val="21"/>
          <w:szCs w:val="21"/>
        </w:rPr>
        <w:t>адаптированности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организма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детей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подростков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тренировочному</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процессу</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условиям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его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проведения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оценивать</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уровень</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здоровья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его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влиянием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нагрузок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Прогностические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оптимизации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эффекта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величин</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здоровья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этапные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оценки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проблемы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нагрузок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позволяют</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решать</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физических</w:t>
      </w:r>
      <w:r w:rsidRPr="0090319D">
        <w:rPr>
          <w:rFonts w:ascii="Helvetica" w:hAnsi="Helvetica" w:cs="Helvetica"/>
          <w:b/>
          <w:bCs/>
          <w:color w:val="222222"/>
          <w:sz w:val="21"/>
          <w:szCs w:val="21"/>
        </w:rPr>
        <w:t>...</w:t>
      </w:r>
    </w:p>
    <w:p w14:paraId="30C7593F"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hint="eastAsia"/>
          <w:b/>
          <w:bCs/>
          <w:color w:val="222222"/>
          <w:sz w:val="21"/>
          <w:szCs w:val="21"/>
        </w:rPr>
        <w:t>стр</w:t>
      </w:r>
      <w:r w:rsidRPr="0090319D">
        <w:rPr>
          <w:rFonts w:ascii="Helvetica" w:hAnsi="Helvetica" w:cs="Helvetica"/>
          <w:b/>
          <w:bCs/>
          <w:color w:val="222222"/>
          <w:sz w:val="21"/>
          <w:szCs w:val="21"/>
        </w:rPr>
        <w:t>. 122</w:t>
      </w:r>
    </w:p>
    <w:p w14:paraId="6AB7984E"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hint="eastAsia"/>
          <w:b/>
          <w:bCs/>
          <w:color w:val="222222"/>
          <w:sz w:val="21"/>
          <w:szCs w:val="21"/>
        </w:rPr>
        <w:t>возможности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ритма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сердца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позволяющая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организма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том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оценивать</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числе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целостного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критерию</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интегральной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характеристики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его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функционального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состояния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адаптационному</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потенциалу</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Методика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оценки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нашей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судить</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использованная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работе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позволяет</w:t>
      </w:r>
      <w:r w:rsidRPr="0090319D">
        <w:rPr>
          <w:rFonts w:ascii="Helvetica" w:hAnsi="Helvetica" w:cs="Helvetica"/>
          <w:b/>
          <w:bCs/>
          <w:color w:val="222222"/>
          <w:sz w:val="21"/>
          <w:szCs w:val="21"/>
        </w:rPr>
        <w:t xml:space="preserve"> 123 </w:t>
      </w:r>
      <w:r w:rsidRPr="0090319D">
        <w:rPr>
          <w:rFonts w:ascii="Helvetica" w:hAnsi="Helvetica" w:cs="Helvetica" w:hint="eastAsia"/>
          <w:b/>
          <w:bCs/>
          <w:color w:val="222222"/>
          <w:sz w:val="21"/>
          <w:szCs w:val="21"/>
        </w:rPr>
        <w:t>функциональном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резерве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всего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организ</w:t>
      </w:r>
      <w:r w:rsidRPr="0090319D">
        <w:rPr>
          <w:rFonts w:ascii="Helvetica" w:hAnsi="Helvetica" w:cs="Helvetica" w:hint="eastAsia"/>
          <w:b/>
          <w:bCs/>
          <w:color w:val="222222"/>
          <w:sz w:val="21"/>
          <w:szCs w:val="21"/>
        </w:rPr>
        <w:lastRenderedPageBreak/>
        <w:t>ма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измеряя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его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непосредственно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w:t>
      </w:r>
      <w:r w:rsidRPr="0090319D">
        <w:rPr>
          <w:rFonts w:ascii="Helvetica" w:hAnsi="Helvetica" w:cs="Helvetica"/>
          <w:b/>
          <w:bCs/>
          <w:color w:val="222222"/>
          <w:sz w:val="21"/>
          <w:szCs w:val="21"/>
        </w:rPr>
        <w:t>...</w:t>
      </w:r>
    </w:p>
    <w:p w14:paraId="205AE10C"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 </w:t>
      </w:r>
    </w:p>
    <w:p w14:paraId="597854BC"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hint="eastAsia"/>
          <w:b/>
          <w:bCs/>
          <w:color w:val="222222"/>
          <w:sz w:val="21"/>
          <w:szCs w:val="21"/>
        </w:rPr>
        <w:t>Оглавление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диссертации</w:t>
      </w:r>
    </w:p>
    <w:p w14:paraId="7857A628"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hint="eastAsia"/>
          <w:b/>
          <w:bCs/>
          <w:color w:val="222222"/>
          <w:sz w:val="21"/>
          <w:szCs w:val="21"/>
        </w:rPr>
        <w:t>кандидат</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биологических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наук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Козлова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Ольга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Игоревна</w:t>
      </w:r>
    </w:p>
    <w:p w14:paraId="558E4205"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hint="eastAsia"/>
          <w:b/>
          <w:bCs/>
          <w:color w:val="222222"/>
          <w:sz w:val="21"/>
          <w:szCs w:val="21"/>
        </w:rPr>
        <w:t>ВВЕДЕНИЕ</w:t>
      </w:r>
      <w:r w:rsidRPr="0090319D">
        <w:rPr>
          <w:rFonts w:ascii="Helvetica" w:hAnsi="Helvetica" w:cs="Helvetica"/>
          <w:b/>
          <w:bCs/>
          <w:color w:val="222222"/>
          <w:sz w:val="21"/>
          <w:szCs w:val="21"/>
        </w:rPr>
        <w:t>.</w:t>
      </w:r>
    </w:p>
    <w:p w14:paraId="4D878C76" w14:textId="77777777" w:rsidR="0090319D" w:rsidRPr="0090319D" w:rsidRDefault="0090319D" w:rsidP="0090319D">
      <w:pPr>
        <w:rPr>
          <w:rFonts w:ascii="Helvetica" w:hAnsi="Helvetica" w:cs="Helvetica"/>
          <w:b/>
          <w:bCs/>
          <w:color w:val="222222"/>
          <w:sz w:val="21"/>
          <w:szCs w:val="21"/>
        </w:rPr>
      </w:pPr>
    </w:p>
    <w:p w14:paraId="6424721E"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I. </w:t>
      </w:r>
      <w:r w:rsidRPr="0090319D">
        <w:rPr>
          <w:rFonts w:ascii="Helvetica" w:hAnsi="Helvetica" w:cs="Helvetica" w:hint="eastAsia"/>
          <w:b/>
          <w:bCs/>
          <w:color w:val="222222"/>
          <w:sz w:val="21"/>
          <w:szCs w:val="21"/>
        </w:rPr>
        <w:t>СОВРЕМЕННОЕ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СОСТОЯНИЕ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ПРОБЛЕМЫ</w:t>
      </w:r>
      <w:r w:rsidRPr="0090319D">
        <w:rPr>
          <w:rFonts w:ascii="Helvetica" w:hAnsi="Helvetica" w:cs="Helvetica"/>
          <w:b/>
          <w:bCs/>
          <w:color w:val="222222"/>
          <w:sz w:val="21"/>
          <w:szCs w:val="21"/>
        </w:rPr>
        <w:t>.</w:t>
      </w:r>
    </w:p>
    <w:p w14:paraId="653ACE46" w14:textId="77777777" w:rsidR="0090319D" w:rsidRPr="0090319D" w:rsidRDefault="0090319D" w:rsidP="0090319D">
      <w:pPr>
        <w:rPr>
          <w:rFonts w:ascii="Helvetica" w:hAnsi="Helvetica" w:cs="Helvetica"/>
          <w:b/>
          <w:bCs/>
          <w:color w:val="222222"/>
          <w:sz w:val="21"/>
          <w:szCs w:val="21"/>
        </w:rPr>
      </w:pPr>
    </w:p>
    <w:p w14:paraId="1C084A6B"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1.1. </w:t>
      </w:r>
      <w:r w:rsidRPr="0090319D">
        <w:rPr>
          <w:rFonts w:ascii="Helvetica" w:hAnsi="Helvetica" w:cs="Helvetica" w:hint="eastAsia"/>
          <w:b/>
          <w:bCs/>
          <w:color w:val="222222"/>
          <w:sz w:val="21"/>
          <w:szCs w:val="21"/>
        </w:rPr>
        <w:t>Использование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принципов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кибернетического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математического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анализа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ритма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сердца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проблеме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индивидуальной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оптимизации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нагрузок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тренировок</w:t>
      </w:r>
      <w:r w:rsidRPr="0090319D">
        <w:rPr>
          <w:rFonts w:ascii="Helvetica" w:hAnsi="Helvetica" w:cs="Helvetica"/>
          <w:b/>
          <w:bCs/>
          <w:color w:val="222222"/>
          <w:sz w:val="21"/>
          <w:szCs w:val="21"/>
        </w:rPr>
        <w:t>.</w:t>
      </w:r>
    </w:p>
    <w:p w14:paraId="051BAF6F" w14:textId="77777777" w:rsidR="0090319D" w:rsidRPr="0090319D" w:rsidRDefault="0090319D" w:rsidP="0090319D">
      <w:pPr>
        <w:rPr>
          <w:rFonts w:ascii="Helvetica" w:hAnsi="Helvetica" w:cs="Helvetica"/>
          <w:b/>
          <w:bCs/>
          <w:color w:val="222222"/>
          <w:sz w:val="21"/>
          <w:szCs w:val="21"/>
        </w:rPr>
      </w:pPr>
    </w:p>
    <w:p w14:paraId="1225F085"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1.2. </w:t>
      </w:r>
      <w:r w:rsidRPr="0090319D">
        <w:rPr>
          <w:rFonts w:ascii="Helvetica" w:hAnsi="Helvetica" w:cs="Helvetica" w:hint="eastAsia"/>
          <w:b/>
          <w:bCs/>
          <w:color w:val="222222"/>
          <w:sz w:val="21"/>
          <w:szCs w:val="21"/>
        </w:rPr>
        <w:t>Адаптационный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его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использование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массовых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донозологических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обследованиях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доврачебном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этапе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контроля</w:t>
      </w:r>
      <w:r w:rsidRPr="0090319D">
        <w:rPr>
          <w:rFonts w:ascii="Helvetica" w:hAnsi="Helvetica" w:cs="Helvetica"/>
          <w:b/>
          <w:bCs/>
          <w:color w:val="222222"/>
          <w:sz w:val="21"/>
          <w:szCs w:val="21"/>
        </w:rPr>
        <w:t>.</w:t>
      </w:r>
    </w:p>
    <w:p w14:paraId="5488E4D3" w14:textId="77777777" w:rsidR="0090319D" w:rsidRPr="0090319D" w:rsidRDefault="0090319D" w:rsidP="0090319D">
      <w:pPr>
        <w:rPr>
          <w:rFonts w:ascii="Helvetica" w:hAnsi="Helvetica" w:cs="Helvetica"/>
          <w:b/>
          <w:bCs/>
          <w:color w:val="222222"/>
          <w:sz w:val="21"/>
          <w:szCs w:val="21"/>
        </w:rPr>
      </w:pPr>
    </w:p>
    <w:p w14:paraId="22BF4992"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1.2.1. </w:t>
      </w:r>
      <w:r w:rsidRPr="0090319D">
        <w:rPr>
          <w:rFonts w:ascii="Helvetica" w:hAnsi="Helvetica" w:cs="Helvetica" w:hint="eastAsia"/>
          <w:b/>
          <w:bCs/>
          <w:color w:val="222222"/>
          <w:sz w:val="21"/>
          <w:szCs w:val="21"/>
        </w:rPr>
        <w:t>Особенности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определения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оценки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w:t>
      </w:r>
    </w:p>
    <w:p w14:paraId="1F76347E" w14:textId="77777777" w:rsidR="0090319D" w:rsidRPr="0090319D" w:rsidRDefault="0090319D" w:rsidP="0090319D">
      <w:pPr>
        <w:rPr>
          <w:rFonts w:ascii="Helvetica" w:hAnsi="Helvetica" w:cs="Helvetica"/>
          <w:b/>
          <w:bCs/>
          <w:color w:val="222222"/>
          <w:sz w:val="21"/>
          <w:szCs w:val="21"/>
        </w:rPr>
      </w:pPr>
    </w:p>
    <w:p w14:paraId="14C88012"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1.2.2. </w:t>
      </w:r>
      <w:r w:rsidRPr="0090319D">
        <w:rPr>
          <w:rFonts w:ascii="Helvetica" w:hAnsi="Helvetica" w:cs="Helvetica" w:hint="eastAsia"/>
          <w:b/>
          <w:bCs/>
          <w:color w:val="222222"/>
          <w:sz w:val="21"/>
          <w:szCs w:val="21"/>
        </w:rPr>
        <w:t>Адаптационный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как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критерий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оптимизации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нагрузок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занятиях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культурой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спортом</w:t>
      </w:r>
      <w:r w:rsidRPr="0090319D">
        <w:rPr>
          <w:rFonts w:ascii="Helvetica" w:hAnsi="Helvetica" w:cs="Helvetica"/>
          <w:b/>
          <w:bCs/>
          <w:color w:val="222222"/>
          <w:sz w:val="21"/>
          <w:szCs w:val="21"/>
        </w:rPr>
        <w:t>.</w:t>
      </w:r>
    </w:p>
    <w:p w14:paraId="6AE5F227" w14:textId="77777777" w:rsidR="0090319D" w:rsidRPr="0090319D" w:rsidRDefault="0090319D" w:rsidP="0090319D">
      <w:pPr>
        <w:rPr>
          <w:rFonts w:ascii="Helvetica" w:hAnsi="Helvetica" w:cs="Helvetica"/>
          <w:b/>
          <w:bCs/>
          <w:color w:val="222222"/>
          <w:sz w:val="21"/>
          <w:szCs w:val="21"/>
        </w:rPr>
      </w:pPr>
    </w:p>
    <w:p w14:paraId="1287A42D"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1.3. </w:t>
      </w:r>
      <w:r w:rsidRPr="0090319D">
        <w:rPr>
          <w:rFonts w:ascii="Helvetica" w:hAnsi="Helvetica" w:cs="Helvetica" w:hint="eastAsia"/>
          <w:b/>
          <w:bCs/>
          <w:color w:val="222222"/>
          <w:sz w:val="21"/>
          <w:szCs w:val="21"/>
        </w:rPr>
        <w:t>Прогнозирование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возможностей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его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виды</w:t>
      </w:r>
      <w:r w:rsidRPr="0090319D">
        <w:rPr>
          <w:rFonts w:ascii="Helvetica" w:hAnsi="Helvetica" w:cs="Helvetica"/>
          <w:b/>
          <w:bCs/>
          <w:color w:val="222222"/>
          <w:sz w:val="21"/>
          <w:szCs w:val="21"/>
        </w:rPr>
        <w:t>.</w:t>
      </w:r>
    </w:p>
    <w:p w14:paraId="78B21C4C" w14:textId="77777777" w:rsidR="0090319D" w:rsidRPr="0090319D" w:rsidRDefault="0090319D" w:rsidP="0090319D">
      <w:pPr>
        <w:rPr>
          <w:rFonts w:ascii="Helvetica" w:hAnsi="Helvetica" w:cs="Helvetica"/>
          <w:b/>
          <w:bCs/>
          <w:color w:val="222222"/>
          <w:sz w:val="21"/>
          <w:szCs w:val="21"/>
        </w:rPr>
      </w:pPr>
    </w:p>
    <w:p w14:paraId="63F49A86"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1.3.1. </w:t>
      </w:r>
      <w:r w:rsidRPr="0090319D">
        <w:rPr>
          <w:rFonts w:ascii="Helvetica" w:hAnsi="Helvetica" w:cs="Helvetica" w:hint="eastAsia"/>
          <w:b/>
          <w:bCs/>
          <w:color w:val="222222"/>
          <w:sz w:val="21"/>
          <w:szCs w:val="21"/>
        </w:rPr>
        <w:t>Прогнозирование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возможностей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организма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его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исходному</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состоянию</w:t>
      </w:r>
      <w:r w:rsidRPr="0090319D">
        <w:rPr>
          <w:rFonts w:ascii="Helvetica" w:hAnsi="Helvetica" w:cs="Helvetica"/>
          <w:b/>
          <w:bCs/>
          <w:color w:val="222222"/>
          <w:sz w:val="21"/>
          <w:szCs w:val="21"/>
        </w:rPr>
        <w:t>.</w:t>
      </w:r>
    </w:p>
    <w:p w14:paraId="39D8FDE4" w14:textId="77777777" w:rsidR="0090319D" w:rsidRPr="0090319D" w:rsidRDefault="0090319D" w:rsidP="0090319D">
      <w:pPr>
        <w:rPr>
          <w:rFonts w:ascii="Helvetica" w:hAnsi="Helvetica" w:cs="Helvetica"/>
          <w:b/>
          <w:bCs/>
          <w:color w:val="222222"/>
          <w:sz w:val="21"/>
          <w:szCs w:val="21"/>
        </w:rPr>
      </w:pPr>
    </w:p>
    <w:p w14:paraId="5490ED4B"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1.4. </w:t>
      </w:r>
      <w:r w:rsidRPr="0090319D">
        <w:rPr>
          <w:rFonts w:ascii="Helvetica" w:hAnsi="Helvetica" w:cs="Helvetica" w:hint="eastAsia"/>
          <w:b/>
          <w:bCs/>
          <w:color w:val="222222"/>
          <w:sz w:val="21"/>
          <w:szCs w:val="21"/>
        </w:rPr>
        <w:t>Комплексное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влияние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направленности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тренировочного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процесса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условий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его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проведения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организм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спортсмена</w:t>
      </w:r>
      <w:r w:rsidRPr="0090319D">
        <w:rPr>
          <w:rFonts w:ascii="Helvetica" w:hAnsi="Helvetica" w:cs="Helvetica"/>
          <w:b/>
          <w:bCs/>
          <w:color w:val="222222"/>
          <w:sz w:val="21"/>
          <w:szCs w:val="21"/>
        </w:rPr>
        <w:t>.</w:t>
      </w:r>
    </w:p>
    <w:p w14:paraId="56EC2B70" w14:textId="77777777" w:rsidR="0090319D" w:rsidRPr="0090319D" w:rsidRDefault="0090319D" w:rsidP="0090319D">
      <w:pPr>
        <w:rPr>
          <w:rFonts w:ascii="Helvetica" w:hAnsi="Helvetica" w:cs="Helvetica"/>
          <w:b/>
          <w:bCs/>
          <w:color w:val="222222"/>
          <w:sz w:val="21"/>
          <w:szCs w:val="21"/>
        </w:rPr>
      </w:pPr>
    </w:p>
    <w:p w14:paraId="3D4B55AF"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1.4.1. </w:t>
      </w:r>
      <w:r w:rsidRPr="0090319D">
        <w:rPr>
          <w:rFonts w:ascii="Helvetica" w:hAnsi="Helvetica" w:cs="Helvetica" w:hint="eastAsia"/>
          <w:b/>
          <w:bCs/>
          <w:color w:val="222222"/>
          <w:sz w:val="21"/>
          <w:szCs w:val="21"/>
        </w:rPr>
        <w:t>Функциональные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исследования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организма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спортсменов</w:t>
      </w:r>
      <w:r w:rsidRPr="0090319D">
        <w:rPr>
          <w:rFonts w:ascii="Helvetica" w:hAnsi="Helvetica" w:cs="Helvetica"/>
          <w:b/>
          <w:bCs/>
          <w:color w:val="222222"/>
          <w:sz w:val="21"/>
          <w:szCs w:val="21"/>
        </w:rPr>
        <w:t>.</w:t>
      </w:r>
    </w:p>
    <w:p w14:paraId="0E22E6EE" w14:textId="77777777" w:rsidR="0090319D" w:rsidRPr="0090319D" w:rsidRDefault="0090319D" w:rsidP="0090319D">
      <w:pPr>
        <w:rPr>
          <w:rFonts w:ascii="Helvetica" w:hAnsi="Helvetica" w:cs="Helvetica"/>
          <w:b/>
          <w:bCs/>
          <w:color w:val="222222"/>
          <w:sz w:val="21"/>
          <w:szCs w:val="21"/>
        </w:rPr>
      </w:pPr>
    </w:p>
    <w:p w14:paraId="6C01EF75"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1.4.2. </w:t>
      </w:r>
      <w:r w:rsidRPr="0090319D">
        <w:rPr>
          <w:rFonts w:ascii="Helvetica" w:hAnsi="Helvetica" w:cs="Helvetica" w:hint="eastAsia"/>
          <w:b/>
          <w:bCs/>
          <w:color w:val="222222"/>
          <w:sz w:val="21"/>
          <w:szCs w:val="21"/>
        </w:rPr>
        <w:t>Брадикардия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как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признак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высокого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уровня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функционального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состояния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сердечно</w:t>
      </w:r>
      <w:r w:rsidRPr="0090319D">
        <w:rPr>
          <w:rFonts w:ascii="Helvetica" w:hAnsi="Helvetica" w:cs="Helvetica"/>
          <w:b/>
          <w:bCs/>
          <w:color w:val="222222"/>
          <w:sz w:val="21"/>
          <w:szCs w:val="21"/>
        </w:rPr>
        <w:t>-</w:t>
      </w:r>
      <w:r w:rsidRPr="0090319D">
        <w:rPr>
          <w:rFonts w:ascii="Helvetica" w:hAnsi="Helvetica" w:cs="Helvetica" w:hint="eastAsia"/>
          <w:b/>
          <w:bCs/>
          <w:color w:val="222222"/>
          <w:sz w:val="21"/>
          <w:szCs w:val="21"/>
        </w:rPr>
        <w:t>сосудистой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организма</w:t>
      </w:r>
      <w:r w:rsidRPr="0090319D">
        <w:rPr>
          <w:rFonts w:ascii="Helvetica" w:hAnsi="Helvetica" w:cs="Helvetica"/>
          <w:b/>
          <w:bCs/>
          <w:color w:val="222222"/>
          <w:sz w:val="21"/>
          <w:szCs w:val="21"/>
        </w:rPr>
        <w:t>.</w:t>
      </w:r>
    </w:p>
    <w:p w14:paraId="214C41C9" w14:textId="77777777" w:rsidR="0090319D" w:rsidRPr="0090319D" w:rsidRDefault="0090319D" w:rsidP="0090319D">
      <w:pPr>
        <w:rPr>
          <w:rFonts w:ascii="Helvetica" w:hAnsi="Helvetica" w:cs="Helvetica"/>
          <w:b/>
          <w:bCs/>
          <w:color w:val="222222"/>
          <w:sz w:val="21"/>
          <w:szCs w:val="21"/>
        </w:rPr>
      </w:pPr>
    </w:p>
    <w:p w14:paraId="05846D40"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1.4.3. </w:t>
      </w:r>
      <w:r w:rsidRPr="0090319D">
        <w:rPr>
          <w:rFonts w:ascii="Helvetica" w:hAnsi="Helvetica" w:cs="Helvetica" w:hint="eastAsia"/>
          <w:b/>
          <w:bCs/>
          <w:color w:val="222222"/>
          <w:sz w:val="21"/>
          <w:szCs w:val="21"/>
        </w:rPr>
        <w:t>Гипотония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высокой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тренированности</w:t>
      </w:r>
      <w:r w:rsidRPr="0090319D">
        <w:rPr>
          <w:rFonts w:ascii="Helvetica" w:hAnsi="Helvetica" w:cs="Helvetica"/>
          <w:b/>
          <w:bCs/>
          <w:color w:val="222222"/>
          <w:sz w:val="21"/>
          <w:szCs w:val="21"/>
        </w:rPr>
        <w:t>.</w:t>
      </w:r>
    </w:p>
    <w:p w14:paraId="445FF0B0" w14:textId="77777777" w:rsidR="0090319D" w:rsidRPr="0090319D" w:rsidRDefault="0090319D" w:rsidP="0090319D">
      <w:pPr>
        <w:rPr>
          <w:rFonts w:ascii="Helvetica" w:hAnsi="Helvetica" w:cs="Helvetica"/>
          <w:b/>
          <w:bCs/>
          <w:color w:val="222222"/>
          <w:sz w:val="21"/>
          <w:szCs w:val="21"/>
        </w:rPr>
      </w:pPr>
    </w:p>
    <w:p w14:paraId="2FA171DF"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1.5. </w:t>
      </w:r>
      <w:r w:rsidRPr="0090319D">
        <w:rPr>
          <w:rFonts w:ascii="Helvetica" w:hAnsi="Helvetica" w:cs="Helvetica" w:hint="eastAsia"/>
          <w:b/>
          <w:bCs/>
          <w:color w:val="222222"/>
          <w:sz w:val="21"/>
          <w:szCs w:val="21"/>
        </w:rPr>
        <w:t>Тренировочный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процесс</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спортивная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специализация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возрастном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аспекте</w:t>
      </w:r>
      <w:r w:rsidRPr="0090319D">
        <w:rPr>
          <w:rFonts w:ascii="Helvetica" w:hAnsi="Helvetica" w:cs="Helvetica"/>
          <w:b/>
          <w:bCs/>
          <w:color w:val="222222"/>
          <w:sz w:val="21"/>
          <w:szCs w:val="21"/>
        </w:rPr>
        <w:t>.</w:t>
      </w:r>
    </w:p>
    <w:p w14:paraId="5F9A3AFF" w14:textId="77777777" w:rsidR="0090319D" w:rsidRPr="0090319D" w:rsidRDefault="0090319D" w:rsidP="0090319D">
      <w:pPr>
        <w:rPr>
          <w:rFonts w:ascii="Helvetica" w:hAnsi="Helvetica" w:cs="Helvetica"/>
          <w:b/>
          <w:bCs/>
          <w:color w:val="222222"/>
          <w:sz w:val="21"/>
          <w:szCs w:val="21"/>
        </w:rPr>
      </w:pPr>
    </w:p>
    <w:p w14:paraId="3AD63150"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1.5.1. </w:t>
      </w:r>
      <w:r w:rsidRPr="0090319D">
        <w:rPr>
          <w:rFonts w:ascii="Helvetica" w:hAnsi="Helvetica" w:cs="Helvetica" w:hint="eastAsia"/>
          <w:b/>
          <w:bCs/>
          <w:color w:val="222222"/>
          <w:sz w:val="21"/>
          <w:szCs w:val="21"/>
        </w:rPr>
        <w:t>Управление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тренировочным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процессом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изменениям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w:t>
      </w:r>
    </w:p>
    <w:p w14:paraId="462E9A63" w14:textId="77777777" w:rsidR="0090319D" w:rsidRPr="0090319D" w:rsidRDefault="0090319D" w:rsidP="0090319D">
      <w:pPr>
        <w:rPr>
          <w:rFonts w:ascii="Helvetica" w:hAnsi="Helvetica" w:cs="Helvetica"/>
          <w:b/>
          <w:bCs/>
          <w:color w:val="222222"/>
          <w:sz w:val="21"/>
          <w:szCs w:val="21"/>
        </w:rPr>
      </w:pPr>
    </w:p>
    <w:p w14:paraId="04E59705"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1.5.2. </w:t>
      </w:r>
      <w:r w:rsidRPr="0090319D">
        <w:rPr>
          <w:rFonts w:ascii="Helvetica" w:hAnsi="Helvetica" w:cs="Helvetica" w:hint="eastAsia"/>
          <w:b/>
          <w:bCs/>
          <w:color w:val="222222"/>
          <w:sz w:val="21"/>
          <w:szCs w:val="21"/>
        </w:rPr>
        <w:t>Снижение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возможностей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занимающихся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спортом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как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фактор</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снижения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тренированности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риска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развития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заболеваний</w:t>
      </w:r>
      <w:r w:rsidRPr="0090319D">
        <w:rPr>
          <w:rFonts w:ascii="Helvetica" w:hAnsi="Helvetica" w:cs="Helvetica"/>
          <w:b/>
          <w:bCs/>
          <w:color w:val="222222"/>
          <w:sz w:val="21"/>
          <w:szCs w:val="21"/>
        </w:rPr>
        <w:t>.</w:t>
      </w:r>
    </w:p>
    <w:p w14:paraId="76DF4021" w14:textId="77777777" w:rsidR="0090319D" w:rsidRPr="0090319D" w:rsidRDefault="0090319D" w:rsidP="0090319D">
      <w:pPr>
        <w:rPr>
          <w:rFonts w:ascii="Helvetica" w:hAnsi="Helvetica" w:cs="Helvetica"/>
          <w:b/>
          <w:bCs/>
          <w:color w:val="222222"/>
          <w:sz w:val="21"/>
          <w:szCs w:val="21"/>
        </w:rPr>
      </w:pPr>
    </w:p>
    <w:p w14:paraId="6DAC1D5C"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1.5.3. </w:t>
      </w:r>
      <w:r w:rsidRPr="0090319D">
        <w:rPr>
          <w:rFonts w:ascii="Helvetica" w:hAnsi="Helvetica" w:cs="Helvetica" w:hint="eastAsia"/>
          <w:b/>
          <w:bCs/>
          <w:color w:val="222222"/>
          <w:sz w:val="21"/>
          <w:szCs w:val="21"/>
        </w:rPr>
        <w:t>Оценка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подготовленности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спортсменов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оздоровительной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направленности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тренировочного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процесса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w:t>
      </w:r>
      <w:r w:rsidRPr="0090319D">
        <w:rPr>
          <w:rFonts w:ascii="Helvetica" w:hAnsi="Helvetica" w:cs="Helvetica"/>
          <w:b/>
          <w:bCs/>
          <w:color w:val="222222"/>
          <w:sz w:val="21"/>
          <w:szCs w:val="21"/>
        </w:rPr>
        <w:t xml:space="preserve"> " </w:t>
      </w:r>
      <w:r w:rsidRPr="0090319D">
        <w:rPr>
          <w:rFonts w:ascii="Helvetica" w:hAnsi="Helvetica" w:cs="Helvetica" w:hint="eastAsia"/>
          <w:b/>
          <w:bCs/>
          <w:color w:val="222222"/>
          <w:sz w:val="21"/>
          <w:szCs w:val="21"/>
        </w:rPr>
        <w:t>структуре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здоровья</w:t>
      </w:r>
      <w:r w:rsidRPr="0090319D">
        <w:rPr>
          <w:rFonts w:ascii="Helvetica" w:hAnsi="Helvetica" w:cs="Helvetica"/>
          <w:b/>
          <w:bCs/>
          <w:color w:val="222222"/>
          <w:sz w:val="21"/>
          <w:szCs w:val="21"/>
        </w:rPr>
        <w:t xml:space="preserve"> " </w:t>
      </w:r>
      <w:r w:rsidRPr="0090319D">
        <w:rPr>
          <w:rFonts w:ascii="Helvetica" w:hAnsi="Helvetica" w:cs="Helvetica" w:hint="eastAsia"/>
          <w:b/>
          <w:bCs/>
          <w:color w:val="222222"/>
          <w:sz w:val="21"/>
          <w:szCs w:val="21"/>
        </w:rPr>
        <w:t>коллектива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занимающихся</w:t>
      </w:r>
      <w:r w:rsidRPr="0090319D">
        <w:rPr>
          <w:rFonts w:ascii="Helvetica" w:hAnsi="Helvetica" w:cs="Helvetica"/>
          <w:b/>
          <w:bCs/>
          <w:color w:val="222222"/>
          <w:sz w:val="21"/>
          <w:szCs w:val="21"/>
        </w:rPr>
        <w:t>.</w:t>
      </w:r>
    </w:p>
    <w:p w14:paraId="7EEF377F" w14:textId="77777777" w:rsidR="0090319D" w:rsidRPr="0090319D" w:rsidRDefault="0090319D" w:rsidP="0090319D">
      <w:pPr>
        <w:rPr>
          <w:rFonts w:ascii="Helvetica" w:hAnsi="Helvetica" w:cs="Helvetica"/>
          <w:b/>
          <w:bCs/>
          <w:color w:val="222222"/>
          <w:sz w:val="21"/>
          <w:szCs w:val="21"/>
        </w:rPr>
      </w:pPr>
    </w:p>
    <w:p w14:paraId="3A3104B0"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II. </w:t>
      </w:r>
      <w:r w:rsidRPr="0090319D">
        <w:rPr>
          <w:rFonts w:ascii="Helvetica" w:hAnsi="Helvetica" w:cs="Helvetica" w:hint="eastAsia"/>
          <w:b/>
          <w:bCs/>
          <w:color w:val="222222"/>
          <w:sz w:val="21"/>
          <w:szCs w:val="21"/>
        </w:rPr>
        <w:t>ОРГАНИЗАЦИЯ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МЕТОДЫ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ИССЛЕДОВАНИЯ</w:t>
      </w:r>
    </w:p>
    <w:p w14:paraId="058DB007" w14:textId="77777777" w:rsidR="0090319D" w:rsidRPr="0090319D" w:rsidRDefault="0090319D" w:rsidP="0090319D">
      <w:pPr>
        <w:rPr>
          <w:rFonts w:ascii="Helvetica" w:hAnsi="Helvetica" w:cs="Helvetica"/>
          <w:b/>
          <w:bCs/>
          <w:color w:val="222222"/>
          <w:sz w:val="21"/>
          <w:szCs w:val="21"/>
        </w:rPr>
      </w:pPr>
    </w:p>
    <w:p w14:paraId="27A6B916"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2.1. </w:t>
      </w:r>
      <w:r w:rsidRPr="0090319D">
        <w:rPr>
          <w:rFonts w:ascii="Helvetica" w:hAnsi="Helvetica" w:cs="Helvetica" w:hint="eastAsia"/>
          <w:b/>
          <w:bCs/>
          <w:color w:val="222222"/>
          <w:sz w:val="21"/>
          <w:szCs w:val="21"/>
        </w:rPr>
        <w:t>Организация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исследования</w:t>
      </w:r>
      <w:r w:rsidRPr="0090319D">
        <w:rPr>
          <w:rFonts w:ascii="Helvetica" w:hAnsi="Helvetica" w:cs="Helvetica"/>
          <w:b/>
          <w:bCs/>
          <w:color w:val="222222"/>
          <w:sz w:val="21"/>
          <w:szCs w:val="21"/>
        </w:rPr>
        <w:t>.</w:t>
      </w:r>
    </w:p>
    <w:p w14:paraId="421751D7" w14:textId="77777777" w:rsidR="0090319D" w:rsidRPr="0090319D" w:rsidRDefault="0090319D" w:rsidP="0090319D">
      <w:pPr>
        <w:rPr>
          <w:rFonts w:ascii="Helvetica" w:hAnsi="Helvetica" w:cs="Helvetica"/>
          <w:b/>
          <w:bCs/>
          <w:color w:val="222222"/>
          <w:sz w:val="21"/>
          <w:szCs w:val="21"/>
        </w:rPr>
      </w:pPr>
    </w:p>
    <w:p w14:paraId="13AB7E93"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2.2. </w:t>
      </w:r>
      <w:r w:rsidRPr="0090319D">
        <w:rPr>
          <w:rFonts w:ascii="Helvetica" w:hAnsi="Helvetica" w:cs="Helvetica" w:hint="eastAsia"/>
          <w:b/>
          <w:bCs/>
          <w:color w:val="222222"/>
          <w:sz w:val="21"/>
          <w:szCs w:val="21"/>
        </w:rPr>
        <w:t>Методы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исследования</w:t>
      </w:r>
      <w:r w:rsidRPr="0090319D">
        <w:rPr>
          <w:rFonts w:ascii="Helvetica" w:hAnsi="Helvetica" w:cs="Helvetica"/>
          <w:b/>
          <w:bCs/>
          <w:color w:val="222222"/>
          <w:sz w:val="21"/>
          <w:szCs w:val="21"/>
        </w:rPr>
        <w:t>.</w:t>
      </w:r>
    </w:p>
    <w:p w14:paraId="35237C3C" w14:textId="77777777" w:rsidR="0090319D" w:rsidRPr="0090319D" w:rsidRDefault="0090319D" w:rsidP="0090319D">
      <w:pPr>
        <w:rPr>
          <w:rFonts w:ascii="Helvetica" w:hAnsi="Helvetica" w:cs="Helvetica"/>
          <w:b/>
          <w:bCs/>
          <w:color w:val="222222"/>
          <w:sz w:val="21"/>
          <w:szCs w:val="21"/>
        </w:rPr>
      </w:pPr>
    </w:p>
    <w:p w14:paraId="2D61D16E"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2.2.1. </w:t>
      </w:r>
      <w:r w:rsidRPr="0090319D">
        <w:rPr>
          <w:rFonts w:ascii="Helvetica" w:hAnsi="Helvetica" w:cs="Helvetica" w:hint="eastAsia"/>
          <w:b/>
          <w:bCs/>
          <w:color w:val="222222"/>
          <w:sz w:val="21"/>
          <w:szCs w:val="21"/>
        </w:rPr>
        <w:t>Определение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потенциала</w:t>
      </w:r>
      <w:r w:rsidRPr="0090319D">
        <w:rPr>
          <w:rFonts w:ascii="Helvetica" w:hAnsi="Helvetica" w:cs="Helvetica"/>
          <w:b/>
          <w:bCs/>
          <w:color w:val="222222"/>
          <w:sz w:val="21"/>
          <w:szCs w:val="21"/>
        </w:rPr>
        <w:t>.</w:t>
      </w:r>
    </w:p>
    <w:p w14:paraId="1CAC3551" w14:textId="77777777" w:rsidR="0090319D" w:rsidRPr="0090319D" w:rsidRDefault="0090319D" w:rsidP="0090319D">
      <w:pPr>
        <w:rPr>
          <w:rFonts w:ascii="Helvetica" w:hAnsi="Helvetica" w:cs="Helvetica"/>
          <w:b/>
          <w:bCs/>
          <w:color w:val="222222"/>
          <w:sz w:val="21"/>
          <w:szCs w:val="21"/>
        </w:rPr>
      </w:pPr>
    </w:p>
    <w:p w14:paraId="15861B6D"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2.2.2. </w:t>
      </w:r>
      <w:r w:rsidRPr="0090319D">
        <w:rPr>
          <w:rFonts w:ascii="Helvetica" w:hAnsi="Helvetica" w:cs="Helvetica" w:hint="eastAsia"/>
          <w:b/>
          <w:bCs/>
          <w:color w:val="222222"/>
          <w:sz w:val="21"/>
          <w:szCs w:val="21"/>
        </w:rPr>
        <w:t>Контрольные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испытания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определению</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подготовленности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занимающихся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плаванием</w:t>
      </w:r>
      <w:r w:rsidRPr="0090319D">
        <w:rPr>
          <w:rFonts w:ascii="Helvetica" w:hAnsi="Helvetica" w:cs="Helvetica"/>
          <w:b/>
          <w:bCs/>
          <w:color w:val="222222"/>
          <w:sz w:val="21"/>
          <w:szCs w:val="21"/>
        </w:rPr>
        <w:t>.</w:t>
      </w:r>
    </w:p>
    <w:p w14:paraId="54D6E483" w14:textId="77777777" w:rsidR="0090319D" w:rsidRPr="0090319D" w:rsidRDefault="0090319D" w:rsidP="0090319D">
      <w:pPr>
        <w:rPr>
          <w:rFonts w:ascii="Helvetica" w:hAnsi="Helvetica" w:cs="Helvetica"/>
          <w:b/>
          <w:bCs/>
          <w:color w:val="222222"/>
          <w:sz w:val="21"/>
          <w:szCs w:val="21"/>
        </w:rPr>
      </w:pPr>
    </w:p>
    <w:p w14:paraId="53094D1B"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III. </w:t>
      </w:r>
      <w:r w:rsidRPr="0090319D">
        <w:rPr>
          <w:rFonts w:ascii="Helvetica" w:hAnsi="Helvetica" w:cs="Helvetica" w:hint="eastAsia"/>
          <w:b/>
          <w:bCs/>
          <w:color w:val="222222"/>
          <w:sz w:val="21"/>
          <w:szCs w:val="21"/>
        </w:rPr>
        <w:t>РЕЗУЛЬТАТЫ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СОБСТВЕННЫХ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ИССЛЕДОВАНИЙ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АНАЛИЗ</w:t>
      </w:r>
      <w:r w:rsidRPr="0090319D">
        <w:rPr>
          <w:rFonts w:ascii="Helvetica" w:hAnsi="Helvetica" w:cs="Helvetica"/>
          <w:b/>
          <w:bCs/>
          <w:color w:val="222222"/>
          <w:sz w:val="21"/>
          <w:szCs w:val="21"/>
        </w:rPr>
        <w:t>.</w:t>
      </w:r>
    </w:p>
    <w:p w14:paraId="26DFE4A5" w14:textId="77777777" w:rsidR="0090319D" w:rsidRPr="0090319D" w:rsidRDefault="0090319D" w:rsidP="0090319D">
      <w:pPr>
        <w:rPr>
          <w:rFonts w:ascii="Helvetica" w:hAnsi="Helvetica" w:cs="Helvetica"/>
          <w:b/>
          <w:bCs/>
          <w:color w:val="222222"/>
          <w:sz w:val="21"/>
          <w:szCs w:val="21"/>
        </w:rPr>
      </w:pPr>
    </w:p>
    <w:p w14:paraId="76534DA1"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3.1. </w:t>
      </w:r>
      <w:r w:rsidRPr="0090319D">
        <w:rPr>
          <w:rFonts w:ascii="Helvetica" w:hAnsi="Helvetica" w:cs="Helvetica" w:hint="eastAsia"/>
          <w:b/>
          <w:bCs/>
          <w:color w:val="222222"/>
          <w:sz w:val="21"/>
          <w:szCs w:val="21"/>
        </w:rPr>
        <w:t>Определение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некоторых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кардиологических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показателей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характера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у</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детей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подростков</w:t>
      </w:r>
      <w:r w:rsidRPr="0090319D">
        <w:rPr>
          <w:rFonts w:ascii="Helvetica" w:hAnsi="Helvetica" w:cs="Helvetica"/>
          <w:b/>
          <w:bCs/>
          <w:color w:val="222222"/>
          <w:sz w:val="21"/>
          <w:szCs w:val="21"/>
        </w:rPr>
        <w:t xml:space="preserve"> , </w:t>
      </w:r>
      <w:r w:rsidRPr="0090319D">
        <w:rPr>
          <w:rFonts w:ascii="Helvetica" w:hAnsi="Helvetica" w:cs="Helvetica" w:hint="eastAsia"/>
          <w:b/>
          <w:bCs/>
          <w:color w:val="222222"/>
          <w:sz w:val="21"/>
          <w:szCs w:val="21"/>
        </w:rPr>
        <w:t>длительное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время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занимающихся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плаванием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этапных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обследованиях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годичного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макроцикла</w:t>
      </w:r>
      <w:r w:rsidRPr="0090319D">
        <w:rPr>
          <w:rFonts w:ascii="Helvetica" w:hAnsi="Helvetica" w:cs="Helvetica"/>
          <w:b/>
          <w:bCs/>
          <w:color w:val="222222"/>
          <w:sz w:val="21"/>
          <w:szCs w:val="21"/>
        </w:rPr>
        <w:t>.</w:t>
      </w:r>
    </w:p>
    <w:p w14:paraId="74D60276" w14:textId="77777777" w:rsidR="0090319D" w:rsidRPr="0090319D" w:rsidRDefault="0090319D" w:rsidP="0090319D">
      <w:pPr>
        <w:rPr>
          <w:rFonts w:ascii="Helvetica" w:hAnsi="Helvetica" w:cs="Helvetica"/>
          <w:b/>
          <w:bCs/>
          <w:color w:val="222222"/>
          <w:sz w:val="21"/>
          <w:szCs w:val="21"/>
        </w:rPr>
      </w:pPr>
    </w:p>
    <w:p w14:paraId="51295523"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3.1.1. </w:t>
      </w:r>
      <w:r w:rsidRPr="0090319D">
        <w:rPr>
          <w:rFonts w:ascii="Helvetica" w:hAnsi="Helvetica" w:cs="Helvetica" w:hint="eastAsia"/>
          <w:b/>
          <w:bCs/>
          <w:color w:val="222222"/>
          <w:sz w:val="21"/>
          <w:szCs w:val="21"/>
        </w:rPr>
        <w:t>Изменения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частоты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сердечных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сокращений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у</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школьников</w:t>
      </w:r>
      <w:r w:rsidRPr="0090319D">
        <w:rPr>
          <w:rFonts w:ascii="Helvetica" w:hAnsi="Helvetica" w:cs="Helvetica"/>
          <w:b/>
          <w:bCs/>
          <w:color w:val="222222"/>
          <w:sz w:val="21"/>
          <w:szCs w:val="21"/>
        </w:rPr>
        <w:t xml:space="preserve"> 11-13 </w:t>
      </w:r>
      <w:r w:rsidRPr="0090319D">
        <w:rPr>
          <w:rFonts w:ascii="Helvetica" w:hAnsi="Helvetica" w:cs="Helvetica" w:hint="eastAsia"/>
          <w:b/>
          <w:bCs/>
          <w:color w:val="222222"/>
          <w:sz w:val="21"/>
          <w:szCs w:val="21"/>
        </w:rPr>
        <w:t>лет</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влиянием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тренировочных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занятий</w:t>
      </w:r>
      <w:r w:rsidRPr="0090319D">
        <w:rPr>
          <w:rFonts w:ascii="Helvetica" w:hAnsi="Helvetica" w:cs="Helvetica"/>
          <w:b/>
          <w:bCs/>
          <w:color w:val="222222"/>
          <w:sz w:val="21"/>
          <w:szCs w:val="21"/>
        </w:rPr>
        <w:t>.</w:t>
      </w:r>
    </w:p>
    <w:p w14:paraId="39B40BB0" w14:textId="77777777" w:rsidR="0090319D" w:rsidRPr="0090319D" w:rsidRDefault="0090319D" w:rsidP="0090319D">
      <w:pPr>
        <w:rPr>
          <w:rFonts w:ascii="Helvetica" w:hAnsi="Helvetica" w:cs="Helvetica"/>
          <w:b/>
          <w:bCs/>
          <w:color w:val="222222"/>
          <w:sz w:val="21"/>
          <w:szCs w:val="21"/>
        </w:rPr>
      </w:pPr>
    </w:p>
    <w:p w14:paraId="4B312EF6"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3.1.2. </w:t>
      </w:r>
      <w:r w:rsidRPr="0090319D">
        <w:rPr>
          <w:rFonts w:ascii="Helvetica" w:hAnsi="Helvetica" w:cs="Helvetica" w:hint="eastAsia"/>
          <w:b/>
          <w:bCs/>
          <w:color w:val="222222"/>
          <w:sz w:val="21"/>
          <w:szCs w:val="21"/>
        </w:rPr>
        <w:t>Особенности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артериального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давления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юных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пловцов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как</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показатель</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гипотонии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тренированности</w:t>
      </w:r>
      <w:r w:rsidRPr="0090319D">
        <w:rPr>
          <w:rFonts w:ascii="Helvetica" w:hAnsi="Helvetica" w:cs="Helvetica"/>
          <w:b/>
          <w:bCs/>
          <w:color w:val="222222"/>
          <w:sz w:val="21"/>
          <w:szCs w:val="21"/>
        </w:rPr>
        <w:t>.</w:t>
      </w:r>
    </w:p>
    <w:p w14:paraId="38E36CE8" w14:textId="77777777" w:rsidR="0090319D" w:rsidRPr="0090319D" w:rsidRDefault="0090319D" w:rsidP="0090319D">
      <w:pPr>
        <w:rPr>
          <w:rFonts w:ascii="Helvetica" w:hAnsi="Helvetica" w:cs="Helvetica"/>
          <w:b/>
          <w:bCs/>
          <w:color w:val="222222"/>
          <w:sz w:val="21"/>
          <w:szCs w:val="21"/>
        </w:rPr>
      </w:pPr>
    </w:p>
    <w:p w14:paraId="07D5DC72"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3.2.</w:t>
      </w:r>
      <w:r w:rsidRPr="0090319D">
        <w:rPr>
          <w:rFonts w:ascii="Helvetica" w:hAnsi="Helvetica" w:cs="Helvetica" w:hint="eastAsia"/>
          <w:b/>
          <w:bCs/>
          <w:color w:val="222222"/>
          <w:sz w:val="21"/>
          <w:szCs w:val="21"/>
        </w:rPr>
        <w:t>Характер</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оценке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функциональных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состояний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организма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учащихся</w:t>
      </w:r>
      <w:r w:rsidRPr="0090319D">
        <w:rPr>
          <w:rFonts w:ascii="Helvetica" w:hAnsi="Helvetica" w:cs="Helvetica"/>
          <w:b/>
          <w:bCs/>
          <w:color w:val="222222"/>
          <w:sz w:val="21"/>
          <w:szCs w:val="21"/>
        </w:rPr>
        <w:t>.</w:t>
      </w:r>
    </w:p>
    <w:p w14:paraId="3276C4ED" w14:textId="77777777" w:rsidR="0090319D" w:rsidRPr="0090319D" w:rsidRDefault="0090319D" w:rsidP="0090319D">
      <w:pPr>
        <w:rPr>
          <w:rFonts w:ascii="Helvetica" w:hAnsi="Helvetica" w:cs="Helvetica"/>
          <w:b/>
          <w:bCs/>
          <w:color w:val="222222"/>
          <w:sz w:val="21"/>
          <w:szCs w:val="21"/>
        </w:rPr>
      </w:pPr>
    </w:p>
    <w:p w14:paraId="116D84D4"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3.2.1. </w:t>
      </w:r>
      <w:r w:rsidRPr="0090319D">
        <w:rPr>
          <w:rFonts w:ascii="Helvetica" w:hAnsi="Helvetica" w:cs="Helvetica" w:hint="eastAsia"/>
          <w:b/>
          <w:bCs/>
          <w:color w:val="222222"/>
          <w:sz w:val="21"/>
          <w:szCs w:val="21"/>
        </w:rPr>
        <w:t>Оценка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уровня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здоровья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индивидуумов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доно</w:t>
      </w:r>
      <w:r w:rsidRPr="0090319D">
        <w:rPr>
          <w:rFonts w:ascii="Helvetica" w:hAnsi="Helvetica" w:cs="Helvetica" w:hint="eastAsia"/>
          <w:b/>
          <w:bCs/>
          <w:color w:val="222222"/>
          <w:sz w:val="21"/>
          <w:szCs w:val="21"/>
        </w:rPr>
        <w:lastRenderedPageBreak/>
        <w:t>зологических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состояниях</w:t>
      </w:r>
      <w:r w:rsidRPr="0090319D">
        <w:rPr>
          <w:rFonts w:ascii="Helvetica" w:hAnsi="Helvetica" w:cs="Helvetica"/>
          <w:b/>
          <w:bCs/>
          <w:color w:val="222222"/>
          <w:sz w:val="21"/>
          <w:szCs w:val="21"/>
        </w:rPr>
        <w:t>.</w:t>
      </w:r>
    </w:p>
    <w:p w14:paraId="318D6C7E" w14:textId="77777777" w:rsidR="0090319D" w:rsidRPr="0090319D" w:rsidRDefault="0090319D" w:rsidP="0090319D">
      <w:pPr>
        <w:rPr>
          <w:rFonts w:ascii="Helvetica" w:hAnsi="Helvetica" w:cs="Helvetica"/>
          <w:b/>
          <w:bCs/>
          <w:color w:val="222222"/>
          <w:sz w:val="21"/>
          <w:szCs w:val="21"/>
        </w:rPr>
      </w:pPr>
    </w:p>
    <w:p w14:paraId="1987EF73"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3.3. </w:t>
      </w:r>
      <w:r w:rsidRPr="0090319D">
        <w:rPr>
          <w:rFonts w:ascii="Helvetica" w:hAnsi="Helvetica" w:cs="Helvetica" w:hint="eastAsia"/>
          <w:b/>
          <w:bCs/>
          <w:color w:val="222222"/>
          <w:sz w:val="21"/>
          <w:szCs w:val="21"/>
        </w:rPr>
        <w:t>Определение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оценка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подготовленности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юных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пловцов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этапных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обследованиях</w:t>
      </w:r>
      <w:r w:rsidRPr="0090319D">
        <w:rPr>
          <w:rFonts w:ascii="Helvetica" w:hAnsi="Helvetica" w:cs="Helvetica"/>
          <w:b/>
          <w:bCs/>
          <w:color w:val="222222"/>
          <w:sz w:val="21"/>
          <w:szCs w:val="21"/>
        </w:rPr>
        <w:t>.</w:t>
      </w:r>
    </w:p>
    <w:p w14:paraId="0EF9C1CF" w14:textId="77777777" w:rsidR="0090319D" w:rsidRPr="0090319D" w:rsidRDefault="0090319D" w:rsidP="0090319D">
      <w:pPr>
        <w:rPr>
          <w:rFonts w:ascii="Helvetica" w:hAnsi="Helvetica" w:cs="Helvetica"/>
          <w:b/>
          <w:bCs/>
          <w:color w:val="222222"/>
          <w:sz w:val="21"/>
          <w:szCs w:val="21"/>
        </w:rPr>
      </w:pPr>
    </w:p>
    <w:p w14:paraId="1E8CCA10"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3.3.1. </w:t>
      </w:r>
      <w:r w:rsidRPr="0090319D">
        <w:rPr>
          <w:rFonts w:ascii="Helvetica" w:hAnsi="Helvetica" w:cs="Helvetica" w:hint="eastAsia"/>
          <w:b/>
          <w:bCs/>
          <w:color w:val="222222"/>
          <w:sz w:val="21"/>
          <w:szCs w:val="21"/>
        </w:rPr>
        <w:t>Сравнительный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анализ</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средних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значений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показателей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подготовленности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детей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подростков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протяжении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годичного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цикла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тренировочных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занятий</w:t>
      </w:r>
      <w:r w:rsidRPr="0090319D">
        <w:rPr>
          <w:rFonts w:ascii="Helvetica" w:hAnsi="Helvetica" w:cs="Helvetica"/>
          <w:b/>
          <w:bCs/>
          <w:color w:val="222222"/>
          <w:sz w:val="21"/>
          <w:szCs w:val="21"/>
        </w:rPr>
        <w:t>.</w:t>
      </w:r>
    </w:p>
    <w:p w14:paraId="1A309391" w14:textId="77777777" w:rsidR="0090319D" w:rsidRPr="0090319D" w:rsidRDefault="0090319D" w:rsidP="0090319D">
      <w:pPr>
        <w:rPr>
          <w:rFonts w:ascii="Helvetica" w:hAnsi="Helvetica" w:cs="Helvetica"/>
          <w:b/>
          <w:bCs/>
          <w:color w:val="222222"/>
          <w:sz w:val="21"/>
          <w:szCs w:val="21"/>
        </w:rPr>
      </w:pPr>
    </w:p>
    <w:p w14:paraId="5499EDA7"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3.3.2. </w:t>
      </w:r>
      <w:r w:rsidRPr="0090319D">
        <w:rPr>
          <w:rFonts w:ascii="Helvetica" w:hAnsi="Helvetica" w:cs="Helvetica" w:hint="eastAsia"/>
          <w:b/>
          <w:bCs/>
          <w:color w:val="222222"/>
          <w:sz w:val="21"/>
          <w:szCs w:val="21"/>
        </w:rPr>
        <w:t>Корреляция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адаптационного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потенциала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кровообращения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результатами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контрольных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испытаний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подготовленности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школьников</w:t>
      </w:r>
      <w:r w:rsidRPr="0090319D">
        <w:rPr>
          <w:rFonts w:ascii="Helvetica" w:hAnsi="Helvetica" w:cs="Helvetica"/>
          <w:b/>
          <w:bCs/>
          <w:color w:val="222222"/>
          <w:sz w:val="21"/>
          <w:szCs w:val="21"/>
        </w:rPr>
        <w:t xml:space="preserve"> 11-13 </w:t>
      </w:r>
      <w:r w:rsidRPr="0090319D">
        <w:rPr>
          <w:rFonts w:ascii="Helvetica" w:hAnsi="Helvetica" w:cs="Helvetica" w:hint="eastAsia"/>
          <w:b/>
          <w:bCs/>
          <w:color w:val="222222"/>
          <w:sz w:val="21"/>
          <w:szCs w:val="21"/>
        </w:rPr>
        <w:t>лет</w:t>
      </w:r>
      <w:r w:rsidRPr="0090319D">
        <w:rPr>
          <w:rFonts w:ascii="Helvetica" w:hAnsi="Helvetica" w:cs="Helvetica"/>
          <w:b/>
          <w:bCs/>
          <w:color w:val="222222"/>
          <w:sz w:val="21"/>
          <w:szCs w:val="21"/>
        </w:rPr>
        <w:t>.</w:t>
      </w:r>
    </w:p>
    <w:p w14:paraId="303F008D" w14:textId="77777777" w:rsidR="0090319D" w:rsidRPr="0090319D" w:rsidRDefault="0090319D" w:rsidP="0090319D">
      <w:pPr>
        <w:rPr>
          <w:rFonts w:ascii="Helvetica" w:hAnsi="Helvetica" w:cs="Helvetica"/>
          <w:b/>
          <w:bCs/>
          <w:color w:val="222222"/>
          <w:sz w:val="21"/>
          <w:szCs w:val="21"/>
        </w:rPr>
      </w:pPr>
    </w:p>
    <w:p w14:paraId="7C04F5BD"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3.3.3. </w:t>
      </w:r>
      <w:r w:rsidRPr="0090319D">
        <w:rPr>
          <w:rFonts w:ascii="Helvetica" w:hAnsi="Helvetica" w:cs="Helvetica" w:hint="eastAsia"/>
          <w:b/>
          <w:bCs/>
          <w:color w:val="222222"/>
          <w:sz w:val="21"/>
          <w:szCs w:val="21"/>
        </w:rPr>
        <w:t>Изменения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функционального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состояния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организма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уровня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подготовленности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годичном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макроцикле</w:t>
      </w:r>
      <w:r w:rsidRPr="0090319D">
        <w:rPr>
          <w:rFonts w:ascii="Helvetica" w:hAnsi="Helvetica" w:cs="Helvetica"/>
          <w:b/>
          <w:bCs/>
          <w:color w:val="222222"/>
          <w:sz w:val="21"/>
          <w:szCs w:val="21"/>
        </w:rPr>
        <w:t>.</w:t>
      </w:r>
    </w:p>
    <w:p w14:paraId="65544FAA" w14:textId="77777777" w:rsidR="0090319D" w:rsidRPr="0090319D" w:rsidRDefault="0090319D" w:rsidP="0090319D">
      <w:pPr>
        <w:rPr>
          <w:rFonts w:ascii="Helvetica" w:hAnsi="Helvetica" w:cs="Helvetica"/>
          <w:b/>
          <w:bCs/>
          <w:color w:val="222222"/>
          <w:sz w:val="21"/>
          <w:szCs w:val="21"/>
        </w:rPr>
      </w:pPr>
    </w:p>
    <w:p w14:paraId="6E811E46"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3.4. </w:t>
      </w:r>
      <w:r w:rsidRPr="0090319D">
        <w:rPr>
          <w:rFonts w:ascii="Helvetica" w:hAnsi="Helvetica" w:cs="Helvetica" w:hint="eastAsia"/>
          <w:b/>
          <w:bCs/>
          <w:color w:val="222222"/>
          <w:sz w:val="21"/>
          <w:szCs w:val="21"/>
        </w:rPr>
        <w:t>Анализ</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индивидуальных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групповых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уровня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здоровья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физической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подготовленности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оценке</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направленности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тренировочного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процесса</w:t>
      </w:r>
      <w:r w:rsidRPr="0090319D">
        <w:rPr>
          <w:rFonts w:ascii="Helvetica" w:hAnsi="Helvetica" w:cs="Helvetica"/>
          <w:b/>
          <w:bCs/>
          <w:color w:val="222222"/>
          <w:sz w:val="21"/>
          <w:szCs w:val="21"/>
        </w:rPr>
        <w:t>.</w:t>
      </w:r>
    </w:p>
    <w:p w14:paraId="6A734462" w14:textId="77777777" w:rsidR="0090319D" w:rsidRPr="0090319D" w:rsidRDefault="0090319D" w:rsidP="0090319D">
      <w:pPr>
        <w:rPr>
          <w:rFonts w:ascii="Helvetica" w:hAnsi="Helvetica" w:cs="Helvetica"/>
          <w:b/>
          <w:bCs/>
          <w:color w:val="222222"/>
          <w:sz w:val="21"/>
          <w:szCs w:val="21"/>
        </w:rPr>
      </w:pPr>
    </w:p>
    <w:p w14:paraId="6313659A" w14:textId="77777777" w:rsidR="0090319D" w:rsidRPr="0090319D" w:rsidRDefault="0090319D" w:rsidP="0090319D">
      <w:pPr>
        <w:rPr>
          <w:rFonts w:ascii="Helvetica" w:hAnsi="Helvetica" w:cs="Helvetica"/>
          <w:b/>
          <w:bCs/>
          <w:color w:val="222222"/>
          <w:sz w:val="21"/>
          <w:szCs w:val="21"/>
        </w:rPr>
      </w:pPr>
      <w:r w:rsidRPr="0090319D">
        <w:rPr>
          <w:rFonts w:ascii="Helvetica" w:hAnsi="Helvetica" w:cs="Helvetica"/>
          <w:b/>
          <w:bCs/>
          <w:color w:val="222222"/>
          <w:sz w:val="21"/>
          <w:szCs w:val="21"/>
        </w:rPr>
        <w:t xml:space="preserve">3.5. </w:t>
      </w:r>
      <w:r w:rsidRPr="0090319D">
        <w:rPr>
          <w:rFonts w:ascii="Helvetica" w:hAnsi="Helvetica" w:cs="Helvetica" w:hint="eastAsia"/>
          <w:b/>
          <w:bCs/>
          <w:color w:val="222222"/>
          <w:sz w:val="21"/>
          <w:szCs w:val="21"/>
        </w:rPr>
        <w:t>Оценка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оздоровительной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направленности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годичного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макроцикла</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изменениям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структуры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здоровья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групп</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занимающихся</w:t>
      </w:r>
      <w:r w:rsidRPr="0090319D">
        <w:rPr>
          <w:rFonts w:ascii="Helvetica" w:hAnsi="Helvetica" w:cs="Helvetica"/>
          <w:b/>
          <w:bCs/>
          <w:color w:val="222222"/>
          <w:sz w:val="21"/>
          <w:szCs w:val="21"/>
        </w:rPr>
        <w:t>.</w:t>
      </w:r>
    </w:p>
    <w:p w14:paraId="7A2DA467" w14:textId="77777777" w:rsidR="0090319D" w:rsidRPr="0090319D" w:rsidRDefault="0090319D" w:rsidP="0090319D">
      <w:pPr>
        <w:rPr>
          <w:rFonts w:ascii="Helvetica" w:hAnsi="Helvetica" w:cs="Helvetica"/>
          <w:b/>
          <w:bCs/>
          <w:color w:val="222222"/>
          <w:sz w:val="21"/>
          <w:szCs w:val="21"/>
        </w:rPr>
      </w:pPr>
    </w:p>
    <w:p w14:paraId="0C1B29AA" w14:textId="4408ECFE" w:rsidR="008A0C40" w:rsidRPr="0090319D" w:rsidRDefault="0090319D" w:rsidP="0090319D">
      <w:r w:rsidRPr="0090319D">
        <w:rPr>
          <w:rFonts w:ascii="Helvetica" w:hAnsi="Helvetica" w:cs="Helvetica"/>
          <w:b/>
          <w:bCs/>
          <w:color w:val="222222"/>
          <w:sz w:val="21"/>
          <w:szCs w:val="21"/>
        </w:rPr>
        <w:t xml:space="preserve">3.5.1. </w:t>
      </w:r>
      <w:r w:rsidRPr="0090319D">
        <w:rPr>
          <w:rFonts w:ascii="Helvetica" w:hAnsi="Helvetica" w:cs="Helvetica" w:hint="eastAsia"/>
          <w:b/>
          <w:bCs/>
          <w:color w:val="222222"/>
          <w:sz w:val="21"/>
          <w:szCs w:val="21"/>
        </w:rPr>
        <w:t>Сравнительный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анализ</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динамики</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изменений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структуры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здоровья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и</w:t>
      </w:r>
      <w:r w:rsidRPr="0090319D">
        <w:rPr>
          <w:rFonts w:ascii="Helvetica" w:hAnsi="Helvetica" w:cs="Helvetica"/>
          <w:b/>
          <w:bCs/>
          <w:color w:val="222222"/>
          <w:sz w:val="21"/>
          <w:szCs w:val="21"/>
        </w:rPr>
        <w:t xml:space="preserve"> " </w:t>
      </w:r>
      <w:r w:rsidRPr="0090319D">
        <w:rPr>
          <w:rFonts w:ascii="Helvetica" w:hAnsi="Helvetica" w:cs="Helvetica" w:hint="eastAsia"/>
          <w:b/>
          <w:bCs/>
          <w:color w:val="222222"/>
          <w:sz w:val="21"/>
          <w:szCs w:val="21"/>
        </w:rPr>
        <w:t>структуры</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результатов</w:t>
      </w:r>
      <w:r w:rsidRPr="0090319D">
        <w:rPr>
          <w:rFonts w:ascii="Helvetica" w:hAnsi="Helvetica" w:cs="Helvetica"/>
          <w:b/>
          <w:bCs/>
          <w:color w:val="222222"/>
          <w:sz w:val="21"/>
          <w:szCs w:val="21"/>
        </w:rPr>
        <w:t xml:space="preserve"> " </w:t>
      </w:r>
      <w:r w:rsidRPr="0090319D">
        <w:rPr>
          <w:rFonts w:ascii="Helvetica" w:hAnsi="Helvetica" w:cs="Helvetica" w:hint="eastAsia"/>
          <w:b/>
          <w:bCs/>
          <w:color w:val="222222"/>
          <w:sz w:val="21"/>
          <w:szCs w:val="21"/>
        </w:rPr>
        <w:t>групп</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занимающихся</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этапных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обследованиях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под</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влиянием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систематических</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занятий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плаванием</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оздоровит</w:t>
      </w:r>
      <w:r w:rsidRPr="0090319D">
        <w:rPr>
          <w:rFonts w:ascii="Helvetica" w:hAnsi="Helvetica" w:cs="Helvetica" w:hint="eastAsia"/>
          <w:b/>
          <w:bCs/>
          <w:color w:val="222222"/>
          <w:sz w:val="21"/>
          <w:szCs w:val="21"/>
        </w:rPr>
        <w:lastRenderedPageBreak/>
        <w:t>ельной</w:t>
      </w:r>
      <w:r w:rsidRPr="0090319D">
        <w:rPr>
          <w:rFonts w:ascii="Helvetica" w:hAnsi="Helvetica" w:cs="Helvetica"/>
          <w:b/>
          <w:bCs/>
          <w:color w:val="222222"/>
          <w:sz w:val="21"/>
          <w:szCs w:val="21"/>
        </w:rPr>
        <w:t xml:space="preserve"> </w:t>
      </w:r>
      <w:r w:rsidRPr="0090319D">
        <w:rPr>
          <w:rFonts w:ascii="Helvetica" w:hAnsi="Helvetica" w:cs="Helvetica" w:hint="eastAsia"/>
          <w:b/>
          <w:bCs/>
          <w:color w:val="222222"/>
          <w:sz w:val="21"/>
          <w:szCs w:val="21"/>
        </w:rPr>
        <w:t>направленности</w:t>
      </w:r>
      <w:r w:rsidRPr="0090319D">
        <w:rPr>
          <w:rFonts w:ascii="Helvetica" w:hAnsi="Helvetica" w:cs="Helvetica"/>
          <w:b/>
          <w:bCs/>
          <w:color w:val="222222"/>
          <w:sz w:val="21"/>
          <w:szCs w:val="21"/>
        </w:rPr>
        <w:t>.</w:t>
      </w:r>
    </w:p>
    <w:sectPr w:rsidR="008A0C40" w:rsidRPr="009031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0EE77" w14:textId="77777777" w:rsidR="00D26EF0" w:rsidRDefault="00D26EF0">
      <w:pPr>
        <w:spacing w:after="0" w:line="240" w:lineRule="auto"/>
      </w:pPr>
      <w:r>
        <w:separator/>
      </w:r>
    </w:p>
  </w:endnote>
  <w:endnote w:type="continuationSeparator" w:id="0">
    <w:p w14:paraId="6D3DA245" w14:textId="77777777" w:rsidR="00D26EF0" w:rsidRDefault="00D2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25F87" w14:textId="77777777" w:rsidR="00D26EF0" w:rsidRDefault="00D26EF0"/>
    <w:p w14:paraId="6387B0FB" w14:textId="77777777" w:rsidR="00D26EF0" w:rsidRDefault="00D26EF0"/>
    <w:p w14:paraId="679D7F99" w14:textId="77777777" w:rsidR="00D26EF0" w:rsidRDefault="00D26EF0"/>
    <w:p w14:paraId="2034F86F" w14:textId="77777777" w:rsidR="00D26EF0" w:rsidRDefault="00D26EF0"/>
    <w:p w14:paraId="2B2B8AB9" w14:textId="77777777" w:rsidR="00D26EF0" w:rsidRDefault="00D26EF0"/>
    <w:p w14:paraId="4075B13A" w14:textId="77777777" w:rsidR="00D26EF0" w:rsidRDefault="00D26EF0"/>
    <w:p w14:paraId="7E1CC5A0" w14:textId="77777777" w:rsidR="00D26EF0" w:rsidRDefault="00D26E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FA9F9A" wp14:editId="61C99A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D4CCA" w14:textId="77777777" w:rsidR="00D26EF0" w:rsidRDefault="00D26E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FA9F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5D4CCA" w14:textId="77777777" w:rsidR="00D26EF0" w:rsidRDefault="00D26E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D676E0" w14:textId="77777777" w:rsidR="00D26EF0" w:rsidRDefault="00D26EF0"/>
    <w:p w14:paraId="2E9B2AA5" w14:textId="77777777" w:rsidR="00D26EF0" w:rsidRDefault="00D26EF0"/>
    <w:p w14:paraId="11BFC96C" w14:textId="77777777" w:rsidR="00D26EF0" w:rsidRDefault="00D26E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42C6B7" wp14:editId="32CE23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96751" w14:textId="77777777" w:rsidR="00D26EF0" w:rsidRDefault="00D26EF0"/>
                          <w:p w14:paraId="750D493E" w14:textId="77777777" w:rsidR="00D26EF0" w:rsidRDefault="00D26E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2C6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496751" w14:textId="77777777" w:rsidR="00D26EF0" w:rsidRDefault="00D26EF0"/>
                    <w:p w14:paraId="750D493E" w14:textId="77777777" w:rsidR="00D26EF0" w:rsidRDefault="00D26E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9EE0AC" w14:textId="77777777" w:rsidR="00D26EF0" w:rsidRDefault="00D26EF0"/>
    <w:p w14:paraId="3B1DCEF2" w14:textId="77777777" w:rsidR="00D26EF0" w:rsidRDefault="00D26EF0">
      <w:pPr>
        <w:rPr>
          <w:sz w:val="2"/>
          <w:szCs w:val="2"/>
        </w:rPr>
      </w:pPr>
    </w:p>
    <w:p w14:paraId="0198F70E" w14:textId="77777777" w:rsidR="00D26EF0" w:rsidRDefault="00D26EF0"/>
    <w:p w14:paraId="644A7F18" w14:textId="77777777" w:rsidR="00D26EF0" w:rsidRDefault="00D26EF0">
      <w:pPr>
        <w:spacing w:after="0" w:line="240" w:lineRule="auto"/>
      </w:pPr>
    </w:p>
  </w:footnote>
  <w:footnote w:type="continuationSeparator" w:id="0">
    <w:p w14:paraId="55072B4F" w14:textId="77777777" w:rsidR="00D26EF0" w:rsidRDefault="00D2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EF0"/>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10088</TotalTime>
  <Pages>6</Pages>
  <Words>743</Words>
  <Characters>4237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cp:revision>
  <cp:lastPrinted>2009-02-06T05:36:00Z</cp:lastPrinted>
  <dcterms:created xsi:type="dcterms:W3CDTF">2025-11-25T20:19:00Z</dcterms:created>
  <dcterms:modified xsi:type="dcterms:W3CDTF">2025-12-12T06:10:00Z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