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661B1"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hint="eastAsia"/>
          <w:b/>
          <w:bCs/>
          <w:color w:val="222222"/>
          <w:sz w:val="21"/>
          <w:szCs w:val="21"/>
        </w:rPr>
        <w:t>Банташ</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Валентина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Григорьевна</w:t>
      </w:r>
      <w:r w:rsidRPr="00E720AE">
        <w:rPr>
          <w:rFonts w:ascii="Helvetica" w:hAnsi="Helvetica" w:cs="Helvetica"/>
          <w:b/>
          <w:bCs/>
          <w:color w:val="222222"/>
          <w:sz w:val="21"/>
          <w:szCs w:val="21"/>
        </w:rPr>
        <w:t>.</w:t>
      </w:r>
    </w:p>
    <w:p w14:paraId="69FEBD22"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hint="eastAsia"/>
          <w:b/>
          <w:bCs/>
          <w:color w:val="222222"/>
          <w:sz w:val="21"/>
          <w:szCs w:val="21"/>
        </w:rPr>
        <w:t>Формирование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пектинового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фенольного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комплексов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яблок</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условиях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интенсивной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культуры</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обработки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кальцием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связи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качеством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плодов</w:t>
      </w:r>
      <w:r w:rsidRPr="00E720AE">
        <w:rPr>
          <w:rFonts w:ascii="Helvetica" w:hAnsi="Helvetica" w:cs="Helvetica"/>
          <w:b/>
          <w:bCs/>
          <w:color w:val="222222"/>
          <w:sz w:val="21"/>
          <w:szCs w:val="21"/>
        </w:rPr>
        <w:t xml:space="preserve"> : </w:t>
      </w:r>
      <w:r w:rsidRPr="00E720AE">
        <w:rPr>
          <w:rFonts w:ascii="Helvetica" w:hAnsi="Helvetica" w:cs="Helvetica" w:hint="eastAsia"/>
          <w:b/>
          <w:bCs/>
          <w:color w:val="222222"/>
          <w:sz w:val="21"/>
          <w:szCs w:val="21"/>
        </w:rPr>
        <w:t>диссертация</w:t>
      </w:r>
      <w:r w:rsidRPr="00E720AE">
        <w:rPr>
          <w:rFonts w:ascii="Helvetica" w:hAnsi="Helvetica" w:cs="Helvetica"/>
          <w:b/>
          <w:bCs/>
          <w:color w:val="222222"/>
          <w:sz w:val="21"/>
          <w:szCs w:val="21"/>
        </w:rPr>
        <w:t xml:space="preserve"> ... </w:t>
      </w:r>
      <w:r w:rsidRPr="00E720AE">
        <w:rPr>
          <w:rFonts w:ascii="Helvetica" w:hAnsi="Helvetica" w:cs="Helvetica" w:hint="eastAsia"/>
          <w:b/>
          <w:bCs/>
          <w:color w:val="222222"/>
          <w:sz w:val="21"/>
          <w:szCs w:val="21"/>
        </w:rPr>
        <w:t>кандидата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биологических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наук</w:t>
      </w:r>
      <w:r w:rsidRPr="00E720AE">
        <w:rPr>
          <w:rFonts w:ascii="Helvetica" w:hAnsi="Helvetica" w:cs="Helvetica"/>
          <w:b/>
          <w:bCs/>
          <w:color w:val="222222"/>
          <w:sz w:val="21"/>
          <w:szCs w:val="21"/>
        </w:rPr>
        <w:t xml:space="preserve"> : 03.00.04. - </w:t>
      </w:r>
      <w:r w:rsidRPr="00E720AE">
        <w:rPr>
          <w:rFonts w:ascii="Helvetica" w:hAnsi="Helvetica" w:cs="Helvetica" w:hint="eastAsia"/>
          <w:b/>
          <w:bCs/>
          <w:color w:val="222222"/>
          <w:sz w:val="21"/>
          <w:szCs w:val="21"/>
        </w:rPr>
        <w:t>Кишинев</w:t>
      </w:r>
      <w:r w:rsidRPr="00E720AE">
        <w:rPr>
          <w:rFonts w:ascii="Helvetica" w:hAnsi="Helvetica" w:cs="Helvetica"/>
          <w:b/>
          <w:bCs/>
          <w:color w:val="222222"/>
          <w:sz w:val="21"/>
          <w:szCs w:val="21"/>
        </w:rPr>
        <w:t xml:space="preserve">, 1984. - 178 </w:t>
      </w:r>
      <w:proofErr w:type="gramStart"/>
      <w:r w:rsidRPr="00E720AE">
        <w:rPr>
          <w:rFonts w:ascii="Helvetica" w:hAnsi="Helvetica" w:cs="Helvetica" w:hint="eastAsia"/>
          <w:b/>
          <w:bCs/>
          <w:color w:val="222222"/>
          <w:sz w:val="21"/>
          <w:szCs w:val="21"/>
        </w:rPr>
        <w:t>с</w:t>
      </w:r>
      <w:r w:rsidRPr="00E720AE">
        <w:rPr>
          <w:rFonts w:ascii="Helvetica" w:hAnsi="Helvetica" w:cs="Helvetica"/>
          <w:b/>
          <w:bCs/>
          <w:color w:val="222222"/>
          <w:sz w:val="21"/>
          <w:szCs w:val="21"/>
        </w:rPr>
        <w:t>. :</w:t>
      </w:r>
      <w:proofErr w:type="gramEnd"/>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ил</w:t>
      </w:r>
      <w:r w:rsidRPr="00E720AE">
        <w:rPr>
          <w:rFonts w:ascii="Helvetica" w:hAnsi="Helvetica" w:cs="Helvetica"/>
          <w:b/>
          <w:bCs/>
          <w:color w:val="222222"/>
          <w:sz w:val="21"/>
          <w:szCs w:val="21"/>
        </w:rPr>
        <w:t>.</w:t>
      </w:r>
    </w:p>
    <w:p w14:paraId="6CAAA887"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hint="eastAsia"/>
          <w:b/>
          <w:bCs/>
          <w:color w:val="222222"/>
          <w:sz w:val="21"/>
          <w:szCs w:val="21"/>
        </w:rPr>
        <w:t>больше</w:t>
      </w:r>
    </w:p>
    <w:p w14:paraId="6A102173"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hint="eastAsia"/>
          <w:b/>
          <w:bCs/>
          <w:color w:val="222222"/>
          <w:sz w:val="21"/>
          <w:szCs w:val="21"/>
        </w:rPr>
        <w:t>Цитаты</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из</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текста</w:t>
      </w:r>
      <w:r w:rsidRPr="00E720AE">
        <w:rPr>
          <w:rFonts w:ascii="Helvetica" w:hAnsi="Helvetica" w:cs="Helvetica"/>
          <w:b/>
          <w:bCs/>
          <w:color w:val="222222"/>
          <w:sz w:val="21"/>
          <w:szCs w:val="21"/>
        </w:rPr>
        <w:t>:</w:t>
      </w:r>
    </w:p>
    <w:p w14:paraId="07E033E3"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hint="eastAsia"/>
          <w:b/>
          <w:bCs/>
          <w:color w:val="222222"/>
          <w:sz w:val="21"/>
          <w:szCs w:val="21"/>
        </w:rPr>
        <w:t>стр</w:t>
      </w:r>
      <w:r w:rsidRPr="00E720AE">
        <w:rPr>
          <w:rFonts w:ascii="Helvetica" w:hAnsi="Helvetica" w:cs="Helvetica"/>
          <w:b/>
          <w:bCs/>
          <w:color w:val="222222"/>
          <w:sz w:val="21"/>
          <w:szCs w:val="21"/>
        </w:rPr>
        <w:t>. 1</w:t>
      </w:r>
    </w:p>
    <w:p w14:paraId="3F334FA6"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w:t>
      </w:r>
      <w:r w:rsidRPr="00E720AE">
        <w:rPr>
          <w:rFonts w:ascii="Helvetica" w:hAnsi="Helvetica" w:cs="Helvetica" w:hint="eastAsia"/>
          <w:b/>
          <w:bCs/>
          <w:color w:val="222222"/>
          <w:sz w:val="21"/>
          <w:szCs w:val="21"/>
        </w:rPr>
        <w:t>•</w:t>
      </w:r>
      <w:r w:rsidRPr="00E720AE">
        <w:rPr>
          <w:rFonts w:ascii="Helvetica" w:hAnsi="Helvetica" w:cs="Helvetica"/>
          <w:b/>
          <w:bCs/>
          <w:color w:val="222222"/>
          <w:sz w:val="21"/>
          <w:szCs w:val="21"/>
        </w:rPr>
        <w:t>'</w:t>
      </w:r>
      <w:r w:rsidRPr="00E720AE">
        <w:rPr>
          <w:rFonts w:ascii="Helvetica" w:hAnsi="Helvetica" w:cs="Helvetica" w:hint="eastAsia"/>
          <w:b/>
          <w:bCs/>
          <w:color w:val="222222"/>
          <w:sz w:val="21"/>
          <w:szCs w:val="21"/>
        </w:rPr>
        <w:t>•</w:t>
      </w:r>
      <w:r w:rsidRPr="00E720AE">
        <w:rPr>
          <w:rFonts w:ascii="Helvetica" w:hAnsi="Helvetica" w:cs="Helvetica"/>
          <w:b/>
          <w:bCs/>
          <w:color w:val="222222"/>
          <w:sz w:val="21"/>
          <w:szCs w:val="21"/>
        </w:rPr>
        <w:t xml:space="preserve">^ ' \^ </w:t>
      </w:r>
      <w:r w:rsidRPr="00E720AE">
        <w:rPr>
          <w:rFonts w:ascii="Helvetica" w:hAnsi="Helvetica" w:cs="Helvetica" w:hint="eastAsia"/>
          <w:b/>
          <w:bCs/>
          <w:color w:val="222222"/>
          <w:sz w:val="21"/>
          <w:szCs w:val="21"/>
        </w:rPr>
        <w:t>у</w:t>
      </w:r>
      <w:r w:rsidRPr="00E720AE">
        <w:rPr>
          <w:rFonts w:ascii="Helvetica" w:hAnsi="Helvetica" w:cs="Helvetica"/>
          <w:b/>
          <w:bCs/>
          <w:color w:val="222222"/>
          <w:sz w:val="21"/>
          <w:szCs w:val="21"/>
        </w:rPr>
        <w:t xml:space="preserve"> </w:t>
      </w:r>
      <w:proofErr w:type="gramStart"/>
      <w:r w:rsidRPr="00E720AE">
        <w:rPr>
          <w:rFonts w:ascii="Helvetica" w:hAnsi="Helvetica" w:cs="Helvetica"/>
          <w:b/>
          <w:bCs/>
          <w:color w:val="222222"/>
          <w:sz w:val="21"/>
          <w:szCs w:val="21"/>
        </w:rPr>
        <w:t>/ .</w:t>
      </w:r>
      <w:proofErr w:type="gramEnd"/>
      <w:r w:rsidRPr="00E720AE">
        <w:rPr>
          <w:rFonts w:ascii="Helvetica" w:hAnsi="Helvetica" w:cs="Helvetica"/>
          <w:b/>
          <w:bCs/>
          <w:color w:val="222222"/>
          <w:sz w:val="21"/>
          <w:szCs w:val="21"/>
        </w:rPr>
        <w:t xml:space="preserve">^- ' </w:t>
      </w:r>
      <w:r w:rsidRPr="00E720AE">
        <w:rPr>
          <w:rFonts w:ascii="Helvetica" w:hAnsi="Helvetica" w:cs="Helvetica" w:hint="eastAsia"/>
          <w:b/>
          <w:bCs/>
          <w:color w:val="222222"/>
          <w:sz w:val="21"/>
          <w:szCs w:val="21"/>
        </w:rPr>
        <w:t>•</w:t>
      </w:r>
      <w:r w:rsidRPr="00E720AE">
        <w:rPr>
          <w:rFonts w:ascii="Helvetica" w:hAnsi="Helvetica" w:cs="Helvetica"/>
          <w:b/>
          <w:bCs/>
          <w:color w:val="222222"/>
          <w:sz w:val="21"/>
          <w:szCs w:val="21"/>
        </w:rPr>
        <w:t xml:space="preserve"> / </w:t>
      </w:r>
      <w:r w:rsidRPr="00E720AE">
        <w:rPr>
          <w:rFonts w:ascii="Helvetica" w:hAnsi="Helvetica" w:cs="Helvetica" w:hint="eastAsia"/>
          <w:b/>
          <w:bCs/>
          <w:color w:val="222222"/>
          <w:sz w:val="21"/>
          <w:szCs w:val="21"/>
        </w:rPr>
        <w:t>ОРДЕНА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ДРУЖБЫ</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НАРОДОВ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АКАДЕМИЯ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НАУК</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МОЛДАВСКОЙ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ССР</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Институт</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физиологии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биохимии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растений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На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правах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рукописи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БАНТАШ</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Валентина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Григорьевна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ФОРМИРОВАНИЕ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ПЕКТИНОВОГО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ФЕНОЛЬНОГО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КОМПЛЕКСОВ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ЯБЛОК</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УСЛОВИЯХ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ИНТЕНСИШОИ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КУЛЬТУРЫ</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ОБРАБОТКИ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КАЛЬЦИЕМ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СВЯЗИ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КАЧЕСТВОМ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ПЛОДОВ</w:t>
      </w:r>
      <w:r w:rsidRPr="00E720AE">
        <w:rPr>
          <w:rFonts w:ascii="Helvetica" w:hAnsi="Helvetica" w:cs="Helvetica"/>
          <w:b/>
          <w:bCs/>
          <w:color w:val="222222"/>
          <w:sz w:val="21"/>
          <w:szCs w:val="21"/>
        </w:rPr>
        <w:t xml:space="preserve"> (03.00.04</w:t>
      </w:r>
    </w:p>
    <w:p w14:paraId="2E837862"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hint="eastAsia"/>
          <w:b/>
          <w:bCs/>
          <w:color w:val="222222"/>
          <w:sz w:val="21"/>
          <w:szCs w:val="21"/>
        </w:rPr>
        <w:t>стр</w:t>
      </w:r>
      <w:r w:rsidRPr="00E720AE">
        <w:rPr>
          <w:rFonts w:ascii="Helvetica" w:hAnsi="Helvetica" w:cs="Helvetica"/>
          <w:b/>
          <w:bCs/>
          <w:color w:val="222222"/>
          <w:sz w:val="21"/>
          <w:szCs w:val="21"/>
        </w:rPr>
        <w:t>. 7</w:t>
      </w:r>
    </w:p>
    <w:p w14:paraId="04AE22B8"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hint="eastAsia"/>
          <w:b/>
          <w:bCs/>
          <w:color w:val="222222"/>
          <w:sz w:val="21"/>
          <w:szCs w:val="21"/>
        </w:rPr>
        <w:t>содержания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эндогенного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кальция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плодах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из</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интенсивных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садов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двух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зон</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Молдавии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показана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производст­</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венных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условиях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эффективность</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предуборочной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обработки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хлористым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кальцием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значительно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снизившей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развитие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физиологиче­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ских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заболеваний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цри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хранении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Основные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положения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выносимые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на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защиту</w:t>
      </w:r>
      <w:r w:rsidRPr="00E720AE">
        <w:rPr>
          <w:rFonts w:ascii="Helvetica" w:hAnsi="Helvetica" w:cs="Helvetica"/>
          <w:b/>
          <w:bCs/>
          <w:color w:val="222222"/>
          <w:sz w:val="21"/>
          <w:szCs w:val="21"/>
        </w:rPr>
        <w:t xml:space="preserve">: - </w:t>
      </w:r>
      <w:r w:rsidRPr="00E720AE">
        <w:rPr>
          <w:rFonts w:ascii="Helvetica" w:hAnsi="Helvetica" w:cs="Helvetica" w:hint="eastAsia"/>
          <w:b/>
          <w:bCs/>
          <w:color w:val="222222"/>
          <w:sz w:val="21"/>
          <w:szCs w:val="21"/>
        </w:rPr>
        <w:t>выращивание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пальметтной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яблони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интенсивной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куль­</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туре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условиях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задернения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многолетними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травами</w:t>
      </w:r>
      <w:r w:rsidRPr="00E720AE">
        <w:rPr>
          <w:rFonts w:ascii="Helvetica" w:hAnsi="Helvetica" w:cs="Helvetica"/>
          <w:b/>
          <w:bCs/>
          <w:color w:val="222222"/>
          <w:sz w:val="21"/>
          <w:szCs w:val="21"/>
        </w:rPr>
        <w:t>...</w:t>
      </w:r>
    </w:p>
    <w:p w14:paraId="27769B87"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hint="eastAsia"/>
          <w:b/>
          <w:bCs/>
          <w:color w:val="222222"/>
          <w:sz w:val="21"/>
          <w:szCs w:val="21"/>
        </w:rPr>
        <w:t>стр</w:t>
      </w:r>
      <w:r w:rsidRPr="00E720AE">
        <w:rPr>
          <w:rFonts w:ascii="Helvetica" w:hAnsi="Helvetica" w:cs="Helvetica"/>
          <w:b/>
          <w:bCs/>
          <w:color w:val="222222"/>
          <w:sz w:val="21"/>
          <w:szCs w:val="21"/>
        </w:rPr>
        <w:t>. 26</w:t>
      </w:r>
    </w:p>
    <w:p w14:paraId="0C3943BE"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hint="eastAsia"/>
          <w:b/>
          <w:bCs/>
          <w:color w:val="222222"/>
          <w:sz w:val="21"/>
          <w:szCs w:val="21"/>
        </w:rPr>
        <w:t>это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заболевание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возникает</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от</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избытка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уксусной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кислоты</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тканях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яблок</w:t>
      </w:r>
      <w:r w:rsidRPr="00E720AE">
        <w:rPr>
          <w:rFonts w:ascii="Helvetica" w:hAnsi="Helvetica" w:cs="Helvetica"/>
          <w:b/>
          <w:bCs/>
          <w:color w:val="222222"/>
          <w:sz w:val="21"/>
          <w:szCs w:val="21"/>
        </w:rPr>
        <w:t xml:space="preserve">. 1.3. </w:t>
      </w:r>
      <w:r w:rsidRPr="00E720AE">
        <w:rPr>
          <w:rFonts w:ascii="Helvetica" w:hAnsi="Helvetica" w:cs="Helvetica" w:hint="eastAsia"/>
          <w:b/>
          <w:bCs/>
          <w:color w:val="222222"/>
          <w:sz w:val="21"/>
          <w:szCs w:val="21"/>
        </w:rPr>
        <w:t>Химический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состав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качество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яблони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зависи­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мости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от</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условий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выращивания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Существенное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влияние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на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качество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яблони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оказывают</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почвенно</w:t>
      </w:r>
      <w:r w:rsidRPr="00E720AE">
        <w:rPr>
          <w:rFonts w:ascii="Helvetica" w:hAnsi="Helvetica" w:cs="Helvetica"/>
          <w:b/>
          <w:bCs/>
          <w:color w:val="222222"/>
          <w:sz w:val="21"/>
          <w:szCs w:val="21"/>
        </w:rPr>
        <w:t>-</w:t>
      </w:r>
      <w:r w:rsidRPr="00E720AE">
        <w:rPr>
          <w:rFonts w:ascii="Helvetica" w:hAnsi="Helvetica" w:cs="Helvetica" w:hint="eastAsia"/>
          <w:b/>
          <w:bCs/>
          <w:color w:val="222222"/>
          <w:sz w:val="21"/>
          <w:szCs w:val="21"/>
        </w:rPr>
        <w:t>климатические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условия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комплекс</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агротехнических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прие­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мов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применяемых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садах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Исследования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качества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садах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старого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типа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прове­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денные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разных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зонах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плодоводства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СССР</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разньми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авторами</w:t>
      </w:r>
      <w:r w:rsidRPr="00E720AE">
        <w:rPr>
          <w:rFonts w:ascii="Helvetica" w:hAnsi="Helvetica" w:cs="Helvetica"/>
          <w:b/>
          <w:bCs/>
          <w:color w:val="222222"/>
          <w:sz w:val="21"/>
          <w:szCs w:val="21"/>
        </w:rPr>
        <w:t xml:space="preserve"> (33, 102)...</w:t>
      </w:r>
    </w:p>
    <w:p w14:paraId="0BE87E42" w14:textId="77777777" w:rsidR="00E720AE" w:rsidRPr="00E720AE" w:rsidRDefault="00E720AE" w:rsidP="00E720AE">
      <w:pPr>
        <w:rPr>
          <w:rFonts w:ascii="Helvetica" w:hAnsi="Helvetica" w:cs="Helvetica"/>
          <w:b/>
          <w:bCs/>
          <w:color w:val="222222"/>
          <w:sz w:val="21"/>
          <w:szCs w:val="21"/>
        </w:rPr>
      </w:pPr>
    </w:p>
    <w:p w14:paraId="71406039"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hint="eastAsia"/>
          <w:b/>
          <w:bCs/>
          <w:color w:val="222222"/>
          <w:sz w:val="21"/>
          <w:szCs w:val="21"/>
        </w:rPr>
        <w:lastRenderedPageBreak/>
        <w:t>Оглавление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диссертации</w:t>
      </w:r>
    </w:p>
    <w:p w14:paraId="4DB85807"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hint="eastAsia"/>
          <w:b/>
          <w:bCs/>
          <w:color w:val="222222"/>
          <w:sz w:val="21"/>
          <w:szCs w:val="21"/>
        </w:rPr>
        <w:t>кандидат</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биологических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наук</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Банташ</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Валентина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Григорьевна</w:t>
      </w:r>
    </w:p>
    <w:p w14:paraId="3415DEFC"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hint="eastAsia"/>
          <w:b/>
          <w:bCs/>
          <w:color w:val="222222"/>
          <w:sz w:val="21"/>
          <w:szCs w:val="21"/>
        </w:rPr>
        <w:t>ВВЕДЕНИЕ</w:t>
      </w:r>
      <w:r w:rsidRPr="00E720AE">
        <w:rPr>
          <w:rFonts w:ascii="Helvetica" w:hAnsi="Helvetica" w:cs="Helvetica"/>
          <w:b/>
          <w:bCs/>
          <w:color w:val="222222"/>
          <w:sz w:val="21"/>
          <w:szCs w:val="21"/>
        </w:rPr>
        <w:t>.</w:t>
      </w:r>
    </w:p>
    <w:p w14:paraId="4618263D" w14:textId="77777777" w:rsidR="00E720AE" w:rsidRPr="00E720AE" w:rsidRDefault="00E720AE" w:rsidP="00E720AE">
      <w:pPr>
        <w:rPr>
          <w:rFonts w:ascii="Helvetica" w:hAnsi="Helvetica" w:cs="Helvetica"/>
          <w:b/>
          <w:bCs/>
          <w:color w:val="222222"/>
          <w:sz w:val="21"/>
          <w:szCs w:val="21"/>
        </w:rPr>
      </w:pPr>
    </w:p>
    <w:p w14:paraId="277FD0F2"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1. </w:t>
      </w:r>
      <w:r w:rsidRPr="00E720AE">
        <w:rPr>
          <w:rFonts w:ascii="Helvetica" w:hAnsi="Helvetica" w:cs="Helvetica" w:hint="eastAsia"/>
          <w:b/>
          <w:bCs/>
          <w:color w:val="222222"/>
          <w:sz w:val="21"/>
          <w:szCs w:val="21"/>
        </w:rPr>
        <w:t>ОБЗОР</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ЛИТЕРАТУРЫ</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ТЕМЕ</w:t>
      </w:r>
      <w:r w:rsidRPr="00E720AE">
        <w:rPr>
          <w:rFonts w:ascii="Helvetica" w:hAnsi="Helvetica" w:cs="Helvetica"/>
          <w:b/>
          <w:bCs/>
          <w:color w:val="222222"/>
          <w:sz w:val="21"/>
          <w:szCs w:val="21"/>
        </w:rPr>
        <w:t>.</w:t>
      </w:r>
    </w:p>
    <w:p w14:paraId="6D7FA522" w14:textId="77777777" w:rsidR="00E720AE" w:rsidRPr="00E720AE" w:rsidRDefault="00E720AE" w:rsidP="00E720AE">
      <w:pPr>
        <w:rPr>
          <w:rFonts w:ascii="Helvetica" w:hAnsi="Helvetica" w:cs="Helvetica"/>
          <w:b/>
          <w:bCs/>
          <w:color w:val="222222"/>
          <w:sz w:val="21"/>
          <w:szCs w:val="21"/>
        </w:rPr>
      </w:pPr>
    </w:p>
    <w:p w14:paraId="54EF05A8"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1.1. </w:t>
      </w:r>
      <w:r w:rsidRPr="00E720AE">
        <w:rPr>
          <w:rFonts w:ascii="Helvetica" w:hAnsi="Helvetica" w:cs="Helvetica" w:hint="eastAsia"/>
          <w:b/>
          <w:bCs/>
          <w:color w:val="222222"/>
          <w:sz w:val="21"/>
          <w:szCs w:val="21"/>
        </w:rPr>
        <w:t>Углеводный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фенольный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обмен</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при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созревании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плодов</w:t>
      </w:r>
    </w:p>
    <w:p w14:paraId="70B8E50E" w14:textId="77777777" w:rsidR="00E720AE" w:rsidRPr="00E720AE" w:rsidRDefault="00E720AE" w:rsidP="00E720AE">
      <w:pPr>
        <w:rPr>
          <w:rFonts w:ascii="Helvetica" w:hAnsi="Helvetica" w:cs="Helvetica"/>
          <w:b/>
          <w:bCs/>
          <w:color w:val="222222"/>
          <w:sz w:val="21"/>
          <w:szCs w:val="21"/>
        </w:rPr>
      </w:pPr>
    </w:p>
    <w:p w14:paraId="003840ED"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1.1.1. </w:t>
      </w:r>
      <w:r w:rsidRPr="00E720AE">
        <w:rPr>
          <w:rFonts w:ascii="Helvetica" w:hAnsi="Helvetica" w:cs="Helvetica" w:hint="eastAsia"/>
          <w:b/>
          <w:bCs/>
          <w:color w:val="222222"/>
          <w:sz w:val="21"/>
          <w:szCs w:val="21"/>
        </w:rPr>
        <w:t>Углеводы</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метаболизм</w:t>
      </w:r>
    </w:p>
    <w:p w14:paraId="091F7AE0" w14:textId="77777777" w:rsidR="00E720AE" w:rsidRPr="00E720AE" w:rsidRDefault="00E720AE" w:rsidP="00E720AE">
      <w:pPr>
        <w:rPr>
          <w:rFonts w:ascii="Helvetica" w:hAnsi="Helvetica" w:cs="Helvetica"/>
          <w:b/>
          <w:bCs/>
          <w:color w:val="222222"/>
          <w:sz w:val="21"/>
          <w:szCs w:val="21"/>
        </w:rPr>
      </w:pPr>
    </w:p>
    <w:p w14:paraId="17B98E63"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1.1.2. </w:t>
      </w:r>
      <w:r w:rsidRPr="00E720AE">
        <w:rPr>
          <w:rFonts w:ascii="Helvetica" w:hAnsi="Helvetica" w:cs="Helvetica" w:hint="eastAsia"/>
          <w:b/>
          <w:bCs/>
          <w:color w:val="222222"/>
          <w:sz w:val="21"/>
          <w:szCs w:val="21"/>
        </w:rPr>
        <w:t>Полифенолы</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обмен</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при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созревании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яблок</w:t>
      </w:r>
    </w:p>
    <w:p w14:paraId="449837DC" w14:textId="77777777" w:rsidR="00E720AE" w:rsidRPr="00E720AE" w:rsidRDefault="00E720AE" w:rsidP="00E720AE">
      <w:pPr>
        <w:rPr>
          <w:rFonts w:ascii="Helvetica" w:hAnsi="Helvetica" w:cs="Helvetica"/>
          <w:b/>
          <w:bCs/>
          <w:color w:val="222222"/>
          <w:sz w:val="21"/>
          <w:szCs w:val="21"/>
        </w:rPr>
      </w:pPr>
    </w:p>
    <w:p w14:paraId="1EA3BD97"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1.2. </w:t>
      </w:r>
      <w:r w:rsidRPr="00E720AE">
        <w:rPr>
          <w:rFonts w:ascii="Helvetica" w:hAnsi="Helvetica" w:cs="Helvetica" w:hint="eastAsia"/>
          <w:b/>
          <w:bCs/>
          <w:color w:val="222222"/>
          <w:sz w:val="21"/>
          <w:szCs w:val="21"/>
        </w:rPr>
        <w:t>Обмен</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органических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кислот</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плодов</w:t>
      </w:r>
      <w:r w:rsidRPr="00E720AE">
        <w:rPr>
          <w:rFonts w:ascii="Helvetica" w:hAnsi="Helvetica" w:cs="Helvetica"/>
          <w:b/>
          <w:bCs/>
          <w:color w:val="222222"/>
          <w:sz w:val="21"/>
          <w:szCs w:val="21"/>
        </w:rPr>
        <w:t>.</w:t>
      </w:r>
    </w:p>
    <w:p w14:paraId="0AAD10BE" w14:textId="77777777" w:rsidR="00E720AE" w:rsidRPr="00E720AE" w:rsidRDefault="00E720AE" w:rsidP="00E720AE">
      <w:pPr>
        <w:rPr>
          <w:rFonts w:ascii="Helvetica" w:hAnsi="Helvetica" w:cs="Helvetica"/>
          <w:b/>
          <w:bCs/>
          <w:color w:val="222222"/>
          <w:sz w:val="21"/>
          <w:szCs w:val="21"/>
        </w:rPr>
      </w:pPr>
    </w:p>
    <w:p w14:paraId="2C67F60F"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1.3. </w:t>
      </w:r>
      <w:r w:rsidRPr="00E720AE">
        <w:rPr>
          <w:rFonts w:ascii="Helvetica" w:hAnsi="Helvetica" w:cs="Helvetica" w:hint="eastAsia"/>
          <w:b/>
          <w:bCs/>
          <w:color w:val="222222"/>
          <w:sz w:val="21"/>
          <w:szCs w:val="21"/>
        </w:rPr>
        <w:t>Химический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состав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качество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яблони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зависимости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от</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условий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выращивания</w:t>
      </w:r>
    </w:p>
    <w:p w14:paraId="2B57574C" w14:textId="77777777" w:rsidR="00E720AE" w:rsidRPr="00E720AE" w:rsidRDefault="00E720AE" w:rsidP="00E720AE">
      <w:pPr>
        <w:rPr>
          <w:rFonts w:ascii="Helvetica" w:hAnsi="Helvetica" w:cs="Helvetica"/>
          <w:b/>
          <w:bCs/>
          <w:color w:val="222222"/>
          <w:sz w:val="21"/>
          <w:szCs w:val="21"/>
        </w:rPr>
      </w:pPr>
    </w:p>
    <w:p w14:paraId="50BCBAC7"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1.4. </w:t>
      </w:r>
      <w:r w:rsidRPr="00E720AE">
        <w:rPr>
          <w:rFonts w:ascii="Helvetica" w:hAnsi="Helvetica" w:cs="Helvetica" w:hint="eastAsia"/>
          <w:b/>
          <w:bCs/>
          <w:color w:val="222222"/>
          <w:sz w:val="21"/>
          <w:szCs w:val="21"/>
        </w:rPr>
        <w:t>Влияние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экзогенного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кальция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на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обмен</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веществ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растений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вегетативные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органы</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плоды</w:t>
      </w:r>
      <w:r w:rsidRPr="00E720AE">
        <w:rPr>
          <w:rFonts w:ascii="Helvetica" w:hAnsi="Helvetica" w:cs="Helvetica"/>
          <w:b/>
          <w:bCs/>
          <w:color w:val="222222"/>
          <w:sz w:val="21"/>
          <w:szCs w:val="21"/>
        </w:rPr>
        <w:t>)</w:t>
      </w:r>
    </w:p>
    <w:p w14:paraId="735638A9" w14:textId="77777777" w:rsidR="00E720AE" w:rsidRPr="00E720AE" w:rsidRDefault="00E720AE" w:rsidP="00E720AE">
      <w:pPr>
        <w:rPr>
          <w:rFonts w:ascii="Helvetica" w:hAnsi="Helvetica" w:cs="Helvetica"/>
          <w:b/>
          <w:bCs/>
          <w:color w:val="222222"/>
          <w:sz w:val="21"/>
          <w:szCs w:val="21"/>
        </w:rPr>
      </w:pPr>
    </w:p>
    <w:p w14:paraId="4DC89977"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2. </w:t>
      </w:r>
      <w:r w:rsidRPr="00E720AE">
        <w:rPr>
          <w:rFonts w:ascii="Helvetica" w:hAnsi="Helvetica" w:cs="Helvetica" w:hint="eastAsia"/>
          <w:b/>
          <w:bCs/>
          <w:color w:val="222222"/>
          <w:sz w:val="21"/>
          <w:szCs w:val="21"/>
        </w:rPr>
        <w:t>МАТЕРИАЛ</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МЕТОДЫ</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ИССЛЕДОВАНИЯ</w:t>
      </w:r>
      <w:r w:rsidRPr="00E720AE">
        <w:rPr>
          <w:rFonts w:ascii="Helvetica" w:hAnsi="Helvetica" w:cs="Helvetica"/>
          <w:b/>
          <w:bCs/>
          <w:color w:val="222222"/>
          <w:sz w:val="21"/>
          <w:szCs w:val="21"/>
        </w:rPr>
        <w:t>.</w:t>
      </w:r>
    </w:p>
    <w:p w14:paraId="23B43DA1" w14:textId="77777777" w:rsidR="00E720AE" w:rsidRPr="00E720AE" w:rsidRDefault="00E720AE" w:rsidP="00E720AE">
      <w:pPr>
        <w:rPr>
          <w:rFonts w:ascii="Helvetica" w:hAnsi="Helvetica" w:cs="Helvetica"/>
          <w:b/>
          <w:bCs/>
          <w:color w:val="222222"/>
          <w:sz w:val="21"/>
          <w:szCs w:val="21"/>
        </w:rPr>
      </w:pPr>
    </w:p>
    <w:p w14:paraId="54AD0355"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2.1. </w:t>
      </w:r>
      <w:r w:rsidRPr="00E720AE">
        <w:rPr>
          <w:rFonts w:ascii="Helvetica" w:hAnsi="Helvetica" w:cs="Helvetica" w:hint="eastAsia"/>
          <w:b/>
          <w:bCs/>
          <w:color w:val="222222"/>
          <w:sz w:val="21"/>
          <w:szCs w:val="21"/>
        </w:rPr>
        <w:t>Краткая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характеристика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сортов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условий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выращивания</w:t>
      </w:r>
    </w:p>
    <w:p w14:paraId="0C65B66A" w14:textId="77777777" w:rsidR="00E720AE" w:rsidRPr="00E720AE" w:rsidRDefault="00E720AE" w:rsidP="00E720AE">
      <w:pPr>
        <w:rPr>
          <w:rFonts w:ascii="Helvetica" w:hAnsi="Helvetica" w:cs="Helvetica"/>
          <w:b/>
          <w:bCs/>
          <w:color w:val="222222"/>
          <w:sz w:val="21"/>
          <w:szCs w:val="21"/>
        </w:rPr>
      </w:pPr>
    </w:p>
    <w:p w14:paraId="3513AE84"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2.2. </w:t>
      </w:r>
      <w:r w:rsidRPr="00E720AE">
        <w:rPr>
          <w:rFonts w:ascii="Helvetica" w:hAnsi="Helvetica" w:cs="Helvetica" w:hint="eastAsia"/>
          <w:b/>
          <w:bCs/>
          <w:color w:val="222222"/>
          <w:sz w:val="21"/>
          <w:szCs w:val="21"/>
        </w:rPr>
        <w:t>Методика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проведения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опытов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методы</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анализа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плодов</w:t>
      </w:r>
      <w:r w:rsidRPr="00E720AE">
        <w:rPr>
          <w:rFonts w:ascii="Helvetica" w:hAnsi="Helvetica" w:cs="Helvetica"/>
          <w:b/>
          <w:bCs/>
          <w:color w:val="222222"/>
          <w:sz w:val="21"/>
          <w:szCs w:val="21"/>
        </w:rPr>
        <w:t>.</w:t>
      </w:r>
    </w:p>
    <w:p w14:paraId="4F1AC5A9" w14:textId="77777777" w:rsidR="00E720AE" w:rsidRPr="00E720AE" w:rsidRDefault="00E720AE" w:rsidP="00E720AE">
      <w:pPr>
        <w:rPr>
          <w:rFonts w:ascii="Helvetica" w:hAnsi="Helvetica" w:cs="Helvetica"/>
          <w:b/>
          <w:bCs/>
          <w:color w:val="222222"/>
          <w:sz w:val="21"/>
          <w:szCs w:val="21"/>
        </w:rPr>
      </w:pPr>
    </w:p>
    <w:p w14:paraId="511DB7B7"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lastRenderedPageBreak/>
        <w:t xml:space="preserve">3. </w:t>
      </w:r>
      <w:r w:rsidRPr="00E720AE">
        <w:rPr>
          <w:rFonts w:ascii="Helvetica" w:hAnsi="Helvetica" w:cs="Helvetica" w:hint="eastAsia"/>
          <w:b/>
          <w:bCs/>
          <w:color w:val="222222"/>
          <w:sz w:val="21"/>
          <w:szCs w:val="21"/>
        </w:rPr>
        <w:t>РЕЗУЛЬТАТЫ</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ИССЛЕДОВАНИЙ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ОБСУЖДЕНИЕ</w:t>
      </w:r>
      <w:r w:rsidRPr="00E720AE">
        <w:rPr>
          <w:rFonts w:ascii="Helvetica" w:hAnsi="Helvetica" w:cs="Helvetica"/>
          <w:b/>
          <w:bCs/>
          <w:color w:val="222222"/>
          <w:sz w:val="21"/>
          <w:szCs w:val="21"/>
        </w:rPr>
        <w:t>.</w:t>
      </w:r>
    </w:p>
    <w:p w14:paraId="7C1DC0B7" w14:textId="77777777" w:rsidR="00E720AE" w:rsidRPr="00E720AE" w:rsidRDefault="00E720AE" w:rsidP="00E720AE">
      <w:pPr>
        <w:rPr>
          <w:rFonts w:ascii="Helvetica" w:hAnsi="Helvetica" w:cs="Helvetica"/>
          <w:b/>
          <w:bCs/>
          <w:color w:val="222222"/>
          <w:sz w:val="21"/>
          <w:szCs w:val="21"/>
        </w:rPr>
      </w:pPr>
    </w:p>
    <w:p w14:paraId="1C77397F"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3.1. </w:t>
      </w:r>
      <w:r w:rsidRPr="00E720AE">
        <w:rPr>
          <w:rFonts w:ascii="Helvetica" w:hAnsi="Helvetica" w:cs="Helvetica" w:hint="eastAsia"/>
          <w:b/>
          <w:bCs/>
          <w:color w:val="222222"/>
          <w:sz w:val="21"/>
          <w:szCs w:val="21"/>
        </w:rPr>
        <w:t>Метаболизм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углеводов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фенольных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соединений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яблоках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при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созревании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условиях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задернения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междурядий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сада</w:t>
      </w:r>
      <w:r w:rsidRPr="00E720AE">
        <w:rPr>
          <w:rFonts w:ascii="Helvetica" w:hAnsi="Helvetica" w:cs="Helvetica"/>
          <w:b/>
          <w:bCs/>
          <w:color w:val="222222"/>
          <w:sz w:val="21"/>
          <w:szCs w:val="21"/>
        </w:rPr>
        <w:t>.</w:t>
      </w:r>
    </w:p>
    <w:p w14:paraId="24E59148" w14:textId="77777777" w:rsidR="00E720AE" w:rsidRPr="00E720AE" w:rsidRDefault="00E720AE" w:rsidP="00E720AE">
      <w:pPr>
        <w:rPr>
          <w:rFonts w:ascii="Helvetica" w:hAnsi="Helvetica" w:cs="Helvetica"/>
          <w:b/>
          <w:bCs/>
          <w:color w:val="222222"/>
          <w:sz w:val="21"/>
          <w:szCs w:val="21"/>
        </w:rPr>
      </w:pPr>
    </w:p>
    <w:p w14:paraId="16035053"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3.1.1. </w:t>
      </w:r>
      <w:r w:rsidRPr="00E720AE">
        <w:rPr>
          <w:rFonts w:ascii="Helvetica" w:hAnsi="Helvetica" w:cs="Helvetica" w:hint="eastAsia"/>
          <w:b/>
          <w:bCs/>
          <w:color w:val="222222"/>
          <w:sz w:val="21"/>
          <w:szCs w:val="21"/>
        </w:rPr>
        <w:t>Метаболизм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углеводов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титруемой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кислотности</w:t>
      </w:r>
    </w:p>
    <w:p w14:paraId="182D397A" w14:textId="77777777" w:rsidR="00E720AE" w:rsidRPr="00E720AE" w:rsidRDefault="00E720AE" w:rsidP="00E720AE">
      <w:pPr>
        <w:rPr>
          <w:rFonts w:ascii="Helvetica" w:hAnsi="Helvetica" w:cs="Helvetica"/>
          <w:b/>
          <w:bCs/>
          <w:color w:val="222222"/>
          <w:sz w:val="21"/>
          <w:szCs w:val="21"/>
        </w:rPr>
      </w:pPr>
    </w:p>
    <w:p w14:paraId="1A02AF13"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3.1.2. </w:t>
      </w:r>
      <w:r w:rsidRPr="00E720AE">
        <w:rPr>
          <w:rFonts w:ascii="Helvetica" w:hAnsi="Helvetica" w:cs="Helvetica" w:hint="eastAsia"/>
          <w:b/>
          <w:bCs/>
          <w:color w:val="222222"/>
          <w:sz w:val="21"/>
          <w:szCs w:val="21"/>
        </w:rPr>
        <w:t>Метаболизм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фенольных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соединений</w:t>
      </w:r>
      <w:r w:rsidRPr="00E720AE">
        <w:rPr>
          <w:rFonts w:ascii="Helvetica" w:hAnsi="Helvetica" w:cs="Helvetica"/>
          <w:b/>
          <w:bCs/>
          <w:color w:val="222222"/>
          <w:sz w:val="21"/>
          <w:szCs w:val="21"/>
        </w:rPr>
        <w:t>.</w:t>
      </w:r>
    </w:p>
    <w:p w14:paraId="740336C1" w14:textId="77777777" w:rsidR="00E720AE" w:rsidRPr="00E720AE" w:rsidRDefault="00E720AE" w:rsidP="00E720AE">
      <w:pPr>
        <w:rPr>
          <w:rFonts w:ascii="Helvetica" w:hAnsi="Helvetica" w:cs="Helvetica"/>
          <w:b/>
          <w:bCs/>
          <w:color w:val="222222"/>
          <w:sz w:val="21"/>
          <w:szCs w:val="21"/>
        </w:rPr>
      </w:pPr>
    </w:p>
    <w:p w14:paraId="3A587590"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3.2. </w:t>
      </w:r>
      <w:r w:rsidRPr="00E720AE">
        <w:rPr>
          <w:rFonts w:ascii="Helvetica" w:hAnsi="Helvetica" w:cs="Helvetica" w:hint="eastAsia"/>
          <w:b/>
          <w:bCs/>
          <w:color w:val="222222"/>
          <w:sz w:val="21"/>
          <w:szCs w:val="21"/>
        </w:rPr>
        <w:t>Влияние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метеорологических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условий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вегетационного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периода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на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обмен</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веществ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плодах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пальметтной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яблони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выращиваемых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интенсивном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саду</w:t>
      </w:r>
      <w:r w:rsidRPr="00E720AE">
        <w:rPr>
          <w:rFonts w:ascii="Helvetica" w:hAnsi="Helvetica" w:cs="Helvetica"/>
          <w:b/>
          <w:bCs/>
          <w:color w:val="222222"/>
          <w:sz w:val="21"/>
          <w:szCs w:val="21"/>
        </w:rPr>
        <w:t>.</w:t>
      </w:r>
    </w:p>
    <w:p w14:paraId="6EA2DB11" w14:textId="77777777" w:rsidR="00E720AE" w:rsidRPr="00E720AE" w:rsidRDefault="00E720AE" w:rsidP="00E720AE">
      <w:pPr>
        <w:rPr>
          <w:rFonts w:ascii="Helvetica" w:hAnsi="Helvetica" w:cs="Helvetica"/>
          <w:b/>
          <w:bCs/>
          <w:color w:val="222222"/>
          <w:sz w:val="21"/>
          <w:szCs w:val="21"/>
        </w:rPr>
      </w:pPr>
    </w:p>
    <w:p w14:paraId="78BB1F7F"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3.2.1. </w:t>
      </w:r>
      <w:r w:rsidRPr="00E720AE">
        <w:rPr>
          <w:rFonts w:ascii="Helvetica" w:hAnsi="Helvetica" w:cs="Helvetica" w:hint="eastAsia"/>
          <w:b/>
          <w:bCs/>
          <w:color w:val="222222"/>
          <w:sz w:val="21"/>
          <w:szCs w:val="21"/>
        </w:rPr>
        <w:t>Углеводный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обмен</w:t>
      </w:r>
      <w:r w:rsidRPr="00E720AE">
        <w:rPr>
          <w:rFonts w:ascii="Helvetica" w:hAnsi="Helvetica" w:cs="Helvetica"/>
          <w:b/>
          <w:bCs/>
          <w:color w:val="222222"/>
          <w:sz w:val="21"/>
          <w:szCs w:val="21"/>
        </w:rPr>
        <w:t>.</w:t>
      </w:r>
    </w:p>
    <w:p w14:paraId="3DB442F3" w14:textId="77777777" w:rsidR="00E720AE" w:rsidRPr="00E720AE" w:rsidRDefault="00E720AE" w:rsidP="00E720AE">
      <w:pPr>
        <w:rPr>
          <w:rFonts w:ascii="Helvetica" w:hAnsi="Helvetica" w:cs="Helvetica"/>
          <w:b/>
          <w:bCs/>
          <w:color w:val="222222"/>
          <w:sz w:val="21"/>
          <w:szCs w:val="21"/>
        </w:rPr>
      </w:pPr>
    </w:p>
    <w:p w14:paraId="477928D6"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3.2.1.1. </w:t>
      </w:r>
      <w:r w:rsidRPr="00E720AE">
        <w:rPr>
          <w:rFonts w:ascii="Helvetica" w:hAnsi="Helvetica" w:cs="Helvetica" w:hint="eastAsia"/>
          <w:b/>
          <w:bCs/>
          <w:color w:val="222222"/>
          <w:sz w:val="21"/>
          <w:szCs w:val="21"/>
        </w:rPr>
        <w:t>Накопление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превращения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растворимых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Сахаров</w:t>
      </w:r>
    </w:p>
    <w:p w14:paraId="0E207B4D" w14:textId="77777777" w:rsidR="00E720AE" w:rsidRPr="00E720AE" w:rsidRDefault="00E720AE" w:rsidP="00E720AE">
      <w:pPr>
        <w:rPr>
          <w:rFonts w:ascii="Helvetica" w:hAnsi="Helvetica" w:cs="Helvetica"/>
          <w:b/>
          <w:bCs/>
          <w:color w:val="222222"/>
          <w:sz w:val="21"/>
          <w:szCs w:val="21"/>
        </w:rPr>
      </w:pPr>
    </w:p>
    <w:p w14:paraId="0F26FF7C"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3.2.1.2. </w:t>
      </w:r>
      <w:r w:rsidRPr="00E720AE">
        <w:rPr>
          <w:rFonts w:ascii="Helvetica" w:hAnsi="Helvetica" w:cs="Helvetica" w:hint="eastAsia"/>
          <w:b/>
          <w:bCs/>
          <w:color w:val="222222"/>
          <w:sz w:val="21"/>
          <w:szCs w:val="21"/>
        </w:rPr>
        <w:t>Динамика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превращения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пектиновых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веществ</w:t>
      </w:r>
      <w:r w:rsidRPr="00E720AE">
        <w:rPr>
          <w:rFonts w:ascii="Helvetica" w:hAnsi="Helvetica" w:cs="Helvetica"/>
          <w:b/>
          <w:bCs/>
          <w:color w:val="222222"/>
          <w:sz w:val="21"/>
          <w:szCs w:val="21"/>
        </w:rPr>
        <w:t>.</w:t>
      </w:r>
    </w:p>
    <w:p w14:paraId="6623E899" w14:textId="77777777" w:rsidR="00E720AE" w:rsidRPr="00E720AE" w:rsidRDefault="00E720AE" w:rsidP="00E720AE">
      <w:pPr>
        <w:rPr>
          <w:rFonts w:ascii="Helvetica" w:hAnsi="Helvetica" w:cs="Helvetica"/>
          <w:b/>
          <w:bCs/>
          <w:color w:val="222222"/>
          <w:sz w:val="21"/>
          <w:szCs w:val="21"/>
        </w:rPr>
      </w:pPr>
    </w:p>
    <w:p w14:paraId="0A9F2A66"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3.2.2. </w:t>
      </w:r>
      <w:r w:rsidRPr="00E720AE">
        <w:rPr>
          <w:rFonts w:ascii="Helvetica" w:hAnsi="Helvetica" w:cs="Helvetica" w:hint="eastAsia"/>
          <w:b/>
          <w:bCs/>
          <w:color w:val="222222"/>
          <w:sz w:val="21"/>
          <w:szCs w:val="21"/>
        </w:rPr>
        <w:t>Изменение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содержании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титруемой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кислотности</w:t>
      </w:r>
    </w:p>
    <w:p w14:paraId="172A455A" w14:textId="77777777" w:rsidR="00E720AE" w:rsidRPr="00E720AE" w:rsidRDefault="00E720AE" w:rsidP="00E720AE">
      <w:pPr>
        <w:rPr>
          <w:rFonts w:ascii="Helvetica" w:hAnsi="Helvetica" w:cs="Helvetica"/>
          <w:b/>
          <w:bCs/>
          <w:color w:val="222222"/>
          <w:sz w:val="21"/>
          <w:szCs w:val="21"/>
        </w:rPr>
      </w:pPr>
    </w:p>
    <w:p w14:paraId="4BB34D4F"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3.2.3. </w:t>
      </w:r>
      <w:r w:rsidRPr="00E720AE">
        <w:rPr>
          <w:rFonts w:ascii="Helvetica" w:hAnsi="Helvetica" w:cs="Helvetica" w:hint="eastAsia"/>
          <w:b/>
          <w:bCs/>
          <w:color w:val="222222"/>
          <w:sz w:val="21"/>
          <w:szCs w:val="21"/>
        </w:rPr>
        <w:t>Обмен</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фенольных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соединений</w:t>
      </w:r>
    </w:p>
    <w:p w14:paraId="38A9B1B5" w14:textId="77777777" w:rsidR="00E720AE" w:rsidRPr="00E720AE" w:rsidRDefault="00E720AE" w:rsidP="00E720AE">
      <w:pPr>
        <w:rPr>
          <w:rFonts w:ascii="Helvetica" w:hAnsi="Helvetica" w:cs="Helvetica"/>
          <w:b/>
          <w:bCs/>
          <w:color w:val="222222"/>
          <w:sz w:val="21"/>
          <w:szCs w:val="21"/>
        </w:rPr>
      </w:pPr>
    </w:p>
    <w:p w14:paraId="611336B5"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3.3. </w:t>
      </w:r>
      <w:r w:rsidRPr="00E720AE">
        <w:rPr>
          <w:rFonts w:ascii="Helvetica" w:hAnsi="Helvetica" w:cs="Helvetica" w:hint="eastAsia"/>
          <w:b/>
          <w:bCs/>
          <w:color w:val="222222"/>
          <w:sz w:val="21"/>
          <w:szCs w:val="21"/>
        </w:rPr>
        <w:t>Изменения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метаболизме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углеводов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фенольных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соединений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при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послеуборочном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дозревании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яблок</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послеуборочно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обработанных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раствором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хлористого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кальция</w:t>
      </w:r>
      <w:r w:rsidRPr="00E720AE">
        <w:rPr>
          <w:rFonts w:ascii="Helvetica" w:hAnsi="Helvetica" w:cs="Helvetica"/>
          <w:b/>
          <w:bCs/>
          <w:color w:val="222222"/>
          <w:sz w:val="21"/>
          <w:szCs w:val="21"/>
        </w:rPr>
        <w:t>.</w:t>
      </w:r>
    </w:p>
    <w:p w14:paraId="3926A24F" w14:textId="77777777" w:rsidR="00E720AE" w:rsidRPr="00E720AE" w:rsidRDefault="00E720AE" w:rsidP="00E720AE">
      <w:pPr>
        <w:rPr>
          <w:rFonts w:ascii="Helvetica" w:hAnsi="Helvetica" w:cs="Helvetica"/>
          <w:b/>
          <w:bCs/>
          <w:color w:val="222222"/>
          <w:sz w:val="21"/>
          <w:szCs w:val="21"/>
        </w:rPr>
      </w:pPr>
    </w:p>
    <w:p w14:paraId="1A2D8166"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lastRenderedPageBreak/>
        <w:t xml:space="preserve">3.3.1. </w:t>
      </w:r>
      <w:r w:rsidRPr="00E720AE">
        <w:rPr>
          <w:rFonts w:ascii="Helvetica" w:hAnsi="Helvetica" w:cs="Helvetica" w:hint="eastAsia"/>
          <w:b/>
          <w:bCs/>
          <w:color w:val="222222"/>
          <w:sz w:val="21"/>
          <w:szCs w:val="21"/>
        </w:rPr>
        <w:t>Уровень</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содержания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локализация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эндогенного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кальция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яблоках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съемной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зрелости</w:t>
      </w:r>
    </w:p>
    <w:p w14:paraId="5EC9F195" w14:textId="77777777" w:rsidR="00E720AE" w:rsidRPr="00E720AE" w:rsidRDefault="00E720AE" w:rsidP="00E720AE">
      <w:pPr>
        <w:rPr>
          <w:rFonts w:ascii="Helvetica" w:hAnsi="Helvetica" w:cs="Helvetica"/>
          <w:b/>
          <w:bCs/>
          <w:color w:val="222222"/>
          <w:sz w:val="21"/>
          <w:szCs w:val="21"/>
        </w:rPr>
      </w:pPr>
    </w:p>
    <w:p w14:paraId="0445BE92"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3.3.2. </w:t>
      </w:r>
      <w:r w:rsidRPr="00E720AE">
        <w:rPr>
          <w:rFonts w:ascii="Helvetica" w:hAnsi="Helvetica" w:cs="Helvetica" w:hint="eastAsia"/>
          <w:b/>
          <w:bCs/>
          <w:color w:val="222222"/>
          <w:sz w:val="21"/>
          <w:szCs w:val="21"/>
        </w:rPr>
        <w:t>Изменения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метаболизме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Сахаров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пектиновых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веществ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при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дозревании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обработанных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кальцием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после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съема</w:t>
      </w:r>
      <w:r w:rsidRPr="00E720AE">
        <w:rPr>
          <w:rFonts w:ascii="Helvetica" w:hAnsi="Helvetica" w:cs="Helvetica"/>
          <w:b/>
          <w:bCs/>
          <w:color w:val="222222"/>
          <w:sz w:val="21"/>
          <w:szCs w:val="21"/>
        </w:rPr>
        <w:t>.</w:t>
      </w:r>
    </w:p>
    <w:p w14:paraId="02AC8790" w14:textId="77777777" w:rsidR="00E720AE" w:rsidRPr="00E720AE" w:rsidRDefault="00E720AE" w:rsidP="00E720AE">
      <w:pPr>
        <w:rPr>
          <w:rFonts w:ascii="Helvetica" w:hAnsi="Helvetica" w:cs="Helvetica"/>
          <w:b/>
          <w:bCs/>
          <w:color w:val="222222"/>
          <w:sz w:val="21"/>
          <w:szCs w:val="21"/>
        </w:rPr>
      </w:pPr>
    </w:p>
    <w:p w14:paraId="2FD94C59"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3.3.2.1. </w:t>
      </w:r>
      <w:r w:rsidRPr="00E720AE">
        <w:rPr>
          <w:rFonts w:ascii="Helvetica" w:hAnsi="Helvetica" w:cs="Helvetica" w:hint="eastAsia"/>
          <w:b/>
          <w:bCs/>
          <w:color w:val="222222"/>
          <w:sz w:val="21"/>
          <w:szCs w:val="21"/>
        </w:rPr>
        <w:t>Количественные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изменения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содержании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Сахаров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пектиновых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веществ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титруемой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кислотности</w:t>
      </w:r>
      <w:r w:rsidRPr="00E720AE">
        <w:rPr>
          <w:rFonts w:ascii="Helvetica" w:hAnsi="Helvetica" w:cs="Helvetica"/>
          <w:b/>
          <w:bCs/>
          <w:color w:val="222222"/>
          <w:sz w:val="21"/>
          <w:szCs w:val="21"/>
        </w:rPr>
        <w:t>.</w:t>
      </w:r>
    </w:p>
    <w:p w14:paraId="3E52AC2E" w14:textId="77777777" w:rsidR="00E720AE" w:rsidRPr="00E720AE" w:rsidRDefault="00E720AE" w:rsidP="00E720AE">
      <w:pPr>
        <w:rPr>
          <w:rFonts w:ascii="Helvetica" w:hAnsi="Helvetica" w:cs="Helvetica"/>
          <w:b/>
          <w:bCs/>
          <w:color w:val="222222"/>
          <w:sz w:val="21"/>
          <w:szCs w:val="21"/>
        </w:rPr>
      </w:pPr>
    </w:p>
    <w:p w14:paraId="04A433E3"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3.3.2.2. </w:t>
      </w:r>
      <w:r w:rsidRPr="00E720AE">
        <w:rPr>
          <w:rFonts w:ascii="Helvetica" w:hAnsi="Helvetica" w:cs="Helvetica" w:hint="eastAsia"/>
          <w:b/>
          <w:bCs/>
          <w:color w:val="222222"/>
          <w:sz w:val="21"/>
          <w:szCs w:val="21"/>
        </w:rPr>
        <w:t>Выделение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характеристика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препаратов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пектина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из</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яблок</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обработанных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СаС</w:t>
      </w:r>
      <w:r w:rsidRPr="00E720AE">
        <w:rPr>
          <w:rFonts w:ascii="Helvetica" w:hAnsi="Helvetica" w:cs="Helvetica"/>
          <w:b/>
          <w:bCs/>
          <w:color w:val="222222"/>
          <w:sz w:val="21"/>
          <w:szCs w:val="21"/>
        </w:rPr>
        <w:t xml:space="preserve">12 </w:t>
      </w:r>
      <w:r w:rsidRPr="00E720AE">
        <w:rPr>
          <w:rFonts w:ascii="Helvetica" w:hAnsi="Helvetica" w:cs="Helvetica" w:hint="eastAsia"/>
          <w:b/>
          <w:bCs/>
          <w:color w:val="222222"/>
          <w:sz w:val="21"/>
          <w:szCs w:val="21"/>
        </w:rPr>
        <w:t>после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съема</w:t>
      </w:r>
      <w:r w:rsidRPr="00E720AE">
        <w:rPr>
          <w:rFonts w:ascii="Helvetica" w:hAnsi="Helvetica" w:cs="Helvetica"/>
          <w:b/>
          <w:bCs/>
          <w:color w:val="222222"/>
          <w:sz w:val="21"/>
          <w:szCs w:val="21"/>
        </w:rPr>
        <w:t>.</w:t>
      </w:r>
    </w:p>
    <w:p w14:paraId="2A673068" w14:textId="77777777" w:rsidR="00E720AE" w:rsidRPr="00E720AE" w:rsidRDefault="00E720AE" w:rsidP="00E720AE">
      <w:pPr>
        <w:rPr>
          <w:rFonts w:ascii="Helvetica" w:hAnsi="Helvetica" w:cs="Helvetica"/>
          <w:b/>
          <w:bCs/>
          <w:color w:val="222222"/>
          <w:sz w:val="21"/>
          <w:szCs w:val="21"/>
        </w:rPr>
      </w:pPr>
    </w:p>
    <w:p w14:paraId="53B8CE50"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3.3.3. </w:t>
      </w:r>
      <w:r w:rsidRPr="00E720AE">
        <w:rPr>
          <w:rFonts w:ascii="Helvetica" w:hAnsi="Helvetica" w:cs="Helvetica" w:hint="eastAsia"/>
          <w:b/>
          <w:bCs/>
          <w:color w:val="222222"/>
          <w:sz w:val="21"/>
          <w:szCs w:val="21"/>
        </w:rPr>
        <w:t>Изменения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содержании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фенольных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соединений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активности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окислительных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ферментов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w:t>
      </w:r>
      <w:r w:rsidRPr="00E720AE">
        <w:rPr>
          <w:rFonts w:ascii="Helvetica" w:hAnsi="Helvetica" w:cs="Helvetica"/>
          <w:b/>
          <w:bCs/>
          <w:color w:val="222222"/>
          <w:sz w:val="21"/>
          <w:szCs w:val="21"/>
        </w:rPr>
        <w:t>-</w:t>
      </w:r>
      <w:r w:rsidRPr="00E720AE">
        <w:rPr>
          <w:rFonts w:ascii="Helvetica" w:hAnsi="Helvetica" w:cs="Helvetica" w:hint="eastAsia"/>
          <w:b/>
          <w:bCs/>
          <w:color w:val="222222"/>
          <w:sz w:val="21"/>
          <w:szCs w:val="21"/>
        </w:rPr>
        <w:t>дифено</w:t>
      </w:r>
      <w:r w:rsidRPr="00E720AE">
        <w:rPr>
          <w:rFonts w:ascii="Helvetica" w:hAnsi="Helvetica" w:cs="Helvetica"/>
          <w:b/>
          <w:bCs/>
          <w:color w:val="222222"/>
          <w:sz w:val="21"/>
          <w:szCs w:val="21"/>
        </w:rPr>
        <w:t>-</w:t>
      </w:r>
      <w:r w:rsidRPr="00E720AE">
        <w:rPr>
          <w:rFonts w:ascii="Helvetica" w:hAnsi="Helvetica" w:cs="Helvetica" w:hint="eastAsia"/>
          <w:b/>
          <w:bCs/>
          <w:color w:val="222222"/>
          <w:sz w:val="21"/>
          <w:szCs w:val="21"/>
        </w:rPr>
        <w:t>локсидазы</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пероксидазы</w:t>
      </w:r>
      <w:r w:rsidRPr="00E720AE">
        <w:rPr>
          <w:rFonts w:ascii="Helvetica" w:hAnsi="Helvetica" w:cs="Helvetica"/>
          <w:b/>
          <w:bCs/>
          <w:color w:val="222222"/>
          <w:sz w:val="21"/>
          <w:szCs w:val="21"/>
        </w:rPr>
        <w:t>).</w:t>
      </w:r>
    </w:p>
    <w:p w14:paraId="73CFA64E" w14:textId="77777777" w:rsidR="00E720AE" w:rsidRPr="00E720AE" w:rsidRDefault="00E720AE" w:rsidP="00E720AE">
      <w:pPr>
        <w:rPr>
          <w:rFonts w:ascii="Helvetica" w:hAnsi="Helvetica" w:cs="Helvetica"/>
          <w:b/>
          <w:bCs/>
          <w:color w:val="222222"/>
          <w:sz w:val="21"/>
          <w:szCs w:val="21"/>
        </w:rPr>
      </w:pPr>
    </w:p>
    <w:p w14:paraId="002BF6FA"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3.4. </w:t>
      </w:r>
      <w:r w:rsidRPr="00E720AE">
        <w:rPr>
          <w:rFonts w:ascii="Helvetica" w:hAnsi="Helvetica" w:cs="Helvetica" w:hint="eastAsia"/>
          <w:b/>
          <w:bCs/>
          <w:color w:val="222222"/>
          <w:sz w:val="21"/>
          <w:szCs w:val="21"/>
        </w:rPr>
        <w:t>Изменения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химическом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составе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плодов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обработанных</w:t>
      </w:r>
      <w:r w:rsidRPr="00E720AE">
        <w:rPr>
          <w:rFonts w:ascii="Helvetica" w:hAnsi="Helvetica" w:cs="Helvetica"/>
          <w:b/>
          <w:bCs/>
          <w:color w:val="222222"/>
          <w:sz w:val="21"/>
          <w:szCs w:val="21"/>
        </w:rPr>
        <w:t xml:space="preserve"> </w:t>
      </w:r>
      <w:proofErr w:type="gramStart"/>
      <w:r w:rsidRPr="00E720AE">
        <w:rPr>
          <w:rFonts w:ascii="Helvetica" w:hAnsi="Helvetica" w:cs="Helvetica" w:hint="eastAsia"/>
          <w:b/>
          <w:bCs/>
          <w:color w:val="222222"/>
          <w:sz w:val="21"/>
          <w:szCs w:val="21"/>
        </w:rPr>
        <w:t>СаС</w:t>
      </w:r>
      <w:r w:rsidRPr="00E720AE">
        <w:rPr>
          <w:rFonts w:ascii="Helvetica" w:hAnsi="Helvetica" w:cs="Helvetica"/>
          <w:b/>
          <w:bCs/>
          <w:color w:val="222222"/>
          <w:sz w:val="21"/>
          <w:szCs w:val="21"/>
        </w:rPr>
        <w:t>!^</w:t>
      </w:r>
      <w:proofErr w:type="gramEnd"/>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до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съема</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темпах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созревания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подверженности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физиологическим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растройствам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визуальная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оценка</w:t>
      </w:r>
      <w:r w:rsidRPr="00E720AE">
        <w:rPr>
          <w:rFonts w:ascii="Helvetica" w:hAnsi="Helvetica" w:cs="Helvetica"/>
          <w:b/>
          <w:bCs/>
          <w:color w:val="222222"/>
          <w:sz w:val="21"/>
          <w:szCs w:val="21"/>
        </w:rPr>
        <w:t>).</w:t>
      </w:r>
    </w:p>
    <w:p w14:paraId="31AE7305" w14:textId="77777777" w:rsidR="00E720AE" w:rsidRPr="00E720AE" w:rsidRDefault="00E720AE" w:rsidP="00E720AE">
      <w:pPr>
        <w:rPr>
          <w:rFonts w:ascii="Helvetica" w:hAnsi="Helvetica" w:cs="Helvetica"/>
          <w:b/>
          <w:bCs/>
          <w:color w:val="222222"/>
          <w:sz w:val="21"/>
          <w:szCs w:val="21"/>
        </w:rPr>
      </w:pPr>
    </w:p>
    <w:p w14:paraId="0C7F4204"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3.4.1. </w:t>
      </w:r>
      <w:r w:rsidRPr="00E720AE">
        <w:rPr>
          <w:rFonts w:ascii="Helvetica" w:hAnsi="Helvetica" w:cs="Helvetica" w:hint="eastAsia"/>
          <w:b/>
          <w:bCs/>
          <w:color w:val="222222"/>
          <w:sz w:val="21"/>
          <w:szCs w:val="21"/>
        </w:rPr>
        <w:t>Содержание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эндогенного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кальция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плодах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до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обработки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раствором</w:t>
      </w:r>
      <w:r w:rsidRPr="00E720AE">
        <w:rPr>
          <w:rFonts w:ascii="Helvetica" w:hAnsi="Helvetica" w:cs="Helvetica"/>
          <w:b/>
          <w:bCs/>
          <w:color w:val="222222"/>
          <w:sz w:val="21"/>
          <w:szCs w:val="21"/>
        </w:rPr>
        <w:t xml:space="preserve"> </w:t>
      </w:r>
      <w:proofErr w:type="gramStart"/>
      <w:r w:rsidRPr="00E720AE">
        <w:rPr>
          <w:rFonts w:ascii="Helvetica" w:hAnsi="Helvetica" w:cs="Helvetica" w:hint="eastAsia"/>
          <w:b/>
          <w:bCs/>
          <w:color w:val="222222"/>
          <w:sz w:val="21"/>
          <w:szCs w:val="21"/>
        </w:rPr>
        <w:t>СаС</w:t>
      </w:r>
      <w:r w:rsidRPr="00E720AE">
        <w:rPr>
          <w:rFonts w:ascii="Helvetica" w:hAnsi="Helvetica" w:cs="Helvetica"/>
          <w:b/>
          <w:bCs/>
          <w:color w:val="222222"/>
          <w:sz w:val="21"/>
          <w:szCs w:val="21"/>
        </w:rPr>
        <w:t>!^</w:t>
      </w:r>
      <w:proofErr w:type="gramEnd"/>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изменения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суммарном</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содержании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эндо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экзогенного</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кальция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хранящихся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плодах</w:t>
      </w:r>
      <w:r w:rsidRPr="00E720AE">
        <w:rPr>
          <w:rFonts w:ascii="Helvetica" w:hAnsi="Helvetica" w:cs="Helvetica"/>
          <w:b/>
          <w:bCs/>
          <w:color w:val="222222"/>
          <w:sz w:val="21"/>
          <w:szCs w:val="21"/>
        </w:rPr>
        <w:t>.</w:t>
      </w:r>
    </w:p>
    <w:p w14:paraId="091441FD" w14:textId="77777777" w:rsidR="00E720AE" w:rsidRPr="00E720AE" w:rsidRDefault="00E720AE" w:rsidP="00E720AE">
      <w:pPr>
        <w:rPr>
          <w:rFonts w:ascii="Helvetica" w:hAnsi="Helvetica" w:cs="Helvetica"/>
          <w:b/>
          <w:bCs/>
          <w:color w:val="222222"/>
          <w:sz w:val="21"/>
          <w:szCs w:val="21"/>
        </w:rPr>
      </w:pPr>
    </w:p>
    <w:p w14:paraId="693432AB"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3.4.2. </w:t>
      </w:r>
      <w:r w:rsidRPr="00E720AE">
        <w:rPr>
          <w:rFonts w:ascii="Helvetica" w:hAnsi="Helvetica" w:cs="Helvetica" w:hint="eastAsia"/>
          <w:b/>
          <w:bCs/>
          <w:color w:val="222222"/>
          <w:sz w:val="21"/>
          <w:szCs w:val="21"/>
        </w:rPr>
        <w:t>Количественные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качественные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изменения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пектиновых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веществ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и</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фенольных</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соединений</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хранящихся</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плодах</w:t>
      </w:r>
      <w:r w:rsidRPr="00E720AE">
        <w:rPr>
          <w:rFonts w:ascii="Helvetica" w:hAnsi="Helvetica" w:cs="Helvetica"/>
          <w:b/>
          <w:bCs/>
          <w:color w:val="222222"/>
          <w:sz w:val="21"/>
          <w:szCs w:val="21"/>
        </w:rPr>
        <w:t>.</w:t>
      </w:r>
    </w:p>
    <w:p w14:paraId="1288A6F6" w14:textId="77777777" w:rsidR="00E720AE" w:rsidRPr="00E720AE" w:rsidRDefault="00E720AE" w:rsidP="00E720AE">
      <w:pPr>
        <w:rPr>
          <w:rFonts w:ascii="Helvetica" w:hAnsi="Helvetica" w:cs="Helvetica"/>
          <w:b/>
          <w:bCs/>
          <w:color w:val="222222"/>
          <w:sz w:val="21"/>
          <w:szCs w:val="21"/>
        </w:rPr>
      </w:pPr>
    </w:p>
    <w:p w14:paraId="1F79E0DE" w14:textId="77777777" w:rsidR="00E720AE" w:rsidRPr="00E720AE" w:rsidRDefault="00E720AE" w:rsidP="00E720AE">
      <w:pPr>
        <w:rPr>
          <w:rFonts w:ascii="Helvetica" w:hAnsi="Helvetica" w:cs="Helvetica"/>
          <w:b/>
          <w:bCs/>
          <w:color w:val="222222"/>
          <w:sz w:val="21"/>
          <w:szCs w:val="21"/>
        </w:rPr>
      </w:pPr>
      <w:r w:rsidRPr="00E720AE">
        <w:rPr>
          <w:rFonts w:ascii="Helvetica" w:hAnsi="Helvetica" w:cs="Helvetica"/>
          <w:b/>
          <w:bCs/>
          <w:color w:val="222222"/>
          <w:sz w:val="21"/>
          <w:szCs w:val="21"/>
        </w:rPr>
        <w:t xml:space="preserve">3.4.2.1. </w:t>
      </w:r>
      <w:r w:rsidRPr="00E720AE">
        <w:rPr>
          <w:rFonts w:ascii="Helvetica" w:hAnsi="Helvetica" w:cs="Helvetica" w:hint="eastAsia"/>
          <w:b/>
          <w:bCs/>
          <w:color w:val="222222"/>
          <w:sz w:val="21"/>
          <w:szCs w:val="21"/>
        </w:rPr>
        <w:t>Пектиновые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вещества</w:t>
      </w:r>
    </w:p>
    <w:p w14:paraId="21B472A7" w14:textId="77777777" w:rsidR="00E720AE" w:rsidRPr="00E720AE" w:rsidRDefault="00E720AE" w:rsidP="00E720AE">
      <w:pPr>
        <w:rPr>
          <w:rFonts w:ascii="Helvetica" w:hAnsi="Helvetica" w:cs="Helvetica"/>
          <w:b/>
          <w:bCs/>
          <w:color w:val="222222"/>
          <w:sz w:val="21"/>
          <w:szCs w:val="21"/>
        </w:rPr>
      </w:pPr>
    </w:p>
    <w:p w14:paraId="109CC004" w14:textId="229F2785" w:rsidR="00484EB4" w:rsidRPr="00E720AE" w:rsidRDefault="00E720AE" w:rsidP="00E720AE">
      <w:r w:rsidRPr="00E720AE">
        <w:rPr>
          <w:rFonts w:ascii="Helvetica" w:hAnsi="Helvetica" w:cs="Helvetica"/>
          <w:b/>
          <w:bCs/>
          <w:color w:val="222222"/>
          <w:sz w:val="21"/>
          <w:szCs w:val="21"/>
        </w:rPr>
        <w:lastRenderedPageBreak/>
        <w:t xml:space="preserve">3.4.2.2. </w:t>
      </w:r>
      <w:r w:rsidRPr="00E720AE">
        <w:rPr>
          <w:rFonts w:ascii="Helvetica" w:hAnsi="Helvetica" w:cs="Helvetica" w:hint="eastAsia"/>
          <w:b/>
          <w:bCs/>
          <w:color w:val="222222"/>
          <w:sz w:val="21"/>
          <w:szCs w:val="21"/>
        </w:rPr>
        <w:t>Фенольные</w:t>
      </w:r>
      <w:r w:rsidRPr="00E720AE">
        <w:rPr>
          <w:rFonts w:ascii="Helvetica" w:hAnsi="Helvetica" w:cs="Helvetica"/>
          <w:b/>
          <w:bCs/>
          <w:color w:val="222222"/>
          <w:sz w:val="21"/>
          <w:szCs w:val="21"/>
        </w:rPr>
        <w:t xml:space="preserve"> </w:t>
      </w:r>
      <w:r w:rsidRPr="00E720AE">
        <w:rPr>
          <w:rFonts w:ascii="Helvetica" w:hAnsi="Helvetica" w:cs="Helvetica" w:hint="eastAsia"/>
          <w:b/>
          <w:bCs/>
          <w:color w:val="222222"/>
          <w:sz w:val="21"/>
          <w:szCs w:val="21"/>
        </w:rPr>
        <w:t>соединения</w:t>
      </w:r>
    </w:p>
    <w:sectPr w:rsidR="00484EB4" w:rsidRPr="00E720A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32554" w14:textId="77777777" w:rsidR="00964DC6" w:rsidRDefault="00964DC6">
      <w:pPr>
        <w:spacing w:after="0" w:line="240" w:lineRule="auto"/>
      </w:pPr>
      <w:r>
        <w:separator/>
      </w:r>
    </w:p>
  </w:endnote>
  <w:endnote w:type="continuationSeparator" w:id="0">
    <w:p w14:paraId="53989845" w14:textId="77777777" w:rsidR="00964DC6" w:rsidRDefault="0096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82BD" w14:textId="77777777" w:rsidR="00964DC6" w:rsidRDefault="00964DC6"/>
    <w:p w14:paraId="2A4A5A70" w14:textId="77777777" w:rsidR="00964DC6" w:rsidRDefault="00964DC6"/>
    <w:p w14:paraId="017C42FF" w14:textId="77777777" w:rsidR="00964DC6" w:rsidRDefault="00964DC6"/>
    <w:p w14:paraId="1722EEFB" w14:textId="77777777" w:rsidR="00964DC6" w:rsidRDefault="00964DC6"/>
    <w:p w14:paraId="3236CB75" w14:textId="77777777" w:rsidR="00964DC6" w:rsidRDefault="00964DC6"/>
    <w:p w14:paraId="7B28164A" w14:textId="77777777" w:rsidR="00964DC6" w:rsidRDefault="00964DC6"/>
    <w:p w14:paraId="4BEC01B7" w14:textId="77777777" w:rsidR="00964DC6" w:rsidRDefault="00964D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BE0FE7" wp14:editId="3A7510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47339" w14:textId="77777777" w:rsidR="00964DC6" w:rsidRDefault="00964D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BE0F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947339" w14:textId="77777777" w:rsidR="00964DC6" w:rsidRDefault="00964D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0AB035" w14:textId="77777777" w:rsidR="00964DC6" w:rsidRDefault="00964DC6"/>
    <w:p w14:paraId="0D16BC38" w14:textId="77777777" w:rsidR="00964DC6" w:rsidRDefault="00964DC6"/>
    <w:p w14:paraId="3C3F7774" w14:textId="77777777" w:rsidR="00964DC6" w:rsidRDefault="00964D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FC2590" wp14:editId="5F39CA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D3AE7" w14:textId="77777777" w:rsidR="00964DC6" w:rsidRDefault="00964DC6"/>
                          <w:p w14:paraId="4279A0AF" w14:textId="77777777" w:rsidR="00964DC6" w:rsidRDefault="00964D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FC25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6D3AE7" w14:textId="77777777" w:rsidR="00964DC6" w:rsidRDefault="00964DC6"/>
                    <w:p w14:paraId="4279A0AF" w14:textId="77777777" w:rsidR="00964DC6" w:rsidRDefault="00964D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D65F13" w14:textId="77777777" w:rsidR="00964DC6" w:rsidRDefault="00964DC6"/>
    <w:p w14:paraId="600A561C" w14:textId="77777777" w:rsidR="00964DC6" w:rsidRDefault="00964DC6">
      <w:pPr>
        <w:rPr>
          <w:sz w:val="2"/>
          <w:szCs w:val="2"/>
        </w:rPr>
      </w:pPr>
    </w:p>
    <w:p w14:paraId="079653D5" w14:textId="77777777" w:rsidR="00964DC6" w:rsidRDefault="00964DC6"/>
    <w:p w14:paraId="2D1AB5D2" w14:textId="77777777" w:rsidR="00964DC6" w:rsidRDefault="00964DC6">
      <w:pPr>
        <w:spacing w:after="0" w:line="240" w:lineRule="auto"/>
      </w:pPr>
    </w:p>
  </w:footnote>
  <w:footnote w:type="continuationSeparator" w:id="0">
    <w:p w14:paraId="42ECF9C8" w14:textId="77777777" w:rsidR="00964DC6" w:rsidRDefault="00964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DC6"/>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206089</TotalTime>
  <Pages>5</Pages>
  <Words>581</Words>
  <Characters>3317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1591</cp:revision>
  <cp:lastPrinted>2009-02-06T05:36:00Z</cp:lastPrinted>
  <dcterms:created xsi:type="dcterms:W3CDTF">2024-01-07T13:43:00Z</dcterms:created>
  <dcterms:modified xsi:type="dcterms:W3CDTF">2025-11-12T13:17:00Z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