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7A030D" w:rsidRDefault="007A030D" w:rsidP="007A030D">
      <w:pPr>
        <w:spacing w:line="270" w:lineRule="atLeast"/>
        <w:rPr>
          <w:rFonts w:ascii="Verdana" w:hAnsi="Verdana"/>
          <w:b/>
          <w:bCs/>
          <w:color w:val="000000"/>
          <w:sz w:val="18"/>
          <w:szCs w:val="18"/>
        </w:rPr>
      </w:pPr>
      <w:r>
        <w:rPr>
          <w:rFonts w:ascii="Verdana" w:hAnsi="Verdana"/>
          <w:color w:val="000000"/>
          <w:sz w:val="18"/>
          <w:szCs w:val="18"/>
          <w:shd w:val="clear" w:color="auto" w:fill="FFFFFF"/>
        </w:rPr>
        <w:t>Принцип диспозитивности в апелляционном производстве России и Австрии :опыт сравнительного правоведения</w:t>
      </w:r>
      <w:r>
        <w:rPr>
          <w:rFonts w:ascii="Verdana" w:hAnsi="Verdana"/>
          <w:color w:val="000000"/>
          <w:sz w:val="18"/>
          <w:szCs w:val="18"/>
        </w:rPr>
        <w:br/>
      </w:r>
      <w:r>
        <w:rPr>
          <w:rFonts w:ascii="Verdana" w:hAnsi="Verdana"/>
          <w:b/>
          <w:bCs/>
          <w:color w:val="000000"/>
          <w:sz w:val="18"/>
          <w:szCs w:val="18"/>
        </w:rPr>
        <w:t>Год: </w:t>
      </w:r>
    </w:p>
    <w:p w:rsidR="007A030D" w:rsidRDefault="007A030D" w:rsidP="007A030D">
      <w:pPr>
        <w:spacing w:line="270" w:lineRule="atLeast"/>
        <w:rPr>
          <w:rFonts w:ascii="Verdana" w:hAnsi="Verdana"/>
          <w:color w:val="000000"/>
          <w:sz w:val="18"/>
          <w:szCs w:val="18"/>
        </w:rPr>
      </w:pPr>
      <w:r>
        <w:rPr>
          <w:rFonts w:ascii="Verdana" w:hAnsi="Verdana"/>
          <w:color w:val="000000"/>
          <w:sz w:val="18"/>
          <w:szCs w:val="18"/>
        </w:rPr>
        <w:t>2009</w:t>
      </w:r>
    </w:p>
    <w:p w:rsidR="007A030D" w:rsidRDefault="007A030D" w:rsidP="007A030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A030D" w:rsidRDefault="007A030D" w:rsidP="007A030D">
      <w:pPr>
        <w:spacing w:line="270" w:lineRule="atLeast"/>
        <w:rPr>
          <w:rFonts w:ascii="Verdana" w:hAnsi="Verdana"/>
          <w:color w:val="000000"/>
          <w:sz w:val="18"/>
          <w:szCs w:val="18"/>
        </w:rPr>
      </w:pPr>
      <w:r>
        <w:rPr>
          <w:rFonts w:ascii="Verdana" w:hAnsi="Verdana"/>
          <w:color w:val="000000"/>
          <w:sz w:val="18"/>
          <w:szCs w:val="18"/>
        </w:rPr>
        <w:t>Будак, Екатерина Владимировна</w:t>
      </w:r>
    </w:p>
    <w:p w:rsidR="007A030D" w:rsidRDefault="007A030D" w:rsidP="007A030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7A030D" w:rsidRDefault="007A030D" w:rsidP="007A030D">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7A030D" w:rsidRDefault="007A030D" w:rsidP="007A030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A030D" w:rsidRDefault="007A030D" w:rsidP="007A030D">
      <w:pPr>
        <w:spacing w:line="270" w:lineRule="atLeast"/>
        <w:rPr>
          <w:rFonts w:ascii="Verdana" w:hAnsi="Verdana"/>
          <w:color w:val="000000"/>
          <w:sz w:val="18"/>
          <w:szCs w:val="18"/>
        </w:rPr>
      </w:pPr>
      <w:r>
        <w:rPr>
          <w:rFonts w:ascii="Verdana" w:hAnsi="Verdana"/>
          <w:color w:val="000000"/>
          <w:sz w:val="18"/>
          <w:szCs w:val="18"/>
        </w:rPr>
        <w:t>Москва</w:t>
      </w:r>
    </w:p>
    <w:p w:rsidR="007A030D" w:rsidRDefault="007A030D" w:rsidP="007A030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7A030D" w:rsidRDefault="007A030D" w:rsidP="007A030D">
      <w:pPr>
        <w:spacing w:line="270" w:lineRule="atLeast"/>
        <w:rPr>
          <w:rFonts w:ascii="Verdana" w:hAnsi="Verdana"/>
          <w:color w:val="000000"/>
          <w:sz w:val="18"/>
          <w:szCs w:val="18"/>
        </w:rPr>
      </w:pPr>
      <w:r>
        <w:rPr>
          <w:rFonts w:ascii="Verdana" w:hAnsi="Verdana"/>
          <w:color w:val="000000"/>
          <w:sz w:val="18"/>
          <w:szCs w:val="18"/>
        </w:rPr>
        <w:t>12.00.15</w:t>
      </w:r>
    </w:p>
    <w:p w:rsidR="007A030D" w:rsidRDefault="007A030D" w:rsidP="007A030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A030D" w:rsidRDefault="007A030D" w:rsidP="007A030D">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7A030D" w:rsidRDefault="007A030D" w:rsidP="007A030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7A030D" w:rsidRDefault="007A030D" w:rsidP="007A030D">
      <w:pPr>
        <w:spacing w:line="270" w:lineRule="atLeast"/>
        <w:rPr>
          <w:rFonts w:ascii="Verdana" w:hAnsi="Verdana"/>
          <w:color w:val="000000"/>
          <w:sz w:val="18"/>
          <w:szCs w:val="18"/>
        </w:rPr>
      </w:pPr>
      <w:r>
        <w:rPr>
          <w:rFonts w:ascii="Verdana" w:hAnsi="Verdana"/>
          <w:color w:val="000000"/>
          <w:sz w:val="18"/>
          <w:szCs w:val="18"/>
        </w:rPr>
        <w:t>176</w:t>
      </w:r>
    </w:p>
    <w:p w:rsidR="007A030D" w:rsidRDefault="007A030D" w:rsidP="007A030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Будак, Екатерина Владимировна</w:t>
      </w:r>
    </w:p>
    <w:p w:rsidR="007A030D" w:rsidRDefault="007A030D" w:rsidP="007A03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7A030D" w:rsidRDefault="007A030D" w:rsidP="007A03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Диспозитивное</w:t>
      </w:r>
      <w:r>
        <w:rPr>
          <w:rStyle w:val="WW8Num3z0"/>
          <w:rFonts w:ascii="Verdana" w:hAnsi="Verdana"/>
          <w:color w:val="000000"/>
          <w:sz w:val="18"/>
          <w:szCs w:val="18"/>
        </w:rPr>
        <w:t> </w:t>
      </w:r>
      <w:r>
        <w:rPr>
          <w:rFonts w:ascii="Verdana" w:hAnsi="Verdana"/>
          <w:color w:val="000000"/>
          <w:sz w:val="18"/>
          <w:szCs w:val="18"/>
        </w:rPr>
        <w:t>право на апелляционное обжалование решения суда в австрийском и российском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p>
    <w:p w:rsidR="007A030D" w:rsidRDefault="007A030D" w:rsidP="007A03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Апелляционное</w:t>
      </w:r>
      <w:r>
        <w:rPr>
          <w:rStyle w:val="WW8Num3z0"/>
          <w:rFonts w:ascii="Verdana" w:hAnsi="Verdana"/>
          <w:color w:val="000000"/>
          <w:sz w:val="18"/>
          <w:szCs w:val="18"/>
        </w:rPr>
        <w:t> </w:t>
      </w:r>
      <w:r>
        <w:rPr>
          <w:rFonts w:ascii="Verdana" w:hAnsi="Verdana"/>
          <w:color w:val="000000"/>
          <w:sz w:val="18"/>
          <w:szCs w:val="18"/>
        </w:rPr>
        <w:t>обжалование решений как гарантия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w:t>
      </w:r>
    </w:p>
    <w:p w:rsidR="007A030D" w:rsidRDefault="007A030D" w:rsidP="007A03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Субъекты права на апелляционное</w:t>
      </w:r>
      <w:r>
        <w:rPr>
          <w:rStyle w:val="WW8Num3z0"/>
          <w:rFonts w:ascii="Verdana" w:hAnsi="Verdana"/>
          <w:color w:val="000000"/>
          <w:sz w:val="18"/>
          <w:szCs w:val="18"/>
        </w:rPr>
        <w:t> </w:t>
      </w:r>
      <w:r>
        <w:rPr>
          <w:rStyle w:val="WW8Num4z0"/>
          <w:rFonts w:ascii="Verdana" w:hAnsi="Verdana"/>
          <w:color w:val="4682B4"/>
          <w:sz w:val="18"/>
          <w:szCs w:val="18"/>
        </w:rPr>
        <w:t>обжалование</w:t>
      </w:r>
    </w:p>
    <w:p w:rsidR="007A030D" w:rsidRDefault="007A030D" w:rsidP="007A03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Реализация</w:t>
      </w:r>
      <w:r>
        <w:rPr>
          <w:rStyle w:val="WW8Num3z0"/>
          <w:rFonts w:ascii="Verdana" w:hAnsi="Verdana"/>
          <w:color w:val="000000"/>
          <w:sz w:val="18"/>
          <w:szCs w:val="18"/>
        </w:rPr>
        <w:t> </w:t>
      </w:r>
      <w:r>
        <w:rPr>
          <w:rStyle w:val="WW8Num4z0"/>
          <w:rFonts w:ascii="Verdana" w:hAnsi="Verdana"/>
          <w:color w:val="4682B4"/>
          <w:sz w:val="18"/>
          <w:szCs w:val="18"/>
        </w:rPr>
        <w:t>диспозитивных</w:t>
      </w:r>
      <w:r>
        <w:rPr>
          <w:rStyle w:val="WW8Num3z0"/>
          <w:rFonts w:ascii="Verdana" w:hAnsi="Verdana"/>
          <w:color w:val="000000"/>
          <w:sz w:val="18"/>
          <w:szCs w:val="18"/>
        </w:rPr>
        <w:t> </w:t>
      </w:r>
      <w:r>
        <w:rPr>
          <w:rFonts w:ascii="Verdana" w:hAnsi="Verdana"/>
          <w:color w:val="000000"/>
          <w:sz w:val="18"/>
          <w:szCs w:val="18"/>
        </w:rPr>
        <w:t>прав в апелляционном производстве</w:t>
      </w:r>
      <w:r>
        <w:rPr>
          <w:rStyle w:val="WW8Num3z0"/>
          <w:rFonts w:ascii="Verdana" w:hAnsi="Verdana"/>
          <w:color w:val="000000"/>
          <w:sz w:val="18"/>
          <w:szCs w:val="18"/>
        </w:rPr>
        <w:t> </w:t>
      </w:r>
      <w:r>
        <w:rPr>
          <w:rStyle w:val="WW8Num4z0"/>
          <w:rFonts w:ascii="Verdana" w:hAnsi="Verdana"/>
          <w:color w:val="4682B4"/>
          <w:sz w:val="18"/>
          <w:szCs w:val="18"/>
        </w:rPr>
        <w:t>России</w:t>
      </w:r>
      <w:r>
        <w:rPr>
          <w:rStyle w:val="WW8Num3z0"/>
          <w:rFonts w:ascii="Verdana" w:hAnsi="Verdana"/>
          <w:color w:val="000000"/>
          <w:sz w:val="18"/>
          <w:szCs w:val="18"/>
        </w:rPr>
        <w:t> </w:t>
      </w:r>
      <w:r>
        <w:rPr>
          <w:rFonts w:ascii="Verdana" w:hAnsi="Verdana"/>
          <w:color w:val="000000"/>
          <w:sz w:val="18"/>
          <w:szCs w:val="18"/>
        </w:rPr>
        <w:t>и Австрии</w:t>
      </w:r>
    </w:p>
    <w:p w:rsidR="007A030D" w:rsidRDefault="007A030D" w:rsidP="007A03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Реализация</w:t>
      </w:r>
      <w:r>
        <w:rPr>
          <w:rStyle w:val="WW8Num3z0"/>
          <w:rFonts w:ascii="Verdana" w:hAnsi="Verdana"/>
          <w:color w:val="000000"/>
          <w:sz w:val="18"/>
          <w:szCs w:val="18"/>
        </w:rPr>
        <w:t> </w:t>
      </w:r>
      <w:r>
        <w:rPr>
          <w:rStyle w:val="WW8Num4z0"/>
          <w:rFonts w:ascii="Verdana" w:hAnsi="Verdana"/>
          <w:color w:val="4682B4"/>
          <w:sz w:val="18"/>
          <w:szCs w:val="18"/>
        </w:rPr>
        <w:t>распорядительных</w:t>
      </w:r>
      <w:r>
        <w:rPr>
          <w:rStyle w:val="WW8Num3z0"/>
          <w:rFonts w:ascii="Verdana" w:hAnsi="Verdana"/>
          <w:color w:val="000000"/>
          <w:sz w:val="18"/>
          <w:szCs w:val="18"/>
        </w:rPr>
        <w:t> </w:t>
      </w:r>
      <w:r>
        <w:rPr>
          <w:rFonts w:ascii="Verdana" w:hAnsi="Verdana"/>
          <w:color w:val="000000"/>
          <w:sz w:val="18"/>
          <w:szCs w:val="18"/>
        </w:rPr>
        <w:t>прав</w:t>
      </w:r>
    </w:p>
    <w:p w:rsidR="007A030D" w:rsidRDefault="007A030D" w:rsidP="007A03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новых требований</w:t>
      </w:r>
    </w:p>
    <w:p w:rsidR="007A030D" w:rsidRDefault="007A030D" w:rsidP="007A03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Изменение</w:t>
      </w:r>
      <w:r>
        <w:rPr>
          <w:rStyle w:val="WW8Num3z0"/>
          <w:rFonts w:ascii="Verdana" w:hAnsi="Verdana"/>
          <w:color w:val="000000"/>
          <w:sz w:val="18"/>
          <w:szCs w:val="18"/>
        </w:rPr>
        <w:t> </w:t>
      </w:r>
      <w:r>
        <w:rPr>
          <w:rStyle w:val="WW8Num4z0"/>
          <w:rFonts w:ascii="Verdana" w:hAnsi="Verdana"/>
          <w:color w:val="4682B4"/>
          <w:sz w:val="18"/>
          <w:szCs w:val="18"/>
        </w:rPr>
        <w:t>иска</w:t>
      </w:r>
    </w:p>
    <w:p w:rsidR="007A030D" w:rsidRDefault="007A030D" w:rsidP="007A03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Действие принципа</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при определении пределов апелляционной проверки решения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в России и в</w:t>
      </w:r>
      <w:r>
        <w:rPr>
          <w:rStyle w:val="WW8Num3z0"/>
          <w:rFonts w:ascii="Verdana" w:hAnsi="Verdana"/>
          <w:color w:val="000000"/>
          <w:sz w:val="18"/>
          <w:szCs w:val="18"/>
        </w:rPr>
        <w:t> </w:t>
      </w:r>
      <w:r>
        <w:rPr>
          <w:rStyle w:val="WW8Num4z0"/>
          <w:rFonts w:ascii="Verdana" w:hAnsi="Verdana"/>
          <w:color w:val="4682B4"/>
          <w:sz w:val="18"/>
          <w:szCs w:val="18"/>
        </w:rPr>
        <w:t>Австрии</w:t>
      </w:r>
    </w:p>
    <w:p w:rsidR="007A030D" w:rsidRDefault="007A030D" w:rsidP="007A03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Пределы</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проверки решений основные теоретические положения)</w:t>
      </w:r>
    </w:p>
    <w:p w:rsidR="007A030D" w:rsidRDefault="007A030D" w:rsidP="007A03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Выход суда второй инстанции за пределы</w:t>
      </w:r>
      <w:r>
        <w:rPr>
          <w:rStyle w:val="WW8Num3z0"/>
          <w:rFonts w:ascii="Verdana" w:hAnsi="Verdana"/>
          <w:color w:val="000000"/>
          <w:sz w:val="18"/>
          <w:szCs w:val="18"/>
        </w:rPr>
        <w:t> </w:t>
      </w:r>
      <w:r>
        <w:rPr>
          <w:rStyle w:val="WW8Num4z0"/>
          <w:rFonts w:ascii="Verdana" w:hAnsi="Verdana"/>
          <w:color w:val="4682B4"/>
          <w:sz w:val="18"/>
          <w:szCs w:val="18"/>
        </w:rPr>
        <w:t>обжалования</w:t>
      </w:r>
    </w:p>
    <w:p w:rsidR="007A030D" w:rsidRDefault="007A030D" w:rsidP="007A03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Дискуссия о действии</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поворота к худшему в гражданском процессе</w:t>
      </w:r>
    </w:p>
    <w:p w:rsidR="007A030D" w:rsidRDefault="007A030D" w:rsidP="007A030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"Принцип диспозитивности в апелляционном производстве России и Австрии :опыт сравнительного правоведения"</w:t>
      </w:r>
    </w:p>
    <w:p w:rsidR="007A030D" w:rsidRDefault="007A030D" w:rsidP="007A03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ходе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реформы, начавшейся в России в конце XX века, проверочное производство претерпело существенные изменения, его реформирование до настоящего времени не завершено. В научной литературе высказываются предложения о необходимости закрепления единого</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производства в Гражданском процессуальном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изменения, и не только редакционного характера, продолжают вноситься в</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w:t>
      </w:r>
    </w:p>
    <w:p w:rsidR="007A030D" w:rsidRDefault="007A030D" w:rsidP="007A03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в современной российской доктрине гражданского процесса отсутствует единое мнение об объеме</w:t>
      </w:r>
      <w:r>
        <w:rPr>
          <w:rStyle w:val="WW8Num3z0"/>
          <w:rFonts w:ascii="Verdana" w:hAnsi="Verdana"/>
          <w:color w:val="000000"/>
          <w:sz w:val="18"/>
          <w:szCs w:val="18"/>
        </w:rPr>
        <w:t> </w:t>
      </w:r>
      <w:r>
        <w:rPr>
          <w:rStyle w:val="WW8Num4z0"/>
          <w:rFonts w:ascii="Verdana" w:hAnsi="Verdana"/>
          <w:color w:val="4682B4"/>
          <w:sz w:val="18"/>
          <w:szCs w:val="18"/>
        </w:rPr>
        <w:t>диспозитивных</w:t>
      </w:r>
      <w:r>
        <w:rPr>
          <w:rStyle w:val="WW8Num3z0"/>
          <w:rFonts w:ascii="Verdana" w:hAnsi="Verdana"/>
          <w:color w:val="000000"/>
          <w:sz w:val="18"/>
          <w:szCs w:val="18"/>
        </w:rPr>
        <w:t> </w:t>
      </w:r>
      <w:r>
        <w:rPr>
          <w:rFonts w:ascii="Verdana" w:hAnsi="Verdana"/>
          <w:color w:val="000000"/>
          <w:sz w:val="18"/>
          <w:szCs w:val="18"/>
        </w:rPr>
        <w:t>прав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в ходе производства в суде второй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ведутся дискуссии о целесообразности проверки решения в полном объеме и о возможности ограничить</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суда второй инстанции пределами</w:t>
      </w:r>
      <w:r>
        <w:rPr>
          <w:rStyle w:val="WW8Num4z0"/>
          <w:rFonts w:ascii="Verdana" w:hAnsi="Verdana"/>
          <w:color w:val="4682B4"/>
          <w:sz w:val="18"/>
          <w:szCs w:val="18"/>
        </w:rPr>
        <w:t>жалобы</w:t>
      </w:r>
      <w:r>
        <w:rPr>
          <w:rFonts w:ascii="Verdana" w:hAnsi="Verdana"/>
          <w:color w:val="000000"/>
          <w:sz w:val="18"/>
          <w:szCs w:val="18"/>
        </w:rPr>
        <w:t>.</w:t>
      </w:r>
    </w:p>
    <w:p w:rsidR="007A030D" w:rsidRDefault="007A030D" w:rsidP="007A03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Единый подход к решению названных в&lt;эпросов не сформирован и в судебной практике, что отражается на эффективности судебной защиты.</w:t>
      </w:r>
    </w:p>
    <w:p w:rsidR="007A030D" w:rsidRDefault="007A030D" w:rsidP="007A03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Дальнейшее развитие учения о принципах процесса, исследование • особенностей действия принципа</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в суде второй инстанции являются необходимым условием</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выработки научно обоснованных предложений по совершенствованию</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w:t>
      </w:r>
    </w:p>
    <w:p w:rsidR="007A030D" w:rsidRDefault="007A030D" w:rsidP="007A03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Исследование производства по проверке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не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через проявление принципа диспозитивности позволит более полно рассмотреть полномочия суда второй инстанции, определить соотношение</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и частного начал при устранении нарушений, допущенных во время рассмотрения и разрешения дела судом первой инстанции.</w:t>
      </w:r>
    </w:p>
    <w:p w:rsidR="007A030D" w:rsidRDefault="007A030D" w:rsidP="007A03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в Австрии не было предметом отдельного монографического исследования, несмотря на то что «</w:t>
      </w:r>
      <w:r>
        <w:rPr>
          <w:rStyle w:val="WW8Num4z0"/>
          <w:rFonts w:ascii="Verdana" w:hAnsi="Verdana"/>
          <w:color w:val="4682B4"/>
          <w:sz w:val="18"/>
          <w:szCs w:val="18"/>
        </w:rPr>
        <w:t>выдающиеся черты</w:t>
      </w:r>
      <w:r>
        <w:rPr>
          <w:rFonts w:ascii="Verdana" w:hAnsi="Verdana"/>
          <w:color w:val="000000"/>
          <w:sz w:val="18"/>
          <w:szCs w:val="18"/>
        </w:rPr>
        <w:t>» австрийского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уложения</w:t>
      </w:r>
      <w:r>
        <w:rPr>
          <w:rStyle w:val="WW8Num3z0"/>
          <w:rFonts w:ascii="Verdana" w:hAnsi="Verdana"/>
          <w:color w:val="000000"/>
          <w:sz w:val="18"/>
          <w:szCs w:val="18"/>
        </w:rPr>
        <w:t> </w:t>
      </w:r>
      <w:r>
        <w:rPr>
          <w:rFonts w:ascii="Verdana" w:hAnsi="Verdana"/>
          <w:color w:val="000000"/>
          <w:sz w:val="18"/>
          <w:szCs w:val="18"/>
        </w:rPr>
        <w:t>(далее - ГПУ) отмечались еще в конце XIX века1.</w:t>
      </w:r>
    </w:p>
    <w:p w:rsidR="007A030D" w:rsidRDefault="007A030D" w:rsidP="007A03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Концепция апелляционного производства устояла в Австрии без существенных изменений более ста лет и до сих пор положительно оценивается и в науке, и в судебной практике. Многие вопросы, возникающие при проверке решения в суде второй инстанции в российском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были успешно решены в</w:t>
      </w:r>
      <w:r>
        <w:rPr>
          <w:rStyle w:val="WW8Num3z0"/>
          <w:rFonts w:ascii="Verdana" w:hAnsi="Verdana"/>
          <w:color w:val="000000"/>
          <w:sz w:val="18"/>
          <w:szCs w:val="18"/>
        </w:rPr>
        <w:t> </w:t>
      </w:r>
      <w:r>
        <w:rPr>
          <w:rStyle w:val="WW8Num4z0"/>
          <w:rFonts w:ascii="Verdana" w:hAnsi="Verdana"/>
          <w:color w:val="4682B4"/>
          <w:sz w:val="18"/>
          <w:szCs w:val="18"/>
        </w:rPr>
        <w:t>ГПУ</w:t>
      </w:r>
      <w:r>
        <w:rPr>
          <w:rFonts w:ascii="Verdana" w:hAnsi="Verdana"/>
          <w:color w:val="000000"/>
          <w:sz w:val="18"/>
          <w:szCs w:val="18"/>
        </w:rPr>
        <w:t>, которое явилось основой при проведении судебных реформ во многих европейских странах.</w:t>
      </w:r>
    </w:p>
    <w:p w:rsidR="007A030D" w:rsidRDefault="007A030D" w:rsidP="007A03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Эти обстоятельства объясняют научный интерес к австрийскому гражданскому процессу и действию принципа диспозитивности в суде второй инстанции, а также обусловливают необходимость научного исследования теоретических проблем апелляционного производства и поиска ответов на вопросы, возникающие в российском гражданском и арбитражном процессе.</w:t>
      </w:r>
    </w:p>
    <w:p w:rsidR="007A030D" w:rsidRDefault="007A030D" w:rsidP="007A03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является анализ действия принципа диспозитивности в ходе проверки не вступивших^ в законную силу решений суда первой инстанции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в России и Австрии, исследование влияния проверочного характера производства в суде второй инстанции на объем и содержание диспозитивных прав участников процесса.</w:t>
      </w:r>
    </w:p>
    <w:p w:rsidR="007A030D" w:rsidRDefault="007A030D" w:rsidP="007A03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w:t>
      </w:r>
    </w:p>
    <w:p w:rsidR="007A030D" w:rsidRDefault="007A030D" w:rsidP="007A03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исследования является дальнейшая разработка учения о принципе диспозитивности путем выявления особенностей его действия при проверке решения, не вступившего в законную силу, по сравнению с производством в суде первой инстанции.</w:t>
      </w:r>
    </w:p>
    <w:p w:rsidR="007A030D" w:rsidRDefault="007A030D" w:rsidP="007A03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Исходя из цели исследования, были поставлены следующие задачи:</w:t>
      </w:r>
    </w:p>
    <w:p w:rsidR="007A030D" w:rsidRDefault="007A030D" w:rsidP="007A03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исследовать основные сходства и различия принципа диспозитивности в российском и австрийском гражданском процессе в суде второй инстанции;</w:t>
      </w:r>
    </w:p>
    <w:p w:rsidR="007A030D" w:rsidRDefault="007A030D" w:rsidP="007A03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Тур НА Австрийский</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гражданского судопроизводства 1895 года в сопоставлении с нашим</w:t>
      </w:r>
      <w:r>
        <w:rPr>
          <w:rStyle w:val="WW8Num3z0"/>
          <w:rFonts w:ascii="Verdana" w:hAnsi="Verdana"/>
          <w:color w:val="000000"/>
          <w:sz w:val="18"/>
          <w:szCs w:val="18"/>
        </w:rPr>
        <w:t> </w:t>
      </w:r>
      <w:r>
        <w:rPr>
          <w:rStyle w:val="WW8Num4z0"/>
          <w:rFonts w:ascii="Verdana" w:hAnsi="Verdana"/>
          <w:color w:val="4682B4"/>
          <w:sz w:val="18"/>
          <w:szCs w:val="18"/>
        </w:rPr>
        <w:t>уставом</w:t>
      </w:r>
      <w:r>
        <w:rPr>
          <w:rStyle w:val="WW8Num3z0"/>
          <w:rFonts w:ascii="Verdana" w:hAnsi="Verdana"/>
          <w:color w:val="000000"/>
          <w:sz w:val="18"/>
          <w:szCs w:val="18"/>
        </w:rPr>
        <w:t> </w:t>
      </w:r>
      <w:r>
        <w:rPr>
          <w:rFonts w:ascii="Verdana" w:hAnsi="Verdana"/>
          <w:color w:val="000000"/>
          <w:sz w:val="18"/>
          <w:szCs w:val="18"/>
        </w:rPr>
        <w:t>// Приложение к № 10 Журнала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СПб., 1896. С. 1</w:t>
      </w:r>
    </w:p>
    <w:p w:rsidR="007A030D" w:rsidRDefault="007A030D" w:rsidP="007A03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установить тенденции в развитии принципа диспозитивности в</w:t>
      </w:r>
      <w:r>
        <w:rPr>
          <w:rStyle w:val="WW8Num3z0"/>
          <w:rFonts w:ascii="Verdana" w:hAnsi="Verdana"/>
          <w:color w:val="000000"/>
          <w:sz w:val="18"/>
          <w:szCs w:val="18"/>
        </w:rPr>
        <w:t> </w:t>
      </w:r>
      <w:r>
        <w:rPr>
          <w:rStyle w:val="WW8Num4z0"/>
          <w:rFonts w:ascii="Verdana" w:hAnsi="Verdana"/>
          <w:color w:val="4682B4"/>
          <w:sz w:val="18"/>
          <w:szCs w:val="18"/>
        </w:rPr>
        <w:t>апелляционном</w:t>
      </w:r>
      <w:r>
        <w:rPr>
          <w:rStyle w:val="WW8Num3z0"/>
          <w:rFonts w:ascii="Verdana" w:hAnsi="Verdana"/>
          <w:color w:val="000000"/>
          <w:sz w:val="18"/>
          <w:szCs w:val="18"/>
        </w:rPr>
        <w:t> </w:t>
      </w:r>
      <w:r>
        <w:rPr>
          <w:rFonts w:ascii="Verdana" w:hAnsi="Verdana"/>
          <w:color w:val="000000"/>
          <w:sz w:val="18"/>
          <w:szCs w:val="18"/>
        </w:rPr>
        <w:t>производстве;</w:t>
      </w:r>
    </w:p>
    <w:p w:rsidR="007A030D" w:rsidRDefault="007A030D" w:rsidP="007A03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определить взаимосвязь между объемом и характером диспозитивных прав, предоставляемых лицам, участвующим в деле, при проверке решений суда, не вступивших в законную силу, и видом проверочного производства;</w:t>
      </w:r>
    </w:p>
    <w:p w:rsidR="007A030D" w:rsidRDefault="007A030D" w:rsidP="007A03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выявить и проанализировать , основные проблемы действия</w:t>
      </w:r>
      <w:r>
        <w:rPr>
          <w:rStyle w:val="WW8Num3z0"/>
          <w:rFonts w:ascii="Verdana" w:hAnsi="Verdana"/>
          <w:color w:val="000000"/>
          <w:sz w:val="18"/>
          <w:szCs w:val="18"/>
        </w:rPr>
        <w:t> </w:t>
      </w:r>
      <w:r>
        <w:rPr>
          <w:rStyle w:val="WW8Num4z0"/>
          <w:rFonts w:ascii="Verdana" w:hAnsi="Verdana"/>
          <w:color w:val="4682B4"/>
          <w:sz w:val="18"/>
          <w:szCs w:val="18"/>
        </w:rPr>
        <w:t>диспозитивного</w:t>
      </w:r>
      <w:r>
        <w:rPr>
          <w:rStyle w:val="WW8Num3z0"/>
          <w:rFonts w:ascii="Verdana" w:hAnsi="Verdana"/>
          <w:color w:val="000000"/>
          <w:sz w:val="18"/>
          <w:szCs w:val="18"/>
        </w:rPr>
        <w:t> </w:t>
      </w:r>
      <w:r>
        <w:rPr>
          <w:rFonts w:ascii="Verdana" w:hAnsi="Verdana"/>
          <w:color w:val="000000"/>
          <w:sz w:val="18"/>
          <w:szCs w:val="18"/>
        </w:rPr>
        <w:t>начала в суде второй инстанции в гражданском процессе России и Австрии.</w:t>
      </w:r>
    </w:p>
    <w:p w:rsidR="007A030D" w:rsidRDefault="007A030D" w:rsidP="007A03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диссертации являются общенаучные методы (анализ, синтез и аналогия) и методы</w:t>
      </w:r>
      <w:r>
        <w:rPr>
          <w:rStyle w:val="WW8Num3z0"/>
          <w:rFonts w:ascii="Verdana" w:hAnsi="Verdana"/>
          <w:color w:val="000000"/>
          <w:sz w:val="18"/>
          <w:szCs w:val="18"/>
        </w:rPr>
        <w:t> </w:t>
      </w:r>
      <w:r>
        <w:rPr>
          <w:rStyle w:val="WW8Num4z0"/>
          <w:rFonts w:ascii="Verdana" w:hAnsi="Verdana"/>
          <w:color w:val="4682B4"/>
          <w:sz w:val="18"/>
          <w:szCs w:val="18"/>
        </w:rPr>
        <w:t>частнонаучного</w:t>
      </w:r>
      <w:r>
        <w:rPr>
          <w:rStyle w:val="WW8Num3z0"/>
          <w:rFonts w:ascii="Verdana" w:hAnsi="Verdana"/>
          <w:color w:val="000000"/>
          <w:sz w:val="18"/>
          <w:szCs w:val="18"/>
        </w:rPr>
        <w:t> </w:t>
      </w:r>
      <w:r>
        <w:rPr>
          <w:rFonts w:ascii="Verdana" w:hAnsi="Verdana"/>
          <w:color w:val="000000"/>
          <w:sz w:val="18"/>
          <w:szCs w:val="18"/>
        </w:rPr>
        <w:t>познания (формальнологический, историко-правовой, сравнительно-правовой, формально-юридический, системный и комплексный анализ).</w:t>
      </w:r>
    </w:p>
    <w:p w:rsidR="007A030D" w:rsidRDefault="007A030D" w:rsidP="007A03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диссертации составили труды российских ученых: К.Н.</w:t>
      </w:r>
      <w:r>
        <w:rPr>
          <w:rStyle w:val="WW8Num3z0"/>
          <w:rFonts w:ascii="Verdana" w:hAnsi="Verdana"/>
          <w:color w:val="000000"/>
          <w:sz w:val="18"/>
          <w:szCs w:val="18"/>
        </w:rPr>
        <w:t> </w:t>
      </w:r>
      <w:r>
        <w:rPr>
          <w:rStyle w:val="WW8Num4z0"/>
          <w:rFonts w:ascii="Verdana" w:hAnsi="Verdana"/>
          <w:color w:val="4682B4"/>
          <w:sz w:val="18"/>
          <w:szCs w:val="18"/>
        </w:rPr>
        <w:t>Анненкова</w:t>
      </w:r>
      <w:r>
        <w:rPr>
          <w:rFonts w:ascii="Verdana" w:hAnsi="Verdana"/>
          <w:color w:val="000000"/>
          <w:sz w:val="18"/>
          <w:szCs w:val="18"/>
        </w:rPr>
        <w:t>, А.Т. Боннера, Е.А. Борисовой, Е.В.</w:t>
      </w:r>
      <w:r>
        <w:rPr>
          <w:rStyle w:val="WW8Num3z0"/>
          <w:rFonts w:ascii="Verdana" w:hAnsi="Verdana"/>
          <w:color w:val="000000"/>
          <w:sz w:val="18"/>
          <w:szCs w:val="18"/>
        </w:rPr>
        <w:t> </w:t>
      </w:r>
      <w:r>
        <w:rPr>
          <w:rStyle w:val="WW8Num4z0"/>
          <w:rFonts w:ascii="Verdana" w:hAnsi="Verdana"/>
          <w:color w:val="4682B4"/>
          <w:sz w:val="18"/>
          <w:szCs w:val="18"/>
        </w:rPr>
        <w:t>Васьковского</w:t>
      </w:r>
      <w:r>
        <w:rPr>
          <w:rFonts w:ascii="Verdana" w:hAnsi="Verdana"/>
          <w:color w:val="000000"/>
          <w:sz w:val="18"/>
          <w:szCs w:val="18"/>
        </w:rPr>
        <w:t>,</w:t>
      </w:r>
    </w:p>
    <w:p w:rsidR="007A030D" w:rsidRDefault="007A030D" w:rsidP="007A03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A.Ф.</w:t>
      </w:r>
      <w:r>
        <w:rPr>
          <w:rStyle w:val="WW8Num3z0"/>
          <w:rFonts w:ascii="Verdana" w:hAnsi="Verdana"/>
          <w:color w:val="000000"/>
          <w:sz w:val="18"/>
          <w:szCs w:val="18"/>
        </w:rPr>
        <w:t> </w:t>
      </w:r>
      <w:r>
        <w:rPr>
          <w:rStyle w:val="WW8Num4z0"/>
          <w:rFonts w:ascii="Verdana" w:hAnsi="Verdana"/>
          <w:color w:val="4682B4"/>
          <w:sz w:val="18"/>
          <w:szCs w:val="18"/>
        </w:rPr>
        <w:t>Воронова</w:t>
      </w:r>
      <w:r>
        <w:rPr>
          <w:rFonts w:ascii="Verdana" w:hAnsi="Verdana"/>
          <w:color w:val="000000"/>
          <w:sz w:val="18"/>
          <w:szCs w:val="18"/>
        </w:rPr>
        <w:t>, А.Х. Гольмстена, Р.Е. Гукасяна, М.А.</w:t>
      </w:r>
      <w:r>
        <w:rPr>
          <w:rStyle w:val="WW8Num3z0"/>
          <w:rFonts w:ascii="Verdana" w:hAnsi="Verdana"/>
          <w:color w:val="000000"/>
          <w:sz w:val="18"/>
          <w:szCs w:val="18"/>
        </w:rPr>
        <w:t> </w:t>
      </w:r>
      <w:r>
        <w:rPr>
          <w:rStyle w:val="WW8Num4z0"/>
          <w:rFonts w:ascii="Verdana" w:hAnsi="Verdana"/>
          <w:color w:val="4682B4"/>
          <w:sz w:val="18"/>
          <w:szCs w:val="18"/>
        </w:rPr>
        <w:t>Гурвича</w:t>
      </w:r>
      <w:r>
        <w:rPr>
          <w:rFonts w:ascii="Verdana" w:hAnsi="Verdana"/>
          <w:color w:val="000000"/>
          <w:sz w:val="18"/>
          <w:szCs w:val="18"/>
        </w:rPr>
        <w:t>, В.М. Жуйкова,</w:t>
      </w:r>
    </w:p>
    <w:p w:rsidR="007A030D" w:rsidRDefault="007A030D" w:rsidP="007A03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B.JI. Исаченко, А.Ф.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А.С. Кожемяко, Л.Ф. Лесницкой, Е.А.</w:t>
      </w:r>
      <w:r>
        <w:rPr>
          <w:rStyle w:val="WW8Num3z0"/>
          <w:rFonts w:ascii="Verdana" w:hAnsi="Verdana"/>
          <w:color w:val="000000"/>
          <w:sz w:val="18"/>
          <w:szCs w:val="18"/>
        </w:rPr>
        <w:t> </w:t>
      </w:r>
      <w:r>
        <w:rPr>
          <w:rStyle w:val="WW8Num4z0"/>
          <w:rFonts w:ascii="Verdana" w:hAnsi="Verdana"/>
          <w:color w:val="4682B4"/>
          <w:sz w:val="18"/>
          <w:szCs w:val="18"/>
        </w:rPr>
        <w:t>Нефедьева</w:t>
      </w:r>
      <w:r>
        <w:rPr>
          <w:rFonts w:ascii="Verdana" w:hAnsi="Verdana"/>
          <w:color w:val="000000"/>
          <w:sz w:val="18"/>
          <w:szCs w:val="18"/>
        </w:rPr>
        <w:t>, Г.Л. Осокиной, М.Ш. Пацации, В.К.</w:t>
      </w:r>
      <w:r>
        <w:rPr>
          <w:rStyle w:val="WW8Num3z0"/>
          <w:rFonts w:ascii="Verdana" w:hAnsi="Verdana"/>
          <w:color w:val="000000"/>
          <w:sz w:val="18"/>
          <w:szCs w:val="18"/>
        </w:rPr>
        <w:t> </w:t>
      </w:r>
      <w:r>
        <w:rPr>
          <w:rStyle w:val="WW8Num4z0"/>
          <w:rFonts w:ascii="Verdana" w:hAnsi="Verdana"/>
          <w:color w:val="4682B4"/>
          <w:sz w:val="18"/>
          <w:szCs w:val="18"/>
        </w:rPr>
        <w:t>Пучинского</w:t>
      </w:r>
      <w:r>
        <w:rPr>
          <w:rFonts w:ascii="Verdana" w:hAnsi="Verdana"/>
          <w:color w:val="000000"/>
          <w:sz w:val="18"/>
          <w:szCs w:val="18"/>
        </w:rPr>
        <w:t>, Т.В. Сахновой, В.М. Семенова, Л.А.</w:t>
      </w:r>
      <w:r>
        <w:rPr>
          <w:rStyle w:val="WW8Num3z0"/>
          <w:rFonts w:ascii="Verdana" w:hAnsi="Verdana"/>
          <w:color w:val="000000"/>
          <w:sz w:val="18"/>
          <w:szCs w:val="18"/>
        </w:rPr>
        <w:t> </w:t>
      </w:r>
      <w:r>
        <w:rPr>
          <w:rStyle w:val="WW8Num4z0"/>
          <w:rFonts w:ascii="Verdana" w:hAnsi="Verdana"/>
          <w:color w:val="4682B4"/>
          <w:sz w:val="18"/>
          <w:szCs w:val="18"/>
        </w:rPr>
        <w:t>Тереховой</w:t>
      </w:r>
      <w:r>
        <w:rPr>
          <w:rFonts w:ascii="Verdana" w:hAnsi="Verdana"/>
          <w:color w:val="000000"/>
          <w:sz w:val="18"/>
          <w:szCs w:val="18"/>
        </w:rPr>
        <w:t>, М.К. Треушникова, Д.А. Фурсова,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В.М. Шерстюка, Т.М. Яблочкова, и австрийских ученых: Байссерса, В. Бухеггера, К. Вольфа, А. Дайкслер-Хюбнер, Р. Хольцхаммера, X. Долинара, Ф. Энгеля, Ф. Кляйна, Г. Ноймана, Г. Печека, Р. Поллака, В.Х. Рехбергера, Шимы, Х.В. Фашинга.</w:t>
      </w:r>
    </w:p>
    <w:p w:rsidR="007A030D" w:rsidRDefault="007A030D" w:rsidP="007A03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использованы статистические данные о работе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подготовленные Судебным департаментом при</w:t>
      </w:r>
      <w:r>
        <w:rPr>
          <w:rStyle w:val="WW8Num3z0"/>
          <w:rFonts w:ascii="Verdana" w:hAnsi="Verdana"/>
          <w:color w:val="000000"/>
          <w:sz w:val="18"/>
          <w:szCs w:val="18"/>
        </w:rPr>
        <w:t> </w:t>
      </w:r>
      <w:r>
        <w:rPr>
          <w:rStyle w:val="WW8Num4z0"/>
          <w:rFonts w:ascii="Verdana" w:hAnsi="Verdana"/>
          <w:color w:val="4682B4"/>
          <w:sz w:val="18"/>
          <w:szCs w:val="18"/>
        </w:rPr>
        <w:t>Верховном</w:t>
      </w:r>
      <w:r>
        <w:rPr>
          <w:rStyle w:val="WW8Num3z0"/>
          <w:rFonts w:ascii="Verdana" w:hAnsi="Verdana"/>
          <w:color w:val="000000"/>
          <w:sz w:val="18"/>
          <w:szCs w:val="18"/>
        </w:rPr>
        <w:t> </w:t>
      </w:r>
      <w:r>
        <w:rPr>
          <w:rFonts w:ascii="Verdana" w:hAnsi="Verdana"/>
          <w:color w:val="000000"/>
          <w:sz w:val="18"/>
          <w:szCs w:val="18"/>
        </w:rPr>
        <w:t>Суде Российской Федерации, и статистические данные о работе</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подготовленные Высшим Арбитражным Судом Российской Федерации.</w:t>
      </w:r>
    </w:p>
    <w:p w:rsidR="007A030D" w:rsidRDefault="007A030D" w:rsidP="007A03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Научная новизна. Степень научной разработанности принципа диспозитивности в гражданском и арбитражном процессе достаточно глубока. Однако влияние диспозитивного начала на проверку не вступивших в законную силу судебных решений не было предметом самостоятельного исследования. Как правило, внимание исследователей привлекали понятие принципа диспозитивности, его правовая природа, а также отдельные проявления, характерные для процесса в целом (мировое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Fonts w:ascii="Verdana" w:hAnsi="Verdana"/>
          <w:color w:val="000000"/>
          <w:sz w:val="18"/>
          <w:szCs w:val="18"/>
        </w:rPr>
        <w:t>, отказ от иска) или для рассмотрения дела в суде первой инстанции. В диссертационных и монографических работах, посвященных производству в суде второй инстанции в российском арбитражном и гражданском процессе, отмечается ограничение действия принципа диспозитивности.</w:t>
      </w:r>
    </w:p>
    <w:p w:rsidR="007A030D" w:rsidRDefault="007A030D" w:rsidP="007A03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решение многих вопросов, возникающих при исследовании производства в суде второй инстанции, на основе анализа только природы апелляционного производства до настоящего времени не привело к появлению среди ученых единой позиции.</w:t>
      </w:r>
    </w:p>
    <w:p w:rsidR="007A030D" w:rsidRDefault="007A030D" w:rsidP="007A03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Особенности австрийского производства, несмотря на повышение в последнее время интереса к иностранному опыту, не были отражены в работах, посвященных гражданскому процессу. Общее сравнительное исследование институтов гражданского процессуального права России и Австрии было подготовлено Н.А. Туром (1896), отдельные положения рассматривались в работах Т.М.</w:t>
      </w:r>
      <w:r>
        <w:rPr>
          <w:rStyle w:val="WW8Num3z0"/>
          <w:rFonts w:ascii="Verdana" w:hAnsi="Verdana"/>
          <w:color w:val="000000"/>
          <w:sz w:val="18"/>
          <w:szCs w:val="18"/>
        </w:rPr>
        <w:t> </w:t>
      </w:r>
      <w:r>
        <w:rPr>
          <w:rStyle w:val="WW8Num4z0"/>
          <w:rFonts w:ascii="Verdana" w:hAnsi="Verdana"/>
          <w:color w:val="4682B4"/>
          <w:sz w:val="18"/>
          <w:szCs w:val="18"/>
        </w:rPr>
        <w:t>Яблочкова</w:t>
      </w:r>
      <w:r>
        <w:rPr>
          <w:rFonts w:ascii="Verdana" w:hAnsi="Verdana"/>
          <w:color w:val="000000"/>
          <w:sz w:val="18"/>
          <w:szCs w:val="18"/>
        </w:rPr>
        <w:t>, А.Х. Гольмстена и других ученых в конце XIX - начале XX веков. Общая характеристика австрийского производства по проверке решений суда имеется в сборнике «Проверка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в гражданском процессе стран ЕС и</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 Под редакцией Е.А. Борисовой (2007).</w:t>
      </w:r>
    </w:p>
    <w:p w:rsidR="007A030D" w:rsidRDefault="007A030D" w:rsidP="007A03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на защиту выносятся следующие положения:</w:t>
      </w:r>
    </w:p>
    <w:p w:rsidR="007A030D" w:rsidRDefault="007A030D" w:rsidP="007A03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Право апелляционного</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решений, вынесенных по гражданским делам, в России и в Австрии является самостоятельным субъективным правом, не входящим в содержание гарантированного на</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уровне права на судебную защиту. Право на</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судебного решения в апелляционном порядке может быть законодательно ограничено, исходя из цены</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характера требования и необходимости его дальнейшего рассмотрения, а также создания в суде первой инстанции условий для правильного рассмотрения и разрешения гражданский дел.</w:t>
      </w:r>
    </w:p>
    <w:p w:rsidR="007A030D" w:rsidRDefault="007A030D" w:rsidP="007A03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Необходимо различать объект и предмет апелляционного обжалования, которые являются самостоятельными правовыми понятиями. Объект апелляционного обжалования означает решение суда первой инстанции или его часть и может ограничиваться</w:t>
      </w:r>
      <w:r>
        <w:rPr>
          <w:rStyle w:val="WW8Num3z0"/>
          <w:rFonts w:ascii="Verdana" w:hAnsi="Verdana"/>
          <w:color w:val="000000"/>
          <w:sz w:val="18"/>
          <w:szCs w:val="18"/>
        </w:rPr>
        <w:t> </w:t>
      </w:r>
      <w:r>
        <w:rPr>
          <w:rStyle w:val="WW8Num4z0"/>
          <w:rFonts w:ascii="Verdana" w:hAnsi="Verdana"/>
          <w:color w:val="4682B4"/>
          <w:sz w:val="18"/>
          <w:szCs w:val="18"/>
        </w:rPr>
        <w:t>апелляционными</w:t>
      </w:r>
      <w:r>
        <w:rPr>
          <w:rStyle w:val="WW8Num3z0"/>
          <w:rFonts w:ascii="Verdana" w:hAnsi="Verdana"/>
          <w:color w:val="000000"/>
          <w:sz w:val="18"/>
          <w:szCs w:val="18"/>
        </w:rPr>
        <w:t> </w:t>
      </w:r>
      <w:r>
        <w:rPr>
          <w:rFonts w:ascii="Verdana" w:hAnsi="Verdana"/>
          <w:color w:val="000000"/>
          <w:sz w:val="18"/>
          <w:szCs w:val="18"/>
        </w:rPr>
        <w:t>требованиями. Под предметом апелляционного обжалования следует понимать круг допущенных судом при рассмотрении и разрешении заявленных требований нарушений, которые проверяются судом второй инстанции: Предмет обжалования может ограничиваться доводами, которые должны</w:t>
      </w:r>
      <w:r>
        <w:rPr>
          <w:rStyle w:val="WW8Num3z0"/>
          <w:rFonts w:ascii="Verdana" w:hAnsi="Verdana"/>
          <w:color w:val="000000"/>
          <w:sz w:val="18"/>
          <w:szCs w:val="18"/>
        </w:rPr>
        <w:t> </w:t>
      </w:r>
      <w:r>
        <w:rPr>
          <w:rStyle w:val="WW8Num4z0"/>
          <w:rFonts w:ascii="Verdana" w:hAnsi="Verdana"/>
          <w:color w:val="4682B4"/>
          <w:sz w:val="18"/>
          <w:szCs w:val="18"/>
        </w:rPr>
        <w:t>корреспондировать</w:t>
      </w:r>
      <w:r>
        <w:rPr>
          <w:rStyle w:val="WW8Num3z0"/>
          <w:rFonts w:ascii="Verdana" w:hAnsi="Verdana"/>
          <w:color w:val="000000"/>
          <w:sz w:val="18"/>
          <w:szCs w:val="18"/>
        </w:rPr>
        <w:t> </w:t>
      </w:r>
      <w:r>
        <w:rPr>
          <w:rFonts w:ascii="Verdana" w:hAnsi="Verdana"/>
          <w:color w:val="000000"/>
          <w:sz w:val="18"/>
          <w:szCs w:val="18"/>
        </w:rPr>
        <w:t>основаниям для отмены или изменения решения суда первой инстанции.</w:t>
      </w:r>
    </w:p>
    <w:p w:rsidR="007A030D" w:rsidRDefault="007A030D" w:rsidP="007A03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Полномочия суда второй инстанции по проверке не вступившего в законную силу решения суда первой инстанции могут быть ограничены как по объекту, так и по предмету апелляционного обжалования.</w:t>
      </w:r>
    </w:p>
    <w:p w:rsidR="007A030D" w:rsidRDefault="007A030D" w:rsidP="007A03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Ограничение предмета обжалования, в результате которого</w:t>
      </w:r>
      <w:r>
        <w:rPr>
          <w:rStyle w:val="WW8Num3z0"/>
          <w:rFonts w:ascii="Verdana" w:hAnsi="Verdana"/>
          <w:color w:val="000000"/>
          <w:sz w:val="18"/>
          <w:szCs w:val="18"/>
        </w:rPr>
        <w:t> </w:t>
      </w:r>
      <w:r>
        <w:rPr>
          <w:rStyle w:val="WW8Num4z0"/>
          <w:rFonts w:ascii="Verdana" w:hAnsi="Verdana"/>
          <w:color w:val="4682B4"/>
          <w:sz w:val="18"/>
          <w:szCs w:val="18"/>
        </w:rPr>
        <w:t>апелляционный</w:t>
      </w:r>
      <w:r>
        <w:rPr>
          <w:rStyle w:val="WW8Num3z0"/>
          <w:rFonts w:ascii="Verdana" w:hAnsi="Verdana"/>
          <w:color w:val="000000"/>
          <w:sz w:val="18"/>
          <w:szCs w:val="18"/>
        </w:rPr>
        <w:t> </w:t>
      </w:r>
      <w:r>
        <w:rPr>
          <w:rFonts w:ascii="Verdana" w:hAnsi="Verdana"/>
          <w:color w:val="000000"/>
          <w:sz w:val="18"/>
          <w:szCs w:val="18"/>
        </w:rPr>
        <w:t>суд проверяет решение не в полном объеме, а на наличие отдельных нарушений, указанных</w:t>
      </w:r>
      <w:r>
        <w:rPr>
          <w:rStyle w:val="WW8Num3z0"/>
          <w:rFonts w:ascii="Verdana" w:hAnsi="Verdana"/>
          <w:color w:val="000000"/>
          <w:sz w:val="18"/>
          <w:szCs w:val="18"/>
        </w:rPr>
        <w:t> </w:t>
      </w:r>
      <w:r>
        <w:rPr>
          <w:rStyle w:val="WW8Num4z0"/>
          <w:rFonts w:ascii="Verdana" w:hAnsi="Verdana"/>
          <w:color w:val="4682B4"/>
          <w:sz w:val="18"/>
          <w:szCs w:val="18"/>
        </w:rPr>
        <w:t>заявителем</w:t>
      </w:r>
      <w:r>
        <w:rPr>
          <w:rFonts w:ascii="Verdana" w:hAnsi="Verdana"/>
          <w:color w:val="000000"/>
          <w:sz w:val="18"/>
          <w:szCs w:val="18"/>
        </w:rPr>
        <w:t>, не предполагает повторного рассмотрения дела по существу.</w:t>
      </w:r>
    </w:p>
    <w:p w:rsidR="007A030D" w:rsidRDefault="007A030D" w:rsidP="007A03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российском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в соответствии с принципом</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обязанность суда второй инстанции проверить</w:t>
      </w:r>
      <w:r>
        <w:rPr>
          <w:rStyle w:val="WW8Num3z0"/>
          <w:rFonts w:ascii="Verdana" w:hAnsi="Verdana"/>
          <w:color w:val="000000"/>
          <w:sz w:val="18"/>
          <w:szCs w:val="18"/>
        </w:rPr>
        <w:t> </w:t>
      </w:r>
      <w:r>
        <w:rPr>
          <w:rStyle w:val="WW8Num4z0"/>
          <w:rFonts w:ascii="Verdana" w:hAnsi="Verdana"/>
          <w:color w:val="4682B4"/>
          <w:sz w:val="18"/>
          <w:szCs w:val="18"/>
        </w:rPr>
        <w:t>обжалованное</w:t>
      </w:r>
      <w:r>
        <w:rPr>
          <w:rStyle w:val="WW8Num3z0"/>
          <w:rFonts w:ascii="Verdana" w:hAnsi="Verdana"/>
          <w:color w:val="000000"/>
          <w:sz w:val="18"/>
          <w:szCs w:val="18"/>
        </w:rPr>
        <w:t> </w:t>
      </w:r>
      <w:r>
        <w:rPr>
          <w:rFonts w:ascii="Verdana" w:hAnsi="Verdana"/>
          <w:color w:val="000000"/>
          <w:sz w:val="18"/>
          <w:szCs w:val="18"/>
        </w:rPr>
        <w:t>решение в полном объеме независимо от содержания жалобы (представления) может допускаться по делам, по которым суд первой инстанции</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выйти за пределы заявленных требований. По делам</w:t>
      </w:r>
      <w:r>
        <w:rPr>
          <w:rStyle w:val="WW8Num4z0"/>
          <w:rFonts w:ascii="Verdana" w:hAnsi="Verdana"/>
          <w:color w:val="4682B4"/>
          <w:sz w:val="18"/>
          <w:szCs w:val="18"/>
        </w:rPr>
        <w:t>частноправового</w:t>
      </w:r>
      <w:r>
        <w:rPr>
          <w:rStyle w:val="WW8Num3z0"/>
          <w:rFonts w:ascii="Verdana" w:hAnsi="Verdana"/>
          <w:color w:val="000000"/>
          <w:sz w:val="18"/>
          <w:szCs w:val="18"/>
        </w:rPr>
        <w:t> </w:t>
      </w:r>
      <w:r>
        <w:rPr>
          <w:rFonts w:ascii="Verdana" w:hAnsi="Verdana"/>
          <w:color w:val="000000"/>
          <w:sz w:val="18"/>
          <w:szCs w:val="18"/>
        </w:rPr>
        <w:t>характера проверочные полномочия суда второй инстанции должны быть ограничены принципом диспозитивности: решение должно проверяться в пределах, определенных заявителем в</w:t>
      </w:r>
      <w:r>
        <w:rPr>
          <w:rStyle w:val="WW8Num3z0"/>
          <w:rFonts w:ascii="Verdana" w:hAnsi="Verdana"/>
          <w:color w:val="000000"/>
          <w:sz w:val="18"/>
          <w:szCs w:val="18"/>
        </w:rPr>
        <w:t> </w:t>
      </w:r>
      <w:r>
        <w:rPr>
          <w:rStyle w:val="WW8Num4z0"/>
          <w:rFonts w:ascii="Verdana" w:hAnsi="Verdana"/>
          <w:color w:val="4682B4"/>
          <w:sz w:val="18"/>
          <w:szCs w:val="18"/>
        </w:rPr>
        <w:t>жалобе</w:t>
      </w:r>
      <w:r>
        <w:rPr>
          <w:rStyle w:val="WW8Num3z0"/>
          <w:rFonts w:ascii="Verdana" w:hAnsi="Verdana"/>
          <w:color w:val="000000"/>
          <w:sz w:val="18"/>
          <w:szCs w:val="18"/>
        </w:rPr>
        <w:t> </w:t>
      </w:r>
      <w:r>
        <w:rPr>
          <w:rFonts w:ascii="Verdana" w:hAnsi="Verdana"/>
          <w:color w:val="000000"/>
          <w:sz w:val="18"/>
          <w:szCs w:val="18"/>
        </w:rPr>
        <w:t>(представлении), независимо от положений жалобы (представления) суд второй инстанции должен проверять только наличие безусловных оснований для отмены</w:t>
      </w:r>
      <w:r>
        <w:rPr>
          <w:rStyle w:val="WW8Num3z0"/>
          <w:rFonts w:ascii="Verdana" w:hAnsi="Verdana"/>
          <w:color w:val="000000"/>
          <w:sz w:val="18"/>
          <w:szCs w:val="18"/>
        </w:rPr>
        <w:t> </w:t>
      </w:r>
      <w:r>
        <w:rPr>
          <w:rStyle w:val="WW8Num4z0"/>
          <w:rFonts w:ascii="Verdana" w:hAnsi="Verdana"/>
          <w:color w:val="4682B4"/>
          <w:sz w:val="18"/>
          <w:szCs w:val="18"/>
        </w:rPr>
        <w:t>обжалованного</w:t>
      </w:r>
      <w:r>
        <w:rPr>
          <w:rStyle w:val="WW8Num3z0"/>
          <w:rFonts w:ascii="Verdana" w:hAnsi="Verdana"/>
          <w:color w:val="000000"/>
          <w:sz w:val="18"/>
          <w:szCs w:val="18"/>
        </w:rPr>
        <w:t> </w:t>
      </w:r>
      <w:r>
        <w:rPr>
          <w:rFonts w:ascii="Verdana" w:hAnsi="Verdana"/>
          <w:color w:val="000000"/>
          <w:sz w:val="18"/>
          <w:szCs w:val="18"/>
        </w:rPr>
        <w:t>решения суда* первой инстанции.</w:t>
      </w:r>
    </w:p>
    <w:p w:rsidR="007A030D" w:rsidRDefault="007A030D" w:rsidP="007A03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теории гражданского процесса существует два понятия</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поворота к худшему (поп reformatio in peius) - в широком и в узком смыслах.</w:t>
      </w:r>
    </w:p>
    <w:p w:rsidR="007A030D" w:rsidRDefault="007A030D" w:rsidP="007A03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широком смысле правило запрета поворота к худшему действует в австрийском гражданском судопроизводстве и, в ограниченном виде, в российском гражданском и арбитражном процессе. Оно распространяется на</w:t>
      </w:r>
      <w:r>
        <w:rPr>
          <w:rStyle w:val="WW8Num3z0"/>
          <w:rFonts w:ascii="Verdana" w:hAnsi="Verdana"/>
          <w:color w:val="000000"/>
          <w:sz w:val="18"/>
          <w:szCs w:val="18"/>
        </w:rPr>
        <w:t> </w:t>
      </w:r>
      <w:r>
        <w:rPr>
          <w:rStyle w:val="WW8Num4z0"/>
          <w:rFonts w:ascii="Verdana" w:hAnsi="Verdana"/>
          <w:color w:val="4682B4"/>
          <w:sz w:val="18"/>
          <w:szCs w:val="18"/>
        </w:rPr>
        <w:t>необжалованную</w:t>
      </w:r>
      <w:r>
        <w:rPr>
          <w:rStyle w:val="WW8Num3z0"/>
          <w:rFonts w:ascii="Verdana" w:hAnsi="Verdana"/>
          <w:color w:val="000000"/>
          <w:sz w:val="18"/>
          <w:szCs w:val="18"/>
        </w:rPr>
        <w:t> </w:t>
      </w:r>
      <w:r>
        <w:rPr>
          <w:rFonts w:ascii="Verdana" w:hAnsi="Verdana"/>
          <w:color w:val="000000"/>
          <w:sz w:val="18"/>
          <w:szCs w:val="18"/>
        </w:rPr>
        <w:t>часть решения и является собирательным понятием, характеризующим последствия диспозитивного права</w:t>
      </w:r>
      <w:r>
        <w:rPr>
          <w:rStyle w:val="WW8Num3z0"/>
          <w:rFonts w:ascii="Verdana" w:hAnsi="Verdana"/>
          <w:color w:val="000000"/>
          <w:sz w:val="18"/>
          <w:szCs w:val="18"/>
        </w:rPr>
        <w:t> </w:t>
      </w:r>
      <w:r>
        <w:rPr>
          <w:rStyle w:val="WW8Num4z0"/>
          <w:rFonts w:ascii="Verdana" w:hAnsi="Verdana"/>
          <w:color w:val="4682B4"/>
          <w:sz w:val="18"/>
          <w:szCs w:val="18"/>
        </w:rPr>
        <w:t>заявителя</w:t>
      </w:r>
      <w:r>
        <w:rPr>
          <w:rStyle w:val="WW8Num3z0"/>
          <w:rFonts w:ascii="Verdana" w:hAnsi="Verdana"/>
          <w:color w:val="000000"/>
          <w:sz w:val="18"/>
          <w:szCs w:val="18"/>
        </w:rPr>
        <w:t> </w:t>
      </w:r>
      <w:r>
        <w:rPr>
          <w:rFonts w:ascii="Verdana" w:hAnsi="Verdana"/>
          <w:color w:val="000000"/>
          <w:sz w:val="18"/>
          <w:szCs w:val="18"/>
        </w:rPr>
        <w:t>ограничить предмет и объект апелляционного обжалования.</w:t>
      </w:r>
    </w:p>
    <w:p w:rsidR="007A030D" w:rsidRDefault="007A030D" w:rsidP="007A030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поворота к худшему в узком смысле, т.е. запрет изменять невыгодным для заявителя образом решение в</w:t>
      </w:r>
      <w:r>
        <w:rPr>
          <w:rStyle w:val="WW8Num3z0"/>
          <w:rFonts w:ascii="Verdana" w:hAnsi="Verdana"/>
          <w:color w:val="000000"/>
          <w:sz w:val="18"/>
          <w:szCs w:val="18"/>
        </w:rPr>
        <w:t> </w:t>
      </w:r>
      <w:r>
        <w:rPr>
          <w:rStyle w:val="WW8Num4z0"/>
          <w:rFonts w:ascii="Verdana" w:hAnsi="Verdana"/>
          <w:color w:val="4682B4"/>
          <w:sz w:val="18"/>
          <w:szCs w:val="18"/>
        </w:rPr>
        <w:t>обжалованной</w:t>
      </w:r>
      <w:r>
        <w:rPr>
          <w:rStyle w:val="WW8Num3z0"/>
          <w:rFonts w:ascii="Verdana" w:hAnsi="Verdana"/>
          <w:color w:val="000000"/>
          <w:sz w:val="18"/>
          <w:szCs w:val="18"/>
        </w:rPr>
        <w:t> </w:t>
      </w:r>
      <w:r>
        <w:rPr>
          <w:rFonts w:ascii="Verdana" w:hAnsi="Verdana"/>
          <w:color w:val="000000"/>
          <w:sz w:val="18"/>
          <w:szCs w:val="18"/>
        </w:rPr>
        <w:t>части, российскому и австрийскому гражданскому</w:t>
      </w:r>
      <w:r>
        <w:rPr>
          <w:rStyle w:val="WW8Num3z0"/>
          <w:rFonts w:ascii="Verdana" w:hAnsi="Verdana"/>
          <w:color w:val="000000"/>
          <w:sz w:val="18"/>
          <w:szCs w:val="18"/>
        </w:rPr>
        <w:t> </w:t>
      </w:r>
      <w:r>
        <w:rPr>
          <w:rStyle w:val="WW8Num4z0"/>
          <w:rFonts w:ascii="Verdana" w:hAnsi="Verdana"/>
          <w:color w:val="4682B4"/>
          <w:sz w:val="18"/>
          <w:szCs w:val="18"/>
        </w:rPr>
        <w:t>судопроизводству</w:t>
      </w:r>
      <w:r>
        <w:rPr>
          <w:rStyle w:val="WW8Num3z0"/>
          <w:rFonts w:ascii="Verdana" w:hAnsi="Verdana"/>
          <w:color w:val="000000"/>
          <w:sz w:val="18"/>
          <w:szCs w:val="18"/>
        </w:rPr>
        <w:t> </w:t>
      </w:r>
      <w:r>
        <w:rPr>
          <w:rFonts w:ascii="Verdana" w:hAnsi="Verdana"/>
          <w:color w:val="000000"/>
          <w:sz w:val="18"/>
          <w:szCs w:val="18"/>
        </w:rPr>
        <w:t>неизвестен (в отличие от немецкого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w:t>
      </w:r>
    </w:p>
    <w:p w:rsidR="007A030D" w:rsidRDefault="007A030D" w:rsidP="007A03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австрийском гражданском процессе до настоящего времени теорией и судебной практикой* не создан способ защиты интересов стороны, согласившейся с решением суда первой инстанции, который отвечал бы</w:t>
      </w:r>
      <w:r>
        <w:rPr>
          <w:rStyle w:val="WW8Num3z0"/>
          <w:rFonts w:ascii="Verdana" w:hAnsi="Verdana"/>
          <w:color w:val="000000"/>
          <w:sz w:val="18"/>
          <w:szCs w:val="18"/>
        </w:rPr>
        <w:t> </w:t>
      </w:r>
      <w:r>
        <w:rPr>
          <w:rStyle w:val="WW8Num4z0"/>
          <w:rFonts w:ascii="Verdana" w:hAnsi="Verdana"/>
          <w:color w:val="4682B4"/>
          <w:sz w:val="18"/>
          <w:szCs w:val="18"/>
        </w:rPr>
        <w:t>доктринальным</w:t>
      </w:r>
      <w:r>
        <w:rPr>
          <w:rStyle w:val="WW8Num3z0"/>
          <w:rFonts w:ascii="Verdana" w:hAnsi="Verdana"/>
          <w:color w:val="000000"/>
          <w:sz w:val="18"/>
          <w:szCs w:val="18"/>
        </w:rPr>
        <w:t> </w:t>
      </w:r>
      <w:r>
        <w:rPr>
          <w:rFonts w:ascii="Verdana" w:hAnsi="Verdana"/>
          <w:color w:val="000000"/>
          <w:sz w:val="18"/>
          <w:szCs w:val="18"/>
        </w:rPr>
        <w:t>положениям гражданского процесса.</w:t>
      </w:r>
    </w:p>
    <w:p w:rsidR="007A030D" w:rsidRDefault="007A030D" w:rsidP="007A03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российском-гражданском судопроизводстве таким способом должна быть встречная апелляция, условия для возрождения которой объективно существуют. В настоящее время встречная апелляция подменяется</w:t>
      </w:r>
      <w:r>
        <w:rPr>
          <w:rStyle w:val="WW8Num3z0"/>
          <w:rFonts w:ascii="Verdana" w:hAnsi="Verdana"/>
          <w:color w:val="000000"/>
          <w:sz w:val="18"/>
          <w:szCs w:val="18"/>
        </w:rPr>
        <w:t> </w:t>
      </w:r>
      <w:r>
        <w:rPr>
          <w:rStyle w:val="WW8Num4z0"/>
          <w:rFonts w:ascii="Verdana" w:hAnsi="Verdana"/>
          <w:color w:val="4682B4"/>
          <w:sz w:val="18"/>
          <w:szCs w:val="18"/>
        </w:rPr>
        <w:t>возражением</w:t>
      </w:r>
      <w:r>
        <w:rPr>
          <w:rStyle w:val="WW8Num3z0"/>
          <w:rFonts w:ascii="Verdana" w:hAnsi="Verdana"/>
          <w:color w:val="000000"/>
          <w:sz w:val="18"/>
          <w:szCs w:val="18"/>
        </w:rPr>
        <w:t> </w:t>
      </w:r>
      <w:r>
        <w:rPr>
          <w:rFonts w:ascii="Verdana" w:hAnsi="Verdana"/>
          <w:color w:val="000000"/>
          <w:sz w:val="18"/>
          <w:szCs w:val="18"/>
        </w:rPr>
        <w:t>на жалобу на не вступившее в законную силу решение суда первой инстанции.</w:t>
      </w:r>
    </w:p>
    <w:p w:rsidR="007A030D" w:rsidRDefault="007A030D" w:rsidP="007A03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Вопрос о</w:t>
      </w:r>
      <w:r>
        <w:rPr>
          <w:rStyle w:val="WW8Num3z0"/>
          <w:rFonts w:ascii="Verdana" w:hAnsi="Verdana"/>
          <w:color w:val="000000"/>
          <w:sz w:val="18"/>
          <w:szCs w:val="18"/>
        </w:rPr>
        <w:t> </w:t>
      </w:r>
      <w:r>
        <w:rPr>
          <w:rStyle w:val="WW8Num4z0"/>
          <w:rFonts w:ascii="Verdana" w:hAnsi="Verdana"/>
          <w:color w:val="4682B4"/>
          <w:sz w:val="18"/>
          <w:szCs w:val="18"/>
        </w:rPr>
        <w:t>запрете</w:t>
      </w:r>
      <w:r>
        <w:rPr>
          <w:rStyle w:val="WW8Num3z0"/>
          <w:rFonts w:ascii="Verdana" w:hAnsi="Verdana"/>
          <w:color w:val="000000"/>
          <w:sz w:val="18"/>
          <w:szCs w:val="18"/>
        </w:rPr>
        <w:t> </w:t>
      </w:r>
      <w:r>
        <w:rPr>
          <w:rFonts w:ascii="Verdana" w:hAnsi="Verdana"/>
          <w:color w:val="000000"/>
          <w:sz w:val="18"/>
          <w:szCs w:val="18"/>
        </w:rPr>
        <w:t>изменять или дополнять исковые требования в ходе апелляционного производства в гражданском процессе должен решаться в зависимости от того, является ли производство в суде второй инстанции повторным рассмотрением дела по существу, а также от характера проверочной деятельности суда.</w:t>
      </w:r>
    </w:p>
    <w:p w:rsidR="007A030D" w:rsidRDefault="007A030D" w:rsidP="007A03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австрийском гражданском процессе абсолютный запрет изменять или дополнять</w:t>
      </w:r>
      <w:r>
        <w:rPr>
          <w:rStyle w:val="WW8Num3z0"/>
          <w:rFonts w:ascii="Verdana" w:hAnsi="Verdana"/>
          <w:color w:val="000000"/>
          <w:sz w:val="18"/>
          <w:szCs w:val="18"/>
        </w:rPr>
        <w:t> </w:t>
      </w:r>
      <w:r>
        <w:rPr>
          <w:rStyle w:val="WW8Num4z0"/>
          <w:rFonts w:ascii="Verdana" w:hAnsi="Verdana"/>
          <w:color w:val="4682B4"/>
          <w:sz w:val="18"/>
          <w:szCs w:val="18"/>
        </w:rPr>
        <w:t>исковые</w:t>
      </w:r>
      <w:r>
        <w:rPr>
          <w:rStyle w:val="WW8Num3z0"/>
          <w:rFonts w:ascii="Verdana" w:hAnsi="Verdana"/>
          <w:color w:val="000000"/>
          <w:sz w:val="18"/>
          <w:szCs w:val="18"/>
        </w:rPr>
        <w:t> </w:t>
      </w:r>
      <w:r>
        <w:rPr>
          <w:rFonts w:ascii="Verdana" w:hAnsi="Verdana"/>
          <w:color w:val="000000"/>
          <w:sz w:val="18"/>
          <w:szCs w:val="18"/>
        </w:rPr>
        <w:t>требования является следствием проверки'</w:t>
      </w:r>
      <w:r>
        <w:rPr>
          <w:rStyle w:val="WW8Num3z0"/>
          <w:rFonts w:ascii="Verdana" w:hAnsi="Verdana"/>
          <w:color w:val="000000"/>
          <w:sz w:val="18"/>
          <w:szCs w:val="18"/>
        </w:rPr>
        <w:t> </w:t>
      </w:r>
      <w:r>
        <w:rPr>
          <w:rStyle w:val="WW8Num4z0"/>
          <w:rFonts w:ascii="Verdana" w:hAnsi="Verdana"/>
          <w:color w:val="4682B4"/>
          <w:sz w:val="18"/>
          <w:szCs w:val="18"/>
        </w:rPr>
        <w:t>апелляционным</w:t>
      </w:r>
      <w:r>
        <w:rPr>
          <w:rStyle w:val="WW8Num3z0"/>
          <w:rFonts w:ascii="Verdana" w:hAnsi="Verdana"/>
          <w:color w:val="000000"/>
          <w:sz w:val="18"/>
          <w:szCs w:val="18"/>
        </w:rPr>
        <w:t> </w:t>
      </w:r>
      <w:r>
        <w:rPr>
          <w:rFonts w:ascii="Verdana" w:hAnsi="Verdana"/>
          <w:color w:val="000000"/>
          <w:sz w:val="18"/>
          <w:szCs w:val="18"/>
        </w:rPr>
        <w:t>судом законности и обоснованности обжалованного решения на момент его</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судом первой инстанции без рассмотрения по существу.</w:t>
      </w:r>
    </w:p>
    <w:p w:rsidR="007A030D" w:rsidRDefault="007A030D" w:rsidP="007A03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арбитражном процессе отсутствуют причины для запрета изменять или дополнять требования в суде</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инстанции участником процесса, подавшим</w:t>
      </w:r>
      <w:r>
        <w:rPr>
          <w:rStyle w:val="WW8Num3z0"/>
          <w:rFonts w:ascii="Verdana" w:hAnsi="Verdana"/>
          <w:color w:val="000000"/>
          <w:sz w:val="18"/>
          <w:szCs w:val="18"/>
        </w:rPr>
        <w:t> </w:t>
      </w:r>
      <w:r>
        <w:rPr>
          <w:rStyle w:val="WW8Num4z0"/>
          <w:rFonts w:ascii="Verdana" w:hAnsi="Verdana"/>
          <w:color w:val="4682B4"/>
          <w:sz w:val="18"/>
          <w:szCs w:val="18"/>
        </w:rPr>
        <w:t>апелляционную</w:t>
      </w:r>
      <w:r>
        <w:rPr>
          <w:rStyle w:val="WW8Num3z0"/>
          <w:rFonts w:ascii="Verdana" w:hAnsi="Verdana"/>
          <w:color w:val="000000"/>
          <w:sz w:val="18"/>
          <w:szCs w:val="18"/>
        </w:rPr>
        <w:t> </w:t>
      </w:r>
      <w:r>
        <w:rPr>
          <w:rFonts w:ascii="Verdana" w:hAnsi="Verdana"/>
          <w:color w:val="000000"/>
          <w:sz w:val="18"/>
          <w:szCs w:val="18"/>
        </w:rPr>
        <w:t>жалобу. В российском» гражданском процессе лицо,</w:t>
      </w:r>
      <w:r>
        <w:rPr>
          <w:rStyle w:val="WW8Num3z0"/>
          <w:rFonts w:ascii="Verdana" w:hAnsi="Verdana"/>
          <w:color w:val="000000"/>
          <w:sz w:val="18"/>
          <w:szCs w:val="18"/>
        </w:rPr>
        <w:t> </w:t>
      </w:r>
      <w:r>
        <w:rPr>
          <w:rStyle w:val="WW8Num4z0"/>
          <w:rFonts w:ascii="Verdana" w:hAnsi="Verdana"/>
          <w:color w:val="4682B4"/>
          <w:sz w:val="18"/>
          <w:szCs w:val="18"/>
        </w:rPr>
        <w:t>обжаловавшее</w:t>
      </w:r>
      <w:r>
        <w:rPr>
          <w:rStyle w:val="WW8Num3z0"/>
          <w:rFonts w:ascii="Verdana" w:hAnsi="Verdana"/>
          <w:color w:val="000000"/>
          <w:sz w:val="18"/>
          <w:szCs w:val="18"/>
        </w:rPr>
        <w:t> </w:t>
      </w:r>
      <w:r>
        <w:rPr>
          <w:rFonts w:ascii="Verdana" w:hAnsi="Verdana"/>
          <w:color w:val="000000"/>
          <w:sz w:val="18"/>
          <w:szCs w:val="18"/>
        </w:rPr>
        <w:t>не вступившее в законную силу решение, должно быть вправе увеличить или уменьшить размер первоначально заявленного требования, а также предъявить новое, тесно связанное с первоначальным.</w:t>
      </w:r>
    </w:p>
    <w:p w:rsidR="007A030D" w:rsidRDefault="007A030D" w:rsidP="007A03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Традиционный для австрийского процесса абсолютный запрет заявлять встречный</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после принятия решения судом первой инстанции является следствием субъективного характера проверки</w:t>
      </w:r>
      <w:r>
        <w:rPr>
          <w:rStyle w:val="WW8Num3z0"/>
          <w:rFonts w:ascii="Verdana" w:hAnsi="Verdana"/>
          <w:color w:val="000000"/>
          <w:sz w:val="18"/>
          <w:szCs w:val="18"/>
        </w:rPr>
        <w:t> </w:t>
      </w:r>
      <w:r>
        <w:rPr>
          <w:rStyle w:val="WW8Num4z0"/>
          <w:rFonts w:ascii="Verdana" w:hAnsi="Verdana"/>
          <w:color w:val="4682B4"/>
          <w:sz w:val="18"/>
          <w:szCs w:val="18"/>
        </w:rPr>
        <w:t>обжалуемого</w:t>
      </w:r>
      <w:r>
        <w:rPr>
          <w:rStyle w:val="WW8Num3z0"/>
          <w:rFonts w:ascii="Verdana" w:hAnsi="Verdana"/>
          <w:color w:val="000000"/>
          <w:sz w:val="18"/>
          <w:szCs w:val="18"/>
        </w:rPr>
        <w:t> </w:t>
      </w:r>
      <w:r>
        <w:rPr>
          <w:rFonts w:ascii="Verdana" w:hAnsi="Verdana"/>
          <w:color w:val="000000"/>
          <w:sz w:val="18"/>
          <w:szCs w:val="18"/>
        </w:rPr>
        <w:t>решения без повторного рассмотрения по существу (апелляционный суд проверяет</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и обоснованность обжалованного решения на момент его вынесения судом первой инстанции).</w:t>
      </w:r>
    </w:p>
    <w:p w:rsidR="007A030D" w:rsidRDefault="007A030D" w:rsidP="007A03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действующем российском арбитражном процессе</w:t>
      </w:r>
      <w:r>
        <w:rPr>
          <w:rStyle w:val="WW8Num3z0"/>
          <w:rFonts w:ascii="Verdana" w:hAnsi="Verdana"/>
          <w:color w:val="000000"/>
          <w:sz w:val="18"/>
          <w:szCs w:val="18"/>
        </w:rPr>
        <w:t> </w:t>
      </w:r>
      <w:r>
        <w:rPr>
          <w:rStyle w:val="WW8Num4z0"/>
          <w:rFonts w:ascii="Verdana" w:hAnsi="Verdana"/>
          <w:color w:val="4682B4"/>
          <w:sz w:val="18"/>
          <w:szCs w:val="18"/>
        </w:rPr>
        <w:t>ответчик</w:t>
      </w:r>
      <w:r>
        <w:rPr>
          <w:rFonts w:ascii="Verdana" w:hAnsi="Verdana"/>
          <w:color w:val="000000"/>
          <w:sz w:val="18"/>
          <w:szCs w:val="18"/>
        </w:rPr>
        <w:t>, подавший апелляционную жалобу, должен быть вправе предъявить встречный иск, если его удовлетворение (1) исключает полностью или в части удовлетворение первоначального иска или (2) ведет к зачету первоначального требования. В российском гражданском процессе встречный иск должен приниматься от</w:t>
      </w:r>
      <w:r>
        <w:rPr>
          <w:rStyle w:val="WW8Num3z0"/>
          <w:rFonts w:ascii="Verdana" w:hAnsi="Verdana"/>
          <w:color w:val="000000"/>
          <w:sz w:val="18"/>
          <w:szCs w:val="18"/>
        </w:rPr>
        <w:t> </w:t>
      </w:r>
      <w:r>
        <w:rPr>
          <w:rStyle w:val="WW8Num4z0"/>
          <w:rFonts w:ascii="Verdana" w:hAnsi="Verdana"/>
          <w:color w:val="4682B4"/>
          <w:sz w:val="18"/>
          <w:szCs w:val="18"/>
        </w:rPr>
        <w:t>ответчика</w:t>
      </w:r>
      <w:r>
        <w:rPr>
          <w:rFonts w:ascii="Verdana" w:hAnsi="Verdana"/>
          <w:color w:val="000000"/>
          <w:sz w:val="18"/>
          <w:szCs w:val="18"/>
        </w:rPr>
        <w:t>, обжаловавшего решение суда первой инстанции, если (1) удовлетворение встречного иска исключает удовлетворение первоначального требования и (2) ответчик не может воспользоваться материально-правовым возражением.</w:t>
      </w:r>
    </w:p>
    <w:p w:rsidR="007A030D" w:rsidRDefault="007A030D" w:rsidP="007A03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целях повышения эффективности</w:t>
      </w:r>
      <w:r>
        <w:rPr>
          <w:rStyle w:val="WW8Num3z0"/>
          <w:rFonts w:ascii="Verdana" w:hAnsi="Verdana"/>
          <w:color w:val="000000"/>
          <w:sz w:val="18"/>
          <w:szCs w:val="18"/>
        </w:rPr>
        <w:t> </w:t>
      </w:r>
      <w:r>
        <w:rPr>
          <w:rStyle w:val="WW8Num4z0"/>
          <w:rFonts w:ascii="Verdana" w:hAnsi="Verdana"/>
          <w:color w:val="4682B4"/>
          <w:sz w:val="18"/>
          <w:szCs w:val="18"/>
        </w:rPr>
        <w:t>примирительных</w:t>
      </w:r>
      <w:r>
        <w:rPr>
          <w:rStyle w:val="WW8Num3z0"/>
          <w:rFonts w:ascii="Verdana" w:hAnsi="Verdana"/>
          <w:color w:val="000000"/>
          <w:sz w:val="18"/>
          <w:szCs w:val="18"/>
        </w:rPr>
        <w:t> </w:t>
      </w:r>
      <w:r>
        <w:rPr>
          <w:rFonts w:ascii="Verdana" w:hAnsi="Verdana"/>
          <w:color w:val="000000"/>
          <w:sz w:val="18"/>
          <w:szCs w:val="18"/>
        </w:rPr>
        <w:t>процедур в российском гражданском и арбитражном процессе должно быть восстановлено право сторон заключить на стадии обжалования решения суда, не вступившего в законную силу, соглашение о</w:t>
      </w:r>
      <w:r>
        <w:rPr>
          <w:rStyle w:val="WW8Num3z0"/>
          <w:rFonts w:ascii="Verdana" w:hAnsi="Verdana"/>
          <w:color w:val="000000"/>
          <w:sz w:val="18"/>
          <w:szCs w:val="18"/>
        </w:rPr>
        <w:t> </w:t>
      </w:r>
      <w:r>
        <w:rPr>
          <w:rStyle w:val="WW8Num4z0"/>
          <w:rFonts w:ascii="Verdana" w:hAnsi="Verdana"/>
          <w:color w:val="4682B4"/>
          <w:sz w:val="18"/>
          <w:szCs w:val="18"/>
        </w:rPr>
        <w:t>приостановлении</w:t>
      </w:r>
      <w:r>
        <w:rPr>
          <w:rStyle w:val="WW8Num3z0"/>
          <w:rFonts w:ascii="Verdana" w:hAnsi="Verdana"/>
          <w:color w:val="000000"/>
          <w:sz w:val="18"/>
          <w:szCs w:val="18"/>
        </w:rPr>
        <w:t> </w:t>
      </w:r>
      <w:r>
        <w:rPr>
          <w:rFonts w:ascii="Verdana" w:hAnsi="Verdana"/>
          <w:color w:val="000000"/>
          <w:sz w:val="18"/>
          <w:szCs w:val="18"/>
        </w:rPr>
        <w:t>производства по делу, обязательное для суда.</w:t>
      </w:r>
    </w:p>
    <w:p w:rsidR="007A030D" w:rsidRDefault="007A030D" w:rsidP="007A03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w:t>
      </w:r>
    </w:p>
    <w:p w:rsidR="007A030D" w:rsidRDefault="007A030D" w:rsidP="007A03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 при проведении научных исследований, в преподавании общих курсов гражданского процесса,</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спецкурсов «</w:t>
      </w:r>
      <w:r>
        <w:rPr>
          <w:rStyle w:val="WW8Num4z0"/>
          <w:rFonts w:ascii="Verdana" w:hAnsi="Verdana"/>
          <w:color w:val="4682B4"/>
          <w:sz w:val="18"/>
          <w:szCs w:val="18"/>
        </w:rPr>
        <w:t>Гражданский процесс зарубежных стран</w:t>
      </w:r>
      <w:r>
        <w:rPr>
          <w:rFonts w:ascii="Verdana" w:hAnsi="Verdana"/>
          <w:color w:val="000000"/>
          <w:sz w:val="18"/>
          <w:szCs w:val="18"/>
        </w:rPr>
        <w:t>» и «</w:t>
      </w:r>
      <w:r>
        <w:rPr>
          <w:rStyle w:val="WW8Num4z0"/>
          <w:rFonts w:ascii="Verdana" w:hAnsi="Verdana"/>
          <w:color w:val="4682B4"/>
          <w:sz w:val="18"/>
          <w:szCs w:val="18"/>
        </w:rPr>
        <w:t>Проверка судебных постановлений</w:t>
      </w:r>
      <w:r>
        <w:rPr>
          <w:rFonts w:ascii="Verdana" w:hAnsi="Verdana"/>
          <w:color w:val="000000"/>
          <w:sz w:val="18"/>
          <w:szCs w:val="18"/>
        </w:rPr>
        <w:t>», при подготовке соответствующих учебных материалов.</w:t>
      </w:r>
    </w:p>
    <w:p w:rsidR="007A030D" w:rsidRDefault="007A030D" w:rsidP="007A03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7A030D" w:rsidRDefault="007A030D" w:rsidP="007A03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Диссертация подготовлена на кафедре гражданского процесса юридического факультета Московского государственного университета имени М.В.</w:t>
      </w:r>
      <w:r>
        <w:rPr>
          <w:rStyle w:val="WW8Num3z0"/>
          <w:rFonts w:ascii="Verdana" w:hAnsi="Verdana"/>
          <w:color w:val="000000"/>
          <w:sz w:val="18"/>
          <w:szCs w:val="18"/>
        </w:rPr>
        <w:t> </w:t>
      </w:r>
      <w:r>
        <w:rPr>
          <w:rStyle w:val="WW8Num4z0"/>
          <w:rFonts w:ascii="Verdana" w:hAnsi="Verdana"/>
          <w:color w:val="4682B4"/>
          <w:sz w:val="18"/>
          <w:szCs w:val="18"/>
        </w:rPr>
        <w:t>Ломоносова</w:t>
      </w:r>
      <w:r>
        <w:rPr>
          <w:rFonts w:ascii="Verdana" w:hAnsi="Verdana"/>
          <w:color w:val="000000"/>
          <w:sz w:val="18"/>
          <w:szCs w:val="18"/>
        </w:rPr>
        <w:t>. Основные теоретические положения выносились на обсуждение межвузовской конференции, посвященной памяти профессора В.К. Пучинского (</w:t>
      </w:r>
      <w:r>
        <w:rPr>
          <w:rStyle w:val="WW8Num4z0"/>
          <w:rFonts w:ascii="Verdana" w:hAnsi="Verdana"/>
          <w:color w:val="4682B4"/>
          <w:sz w:val="18"/>
          <w:szCs w:val="18"/>
        </w:rPr>
        <w:t>РУДН</w:t>
      </w:r>
      <w:r>
        <w:rPr>
          <w:rFonts w:ascii="Verdana" w:hAnsi="Verdana"/>
          <w:color w:val="000000"/>
          <w:sz w:val="18"/>
          <w:szCs w:val="18"/>
        </w:rPr>
        <w:t>, 25 января 2007 г.), на научной конференции студентов, аспирантов и молодых ученых «Ломоносов-2009»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М.В. Ломоносова, 15 апреля 2009 г.). Материалы настоящей диссертации явились предметом обсуждения на заседаниях кафедры, использовались при ведении семинарских занятий по курсу «</w:t>
      </w:r>
      <w:r>
        <w:rPr>
          <w:rStyle w:val="WW8Num4z0"/>
          <w:rFonts w:ascii="Verdana" w:hAnsi="Verdana"/>
          <w:color w:val="4682B4"/>
          <w:sz w:val="18"/>
          <w:szCs w:val="18"/>
        </w:rPr>
        <w:t>Гражданский процесс</w:t>
      </w:r>
      <w:r>
        <w:rPr>
          <w:rFonts w:ascii="Verdana" w:hAnsi="Verdana"/>
          <w:color w:val="000000"/>
          <w:sz w:val="18"/>
          <w:szCs w:val="18"/>
        </w:rPr>
        <w:t>». По результатам проведенного исследования опубликованы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излагающие основные положения диссертации и касающиеся теоретических основ действия принципа диспозитивности при проверке судебных актов.</w:t>
      </w:r>
    </w:p>
    <w:p w:rsidR="007A030D" w:rsidRDefault="007A030D" w:rsidP="007A03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обусловлена предметом, целями и задачами диссертационного исследования. Диссертация состоит из введения, трех глав, объединяющих восемь параграфов, библиографии и приложения, содержащего предложения по совершенствованию действующего процессуального законодательства.</w:t>
      </w:r>
    </w:p>
    <w:p w:rsidR="007A030D" w:rsidRDefault="007A030D" w:rsidP="007A030D">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Будак, Екатерина Владимировна, 2009 год</w:t>
      </w:r>
    </w:p>
    <w:p w:rsidR="007A030D" w:rsidRDefault="007A030D" w:rsidP="007A03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газета, №237, 25.12.1993.</w:t>
      </w:r>
    </w:p>
    <w:p w:rsidR="007A030D" w:rsidRDefault="007A030D" w:rsidP="007A03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 СЗ. 08.01.2001, № 2, ст. 163.</w:t>
      </w:r>
    </w:p>
    <w:p w:rsidR="007A030D" w:rsidRDefault="007A030D" w:rsidP="007A03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 1-ФКЗ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 СЗ. 06.01.1997, № 1, ст. 1.</w:t>
      </w:r>
    </w:p>
    <w:p w:rsidR="007A030D" w:rsidRDefault="007A030D" w:rsidP="007A03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конституционный закон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"Об арбитражных судах в Российской Федерации" // СЗ. 01.05.1995, № 18, ст. 1589.</w:t>
      </w:r>
    </w:p>
    <w:p w:rsidR="007A030D" w:rsidRDefault="007A030D" w:rsidP="007A03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//СЗ. 18.11.2002,N46, ст. 4532.</w:t>
      </w:r>
    </w:p>
    <w:p w:rsidR="007A030D" w:rsidRDefault="007A030D" w:rsidP="007A03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//СЗ. 29.07.2002, N 30, ст. 3012.</w:t>
      </w:r>
    </w:p>
    <w:p w:rsidR="007A030D" w:rsidRPr="007A030D" w:rsidRDefault="007A030D" w:rsidP="007A030D">
      <w:pPr>
        <w:pStyle w:val="WW8Num2z0"/>
        <w:shd w:val="clear" w:color="auto" w:fill="F7F7F7"/>
        <w:spacing w:line="270" w:lineRule="atLeast"/>
        <w:jc w:val="both"/>
        <w:rPr>
          <w:rFonts w:ascii="Verdana" w:hAnsi="Verdana"/>
          <w:color w:val="000000"/>
          <w:sz w:val="18"/>
          <w:szCs w:val="18"/>
          <w:lang w:val="en-US"/>
        </w:rPr>
      </w:pPr>
      <w:r w:rsidRPr="007A030D">
        <w:rPr>
          <w:rFonts w:ascii="Verdana" w:hAnsi="Verdana"/>
          <w:color w:val="000000"/>
          <w:sz w:val="18"/>
          <w:szCs w:val="18"/>
          <w:lang w:val="en-US"/>
        </w:rPr>
        <w:t>7. Bundes-Verfassungsgesetz. BGB1. Nr. 1/1930.</w:t>
      </w:r>
    </w:p>
    <w:p w:rsidR="007A030D" w:rsidRPr="007A030D" w:rsidRDefault="007A030D" w:rsidP="007A030D">
      <w:pPr>
        <w:pStyle w:val="WW8Num2z0"/>
        <w:shd w:val="clear" w:color="auto" w:fill="F7F7F7"/>
        <w:spacing w:line="270" w:lineRule="atLeast"/>
        <w:jc w:val="both"/>
        <w:rPr>
          <w:rFonts w:ascii="Verdana" w:hAnsi="Verdana"/>
          <w:color w:val="000000"/>
          <w:sz w:val="18"/>
          <w:szCs w:val="18"/>
          <w:lang w:val="en-US"/>
        </w:rPr>
      </w:pPr>
      <w:r w:rsidRPr="007A030D">
        <w:rPr>
          <w:rFonts w:ascii="Verdana" w:hAnsi="Verdana"/>
          <w:color w:val="000000"/>
          <w:sz w:val="18"/>
          <w:szCs w:val="18"/>
          <w:lang w:val="en-US"/>
        </w:rPr>
        <w:t>8. Die Zivilprozessordnung RGB1. Nr. 113/1895.</w:t>
      </w:r>
    </w:p>
    <w:p w:rsidR="007A030D" w:rsidRPr="007A030D" w:rsidRDefault="007A030D" w:rsidP="007A030D">
      <w:pPr>
        <w:pStyle w:val="WW8Num2z0"/>
        <w:shd w:val="clear" w:color="auto" w:fill="F7F7F7"/>
        <w:spacing w:line="270" w:lineRule="atLeast"/>
        <w:jc w:val="both"/>
        <w:rPr>
          <w:rFonts w:ascii="Verdana" w:hAnsi="Verdana"/>
          <w:color w:val="000000"/>
          <w:sz w:val="18"/>
          <w:szCs w:val="18"/>
          <w:lang w:val="en-US"/>
        </w:rPr>
      </w:pPr>
      <w:r w:rsidRPr="007A030D">
        <w:rPr>
          <w:rFonts w:ascii="Verdana" w:hAnsi="Verdana"/>
          <w:color w:val="000000"/>
          <w:sz w:val="18"/>
          <w:szCs w:val="18"/>
          <w:lang w:val="en-US"/>
        </w:rPr>
        <w:t>9. Das Aufterstreitgesetz, BGB1.1 Nr. 111/2003.</w:t>
      </w:r>
    </w:p>
    <w:p w:rsidR="007A030D" w:rsidRPr="007A030D" w:rsidRDefault="007A030D" w:rsidP="007A030D">
      <w:pPr>
        <w:pStyle w:val="WW8Num2z0"/>
        <w:shd w:val="clear" w:color="auto" w:fill="F7F7F7"/>
        <w:spacing w:line="270" w:lineRule="atLeast"/>
        <w:jc w:val="both"/>
        <w:rPr>
          <w:rFonts w:ascii="Verdana" w:hAnsi="Verdana"/>
          <w:color w:val="000000"/>
          <w:sz w:val="18"/>
          <w:szCs w:val="18"/>
          <w:lang w:val="en-US"/>
        </w:rPr>
      </w:pPr>
      <w:r w:rsidRPr="007A030D">
        <w:rPr>
          <w:rFonts w:ascii="Verdana" w:hAnsi="Verdana"/>
          <w:color w:val="000000"/>
          <w:sz w:val="18"/>
          <w:szCs w:val="18"/>
          <w:lang w:val="en-US"/>
        </w:rPr>
        <w:t>10. Die Exekutionsordnung, RGB1. Nr. 79/1896.</w:t>
      </w:r>
      <w:r>
        <w:rPr>
          <w:rFonts w:ascii="Verdana" w:hAnsi="Verdana"/>
          <w:color w:val="000000"/>
          <w:sz w:val="18"/>
          <w:szCs w:val="18"/>
        </w:rPr>
        <w:t>Специальная</w:t>
      </w:r>
      <w:r w:rsidRPr="007A030D">
        <w:rPr>
          <w:rFonts w:ascii="Verdana" w:hAnsi="Verdana"/>
          <w:color w:val="000000"/>
          <w:sz w:val="18"/>
          <w:szCs w:val="18"/>
          <w:lang w:val="en-US"/>
        </w:rPr>
        <w:t xml:space="preserve"> </w:t>
      </w:r>
      <w:r>
        <w:rPr>
          <w:rFonts w:ascii="Verdana" w:hAnsi="Verdana"/>
          <w:color w:val="000000"/>
          <w:sz w:val="18"/>
          <w:szCs w:val="18"/>
        </w:rPr>
        <w:t>литература</w:t>
      </w:r>
      <w:r w:rsidRPr="007A030D">
        <w:rPr>
          <w:rFonts w:ascii="Verdana" w:hAnsi="Verdana"/>
          <w:color w:val="000000"/>
          <w:sz w:val="18"/>
          <w:szCs w:val="18"/>
          <w:lang w:val="en-US"/>
        </w:rPr>
        <w:t xml:space="preserve"> </w:t>
      </w:r>
      <w:r>
        <w:rPr>
          <w:rFonts w:ascii="Verdana" w:hAnsi="Verdana"/>
          <w:color w:val="000000"/>
          <w:sz w:val="18"/>
          <w:szCs w:val="18"/>
        </w:rPr>
        <w:t>на</w:t>
      </w:r>
      <w:r w:rsidRPr="007A030D">
        <w:rPr>
          <w:rFonts w:ascii="Verdana" w:hAnsi="Verdana"/>
          <w:color w:val="000000"/>
          <w:sz w:val="18"/>
          <w:szCs w:val="18"/>
          <w:lang w:val="en-US"/>
        </w:rPr>
        <w:t xml:space="preserve"> </w:t>
      </w:r>
      <w:r>
        <w:rPr>
          <w:rFonts w:ascii="Verdana" w:hAnsi="Verdana"/>
          <w:color w:val="000000"/>
          <w:sz w:val="18"/>
          <w:szCs w:val="18"/>
        </w:rPr>
        <w:t>русском</w:t>
      </w:r>
      <w:r w:rsidRPr="007A030D">
        <w:rPr>
          <w:rFonts w:ascii="Verdana" w:hAnsi="Verdana"/>
          <w:color w:val="000000"/>
          <w:sz w:val="18"/>
          <w:szCs w:val="18"/>
          <w:lang w:val="en-US"/>
        </w:rPr>
        <w:t xml:space="preserve"> </w:t>
      </w:r>
      <w:r>
        <w:rPr>
          <w:rFonts w:ascii="Verdana" w:hAnsi="Verdana"/>
          <w:color w:val="000000"/>
          <w:sz w:val="18"/>
          <w:szCs w:val="18"/>
        </w:rPr>
        <w:t>языке</w:t>
      </w:r>
      <w:r w:rsidRPr="007A030D">
        <w:rPr>
          <w:rFonts w:ascii="Verdana" w:hAnsi="Verdana"/>
          <w:color w:val="000000"/>
          <w:sz w:val="18"/>
          <w:szCs w:val="18"/>
          <w:lang w:val="en-US"/>
        </w:rPr>
        <w:t>:</w:t>
      </w:r>
    </w:p>
    <w:p w:rsidR="007A030D" w:rsidRDefault="007A030D" w:rsidP="007A03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Абознова</w:t>
      </w:r>
      <w:r>
        <w:rPr>
          <w:rStyle w:val="WW8Num3z0"/>
          <w:rFonts w:ascii="Verdana" w:hAnsi="Verdana"/>
          <w:color w:val="000000"/>
          <w:sz w:val="18"/>
          <w:szCs w:val="18"/>
        </w:rPr>
        <w:t> </w:t>
      </w:r>
      <w:r>
        <w:rPr>
          <w:rFonts w:ascii="Verdana" w:hAnsi="Verdana"/>
          <w:color w:val="000000"/>
          <w:sz w:val="18"/>
          <w:szCs w:val="18"/>
        </w:rPr>
        <w:t>О.В. Суд в механизме реализации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Дис. канд. юрид. наук. Екатеринбург, 2006.</w:t>
      </w:r>
    </w:p>
    <w:p w:rsidR="007A030D" w:rsidRDefault="007A030D" w:rsidP="007A03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Адамович</w:t>
      </w:r>
      <w:r>
        <w:rPr>
          <w:rStyle w:val="WW8Num3z0"/>
          <w:rFonts w:ascii="Verdana" w:hAnsi="Verdana"/>
          <w:color w:val="000000"/>
          <w:sz w:val="18"/>
          <w:szCs w:val="18"/>
        </w:rPr>
        <w:t> </w:t>
      </w:r>
      <w:r>
        <w:rPr>
          <w:rFonts w:ascii="Verdana" w:hAnsi="Verdana"/>
          <w:color w:val="000000"/>
          <w:sz w:val="18"/>
          <w:szCs w:val="18"/>
        </w:rPr>
        <w:t>В.К. Встречный иск (к учению о зачете). СПб., 1899.</w:t>
      </w:r>
    </w:p>
    <w:p w:rsidR="007A030D" w:rsidRDefault="007A030D" w:rsidP="007A03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М., 1995.</w:t>
      </w:r>
    </w:p>
    <w:p w:rsidR="007A030D" w:rsidRDefault="007A030D" w:rsidP="007A03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Анисимова JI. Способы защиты</w:t>
      </w:r>
      <w:r>
        <w:rPr>
          <w:rStyle w:val="WW8Num3z0"/>
          <w:rFonts w:ascii="Verdana" w:hAnsi="Verdana"/>
          <w:color w:val="000000"/>
          <w:sz w:val="18"/>
          <w:szCs w:val="18"/>
        </w:rPr>
        <w:t> </w:t>
      </w:r>
      <w:r>
        <w:rPr>
          <w:rStyle w:val="WW8Num4z0"/>
          <w:rFonts w:ascii="Verdana" w:hAnsi="Verdana"/>
          <w:color w:val="4682B4"/>
          <w:sz w:val="18"/>
          <w:szCs w:val="18"/>
        </w:rPr>
        <w:t>ответчика</w:t>
      </w:r>
      <w:r>
        <w:rPr>
          <w:rStyle w:val="WW8Num3z0"/>
          <w:rFonts w:ascii="Verdana" w:hAnsi="Verdana"/>
          <w:color w:val="000000"/>
          <w:sz w:val="18"/>
          <w:szCs w:val="18"/>
        </w:rPr>
        <w:t> </w:t>
      </w:r>
      <w:r>
        <w:rPr>
          <w:rFonts w:ascii="Verdana" w:hAnsi="Verdana"/>
          <w:color w:val="000000"/>
          <w:sz w:val="18"/>
          <w:szCs w:val="18"/>
        </w:rPr>
        <w:t>против иска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1987, № 20.</w:t>
      </w:r>
    </w:p>
    <w:p w:rsidR="007A030D" w:rsidRDefault="007A030D" w:rsidP="007A03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Анненков К. Опыт</w:t>
      </w:r>
      <w:r>
        <w:rPr>
          <w:rStyle w:val="WW8Num3z0"/>
          <w:rFonts w:ascii="Verdana" w:hAnsi="Verdana"/>
          <w:color w:val="000000"/>
          <w:sz w:val="18"/>
          <w:szCs w:val="18"/>
        </w:rPr>
        <w:t> </w:t>
      </w:r>
      <w:r>
        <w:rPr>
          <w:rStyle w:val="WW8Num4z0"/>
          <w:rFonts w:ascii="Verdana" w:hAnsi="Verdana"/>
          <w:color w:val="4682B4"/>
          <w:sz w:val="18"/>
          <w:szCs w:val="18"/>
        </w:rPr>
        <w:t>комментария</w:t>
      </w:r>
      <w:r>
        <w:rPr>
          <w:rStyle w:val="WW8Num3z0"/>
          <w:rFonts w:ascii="Verdana" w:hAnsi="Verdana"/>
          <w:color w:val="000000"/>
          <w:sz w:val="18"/>
          <w:szCs w:val="18"/>
        </w:rPr>
        <w:t> </w:t>
      </w:r>
      <w:r>
        <w:rPr>
          <w:rFonts w:ascii="Verdana" w:hAnsi="Verdana"/>
          <w:color w:val="000000"/>
          <w:sz w:val="18"/>
          <w:szCs w:val="18"/>
        </w:rPr>
        <w:t>к уставу гражданского судопроизводства: 1.</w:t>
      </w:r>
      <w:r>
        <w:rPr>
          <w:rStyle w:val="WW8Num3z0"/>
          <w:rFonts w:ascii="Verdana" w:hAnsi="Verdana"/>
          <w:color w:val="000000"/>
          <w:sz w:val="18"/>
          <w:szCs w:val="18"/>
        </w:rPr>
        <w:t> </w:t>
      </w:r>
      <w:r>
        <w:rPr>
          <w:rStyle w:val="WW8Num4z0"/>
          <w:rFonts w:ascii="Verdana" w:hAnsi="Verdana"/>
          <w:color w:val="4682B4"/>
          <w:sz w:val="18"/>
          <w:szCs w:val="18"/>
        </w:rPr>
        <w:t>Подсудность</w:t>
      </w:r>
      <w:r>
        <w:rPr>
          <w:rFonts w:ascii="Verdana" w:hAnsi="Verdana"/>
          <w:color w:val="000000"/>
          <w:sz w:val="18"/>
          <w:szCs w:val="18"/>
        </w:rPr>
        <w:t>. 2. Общий порядок производства дел. Т. 1. СПб., 1878.</w:t>
      </w:r>
    </w:p>
    <w:p w:rsidR="007A030D" w:rsidRDefault="007A030D" w:rsidP="007A03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А.Б. Проблемы общего учения об</w:t>
      </w:r>
      <w:r>
        <w:rPr>
          <w:rStyle w:val="WW8Num3z0"/>
          <w:rFonts w:ascii="Verdana" w:hAnsi="Verdana"/>
          <w:color w:val="000000"/>
          <w:sz w:val="18"/>
          <w:szCs w:val="18"/>
        </w:rPr>
        <w:t> </w:t>
      </w:r>
      <w:r>
        <w:rPr>
          <w:rStyle w:val="WW8Num4z0"/>
          <w:rFonts w:ascii="Verdana" w:hAnsi="Verdana"/>
          <w:color w:val="4682B4"/>
          <w:sz w:val="18"/>
          <w:szCs w:val="18"/>
        </w:rPr>
        <w:t>иске</w:t>
      </w:r>
      <w:r>
        <w:rPr>
          <w:rStyle w:val="WW8Num3z0"/>
          <w:rFonts w:ascii="Verdana" w:hAnsi="Verdana"/>
          <w:color w:val="000000"/>
          <w:sz w:val="18"/>
          <w:szCs w:val="18"/>
        </w:rPr>
        <w:t> </w:t>
      </w:r>
      <w:r>
        <w:rPr>
          <w:rFonts w:ascii="Verdana" w:hAnsi="Verdana"/>
          <w:color w:val="000000"/>
          <w:sz w:val="18"/>
          <w:szCs w:val="18"/>
        </w:rPr>
        <w:t>и праве на иск // Гражданское право: актуальные проблемы теории и практики / Под ред. В.А. Белова М., 2008.</w:t>
      </w:r>
    </w:p>
    <w:p w:rsidR="007A030D" w:rsidRDefault="007A030D" w:rsidP="007A03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Баранова</w:t>
      </w:r>
      <w:r>
        <w:rPr>
          <w:rStyle w:val="WW8Num3z0"/>
          <w:rFonts w:ascii="Verdana" w:hAnsi="Verdana"/>
          <w:color w:val="000000"/>
          <w:sz w:val="18"/>
          <w:szCs w:val="18"/>
        </w:rPr>
        <w:t> </w:t>
      </w:r>
      <w:r>
        <w:rPr>
          <w:rFonts w:ascii="Verdana" w:hAnsi="Verdana"/>
          <w:color w:val="000000"/>
          <w:sz w:val="18"/>
          <w:szCs w:val="18"/>
        </w:rPr>
        <w:t>Е.В. Защита прав лиц, не привлеченных к участию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Проблемы теории и практики: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2008.</w:t>
      </w:r>
    </w:p>
    <w:p w:rsidR="007A030D" w:rsidRDefault="007A030D" w:rsidP="007A03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О.В. Бремя доказывания при</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гражданских дел. М., 2004.</w:t>
      </w:r>
    </w:p>
    <w:p w:rsidR="007A030D" w:rsidRDefault="007A030D" w:rsidP="007A03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В.А., Бабаев А.Б. Учение о гражданском</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Style w:val="WW8Num3z0"/>
          <w:rFonts w:ascii="Verdana" w:hAnsi="Verdana"/>
          <w:color w:val="000000"/>
          <w:sz w:val="18"/>
          <w:szCs w:val="18"/>
        </w:rPr>
        <w:t> </w:t>
      </w:r>
      <w:r>
        <w:rPr>
          <w:rFonts w:ascii="Verdana" w:hAnsi="Verdana"/>
          <w:color w:val="000000"/>
          <w:sz w:val="18"/>
          <w:szCs w:val="18"/>
        </w:rPr>
        <w:t>// Гражданское право: актуальные проблемы теории и практики / Под ред.</w:t>
      </w:r>
      <w:r>
        <w:rPr>
          <w:rStyle w:val="WW8Num3z0"/>
          <w:rFonts w:ascii="Verdana" w:hAnsi="Verdana"/>
          <w:color w:val="000000"/>
          <w:sz w:val="18"/>
          <w:szCs w:val="18"/>
        </w:rPr>
        <w:t> </w:t>
      </w:r>
      <w:r>
        <w:rPr>
          <w:rStyle w:val="WW8Num4z0"/>
          <w:rFonts w:ascii="Verdana" w:hAnsi="Verdana"/>
          <w:color w:val="4682B4"/>
          <w:sz w:val="18"/>
          <w:szCs w:val="18"/>
        </w:rPr>
        <w:t>Белова</w:t>
      </w:r>
      <w:r>
        <w:rPr>
          <w:rStyle w:val="WW8Num3z0"/>
          <w:rFonts w:ascii="Verdana" w:hAnsi="Verdana"/>
          <w:color w:val="000000"/>
          <w:sz w:val="18"/>
          <w:szCs w:val="18"/>
        </w:rPr>
        <w:t> </w:t>
      </w:r>
      <w:r>
        <w:rPr>
          <w:rFonts w:ascii="Verdana" w:hAnsi="Verdana"/>
          <w:color w:val="000000"/>
          <w:sz w:val="18"/>
          <w:szCs w:val="18"/>
        </w:rPr>
        <w:t>В.А. М., 2008.</w:t>
      </w:r>
    </w:p>
    <w:p w:rsidR="007A030D" w:rsidRDefault="007A030D" w:rsidP="007A03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Гражданский процессуальный кодекс РФ. Проблемы применения. М., 2005.</w:t>
      </w:r>
    </w:p>
    <w:p w:rsidR="007A030D" w:rsidRDefault="007A030D" w:rsidP="007A03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Законность и справедливость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 Избранные труды по гражданскому процессу. М., 2005.</w:t>
      </w:r>
    </w:p>
    <w:p w:rsidR="007A030D" w:rsidRDefault="007A030D" w:rsidP="007A03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Принцип диспозитивности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М., 1987.</w:t>
      </w:r>
    </w:p>
    <w:p w:rsidR="007A030D" w:rsidRDefault="007A030D" w:rsidP="007A03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Апелляция в гражданском (арбитражном) процессе. М., 2008.</w:t>
      </w:r>
    </w:p>
    <w:p w:rsidR="007A030D" w:rsidRDefault="007A030D" w:rsidP="007A03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Об унификации процессуальных норм, регулирующих производство по пересмотру</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постановлений // Заметки о современном гражданском и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М., 2004.</w:t>
      </w:r>
    </w:p>
    <w:p w:rsidR="007A030D" w:rsidRDefault="007A030D" w:rsidP="007A03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Обжалование не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судебных решений в гражданском процессе // Российская юстиция, № 9, 10, 2003.</w:t>
      </w:r>
    </w:p>
    <w:p w:rsidR="007A030D" w:rsidRDefault="007A030D" w:rsidP="007A03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Правило о запрете поворота к худшему в гражданском процессе // Российская юстиция. № 1, 2007.17,18,19,20,2122,23</w:t>
      </w:r>
    </w:p>
    <w:p w:rsidR="00EC2A3C" w:rsidRDefault="007A030D" w:rsidP="007A030D">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r>
        <w:rPr>
          <w:rFonts w:ascii="Verdana" w:hAnsi="Verdana"/>
          <w:color w:val="000000"/>
          <w:sz w:val="18"/>
          <w:szCs w:val="18"/>
        </w:rPr>
        <w:br/>
      </w:r>
    </w:p>
    <w:p w:rsidR="007A030D" w:rsidRDefault="007A030D" w:rsidP="0057416B">
      <w:pPr>
        <w:rPr>
          <w:color w:val="FF0000"/>
        </w:rPr>
      </w:pPr>
    </w:p>
    <w:p w:rsidR="007A030D" w:rsidRDefault="007A030D" w:rsidP="0057416B">
      <w:pPr>
        <w:rPr>
          <w:color w:val="FF0000"/>
        </w:rPr>
      </w:pPr>
    </w:p>
    <w:p w:rsidR="0068362D" w:rsidRPr="00031E5A" w:rsidRDefault="002165B1" w:rsidP="0057416B">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E03" w:rsidRDefault="00E81E03">
      <w:r>
        <w:separator/>
      </w:r>
    </w:p>
  </w:endnote>
  <w:endnote w:type="continuationSeparator" w:id="0">
    <w:p w:rsidR="00E81E03" w:rsidRDefault="00E8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E03" w:rsidRDefault="00E81E03">
      <w:r>
        <w:separator/>
      </w:r>
    </w:p>
  </w:footnote>
  <w:footnote w:type="continuationSeparator" w:id="0">
    <w:p w:rsidR="00E81E03" w:rsidRDefault="00E81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0E6C"/>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305"/>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1E03"/>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9C547-1D13-44D1-B777-D4753C79C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10136</TotalTime>
  <Pages>6</Pages>
  <Words>2801</Words>
  <Characters>15972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18736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2637</cp:revision>
  <cp:lastPrinted>2009-02-06T08:36:00Z</cp:lastPrinted>
  <dcterms:created xsi:type="dcterms:W3CDTF">2015-03-22T11:10:00Z</dcterms:created>
  <dcterms:modified xsi:type="dcterms:W3CDTF">2015-09-29T08:50:00Z</dcterms:modified>
</cp:coreProperties>
</file>