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8E3E84" w:rsidRDefault="008E3E84" w:rsidP="008E3E84">
      <w:r w:rsidRPr="008E3E84">
        <w:rPr>
          <w:rFonts w:ascii="Times New Roman" w:eastAsia="Arial Narrow" w:hAnsi="Times New Roman" w:cs="Times New Roman"/>
          <w:b/>
          <w:bCs/>
          <w:color w:val="000000"/>
          <w:kern w:val="0"/>
          <w:sz w:val="24"/>
          <w:lang w:val="uk-UA" w:eastAsia="uk-UA" w:bidi="uk-UA"/>
        </w:rPr>
        <w:t>Савіна Олена Михайлівна</w:t>
      </w:r>
      <w:r w:rsidRPr="008E3E84">
        <w:rPr>
          <w:rFonts w:ascii="Times New Roman" w:eastAsia="Arial Narrow" w:hAnsi="Times New Roman" w:cs="Times New Roman"/>
          <w:color w:val="000000"/>
          <w:kern w:val="0"/>
          <w:sz w:val="24"/>
          <w:lang w:val="uk-UA" w:eastAsia="uk-UA" w:bidi="uk-UA"/>
        </w:rPr>
        <w:t>, лікар-офтальмолог Консультатив</w:t>
      </w:r>
      <w:r w:rsidRPr="008E3E84">
        <w:rPr>
          <w:rFonts w:ascii="Times New Roman" w:eastAsia="Arial Narrow" w:hAnsi="Times New Roman" w:cs="Times New Roman"/>
          <w:color w:val="000000"/>
          <w:kern w:val="0"/>
          <w:sz w:val="24"/>
          <w:lang w:val="uk-UA" w:eastAsia="uk-UA" w:bidi="uk-UA"/>
        </w:rPr>
        <w:softHyphen/>
        <w:t>ної діагностичної поліклініки Національної дитячої спеціалізова</w:t>
      </w:r>
      <w:r w:rsidRPr="008E3E84">
        <w:rPr>
          <w:rFonts w:ascii="Times New Roman" w:eastAsia="Arial Narrow" w:hAnsi="Times New Roman" w:cs="Times New Roman"/>
          <w:color w:val="000000"/>
          <w:kern w:val="0"/>
          <w:sz w:val="24"/>
          <w:lang w:val="uk-UA" w:eastAsia="uk-UA" w:bidi="uk-UA"/>
        </w:rPr>
        <w:softHyphen/>
        <w:t>ної лікарні «ОХМАТДИТ» МОЗ України: «Клініко-епідеміологічне обґрунтування заходів ранньої діагностики, лікування та про</w:t>
      </w:r>
      <w:r w:rsidRPr="008E3E84">
        <w:rPr>
          <w:rFonts w:ascii="Times New Roman" w:eastAsia="Arial Narrow" w:hAnsi="Times New Roman" w:cs="Times New Roman"/>
          <w:color w:val="000000"/>
          <w:kern w:val="0"/>
          <w:sz w:val="24"/>
          <w:lang w:val="uk-UA" w:eastAsia="uk-UA" w:bidi="uk-UA"/>
        </w:rPr>
        <w:softHyphen/>
        <w:t xml:space="preserve">філактики вродженої і спадкової патології органу зору у дітей в Україні» (14.01.18 - офтальмологія). Спецрада Д 26.613.05 у Національній медичній академії післядипломної освіти імені </w:t>
      </w:r>
      <w:r w:rsidRPr="008E3E84">
        <w:rPr>
          <w:rFonts w:ascii="Times New Roman" w:eastAsia="Arial Narrow" w:hAnsi="Times New Roman" w:cs="Times New Roman"/>
          <w:color w:val="000000"/>
          <w:kern w:val="0"/>
          <w:sz w:val="24"/>
          <w:lang w:val="uk-UA" w:eastAsia="ru-RU" w:bidi="ru-RU"/>
        </w:rPr>
        <w:t xml:space="preserve">П. </w:t>
      </w:r>
      <w:r w:rsidRPr="008E3E84">
        <w:rPr>
          <w:rFonts w:ascii="Times New Roman" w:eastAsia="Arial Narrow" w:hAnsi="Times New Roman" w:cs="Times New Roman"/>
          <w:color w:val="000000"/>
          <w:kern w:val="0"/>
          <w:sz w:val="24"/>
          <w:lang w:val="uk-UA" w:eastAsia="uk-UA" w:bidi="uk-UA"/>
        </w:rPr>
        <w:t>Л. Шупика</w:t>
      </w:r>
    </w:p>
    <w:sectPr w:rsidR="00047DE3" w:rsidRPr="008E3E84"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334B11">
    <w:pPr>
      <w:rPr>
        <w:sz w:val="2"/>
        <w:szCs w:val="2"/>
      </w:rPr>
    </w:pPr>
    <w:r w:rsidRPr="00334B1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334B11">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334B11">
      <w:pPr>
        <w:rPr>
          <w:sz w:val="2"/>
          <w:szCs w:val="2"/>
        </w:rPr>
      </w:pPr>
      <w:r w:rsidRPr="00334B1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334B11">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334B11">
      <w:pPr>
        <w:rPr>
          <w:sz w:val="2"/>
          <w:szCs w:val="2"/>
        </w:rPr>
      </w:pPr>
      <w:r w:rsidRPr="00334B1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8E8507-E824-4580-B881-1537923DE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1</Pages>
  <Words>65</Words>
  <Characters>372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110</cp:revision>
  <cp:lastPrinted>2009-02-06T05:36:00Z</cp:lastPrinted>
  <dcterms:created xsi:type="dcterms:W3CDTF">2020-05-07T08:13:00Z</dcterms:created>
  <dcterms:modified xsi:type="dcterms:W3CDTF">2020-05-10T08:58:00Z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