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484C53" w:rsidRDefault="00484C53" w:rsidP="00484C53">
      <w:pPr>
        <w:rPr>
          <w:lang w:val="fr-CH"/>
        </w:rPr>
      </w:pPr>
      <w:bookmarkStart w:id="0" w:name="_Ref36355590"/>
      <w:bookmarkStart w:id="1" w:name="_Hlt70493981"/>
      <w:bookmarkEnd w:id="0"/>
      <w:bookmarkEnd w:id="1"/>
    </w:p>
    <w:p w:rsidR="00476C41" w:rsidRDefault="00476C41" w:rsidP="00476C41">
      <w:pPr>
        <w:pStyle w:val="BodyText3"/>
        <w:jc w:val="center"/>
        <w:rPr>
          <w:rFonts w:ascii="Times New Roman" w:hAnsi="Times New Roman"/>
          <w:sz w:val="28"/>
        </w:rPr>
      </w:pPr>
      <w:r>
        <w:rPr>
          <w:rFonts w:ascii="Times New Roman" w:hAnsi="Times New Roman"/>
          <w:sz w:val="28"/>
        </w:rPr>
        <w:t>КИЇВСЬКИЙ НАЦІОНАЛЬНИЙ УНІВЕРСИТЕТ ІМЕНІ ТАРАСА ШЕВЧЕНКА</w:t>
      </w:r>
    </w:p>
    <w:p w:rsidR="00476C41" w:rsidRDefault="00476C41" w:rsidP="00476C41">
      <w:pPr>
        <w:pStyle w:val="BodyText3"/>
        <w:rPr>
          <w:rFonts w:ascii="Times New Roman" w:hAnsi="Times New Roman"/>
          <w:sz w:val="28"/>
        </w:rPr>
      </w:pPr>
    </w:p>
    <w:p w:rsidR="00476C41" w:rsidRDefault="00476C41" w:rsidP="00476C41">
      <w:pPr>
        <w:pStyle w:val="BodyText3"/>
        <w:jc w:val="right"/>
        <w:rPr>
          <w:rFonts w:ascii="Times New Roman" w:hAnsi="Times New Roman"/>
          <w:sz w:val="28"/>
        </w:rPr>
      </w:pPr>
      <w:r>
        <w:rPr>
          <w:rFonts w:ascii="Times New Roman" w:hAnsi="Times New Roman"/>
          <w:sz w:val="28"/>
        </w:rPr>
        <w:t>На правах рукопису</w:t>
      </w:r>
    </w:p>
    <w:p w:rsidR="00476C41" w:rsidRDefault="00476C41" w:rsidP="00476C41">
      <w:pPr>
        <w:pStyle w:val="BodyText3"/>
        <w:rPr>
          <w:rFonts w:ascii="Times New Roman" w:hAnsi="Times New Roman"/>
          <w:sz w:val="28"/>
        </w:rPr>
      </w:pPr>
    </w:p>
    <w:p w:rsidR="00476C41" w:rsidRDefault="00476C41" w:rsidP="00476C41">
      <w:pPr>
        <w:pStyle w:val="BodyText3"/>
        <w:jc w:val="center"/>
        <w:rPr>
          <w:rFonts w:ascii="Times New Roman" w:hAnsi="Times New Roman"/>
          <w:sz w:val="28"/>
        </w:rPr>
      </w:pPr>
      <w:r>
        <w:rPr>
          <w:rFonts w:ascii="Times New Roman" w:hAnsi="Times New Roman"/>
          <w:sz w:val="28"/>
        </w:rPr>
        <w:t>ПОПОВА Тетяна Олегівна</w:t>
      </w:r>
    </w:p>
    <w:p w:rsidR="00476C41" w:rsidRDefault="00476C41" w:rsidP="00476C41">
      <w:pPr>
        <w:pStyle w:val="BodyText3"/>
        <w:rPr>
          <w:rFonts w:ascii="Times New Roman" w:hAnsi="Times New Roman"/>
          <w:sz w:val="28"/>
        </w:rPr>
      </w:pPr>
    </w:p>
    <w:p w:rsidR="00476C41" w:rsidRDefault="00476C41" w:rsidP="00476C41">
      <w:pPr>
        <w:pStyle w:val="BodyText3"/>
        <w:jc w:val="right"/>
        <w:rPr>
          <w:rFonts w:ascii="Times New Roman" w:hAnsi="Times New Roman"/>
          <w:sz w:val="28"/>
        </w:rPr>
      </w:pPr>
      <w:r>
        <w:rPr>
          <w:rFonts w:ascii="Times New Roman" w:hAnsi="Times New Roman"/>
          <w:sz w:val="28"/>
        </w:rPr>
        <w:t xml:space="preserve">УДК </w:t>
      </w:r>
      <w:r>
        <w:rPr>
          <w:rFonts w:ascii="Times New Roman" w:hAnsi="Times New Roman"/>
          <w:sz w:val="28"/>
          <w:lang w:val="ru-RU"/>
        </w:rPr>
        <w:t>81’23: 159.922.4: 17.02</w:t>
      </w:r>
    </w:p>
    <w:p w:rsidR="00476C41" w:rsidRDefault="00476C41" w:rsidP="00476C41">
      <w:pPr>
        <w:pStyle w:val="BodyText3"/>
        <w:rPr>
          <w:rFonts w:ascii="Times New Roman" w:hAnsi="Times New Roman"/>
          <w:sz w:val="28"/>
        </w:rPr>
      </w:pPr>
    </w:p>
    <w:p w:rsidR="00476C41" w:rsidRDefault="00476C41" w:rsidP="00476C41">
      <w:pPr>
        <w:pStyle w:val="BodyText3"/>
        <w:rPr>
          <w:rFonts w:ascii="Times New Roman" w:hAnsi="Times New Roman"/>
          <w:sz w:val="28"/>
        </w:rPr>
      </w:pPr>
    </w:p>
    <w:p w:rsidR="00476C41" w:rsidRDefault="00476C41" w:rsidP="00476C41">
      <w:pPr>
        <w:pStyle w:val="BodyText3"/>
        <w:jc w:val="center"/>
        <w:rPr>
          <w:rFonts w:ascii="Times New Roman" w:hAnsi="Times New Roman"/>
          <w:sz w:val="28"/>
        </w:rPr>
      </w:pPr>
      <w:bookmarkStart w:id="2" w:name="_GoBack"/>
      <w:r>
        <w:rPr>
          <w:rFonts w:ascii="Times New Roman" w:hAnsi="Times New Roman"/>
          <w:sz w:val="28"/>
        </w:rPr>
        <w:t>ПСИХОСЕМАНТИКА УНІВЕРСАЛЬНИХ ЕТИЧНИХ КОНЦЕПТІВ В ЕТНОМОВНІЙ КАРТИНІ СВІТУ</w:t>
      </w:r>
    </w:p>
    <w:bookmarkEnd w:id="2"/>
    <w:p w:rsidR="00476C41" w:rsidRDefault="00476C41" w:rsidP="00476C41">
      <w:pPr>
        <w:pStyle w:val="BodyText3"/>
        <w:rPr>
          <w:rFonts w:ascii="Times New Roman" w:hAnsi="Times New Roman"/>
          <w:sz w:val="28"/>
          <w:lang w:val="ru-RU"/>
        </w:rPr>
      </w:pPr>
    </w:p>
    <w:p w:rsidR="00476C41" w:rsidRDefault="00476C41" w:rsidP="00476C41">
      <w:pPr>
        <w:pStyle w:val="BodyText3"/>
        <w:rPr>
          <w:rFonts w:ascii="Times New Roman" w:hAnsi="Times New Roman"/>
          <w:sz w:val="28"/>
          <w:lang w:val="ru-RU"/>
        </w:rPr>
      </w:pPr>
    </w:p>
    <w:p w:rsidR="00476C41" w:rsidRDefault="00476C41" w:rsidP="00476C41">
      <w:pPr>
        <w:pStyle w:val="BodyText3"/>
        <w:jc w:val="center"/>
        <w:rPr>
          <w:rFonts w:ascii="Times New Roman" w:hAnsi="Times New Roman"/>
          <w:sz w:val="28"/>
          <w:lang w:val="ru-RU"/>
        </w:rPr>
      </w:pPr>
      <w:r>
        <w:rPr>
          <w:rFonts w:ascii="Times New Roman" w:hAnsi="Times New Roman"/>
          <w:sz w:val="28"/>
        </w:rPr>
        <w:t>Дисертація</w:t>
      </w:r>
    </w:p>
    <w:p w:rsidR="00476C41" w:rsidRDefault="00476C41" w:rsidP="00476C41">
      <w:pPr>
        <w:pStyle w:val="BodyText3"/>
        <w:jc w:val="center"/>
        <w:rPr>
          <w:rFonts w:ascii="Times New Roman" w:hAnsi="Times New Roman"/>
          <w:sz w:val="28"/>
        </w:rPr>
      </w:pPr>
      <w:r>
        <w:rPr>
          <w:rFonts w:ascii="Times New Roman" w:hAnsi="Times New Roman"/>
          <w:sz w:val="28"/>
        </w:rPr>
        <w:t>на здобуття наукового ступеня</w:t>
      </w:r>
    </w:p>
    <w:p w:rsidR="00476C41" w:rsidRDefault="00476C41" w:rsidP="00476C41">
      <w:pPr>
        <w:pStyle w:val="BodyText3"/>
        <w:jc w:val="center"/>
        <w:rPr>
          <w:rFonts w:ascii="Times New Roman" w:hAnsi="Times New Roman"/>
          <w:sz w:val="28"/>
        </w:rPr>
      </w:pPr>
      <w:r>
        <w:rPr>
          <w:rFonts w:ascii="Times New Roman" w:hAnsi="Times New Roman"/>
          <w:sz w:val="28"/>
        </w:rPr>
        <w:t>кандидата філологічних наук</w:t>
      </w:r>
    </w:p>
    <w:p w:rsidR="00476C41" w:rsidRDefault="00476C41" w:rsidP="00476C41">
      <w:pPr>
        <w:pStyle w:val="BodyText3"/>
        <w:jc w:val="center"/>
        <w:rPr>
          <w:rFonts w:ascii="Times New Roman" w:hAnsi="Times New Roman"/>
          <w:sz w:val="28"/>
        </w:rPr>
      </w:pPr>
      <w:r>
        <w:rPr>
          <w:rFonts w:ascii="Times New Roman" w:hAnsi="Times New Roman"/>
          <w:sz w:val="28"/>
        </w:rPr>
        <w:t>за спеціальністю 10.02.15 “загальне мовознавство”</w:t>
      </w:r>
    </w:p>
    <w:p w:rsidR="00476C41" w:rsidRDefault="00476C41" w:rsidP="00476C41">
      <w:pPr>
        <w:pStyle w:val="BodyText3"/>
        <w:rPr>
          <w:rFonts w:ascii="Times New Roman" w:hAnsi="Times New Roman"/>
          <w:sz w:val="28"/>
        </w:rPr>
      </w:pPr>
    </w:p>
    <w:p w:rsidR="00476C41" w:rsidRDefault="00476C41" w:rsidP="00476C41">
      <w:pPr>
        <w:pStyle w:val="BodyText3"/>
        <w:rPr>
          <w:rFonts w:ascii="Times New Roman" w:hAnsi="Times New Roman"/>
          <w:sz w:val="28"/>
        </w:rPr>
      </w:pPr>
    </w:p>
    <w:p w:rsidR="00476C41" w:rsidRDefault="00476C41" w:rsidP="00476C41">
      <w:pPr>
        <w:pStyle w:val="BodyText3"/>
        <w:rPr>
          <w:rFonts w:ascii="Times New Roman" w:hAnsi="Times New Roman"/>
          <w:sz w:val="28"/>
        </w:rPr>
      </w:pPr>
    </w:p>
    <w:p w:rsidR="00476C41" w:rsidRDefault="00476C41" w:rsidP="00476C41">
      <w:pPr>
        <w:pStyle w:val="BodyText3"/>
        <w:rPr>
          <w:rFonts w:ascii="Times New Roman" w:hAnsi="Times New Roman"/>
          <w:sz w:val="28"/>
        </w:rPr>
      </w:pPr>
    </w:p>
    <w:p w:rsidR="00476C41" w:rsidRDefault="00476C41" w:rsidP="00476C41">
      <w:pPr>
        <w:pStyle w:val="BodyText3"/>
        <w:ind w:left="3600"/>
        <w:jc w:val="left"/>
        <w:rPr>
          <w:rFonts w:ascii="Times New Roman" w:hAnsi="Times New Roman"/>
          <w:sz w:val="28"/>
        </w:rPr>
      </w:pPr>
      <w:r>
        <w:rPr>
          <w:rFonts w:ascii="Times New Roman" w:hAnsi="Times New Roman"/>
          <w:sz w:val="28"/>
        </w:rPr>
        <w:t xml:space="preserve">Науковий керівник </w:t>
      </w:r>
    </w:p>
    <w:p w:rsidR="00476C41" w:rsidRDefault="00476C41" w:rsidP="00476C41">
      <w:pPr>
        <w:pStyle w:val="BodyText3"/>
        <w:ind w:left="3600"/>
        <w:jc w:val="left"/>
        <w:rPr>
          <w:rFonts w:ascii="Times New Roman" w:hAnsi="Times New Roman"/>
          <w:sz w:val="28"/>
        </w:rPr>
      </w:pPr>
      <w:r>
        <w:rPr>
          <w:rFonts w:ascii="Times New Roman" w:hAnsi="Times New Roman"/>
          <w:sz w:val="28"/>
        </w:rPr>
        <w:t>ЧЕМЕС Валерій Федорович,</w:t>
      </w:r>
    </w:p>
    <w:p w:rsidR="00476C41" w:rsidRDefault="00476C41" w:rsidP="00476C41">
      <w:pPr>
        <w:pStyle w:val="BodyText3"/>
        <w:ind w:left="3600"/>
        <w:jc w:val="left"/>
        <w:rPr>
          <w:rFonts w:ascii="Times New Roman" w:hAnsi="Times New Roman"/>
          <w:sz w:val="28"/>
        </w:rPr>
      </w:pPr>
      <w:r>
        <w:rPr>
          <w:rFonts w:ascii="Times New Roman" w:hAnsi="Times New Roman"/>
          <w:sz w:val="28"/>
        </w:rPr>
        <w:t xml:space="preserve">кандидат філологічних наук, доцент </w:t>
      </w:r>
    </w:p>
    <w:p w:rsidR="00476C41" w:rsidRDefault="00476C41" w:rsidP="00476C41">
      <w:pPr>
        <w:pStyle w:val="BodyText3"/>
        <w:rPr>
          <w:rFonts w:ascii="Times New Roman" w:hAnsi="Times New Roman"/>
          <w:sz w:val="28"/>
        </w:rPr>
      </w:pPr>
    </w:p>
    <w:p w:rsidR="00476C41" w:rsidRDefault="00476C41" w:rsidP="00476C41">
      <w:pPr>
        <w:pStyle w:val="BodyText3"/>
        <w:rPr>
          <w:rFonts w:ascii="Times New Roman" w:hAnsi="Times New Roman"/>
          <w:sz w:val="28"/>
        </w:rPr>
      </w:pPr>
    </w:p>
    <w:p w:rsidR="00476C41" w:rsidRDefault="00476C41" w:rsidP="00476C41">
      <w:pPr>
        <w:pStyle w:val="BodyText3"/>
        <w:rPr>
          <w:rFonts w:ascii="Times New Roman" w:hAnsi="Times New Roman"/>
          <w:sz w:val="28"/>
        </w:rPr>
      </w:pPr>
    </w:p>
    <w:p w:rsidR="00476C41" w:rsidRDefault="00476C41" w:rsidP="00476C41">
      <w:pPr>
        <w:pStyle w:val="BodyText3"/>
        <w:rPr>
          <w:rFonts w:ascii="Times New Roman" w:hAnsi="Times New Roman"/>
          <w:sz w:val="28"/>
        </w:rPr>
      </w:pPr>
    </w:p>
    <w:p w:rsidR="00476C41" w:rsidRDefault="00476C41" w:rsidP="00476C41">
      <w:pPr>
        <w:pStyle w:val="BodyText3"/>
        <w:jc w:val="center"/>
        <w:rPr>
          <w:rFonts w:ascii="Times New Roman" w:hAnsi="Times New Roman"/>
          <w:sz w:val="28"/>
        </w:rPr>
      </w:pPr>
      <w:r>
        <w:rPr>
          <w:rFonts w:ascii="Times New Roman" w:hAnsi="Times New Roman"/>
          <w:sz w:val="28"/>
        </w:rPr>
        <w:t>Київ - 2004</w:t>
      </w:r>
    </w:p>
    <w:p w:rsidR="00476C41" w:rsidRPr="00C24573" w:rsidRDefault="00476C41" w:rsidP="00476C41">
      <w:pPr>
        <w:jc w:val="center"/>
        <w:rPr>
          <w:sz w:val="28"/>
          <w:lang w:eastAsia="ru-RU"/>
        </w:rPr>
      </w:pPr>
    </w:p>
    <w:p w:rsidR="00476C41" w:rsidRPr="00C24573" w:rsidRDefault="00476C41" w:rsidP="00476C41">
      <w:pPr>
        <w:jc w:val="center"/>
        <w:rPr>
          <w:sz w:val="28"/>
          <w:lang w:eastAsia="ru-RU"/>
        </w:rPr>
        <w:sectPr w:rsidR="00476C41" w:rsidRPr="00C24573">
          <w:pgSz w:w="11906" w:h="16838"/>
          <w:pgMar w:top="1361" w:right="1874" w:bottom="1361" w:left="2052" w:header="720" w:footer="720" w:gutter="0"/>
          <w:pgNumType w:start="2"/>
          <w:cols w:space="708"/>
          <w:docGrid w:linePitch="360"/>
        </w:sectPr>
      </w:pPr>
    </w:p>
    <w:p w:rsidR="00476C41" w:rsidRDefault="00476C41" w:rsidP="00476C41">
      <w:pPr>
        <w:jc w:val="center"/>
        <w:rPr>
          <w:sz w:val="28"/>
          <w:lang w:val="uk-UA" w:eastAsia="ru-RU"/>
        </w:rPr>
      </w:pPr>
      <w:r>
        <w:rPr>
          <w:sz w:val="28"/>
          <w:lang w:eastAsia="ru-RU"/>
        </w:rPr>
        <w:lastRenderedPageBreak/>
        <w:t>ЗМІ</w:t>
      </w:r>
      <w:proofErr w:type="gramStart"/>
      <w:r>
        <w:rPr>
          <w:sz w:val="28"/>
          <w:lang w:eastAsia="ru-RU"/>
        </w:rPr>
        <w:t>СТ</w:t>
      </w:r>
      <w:proofErr w:type="gramEnd"/>
    </w:p>
    <w:p w:rsidR="00476C41" w:rsidRDefault="00476C41" w:rsidP="00476C41">
      <w:pPr>
        <w:rPr>
          <w:sz w:val="28"/>
          <w:lang w:val="en-US" w:eastAsia="ru-RU"/>
        </w:rPr>
      </w:pPr>
    </w:p>
    <w:p w:rsidR="00476C41" w:rsidRDefault="00476C41" w:rsidP="00476C41">
      <w:pPr>
        <w:pStyle w:val="toc1"/>
      </w:pPr>
      <w:r>
        <w:t>ВСТУП</w:t>
      </w:r>
      <w:r>
        <w:tab/>
      </w:r>
      <w:r>
        <w:tab/>
        <w:t>5</w:t>
      </w:r>
    </w:p>
    <w:p w:rsidR="00476C41" w:rsidRDefault="00476C41" w:rsidP="00476C41">
      <w:pPr>
        <w:pStyle w:val="toc1"/>
        <w:rPr>
          <w:b w:val="0"/>
          <w:noProof/>
          <w:sz w:val="24"/>
        </w:rPr>
      </w:pPr>
      <w:r>
        <w:fldChar w:fldCharType="begin"/>
      </w:r>
      <w:r>
        <w:instrText xml:space="preserve"> TOC \o "1-3" \h \z \u </w:instrText>
      </w:r>
      <w:r>
        <w:fldChar w:fldCharType="separate"/>
      </w:r>
      <w:hyperlink w:anchor="_Toc89438139" w:history="1">
        <w:r>
          <w:rPr>
            <w:rStyle w:val="Hyperlink"/>
          </w:rPr>
          <w:t>РОЗДІЛ 1.</w:t>
        </w:r>
        <w:r>
          <w:rPr>
            <w:b w:val="0"/>
            <w:noProof/>
            <w:sz w:val="24"/>
          </w:rPr>
          <w:tab/>
        </w:r>
        <w:r>
          <w:rPr>
            <w:rStyle w:val="Hyperlink"/>
          </w:rPr>
          <w:t>Поняття концепту в системі лінгвістичних знань</w:t>
        </w:r>
        <w:r>
          <w:rPr>
            <w:noProof/>
          </w:rPr>
          <w:tab/>
        </w:r>
        <w:r>
          <w:rPr>
            <w:noProof/>
          </w:rPr>
          <w:fldChar w:fldCharType="begin"/>
        </w:r>
        <w:r>
          <w:rPr>
            <w:noProof/>
          </w:rPr>
          <w:instrText xml:space="preserve"> PAGEREF _Toc89438139 \h </w:instrText>
        </w:r>
        <w:r>
          <w:rPr>
            <w:noProof/>
            <w:sz w:val="20"/>
          </w:rPr>
        </w:r>
        <w:r>
          <w:rPr>
            <w:noProof/>
          </w:rPr>
          <w:fldChar w:fldCharType="separate"/>
        </w:r>
        <w:r>
          <w:rPr>
            <w:noProof/>
          </w:rPr>
          <w:t>11</w:t>
        </w:r>
        <w:r>
          <w:rPr>
            <w:noProof/>
          </w:rPr>
          <w:fldChar w:fldCharType="end"/>
        </w:r>
      </w:hyperlink>
    </w:p>
    <w:p w:rsidR="00476C41" w:rsidRDefault="00476C41" w:rsidP="00476C41">
      <w:pPr>
        <w:pStyle w:val="toc2"/>
        <w:tabs>
          <w:tab w:val="right" w:pos="9741"/>
        </w:tabs>
        <w:rPr>
          <w:noProof/>
          <w:sz w:val="24"/>
        </w:rPr>
      </w:pPr>
      <w:hyperlink w:anchor="_Toc89438140" w:history="1">
        <w:r>
          <w:rPr>
            <w:rStyle w:val="Hyperlink"/>
            <w:spacing w:val="20"/>
          </w:rPr>
          <w:t>1.1</w:t>
        </w:r>
        <w:r>
          <w:rPr>
            <w:rStyle w:val="Hyperlink"/>
          </w:rPr>
          <w:t xml:space="preserve"> Когнітивний підхід до мови і значення</w:t>
        </w:r>
        <w:r>
          <w:rPr>
            <w:noProof/>
          </w:rPr>
          <w:tab/>
        </w:r>
        <w:r>
          <w:rPr>
            <w:noProof/>
          </w:rPr>
          <w:fldChar w:fldCharType="begin"/>
        </w:r>
        <w:r>
          <w:rPr>
            <w:noProof/>
          </w:rPr>
          <w:instrText xml:space="preserve"> PAGEREF _Toc89438140 \h </w:instrText>
        </w:r>
        <w:r>
          <w:rPr>
            <w:noProof/>
            <w:sz w:val="20"/>
          </w:rPr>
        </w:r>
        <w:r>
          <w:rPr>
            <w:noProof/>
          </w:rPr>
          <w:fldChar w:fldCharType="separate"/>
        </w:r>
        <w:r>
          <w:rPr>
            <w:noProof/>
          </w:rPr>
          <w:t>11</w:t>
        </w:r>
        <w:r>
          <w:rPr>
            <w:noProof/>
          </w:rPr>
          <w:fldChar w:fldCharType="end"/>
        </w:r>
      </w:hyperlink>
    </w:p>
    <w:p w:rsidR="00476C41" w:rsidRDefault="00476C41" w:rsidP="00476C41">
      <w:pPr>
        <w:pStyle w:val="toc2"/>
        <w:tabs>
          <w:tab w:val="right" w:pos="9741"/>
        </w:tabs>
        <w:rPr>
          <w:noProof/>
          <w:sz w:val="24"/>
        </w:rPr>
      </w:pPr>
      <w:hyperlink w:anchor="_Toc89438141" w:history="1">
        <w:r>
          <w:rPr>
            <w:rStyle w:val="Hyperlink"/>
            <w:spacing w:val="20"/>
          </w:rPr>
          <w:t>1.2</w:t>
        </w:r>
        <w:r>
          <w:rPr>
            <w:rStyle w:val="Hyperlink"/>
          </w:rPr>
          <w:t xml:space="preserve"> Зміст поняття “концепт”</w:t>
        </w:r>
        <w:r>
          <w:rPr>
            <w:noProof/>
          </w:rPr>
          <w:tab/>
        </w:r>
        <w:r>
          <w:rPr>
            <w:noProof/>
          </w:rPr>
          <w:fldChar w:fldCharType="begin"/>
        </w:r>
        <w:r>
          <w:rPr>
            <w:noProof/>
          </w:rPr>
          <w:instrText xml:space="preserve"> PAGEREF _Toc89438141 \h </w:instrText>
        </w:r>
        <w:r>
          <w:rPr>
            <w:noProof/>
            <w:sz w:val="20"/>
          </w:rPr>
        </w:r>
        <w:r>
          <w:rPr>
            <w:noProof/>
          </w:rPr>
          <w:fldChar w:fldCharType="separate"/>
        </w:r>
        <w:r>
          <w:rPr>
            <w:noProof/>
          </w:rPr>
          <w:t>24</w:t>
        </w:r>
        <w:r>
          <w:rPr>
            <w:noProof/>
          </w:rPr>
          <w:fldChar w:fldCharType="end"/>
        </w:r>
      </w:hyperlink>
    </w:p>
    <w:p w:rsidR="00476C41" w:rsidRDefault="00476C41" w:rsidP="00476C41">
      <w:pPr>
        <w:pStyle w:val="toc2"/>
        <w:tabs>
          <w:tab w:val="right" w:pos="9741"/>
        </w:tabs>
        <w:rPr>
          <w:noProof/>
          <w:sz w:val="24"/>
        </w:rPr>
      </w:pPr>
      <w:hyperlink w:anchor="_Toc89438142" w:history="1">
        <w:r>
          <w:rPr>
            <w:rStyle w:val="Hyperlink"/>
            <w:spacing w:val="20"/>
          </w:rPr>
          <w:t>1.3</w:t>
        </w:r>
        <w:r>
          <w:rPr>
            <w:rStyle w:val="Hyperlink"/>
          </w:rPr>
          <w:t xml:space="preserve"> Дистинкція  “смисл / значення” та її співвідношення   з  поняттям   “концепт”</w:t>
        </w:r>
        <w:r>
          <w:rPr>
            <w:noProof/>
          </w:rPr>
          <w:tab/>
        </w:r>
        <w:r>
          <w:rPr>
            <w:noProof/>
          </w:rPr>
          <w:fldChar w:fldCharType="begin"/>
        </w:r>
        <w:r>
          <w:rPr>
            <w:noProof/>
          </w:rPr>
          <w:instrText xml:space="preserve"> PAGEREF _Toc89438142 \h </w:instrText>
        </w:r>
        <w:r>
          <w:rPr>
            <w:noProof/>
            <w:sz w:val="20"/>
          </w:rPr>
        </w:r>
        <w:r>
          <w:rPr>
            <w:noProof/>
          </w:rPr>
          <w:fldChar w:fldCharType="separate"/>
        </w:r>
        <w:r>
          <w:rPr>
            <w:noProof/>
          </w:rPr>
          <w:t>28</w:t>
        </w:r>
        <w:r>
          <w:rPr>
            <w:noProof/>
          </w:rPr>
          <w:fldChar w:fldCharType="end"/>
        </w:r>
      </w:hyperlink>
    </w:p>
    <w:p w:rsidR="00476C41" w:rsidRDefault="00476C41" w:rsidP="00476C41">
      <w:pPr>
        <w:pStyle w:val="toc2"/>
        <w:tabs>
          <w:tab w:val="right" w:pos="9741"/>
        </w:tabs>
        <w:rPr>
          <w:noProof/>
          <w:sz w:val="24"/>
        </w:rPr>
      </w:pPr>
      <w:hyperlink w:anchor="_Toc89438143" w:history="1">
        <w:r>
          <w:rPr>
            <w:rStyle w:val="Hyperlink"/>
            <w:spacing w:val="20"/>
          </w:rPr>
          <w:t>1.4</w:t>
        </w:r>
        <w:r>
          <w:rPr>
            <w:rStyle w:val="Hyperlink"/>
          </w:rPr>
          <w:t xml:space="preserve"> Концепт і картина світу</w:t>
        </w:r>
        <w:r>
          <w:rPr>
            <w:noProof/>
          </w:rPr>
          <w:tab/>
        </w:r>
        <w:r>
          <w:rPr>
            <w:noProof/>
          </w:rPr>
          <w:fldChar w:fldCharType="begin"/>
        </w:r>
        <w:r>
          <w:rPr>
            <w:noProof/>
          </w:rPr>
          <w:instrText xml:space="preserve"> PAGEREF _Toc89438143 \h </w:instrText>
        </w:r>
        <w:r>
          <w:rPr>
            <w:noProof/>
            <w:sz w:val="20"/>
          </w:rPr>
        </w:r>
        <w:r>
          <w:rPr>
            <w:noProof/>
          </w:rPr>
          <w:fldChar w:fldCharType="separate"/>
        </w:r>
        <w:r>
          <w:rPr>
            <w:noProof/>
          </w:rPr>
          <w:t>34</w:t>
        </w:r>
        <w:r>
          <w:rPr>
            <w:noProof/>
          </w:rPr>
          <w:fldChar w:fldCharType="end"/>
        </w:r>
      </w:hyperlink>
    </w:p>
    <w:p w:rsidR="00476C41" w:rsidRDefault="00476C41" w:rsidP="00476C41">
      <w:pPr>
        <w:pStyle w:val="toc1"/>
        <w:rPr>
          <w:b w:val="0"/>
          <w:noProof/>
          <w:sz w:val="24"/>
        </w:rPr>
      </w:pPr>
      <w:hyperlink w:anchor="_Toc89438144" w:history="1">
        <w:r>
          <w:rPr>
            <w:rStyle w:val="Hyperlink"/>
          </w:rPr>
          <w:t>РОЗДІЛ 2.</w:t>
        </w:r>
        <w:r>
          <w:rPr>
            <w:b w:val="0"/>
            <w:noProof/>
            <w:sz w:val="24"/>
          </w:rPr>
          <w:tab/>
        </w:r>
        <w:r>
          <w:rPr>
            <w:rStyle w:val="Hyperlink"/>
          </w:rPr>
          <w:t>Етичні концепти як об’єкт лінгвістичного дослідження</w:t>
        </w:r>
        <w:r>
          <w:rPr>
            <w:noProof/>
          </w:rPr>
          <w:tab/>
        </w:r>
        <w:r>
          <w:rPr>
            <w:noProof/>
          </w:rPr>
          <w:fldChar w:fldCharType="begin"/>
        </w:r>
        <w:r>
          <w:rPr>
            <w:noProof/>
          </w:rPr>
          <w:instrText xml:space="preserve"> PAGEREF _Toc89438144 \h </w:instrText>
        </w:r>
        <w:r>
          <w:rPr>
            <w:noProof/>
            <w:sz w:val="20"/>
          </w:rPr>
        </w:r>
        <w:r>
          <w:rPr>
            <w:noProof/>
          </w:rPr>
          <w:fldChar w:fldCharType="separate"/>
        </w:r>
        <w:r>
          <w:rPr>
            <w:noProof/>
          </w:rPr>
          <w:t>41</w:t>
        </w:r>
        <w:r>
          <w:rPr>
            <w:noProof/>
          </w:rPr>
          <w:fldChar w:fldCharType="end"/>
        </w:r>
      </w:hyperlink>
    </w:p>
    <w:p w:rsidR="00476C41" w:rsidRDefault="00476C41" w:rsidP="00476C41">
      <w:pPr>
        <w:pStyle w:val="toc2"/>
        <w:tabs>
          <w:tab w:val="right" w:pos="9741"/>
        </w:tabs>
        <w:rPr>
          <w:noProof/>
          <w:sz w:val="24"/>
        </w:rPr>
      </w:pPr>
      <w:hyperlink w:anchor="_Toc89438145" w:history="1">
        <w:r>
          <w:rPr>
            <w:rStyle w:val="Hyperlink"/>
            <w:spacing w:val="20"/>
          </w:rPr>
          <w:t>2.1</w:t>
        </w:r>
        <w:r>
          <w:rPr>
            <w:rStyle w:val="Hyperlink"/>
          </w:rPr>
          <w:t xml:space="preserve"> Етична оцінка у лінгвістичному ракурсі</w:t>
        </w:r>
        <w:r>
          <w:rPr>
            <w:noProof/>
          </w:rPr>
          <w:tab/>
        </w:r>
        <w:r>
          <w:rPr>
            <w:noProof/>
          </w:rPr>
          <w:fldChar w:fldCharType="begin"/>
        </w:r>
        <w:r>
          <w:rPr>
            <w:noProof/>
          </w:rPr>
          <w:instrText xml:space="preserve"> PAGEREF _Toc89438145 \h </w:instrText>
        </w:r>
        <w:r>
          <w:rPr>
            <w:noProof/>
            <w:sz w:val="20"/>
          </w:rPr>
        </w:r>
        <w:r>
          <w:rPr>
            <w:noProof/>
          </w:rPr>
          <w:fldChar w:fldCharType="separate"/>
        </w:r>
        <w:r>
          <w:rPr>
            <w:noProof/>
          </w:rPr>
          <w:t>41</w:t>
        </w:r>
        <w:r>
          <w:rPr>
            <w:noProof/>
          </w:rPr>
          <w:fldChar w:fldCharType="end"/>
        </w:r>
      </w:hyperlink>
    </w:p>
    <w:p w:rsidR="00476C41" w:rsidRDefault="00476C41" w:rsidP="00476C41">
      <w:pPr>
        <w:pStyle w:val="toc2"/>
        <w:tabs>
          <w:tab w:val="right" w:pos="9741"/>
        </w:tabs>
        <w:rPr>
          <w:noProof/>
          <w:sz w:val="24"/>
        </w:rPr>
      </w:pPr>
      <w:hyperlink w:anchor="_Toc89438146" w:history="1">
        <w:r>
          <w:rPr>
            <w:rStyle w:val="Hyperlink"/>
            <w:spacing w:val="20"/>
          </w:rPr>
          <w:t>2.2</w:t>
        </w:r>
        <w:r>
          <w:rPr>
            <w:rStyle w:val="Hyperlink"/>
          </w:rPr>
          <w:t xml:space="preserve"> Загальні особливості етичних концептів</w:t>
        </w:r>
        <w:r>
          <w:rPr>
            <w:noProof/>
          </w:rPr>
          <w:tab/>
        </w:r>
        <w:r>
          <w:rPr>
            <w:noProof/>
          </w:rPr>
          <w:fldChar w:fldCharType="begin"/>
        </w:r>
        <w:r>
          <w:rPr>
            <w:noProof/>
          </w:rPr>
          <w:instrText xml:space="preserve"> PAGEREF _Toc89438146 \h </w:instrText>
        </w:r>
        <w:r>
          <w:rPr>
            <w:noProof/>
            <w:sz w:val="20"/>
          </w:rPr>
        </w:r>
        <w:r>
          <w:rPr>
            <w:noProof/>
          </w:rPr>
          <w:fldChar w:fldCharType="separate"/>
        </w:r>
        <w:r>
          <w:rPr>
            <w:noProof/>
          </w:rPr>
          <w:t>42</w:t>
        </w:r>
        <w:r>
          <w:rPr>
            <w:noProof/>
          </w:rPr>
          <w:fldChar w:fldCharType="end"/>
        </w:r>
      </w:hyperlink>
    </w:p>
    <w:p w:rsidR="00476C41" w:rsidRDefault="00476C41" w:rsidP="00476C41">
      <w:pPr>
        <w:pStyle w:val="toc3"/>
        <w:tabs>
          <w:tab w:val="right" w:pos="9741"/>
        </w:tabs>
        <w:rPr>
          <w:noProof/>
          <w:sz w:val="24"/>
        </w:rPr>
      </w:pPr>
      <w:hyperlink w:anchor="_Toc89438147" w:history="1">
        <w:r>
          <w:rPr>
            <w:rStyle w:val="Hyperlink"/>
          </w:rPr>
          <w:t>2.2.1 Логіко-семантична характеристика етичних концептів</w:t>
        </w:r>
        <w:r>
          <w:rPr>
            <w:noProof/>
          </w:rPr>
          <w:tab/>
        </w:r>
        <w:r>
          <w:rPr>
            <w:noProof/>
          </w:rPr>
          <w:fldChar w:fldCharType="begin"/>
        </w:r>
        <w:r>
          <w:rPr>
            <w:noProof/>
          </w:rPr>
          <w:instrText xml:space="preserve"> PAGEREF _Toc89438147 \h </w:instrText>
        </w:r>
        <w:r>
          <w:rPr>
            <w:noProof/>
            <w:sz w:val="20"/>
          </w:rPr>
        </w:r>
        <w:r>
          <w:rPr>
            <w:noProof/>
          </w:rPr>
          <w:fldChar w:fldCharType="separate"/>
        </w:r>
        <w:r>
          <w:rPr>
            <w:noProof/>
          </w:rPr>
          <w:t>42</w:t>
        </w:r>
        <w:r>
          <w:rPr>
            <w:noProof/>
          </w:rPr>
          <w:fldChar w:fldCharType="end"/>
        </w:r>
      </w:hyperlink>
    </w:p>
    <w:p w:rsidR="00476C41" w:rsidRDefault="00476C41" w:rsidP="00476C41">
      <w:pPr>
        <w:pStyle w:val="toc3"/>
        <w:tabs>
          <w:tab w:val="right" w:pos="9741"/>
        </w:tabs>
        <w:rPr>
          <w:noProof/>
          <w:sz w:val="24"/>
        </w:rPr>
      </w:pPr>
      <w:hyperlink w:anchor="_Toc89438148" w:history="1">
        <w:r>
          <w:rPr>
            <w:rStyle w:val="Hyperlink"/>
          </w:rPr>
          <w:t>2.2.2. Лексико-граматичні особливості ІЕК</w:t>
        </w:r>
        <w:r>
          <w:rPr>
            <w:noProof/>
          </w:rPr>
          <w:tab/>
        </w:r>
        <w:r>
          <w:rPr>
            <w:noProof/>
          </w:rPr>
          <w:fldChar w:fldCharType="begin"/>
        </w:r>
        <w:r>
          <w:rPr>
            <w:noProof/>
          </w:rPr>
          <w:instrText xml:space="preserve"> PAGEREF _Toc89438148 \h </w:instrText>
        </w:r>
        <w:r>
          <w:rPr>
            <w:noProof/>
            <w:sz w:val="20"/>
          </w:rPr>
        </w:r>
        <w:r>
          <w:rPr>
            <w:noProof/>
          </w:rPr>
          <w:fldChar w:fldCharType="separate"/>
        </w:r>
        <w:r>
          <w:rPr>
            <w:noProof/>
          </w:rPr>
          <w:t>45</w:t>
        </w:r>
        <w:r>
          <w:rPr>
            <w:noProof/>
          </w:rPr>
          <w:fldChar w:fldCharType="end"/>
        </w:r>
      </w:hyperlink>
    </w:p>
    <w:p w:rsidR="00476C41" w:rsidRDefault="00476C41" w:rsidP="00476C41">
      <w:pPr>
        <w:pStyle w:val="toc2"/>
        <w:tabs>
          <w:tab w:val="right" w:pos="9741"/>
        </w:tabs>
        <w:rPr>
          <w:noProof/>
          <w:sz w:val="24"/>
        </w:rPr>
      </w:pPr>
      <w:hyperlink w:anchor="_Toc89438149" w:history="1">
        <w:r>
          <w:rPr>
            <w:rStyle w:val="Hyperlink"/>
            <w:spacing w:val="20"/>
          </w:rPr>
          <w:t>2.3</w:t>
        </w:r>
        <w:r>
          <w:rPr>
            <w:rStyle w:val="Hyperlink"/>
          </w:rPr>
          <w:t xml:space="preserve"> Логіко-семантичні дослідження окремих етичних концептів</w:t>
        </w:r>
        <w:r>
          <w:rPr>
            <w:noProof/>
          </w:rPr>
          <w:tab/>
        </w:r>
        <w:r>
          <w:rPr>
            <w:noProof/>
          </w:rPr>
          <w:fldChar w:fldCharType="begin"/>
        </w:r>
        <w:r>
          <w:rPr>
            <w:noProof/>
          </w:rPr>
          <w:instrText xml:space="preserve"> PAGEREF _Toc89438149 \h </w:instrText>
        </w:r>
        <w:r>
          <w:rPr>
            <w:noProof/>
            <w:sz w:val="20"/>
          </w:rPr>
        </w:r>
        <w:r>
          <w:rPr>
            <w:noProof/>
          </w:rPr>
          <w:fldChar w:fldCharType="separate"/>
        </w:r>
        <w:r>
          <w:rPr>
            <w:noProof/>
          </w:rPr>
          <w:t>46</w:t>
        </w:r>
        <w:r>
          <w:rPr>
            <w:noProof/>
          </w:rPr>
          <w:fldChar w:fldCharType="end"/>
        </w:r>
      </w:hyperlink>
    </w:p>
    <w:p w:rsidR="00476C41" w:rsidRDefault="00476C41" w:rsidP="00476C41">
      <w:pPr>
        <w:pStyle w:val="toc1"/>
        <w:rPr>
          <w:b w:val="0"/>
          <w:noProof/>
          <w:sz w:val="24"/>
        </w:rPr>
      </w:pPr>
      <w:hyperlink w:anchor="_Toc89438150" w:history="1">
        <w:r>
          <w:rPr>
            <w:rStyle w:val="Hyperlink"/>
          </w:rPr>
          <w:t>РОЗДІЛ 3.</w:t>
        </w:r>
        <w:r>
          <w:rPr>
            <w:b w:val="0"/>
            <w:noProof/>
            <w:sz w:val="24"/>
          </w:rPr>
          <w:tab/>
        </w:r>
        <w:r>
          <w:rPr>
            <w:rStyle w:val="Hyperlink"/>
          </w:rPr>
          <w:t>Експериментальні дослідження етичних концептів як елементів мовної свідомості</w:t>
        </w:r>
        <w:r>
          <w:rPr>
            <w:noProof/>
          </w:rPr>
          <w:tab/>
        </w:r>
        <w:r>
          <w:rPr>
            <w:noProof/>
          </w:rPr>
          <w:fldChar w:fldCharType="begin"/>
        </w:r>
        <w:r>
          <w:rPr>
            <w:noProof/>
          </w:rPr>
          <w:instrText xml:space="preserve"> PAGEREF _Toc89438150 \h </w:instrText>
        </w:r>
        <w:r>
          <w:rPr>
            <w:noProof/>
            <w:sz w:val="20"/>
          </w:rPr>
        </w:r>
        <w:r>
          <w:rPr>
            <w:noProof/>
          </w:rPr>
          <w:fldChar w:fldCharType="separate"/>
        </w:r>
        <w:r>
          <w:rPr>
            <w:noProof/>
          </w:rPr>
          <w:t>51</w:t>
        </w:r>
        <w:r>
          <w:rPr>
            <w:noProof/>
          </w:rPr>
          <w:fldChar w:fldCharType="end"/>
        </w:r>
      </w:hyperlink>
    </w:p>
    <w:p w:rsidR="00476C41" w:rsidRDefault="00476C41" w:rsidP="00476C41">
      <w:pPr>
        <w:pStyle w:val="toc2"/>
        <w:tabs>
          <w:tab w:val="right" w:pos="9741"/>
        </w:tabs>
        <w:rPr>
          <w:noProof/>
          <w:sz w:val="24"/>
        </w:rPr>
      </w:pPr>
      <w:hyperlink w:anchor="_Toc89438151" w:history="1">
        <w:r>
          <w:rPr>
            <w:rStyle w:val="Hyperlink"/>
            <w:spacing w:val="20"/>
          </w:rPr>
          <w:t>3.1</w:t>
        </w:r>
        <w:r>
          <w:rPr>
            <w:rStyle w:val="Hyperlink"/>
          </w:rPr>
          <w:t xml:space="preserve"> Асоціативний експеримент та метод вільних тлумачень у лінгвістиці</w:t>
        </w:r>
        <w:r>
          <w:rPr>
            <w:noProof/>
          </w:rPr>
          <w:tab/>
        </w:r>
        <w:r>
          <w:rPr>
            <w:noProof/>
          </w:rPr>
          <w:fldChar w:fldCharType="begin"/>
        </w:r>
        <w:r>
          <w:rPr>
            <w:noProof/>
          </w:rPr>
          <w:instrText xml:space="preserve"> PAGEREF _Toc89438151 \h </w:instrText>
        </w:r>
        <w:r>
          <w:rPr>
            <w:noProof/>
            <w:sz w:val="20"/>
          </w:rPr>
        </w:r>
        <w:r>
          <w:rPr>
            <w:noProof/>
          </w:rPr>
          <w:fldChar w:fldCharType="separate"/>
        </w:r>
        <w:r>
          <w:rPr>
            <w:noProof/>
          </w:rPr>
          <w:t>51</w:t>
        </w:r>
        <w:r>
          <w:rPr>
            <w:noProof/>
          </w:rPr>
          <w:fldChar w:fldCharType="end"/>
        </w:r>
      </w:hyperlink>
    </w:p>
    <w:p w:rsidR="00476C41" w:rsidRDefault="00476C41" w:rsidP="00476C41">
      <w:pPr>
        <w:pStyle w:val="toc2"/>
        <w:tabs>
          <w:tab w:val="right" w:pos="9741"/>
        </w:tabs>
        <w:rPr>
          <w:noProof/>
          <w:sz w:val="24"/>
        </w:rPr>
      </w:pPr>
      <w:hyperlink w:anchor="_Toc89438152" w:history="1">
        <w:r>
          <w:rPr>
            <w:rStyle w:val="Hyperlink"/>
            <w:spacing w:val="20"/>
          </w:rPr>
          <w:t>3.2</w:t>
        </w:r>
        <w:r>
          <w:rPr>
            <w:rStyle w:val="Hyperlink"/>
          </w:rPr>
          <w:t xml:space="preserve"> Технологія експериментів</w:t>
        </w:r>
        <w:r>
          <w:rPr>
            <w:noProof/>
          </w:rPr>
          <w:tab/>
        </w:r>
        <w:r>
          <w:rPr>
            <w:noProof/>
          </w:rPr>
          <w:fldChar w:fldCharType="begin"/>
        </w:r>
        <w:r>
          <w:rPr>
            <w:noProof/>
          </w:rPr>
          <w:instrText xml:space="preserve"> PAGEREF _Toc89438152 \h </w:instrText>
        </w:r>
        <w:r>
          <w:rPr>
            <w:noProof/>
            <w:sz w:val="20"/>
          </w:rPr>
        </w:r>
        <w:r>
          <w:rPr>
            <w:noProof/>
          </w:rPr>
          <w:fldChar w:fldCharType="separate"/>
        </w:r>
        <w:r>
          <w:rPr>
            <w:noProof/>
          </w:rPr>
          <w:t>59</w:t>
        </w:r>
        <w:r>
          <w:rPr>
            <w:noProof/>
          </w:rPr>
          <w:fldChar w:fldCharType="end"/>
        </w:r>
      </w:hyperlink>
    </w:p>
    <w:p w:rsidR="00476C41" w:rsidRDefault="00476C41" w:rsidP="00476C41">
      <w:pPr>
        <w:pStyle w:val="toc2"/>
        <w:tabs>
          <w:tab w:val="right" w:pos="9741"/>
        </w:tabs>
        <w:rPr>
          <w:noProof/>
          <w:sz w:val="24"/>
        </w:rPr>
      </w:pPr>
      <w:hyperlink w:anchor="_Toc89438153" w:history="1">
        <w:r>
          <w:rPr>
            <w:rStyle w:val="Hyperlink"/>
            <w:spacing w:val="20"/>
          </w:rPr>
          <w:t>3.3</w:t>
        </w:r>
        <w:r>
          <w:rPr>
            <w:rStyle w:val="Hyperlink"/>
          </w:rPr>
          <w:t xml:space="preserve"> Аналіз експериментальних матеріалів</w:t>
        </w:r>
        <w:r>
          <w:rPr>
            <w:noProof/>
          </w:rPr>
          <w:tab/>
        </w:r>
        <w:r>
          <w:rPr>
            <w:noProof/>
          </w:rPr>
          <w:fldChar w:fldCharType="begin"/>
        </w:r>
        <w:r>
          <w:rPr>
            <w:noProof/>
          </w:rPr>
          <w:instrText xml:space="preserve"> PAGEREF _Toc89438153 \h </w:instrText>
        </w:r>
        <w:r>
          <w:rPr>
            <w:noProof/>
            <w:sz w:val="20"/>
          </w:rPr>
        </w:r>
        <w:r>
          <w:rPr>
            <w:noProof/>
          </w:rPr>
          <w:fldChar w:fldCharType="separate"/>
        </w:r>
        <w:r>
          <w:rPr>
            <w:noProof/>
          </w:rPr>
          <w:t>61</w:t>
        </w:r>
        <w:r>
          <w:rPr>
            <w:noProof/>
          </w:rPr>
          <w:fldChar w:fldCharType="end"/>
        </w:r>
      </w:hyperlink>
    </w:p>
    <w:p w:rsidR="00476C41" w:rsidRDefault="00476C41" w:rsidP="00476C41">
      <w:pPr>
        <w:pStyle w:val="toc3"/>
        <w:tabs>
          <w:tab w:val="right" w:pos="9741"/>
        </w:tabs>
        <w:rPr>
          <w:noProof/>
          <w:sz w:val="24"/>
        </w:rPr>
      </w:pPr>
      <w:hyperlink w:anchor="_Toc89438154" w:history="1">
        <w:r>
          <w:rPr>
            <w:rStyle w:val="Hyperlink"/>
          </w:rPr>
          <w:t>Класифікація асоціативних реакцій та структура вербального кореляту асоціативного поля</w:t>
        </w:r>
        <w:r>
          <w:rPr>
            <w:noProof/>
          </w:rPr>
          <w:tab/>
        </w:r>
        <w:r>
          <w:rPr>
            <w:noProof/>
          </w:rPr>
          <w:fldChar w:fldCharType="begin"/>
        </w:r>
        <w:r>
          <w:rPr>
            <w:noProof/>
          </w:rPr>
          <w:instrText xml:space="preserve"> PAGEREF _Toc89438154 \h </w:instrText>
        </w:r>
        <w:r>
          <w:rPr>
            <w:noProof/>
            <w:sz w:val="20"/>
          </w:rPr>
        </w:r>
        <w:r>
          <w:rPr>
            <w:noProof/>
          </w:rPr>
          <w:fldChar w:fldCharType="separate"/>
        </w:r>
        <w:r>
          <w:rPr>
            <w:noProof/>
          </w:rPr>
          <w:t>61</w:t>
        </w:r>
        <w:r>
          <w:rPr>
            <w:noProof/>
          </w:rPr>
          <w:fldChar w:fldCharType="end"/>
        </w:r>
      </w:hyperlink>
    </w:p>
    <w:p w:rsidR="00476C41" w:rsidRDefault="00476C41" w:rsidP="00476C41">
      <w:pPr>
        <w:pStyle w:val="toc3"/>
        <w:tabs>
          <w:tab w:val="right" w:pos="9741"/>
        </w:tabs>
        <w:rPr>
          <w:noProof/>
          <w:sz w:val="24"/>
        </w:rPr>
      </w:pPr>
      <w:hyperlink w:anchor="_Toc89438155" w:history="1">
        <w:r>
          <w:rPr>
            <w:rStyle w:val="Hyperlink"/>
          </w:rPr>
          <w:t>Аналіз тлумачень етичних концептів за семантичними складовими</w:t>
        </w:r>
        <w:r>
          <w:rPr>
            <w:noProof/>
          </w:rPr>
          <w:tab/>
        </w:r>
        <w:r>
          <w:rPr>
            <w:noProof/>
          </w:rPr>
          <w:fldChar w:fldCharType="begin"/>
        </w:r>
        <w:r>
          <w:rPr>
            <w:noProof/>
          </w:rPr>
          <w:instrText xml:space="preserve"> PAGEREF _Toc89438155 \h </w:instrText>
        </w:r>
        <w:r>
          <w:rPr>
            <w:noProof/>
            <w:sz w:val="20"/>
          </w:rPr>
        </w:r>
        <w:r>
          <w:rPr>
            <w:noProof/>
          </w:rPr>
          <w:fldChar w:fldCharType="separate"/>
        </w:r>
        <w:r>
          <w:rPr>
            <w:noProof/>
          </w:rPr>
          <w:t>66</w:t>
        </w:r>
        <w:r>
          <w:rPr>
            <w:noProof/>
          </w:rPr>
          <w:fldChar w:fldCharType="end"/>
        </w:r>
      </w:hyperlink>
    </w:p>
    <w:p w:rsidR="00476C41" w:rsidRDefault="00476C41" w:rsidP="00476C41">
      <w:pPr>
        <w:pStyle w:val="toc1"/>
        <w:rPr>
          <w:b w:val="0"/>
          <w:noProof/>
          <w:sz w:val="24"/>
        </w:rPr>
      </w:pPr>
      <w:hyperlink w:anchor="_Toc89438156" w:history="1">
        <w:r>
          <w:rPr>
            <w:rStyle w:val="Hyperlink"/>
          </w:rPr>
          <w:t>РОЗДІЛ 4.</w:t>
        </w:r>
        <w:r>
          <w:rPr>
            <w:b w:val="0"/>
            <w:noProof/>
            <w:sz w:val="24"/>
          </w:rPr>
          <w:tab/>
        </w:r>
        <w:r>
          <w:rPr>
            <w:rStyle w:val="Hyperlink"/>
          </w:rPr>
          <w:t>Моделювання концептуальних  аспектів моральної свідомості референтної групи</w:t>
        </w:r>
        <w:r>
          <w:rPr>
            <w:noProof/>
          </w:rPr>
          <w:tab/>
        </w:r>
        <w:r>
          <w:rPr>
            <w:noProof/>
          </w:rPr>
          <w:fldChar w:fldCharType="begin"/>
        </w:r>
        <w:r>
          <w:rPr>
            <w:noProof/>
          </w:rPr>
          <w:instrText xml:space="preserve"> PAGEREF _Toc89438156 \h </w:instrText>
        </w:r>
        <w:r>
          <w:rPr>
            <w:noProof/>
            <w:sz w:val="20"/>
          </w:rPr>
        </w:r>
        <w:r>
          <w:rPr>
            <w:noProof/>
          </w:rPr>
          <w:fldChar w:fldCharType="separate"/>
        </w:r>
        <w:r>
          <w:rPr>
            <w:noProof/>
          </w:rPr>
          <w:t>72</w:t>
        </w:r>
        <w:r>
          <w:rPr>
            <w:noProof/>
          </w:rPr>
          <w:fldChar w:fldCharType="end"/>
        </w:r>
      </w:hyperlink>
    </w:p>
    <w:p w:rsidR="00476C41" w:rsidRDefault="00476C41" w:rsidP="00476C41">
      <w:pPr>
        <w:pStyle w:val="toc2"/>
        <w:tabs>
          <w:tab w:val="right" w:pos="9741"/>
        </w:tabs>
        <w:rPr>
          <w:noProof/>
          <w:sz w:val="24"/>
        </w:rPr>
      </w:pPr>
      <w:hyperlink w:anchor="_Toc89438157" w:history="1">
        <w:r>
          <w:rPr>
            <w:rStyle w:val="Hyperlink"/>
            <w:spacing w:val="20"/>
          </w:rPr>
          <w:t>4.1</w:t>
        </w:r>
        <w:r>
          <w:rPr>
            <w:rStyle w:val="Hyperlink"/>
          </w:rPr>
          <w:t xml:space="preserve"> Наївно-етичний дискурс серед інших дискурсів</w:t>
        </w:r>
        <w:r>
          <w:rPr>
            <w:noProof/>
          </w:rPr>
          <w:tab/>
        </w:r>
        <w:r>
          <w:rPr>
            <w:noProof/>
          </w:rPr>
          <w:fldChar w:fldCharType="begin"/>
        </w:r>
        <w:r>
          <w:rPr>
            <w:noProof/>
          </w:rPr>
          <w:instrText xml:space="preserve"> PAGEREF _Toc89438157 \h </w:instrText>
        </w:r>
        <w:r>
          <w:rPr>
            <w:noProof/>
            <w:sz w:val="20"/>
          </w:rPr>
        </w:r>
        <w:r>
          <w:rPr>
            <w:noProof/>
          </w:rPr>
          <w:fldChar w:fldCharType="separate"/>
        </w:r>
        <w:r>
          <w:rPr>
            <w:noProof/>
          </w:rPr>
          <w:t>72</w:t>
        </w:r>
        <w:r>
          <w:rPr>
            <w:noProof/>
          </w:rPr>
          <w:fldChar w:fldCharType="end"/>
        </w:r>
      </w:hyperlink>
    </w:p>
    <w:p w:rsidR="00476C41" w:rsidRDefault="00476C41" w:rsidP="00476C41">
      <w:pPr>
        <w:pStyle w:val="toc2"/>
        <w:tabs>
          <w:tab w:val="right" w:pos="9741"/>
        </w:tabs>
        <w:rPr>
          <w:noProof/>
          <w:sz w:val="24"/>
        </w:rPr>
      </w:pPr>
      <w:hyperlink w:anchor="_Toc89438158" w:history="1">
        <w:r>
          <w:rPr>
            <w:rStyle w:val="Hyperlink"/>
            <w:spacing w:val="20"/>
          </w:rPr>
          <w:t>4.2</w:t>
        </w:r>
        <w:r>
          <w:rPr>
            <w:rStyle w:val="Hyperlink"/>
          </w:rPr>
          <w:t xml:space="preserve"> Зіставний аналіз дискурсів за семантичними складовими</w:t>
        </w:r>
        <w:r>
          <w:rPr>
            <w:noProof/>
          </w:rPr>
          <w:tab/>
        </w:r>
        <w:r>
          <w:rPr>
            <w:noProof/>
          </w:rPr>
          <w:fldChar w:fldCharType="begin"/>
        </w:r>
        <w:r>
          <w:rPr>
            <w:noProof/>
          </w:rPr>
          <w:instrText xml:space="preserve"> PAGEREF _Toc89438158 \h </w:instrText>
        </w:r>
        <w:r>
          <w:rPr>
            <w:noProof/>
            <w:sz w:val="20"/>
          </w:rPr>
        </w:r>
        <w:r>
          <w:rPr>
            <w:noProof/>
          </w:rPr>
          <w:fldChar w:fldCharType="separate"/>
        </w:r>
        <w:r>
          <w:rPr>
            <w:noProof/>
          </w:rPr>
          <w:t>76</w:t>
        </w:r>
        <w:r>
          <w:rPr>
            <w:noProof/>
          </w:rPr>
          <w:fldChar w:fldCharType="end"/>
        </w:r>
      </w:hyperlink>
    </w:p>
    <w:p w:rsidR="00476C41" w:rsidRDefault="00476C41" w:rsidP="00476C41">
      <w:pPr>
        <w:pStyle w:val="toc2"/>
        <w:tabs>
          <w:tab w:val="right" w:pos="9741"/>
        </w:tabs>
        <w:rPr>
          <w:noProof/>
          <w:sz w:val="24"/>
        </w:rPr>
      </w:pPr>
      <w:hyperlink w:anchor="_Toc89438159" w:history="1">
        <w:r>
          <w:rPr>
            <w:rStyle w:val="Hyperlink"/>
            <w:spacing w:val="20"/>
          </w:rPr>
          <w:t>4.3</w:t>
        </w:r>
        <w:r>
          <w:rPr>
            <w:rStyle w:val="Hyperlink"/>
          </w:rPr>
          <w:t xml:space="preserve"> Концепти </w:t>
        </w:r>
        <w:r>
          <w:rPr>
            <w:rStyle w:val="Hyperlink"/>
            <w:i/>
          </w:rPr>
          <w:t>ДОБРО</w:t>
        </w:r>
        <w:r>
          <w:rPr>
            <w:rStyle w:val="Hyperlink"/>
          </w:rPr>
          <w:t xml:space="preserve"> і </w:t>
        </w:r>
        <w:r>
          <w:rPr>
            <w:rStyle w:val="Hyperlink"/>
            <w:i/>
          </w:rPr>
          <w:t>ЗЛО</w:t>
        </w:r>
        <w:r>
          <w:rPr>
            <w:noProof/>
          </w:rPr>
          <w:tab/>
        </w:r>
        <w:r>
          <w:rPr>
            <w:noProof/>
          </w:rPr>
          <w:fldChar w:fldCharType="begin"/>
        </w:r>
        <w:r>
          <w:rPr>
            <w:noProof/>
          </w:rPr>
          <w:instrText xml:space="preserve"> PAGEREF _Toc89438159 \h </w:instrText>
        </w:r>
        <w:r>
          <w:rPr>
            <w:noProof/>
            <w:sz w:val="20"/>
          </w:rPr>
        </w:r>
        <w:r>
          <w:rPr>
            <w:noProof/>
          </w:rPr>
          <w:fldChar w:fldCharType="separate"/>
        </w:r>
        <w:r>
          <w:rPr>
            <w:noProof/>
          </w:rPr>
          <w:t>80</w:t>
        </w:r>
        <w:r>
          <w:rPr>
            <w:noProof/>
          </w:rPr>
          <w:fldChar w:fldCharType="end"/>
        </w:r>
      </w:hyperlink>
    </w:p>
    <w:p w:rsidR="00476C41" w:rsidRDefault="00476C41" w:rsidP="00476C41">
      <w:pPr>
        <w:pStyle w:val="toc2"/>
        <w:tabs>
          <w:tab w:val="right" w:pos="9741"/>
        </w:tabs>
        <w:rPr>
          <w:noProof/>
          <w:sz w:val="24"/>
        </w:rPr>
      </w:pPr>
      <w:hyperlink w:anchor="_Toc89438160" w:history="1">
        <w:r>
          <w:rPr>
            <w:rStyle w:val="Hyperlink"/>
            <w:spacing w:val="20"/>
          </w:rPr>
          <w:t>4.4</w:t>
        </w:r>
        <w:r>
          <w:rPr>
            <w:rStyle w:val="Hyperlink"/>
          </w:rPr>
          <w:t xml:space="preserve"> Концепт </w:t>
        </w:r>
        <w:r>
          <w:rPr>
            <w:rStyle w:val="Hyperlink"/>
            <w:i/>
          </w:rPr>
          <w:t>БЛАГО</w:t>
        </w:r>
        <w:r>
          <w:rPr>
            <w:noProof/>
          </w:rPr>
          <w:tab/>
        </w:r>
        <w:r>
          <w:rPr>
            <w:noProof/>
          </w:rPr>
          <w:fldChar w:fldCharType="begin"/>
        </w:r>
        <w:r>
          <w:rPr>
            <w:noProof/>
          </w:rPr>
          <w:instrText xml:space="preserve"> PAGEREF _Toc89438160 \h </w:instrText>
        </w:r>
        <w:r>
          <w:rPr>
            <w:noProof/>
            <w:sz w:val="20"/>
          </w:rPr>
        </w:r>
        <w:r>
          <w:rPr>
            <w:noProof/>
          </w:rPr>
          <w:fldChar w:fldCharType="separate"/>
        </w:r>
        <w:r>
          <w:rPr>
            <w:noProof/>
          </w:rPr>
          <w:t>102</w:t>
        </w:r>
        <w:r>
          <w:rPr>
            <w:noProof/>
          </w:rPr>
          <w:fldChar w:fldCharType="end"/>
        </w:r>
      </w:hyperlink>
    </w:p>
    <w:p w:rsidR="00476C41" w:rsidRDefault="00476C41" w:rsidP="00476C41">
      <w:pPr>
        <w:pStyle w:val="toc2"/>
        <w:tabs>
          <w:tab w:val="right" w:pos="9741"/>
        </w:tabs>
        <w:rPr>
          <w:noProof/>
          <w:sz w:val="24"/>
        </w:rPr>
      </w:pPr>
      <w:hyperlink w:anchor="_Toc89438161" w:history="1">
        <w:r>
          <w:rPr>
            <w:rStyle w:val="Hyperlink"/>
            <w:spacing w:val="20"/>
          </w:rPr>
          <w:t>4.5</w:t>
        </w:r>
        <w:r>
          <w:rPr>
            <w:rStyle w:val="Hyperlink"/>
          </w:rPr>
          <w:t xml:space="preserve"> Концепт </w:t>
        </w:r>
        <w:r>
          <w:rPr>
            <w:rStyle w:val="Hyperlink"/>
            <w:i/>
          </w:rPr>
          <w:t>ОБОВ’ЯЗОК</w:t>
        </w:r>
        <w:r>
          <w:rPr>
            <w:noProof/>
          </w:rPr>
          <w:tab/>
        </w:r>
        <w:r>
          <w:rPr>
            <w:noProof/>
          </w:rPr>
          <w:fldChar w:fldCharType="begin"/>
        </w:r>
        <w:r>
          <w:rPr>
            <w:noProof/>
          </w:rPr>
          <w:instrText xml:space="preserve"> PAGEREF _Toc89438161 \h </w:instrText>
        </w:r>
        <w:r>
          <w:rPr>
            <w:noProof/>
            <w:sz w:val="20"/>
          </w:rPr>
        </w:r>
        <w:r>
          <w:rPr>
            <w:noProof/>
          </w:rPr>
          <w:fldChar w:fldCharType="separate"/>
        </w:r>
        <w:r>
          <w:rPr>
            <w:noProof/>
          </w:rPr>
          <w:t>111</w:t>
        </w:r>
        <w:r>
          <w:rPr>
            <w:noProof/>
          </w:rPr>
          <w:fldChar w:fldCharType="end"/>
        </w:r>
      </w:hyperlink>
    </w:p>
    <w:p w:rsidR="00476C41" w:rsidRDefault="00476C41" w:rsidP="00476C41">
      <w:pPr>
        <w:pStyle w:val="toc2"/>
        <w:tabs>
          <w:tab w:val="right" w:pos="9741"/>
        </w:tabs>
        <w:rPr>
          <w:noProof/>
          <w:sz w:val="24"/>
        </w:rPr>
      </w:pPr>
      <w:hyperlink w:anchor="_Toc89438162" w:history="1">
        <w:r>
          <w:rPr>
            <w:rStyle w:val="Hyperlink"/>
            <w:spacing w:val="20"/>
          </w:rPr>
          <w:t>4.6</w:t>
        </w:r>
        <w:r>
          <w:rPr>
            <w:rStyle w:val="Hyperlink"/>
          </w:rPr>
          <w:t xml:space="preserve"> Концепт </w:t>
        </w:r>
        <w:r>
          <w:rPr>
            <w:rStyle w:val="Hyperlink"/>
            <w:i/>
          </w:rPr>
          <w:t>СПРАВЕДЛИВІСТЬ</w:t>
        </w:r>
        <w:r>
          <w:rPr>
            <w:noProof/>
          </w:rPr>
          <w:tab/>
        </w:r>
        <w:r>
          <w:rPr>
            <w:noProof/>
          </w:rPr>
          <w:fldChar w:fldCharType="begin"/>
        </w:r>
        <w:r>
          <w:rPr>
            <w:noProof/>
          </w:rPr>
          <w:instrText xml:space="preserve"> PAGEREF _Toc89438162 \h </w:instrText>
        </w:r>
        <w:r>
          <w:rPr>
            <w:noProof/>
            <w:sz w:val="20"/>
          </w:rPr>
        </w:r>
        <w:r>
          <w:rPr>
            <w:noProof/>
          </w:rPr>
          <w:fldChar w:fldCharType="separate"/>
        </w:r>
        <w:r>
          <w:rPr>
            <w:noProof/>
          </w:rPr>
          <w:t>125</w:t>
        </w:r>
        <w:r>
          <w:rPr>
            <w:noProof/>
          </w:rPr>
          <w:fldChar w:fldCharType="end"/>
        </w:r>
      </w:hyperlink>
    </w:p>
    <w:p w:rsidR="00476C41" w:rsidRDefault="00476C41" w:rsidP="00476C41">
      <w:pPr>
        <w:pStyle w:val="toc2"/>
        <w:tabs>
          <w:tab w:val="right" w:pos="9741"/>
        </w:tabs>
        <w:rPr>
          <w:noProof/>
          <w:sz w:val="24"/>
        </w:rPr>
      </w:pPr>
      <w:hyperlink w:anchor="_Toc89438163" w:history="1">
        <w:r>
          <w:rPr>
            <w:rStyle w:val="Hyperlink"/>
            <w:spacing w:val="20"/>
          </w:rPr>
          <w:t>4.7</w:t>
        </w:r>
        <w:r>
          <w:rPr>
            <w:rStyle w:val="Hyperlink"/>
          </w:rPr>
          <w:t xml:space="preserve"> Концепти </w:t>
        </w:r>
        <w:r>
          <w:rPr>
            <w:rStyle w:val="Hyperlink"/>
            <w:i/>
          </w:rPr>
          <w:t xml:space="preserve">ГІДНІСТЬ </w:t>
        </w:r>
        <w:r>
          <w:rPr>
            <w:rStyle w:val="Hyperlink"/>
          </w:rPr>
          <w:t xml:space="preserve">і </w:t>
        </w:r>
        <w:r>
          <w:rPr>
            <w:rStyle w:val="Hyperlink"/>
            <w:i/>
          </w:rPr>
          <w:t>ЧЕСТЬ</w:t>
        </w:r>
        <w:r>
          <w:rPr>
            <w:noProof/>
          </w:rPr>
          <w:tab/>
        </w:r>
        <w:r>
          <w:rPr>
            <w:noProof/>
          </w:rPr>
          <w:fldChar w:fldCharType="begin"/>
        </w:r>
        <w:r>
          <w:rPr>
            <w:noProof/>
          </w:rPr>
          <w:instrText xml:space="preserve"> PAGEREF _Toc89438163 \h </w:instrText>
        </w:r>
        <w:r>
          <w:rPr>
            <w:noProof/>
            <w:sz w:val="20"/>
          </w:rPr>
        </w:r>
        <w:r>
          <w:rPr>
            <w:noProof/>
          </w:rPr>
          <w:fldChar w:fldCharType="separate"/>
        </w:r>
        <w:r>
          <w:rPr>
            <w:noProof/>
          </w:rPr>
          <w:t>137</w:t>
        </w:r>
        <w:r>
          <w:rPr>
            <w:noProof/>
          </w:rPr>
          <w:fldChar w:fldCharType="end"/>
        </w:r>
      </w:hyperlink>
    </w:p>
    <w:p w:rsidR="00476C41" w:rsidRDefault="00476C41" w:rsidP="00476C41">
      <w:pPr>
        <w:pStyle w:val="toc2"/>
        <w:tabs>
          <w:tab w:val="right" w:pos="9741"/>
        </w:tabs>
        <w:rPr>
          <w:noProof/>
          <w:sz w:val="24"/>
        </w:rPr>
      </w:pPr>
      <w:hyperlink w:anchor="_Toc89438164" w:history="1">
        <w:r>
          <w:rPr>
            <w:rStyle w:val="Hyperlink"/>
            <w:spacing w:val="20"/>
          </w:rPr>
          <w:t>4.8</w:t>
        </w:r>
        <w:r>
          <w:rPr>
            <w:rStyle w:val="Hyperlink"/>
          </w:rPr>
          <w:t xml:space="preserve"> Особливості наївно-етичного дискурсу молоді та його співвідношення з іншими дискурсами</w:t>
        </w:r>
        <w:r>
          <w:rPr>
            <w:noProof/>
          </w:rPr>
          <w:tab/>
        </w:r>
        <w:r>
          <w:rPr>
            <w:noProof/>
          </w:rPr>
          <w:fldChar w:fldCharType="begin"/>
        </w:r>
        <w:r>
          <w:rPr>
            <w:noProof/>
          </w:rPr>
          <w:instrText xml:space="preserve"> PAGEREF _Toc89438164 \h </w:instrText>
        </w:r>
        <w:r>
          <w:rPr>
            <w:noProof/>
            <w:sz w:val="20"/>
          </w:rPr>
        </w:r>
        <w:r>
          <w:rPr>
            <w:noProof/>
          </w:rPr>
          <w:fldChar w:fldCharType="separate"/>
        </w:r>
        <w:r>
          <w:rPr>
            <w:noProof/>
          </w:rPr>
          <w:t>161</w:t>
        </w:r>
        <w:r>
          <w:rPr>
            <w:noProof/>
          </w:rPr>
          <w:fldChar w:fldCharType="end"/>
        </w:r>
      </w:hyperlink>
    </w:p>
    <w:p w:rsidR="00476C41" w:rsidRDefault="00476C41" w:rsidP="00476C41">
      <w:pPr>
        <w:pStyle w:val="toc2"/>
        <w:tabs>
          <w:tab w:val="right" w:pos="9741"/>
        </w:tabs>
        <w:rPr>
          <w:noProof/>
          <w:sz w:val="24"/>
        </w:rPr>
      </w:pPr>
      <w:hyperlink w:anchor="_Toc89438165" w:history="1">
        <w:r>
          <w:rPr>
            <w:rStyle w:val="Hyperlink"/>
            <w:spacing w:val="20"/>
          </w:rPr>
          <w:t>4.9</w:t>
        </w:r>
        <w:r>
          <w:rPr>
            <w:rStyle w:val="Hyperlink"/>
          </w:rPr>
          <w:t xml:space="preserve"> Етико-концептуальна характеристика референтної групи</w:t>
        </w:r>
        <w:r>
          <w:rPr>
            <w:noProof/>
          </w:rPr>
          <w:tab/>
        </w:r>
        <w:r>
          <w:rPr>
            <w:noProof/>
          </w:rPr>
          <w:fldChar w:fldCharType="begin"/>
        </w:r>
        <w:r>
          <w:rPr>
            <w:noProof/>
          </w:rPr>
          <w:instrText xml:space="preserve"> PAGEREF _Toc89438165 \h </w:instrText>
        </w:r>
        <w:r>
          <w:rPr>
            <w:noProof/>
            <w:sz w:val="20"/>
          </w:rPr>
        </w:r>
        <w:r>
          <w:rPr>
            <w:noProof/>
          </w:rPr>
          <w:fldChar w:fldCharType="separate"/>
        </w:r>
        <w:r>
          <w:rPr>
            <w:noProof/>
          </w:rPr>
          <w:t>170</w:t>
        </w:r>
        <w:r>
          <w:rPr>
            <w:noProof/>
          </w:rPr>
          <w:fldChar w:fldCharType="end"/>
        </w:r>
      </w:hyperlink>
    </w:p>
    <w:p w:rsidR="00476C41" w:rsidRPr="00C24573" w:rsidRDefault="00476C41" w:rsidP="00476C41">
      <w:pPr>
        <w:pStyle w:val="toc1"/>
        <w:rPr>
          <w:lang w:val="ru-RU"/>
        </w:rPr>
      </w:pPr>
      <w:r>
        <w:fldChar w:fldCharType="end"/>
      </w:r>
      <w:r>
        <w:t>ВИСНОВКИ</w:t>
      </w:r>
      <w:r>
        <w:tab/>
      </w:r>
      <w:r>
        <w:tab/>
        <w:t>17</w:t>
      </w:r>
      <w:r w:rsidRPr="00C24573">
        <w:rPr>
          <w:lang w:val="ru-RU"/>
        </w:rPr>
        <w:t>8</w:t>
      </w:r>
    </w:p>
    <w:p w:rsidR="00476C41" w:rsidRDefault="00476C41" w:rsidP="00476C41">
      <w:pPr>
        <w:pStyle w:val="toc1"/>
        <w:rPr>
          <w:lang w:val="ru-RU"/>
        </w:rPr>
      </w:pPr>
      <w:r>
        <w:t>ЛІТЕРАТУРА</w:t>
      </w:r>
      <w:r>
        <w:tab/>
        <w:t>1</w:t>
      </w:r>
      <w:r>
        <w:rPr>
          <w:lang w:val="ru-RU"/>
        </w:rPr>
        <w:t>84</w:t>
      </w:r>
    </w:p>
    <w:p w:rsidR="00476C41" w:rsidRDefault="00476C41" w:rsidP="00476C41">
      <w:pPr>
        <w:pStyle w:val="toc1"/>
        <w:rPr>
          <w:lang w:val="ru-RU"/>
        </w:rPr>
      </w:pPr>
      <w:r>
        <w:t>ДОДАТКИ</w:t>
      </w:r>
      <w:r>
        <w:rPr>
          <w:lang w:val="ru-RU"/>
        </w:rPr>
        <w:tab/>
      </w:r>
      <w:r>
        <w:rPr>
          <w:lang w:val="ru-RU"/>
        </w:rPr>
        <w:tab/>
        <w:t>201</w:t>
      </w:r>
    </w:p>
    <w:p w:rsidR="00476C41" w:rsidRDefault="00476C41" w:rsidP="00476C41">
      <w:pPr>
        <w:spacing w:line="360" w:lineRule="auto"/>
        <w:jc w:val="both"/>
        <w:rPr>
          <w:sz w:val="28"/>
          <w:lang w:eastAsia="ru-RU"/>
        </w:rPr>
      </w:pPr>
      <w:r>
        <w:rPr>
          <w:sz w:val="28"/>
          <w:lang w:val="uk-UA" w:eastAsia="ru-RU"/>
        </w:rPr>
        <w:br w:type="page"/>
      </w:r>
      <w:r>
        <w:rPr>
          <w:sz w:val="28"/>
          <w:lang w:eastAsia="ru-RU"/>
        </w:rPr>
        <w:lastRenderedPageBreak/>
        <w:t>Список умовних скорочень:</w:t>
      </w:r>
    </w:p>
    <w:p w:rsidR="00476C41" w:rsidRDefault="00476C41" w:rsidP="00476C41">
      <w:pPr>
        <w:rPr>
          <w:sz w:val="28"/>
          <w:lang w:eastAsia="ru-RU"/>
        </w:rPr>
      </w:pPr>
    </w:p>
    <w:p w:rsidR="00476C41" w:rsidRDefault="00476C41" w:rsidP="00476C41">
      <w:pPr>
        <w:rPr>
          <w:sz w:val="28"/>
          <w:lang w:eastAsia="ru-RU"/>
        </w:rPr>
      </w:pPr>
      <w:r>
        <w:rPr>
          <w:sz w:val="28"/>
          <w:lang w:eastAsia="ru-RU"/>
        </w:rPr>
        <w:t>ІЕК – і</w:t>
      </w:r>
      <w:proofErr w:type="gramStart"/>
      <w:r>
        <w:rPr>
          <w:sz w:val="28"/>
          <w:lang w:eastAsia="ru-RU"/>
        </w:rPr>
        <w:t>м’я</w:t>
      </w:r>
      <w:proofErr w:type="gramEnd"/>
      <w:r>
        <w:rPr>
          <w:sz w:val="28"/>
          <w:lang w:eastAsia="ru-RU"/>
        </w:rPr>
        <w:t xml:space="preserve"> етичного концепту;</w:t>
      </w:r>
    </w:p>
    <w:p w:rsidR="00476C41" w:rsidRDefault="00476C41" w:rsidP="00476C41">
      <w:pPr>
        <w:rPr>
          <w:sz w:val="28"/>
          <w:lang w:eastAsia="ru-RU"/>
        </w:rPr>
      </w:pPr>
      <w:r>
        <w:rPr>
          <w:sz w:val="28"/>
          <w:lang w:eastAsia="ru-RU"/>
        </w:rPr>
        <w:t>СКА – семантичний компонент асоціацій;</w:t>
      </w:r>
    </w:p>
    <w:p w:rsidR="00476C41" w:rsidRDefault="00476C41" w:rsidP="00476C41">
      <w:pPr>
        <w:rPr>
          <w:sz w:val="28"/>
          <w:lang w:eastAsia="ru-RU"/>
        </w:rPr>
      </w:pPr>
      <w:r>
        <w:rPr>
          <w:sz w:val="28"/>
          <w:lang w:eastAsia="ru-RU"/>
        </w:rPr>
        <w:t>СКТ - семантичний компонент тлумачень;</w:t>
      </w:r>
    </w:p>
    <w:p w:rsidR="00476C41" w:rsidRDefault="00476C41" w:rsidP="00476C41">
      <w:pPr>
        <w:rPr>
          <w:sz w:val="28"/>
          <w:lang w:eastAsia="ru-RU"/>
        </w:rPr>
      </w:pPr>
      <w:r>
        <w:rPr>
          <w:sz w:val="28"/>
          <w:lang w:eastAsia="ru-RU"/>
        </w:rPr>
        <w:t>СКФ – семантичний компонент філософського дискурсу;</w:t>
      </w:r>
    </w:p>
    <w:p w:rsidR="00476C41" w:rsidRDefault="00476C41" w:rsidP="00476C41">
      <w:pPr>
        <w:rPr>
          <w:sz w:val="28"/>
          <w:lang w:eastAsia="ru-RU"/>
        </w:rPr>
      </w:pPr>
      <w:r>
        <w:rPr>
          <w:sz w:val="28"/>
          <w:lang w:eastAsia="ru-RU"/>
        </w:rPr>
        <w:t xml:space="preserve">СКР – семантичний компонент </w:t>
      </w:r>
      <w:proofErr w:type="gramStart"/>
      <w:r>
        <w:rPr>
          <w:sz w:val="28"/>
          <w:lang w:eastAsia="ru-RU"/>
        </w:rPr>
        <w:t>рел</w:t>
      </w:r>
      <w:proofErr w:type="gramEnd"/>
      <w:r>
        <w:rPr>
          <w:sz w:val="28"/>
          <w:lang w:eastAsia="ru-RU"/>
        </w:rPr>
        <w:t>ігійного дискурсу;</w:t>
      </w:r>
    </w:p>
    <w:p w:rsidR="00476C41" w:rsidRDefault="00476C41" w:rsidP="00476C41">
      <w:pPr>
        <w:rPr>
          <w:sz w:val="28"/>
          <w:lang w:eastAsia="ru-RU"/>
        </w:rPr>
      </w:pPr>
      <w:r>
        <w:rPr>
          <w:sz w:val="28"/>
          <w:lang w:eastAsia="ru-RU"/>
        </w:rPr>
        <w:t xml:space="preserve">СКЛ – семантичний компонент </w:t>
      </w:r>
      <w:proofErr w:type="gramStart"/>
      <w:r>
        <w:rPr>
          <w:sz w:val="28"/>
          <w:lang w:eastAsia="ru-RU"/>
        </w:rPr>
        <w:t>л</w:t>
      </w:r>
      <w:proofErr w:type="gramEnd"/>
      <w:r>
        <w:rPr>
          <w:sz w:val="28"/>
          <w:lang w:eastAsia="ru-RU"/>
        </w:rPr>
        <w:t>інгво-логічного дискурсу;</w:t>
      </w:r>
    </w:p>
    <w:p w:rsidR="00476C41" w:rsidRDefault="00476C41" w:rsidP="00476C41">
      <w:pPr>
        <w:rPr>
          <w:sz w:val="28"/>
          <w:lang w:val="uk-UA" w:eastAsia="ru-RU"/>
        </w:rPr>
      </w:pPr>
      <w:r>
        <w:rPr>
          <w:sz w:val="28"/>
          <w:lang w:eastAsia="ru-RU"/>
        </w:rPr>
        <w:t>СКЮ – семантичний компонент юридичного дискурсу.</w:t>
      </w:r>
    </w:p>
    <w:p w:rsidR="00476C41" w:rsidRDefault="00476C41" w:rsidP="00476C41">
      <w:pPr>
        <w:rPr>
          <w:sz w:val="28"/>
          <w:lang w:val="uk-UA" w:eastAsia="ru-RU"/>
        </w:rPr>
      </w:pPr>
    </w:p>
    <w:p w:rsidR="00476C41" w:rsidRDefault="00476C41" w:rsidP="00476C41">
      <w:pPr>
        <w:jc w:val="center"/>
        <w:rPr>
          <w:b/>
          <w:sz w:val="28"/>
          <w:lang w:val="uk-UA" w:eastAsia="ru-RU"/>
        </w:rPr>
      </w:pPr>
      <w:r>
        <w:rPr>
          <w:sz w:val="28"/>
          <w:lang w:val="uk-UA" w:eastAsia="ru-RU"/>
        </w:rPr>
        <w:br w:type="page"/>
      </w:r>
      <w:r>
        <w:rPr>
          <w:b/>
          <w:sz w:val="28"/>
          <w:lang w:val="uk-UA" w:eastAsia="ru-RU"/>
        </w:rPr>
        <w:lastRenderedPageBreak/>
        <w:t>ВСТУП</w:t>
      </w:r>
    </w:p>
    <w:p w:rsidR="00476C41" w:rsidRDefault="00476C41" w:rsidP="00476C41">
      <w:pPr>
        <w:jc w:val="center"/>
        <w:rPr>
          <w:b/>
          <w:sz w:val="28"/>
          <w:lang w:val="uk-UA" w:eastAsia="ru-RU"/>
        </w:rPr>
      </w:pPr>
    </w:p>
    <w:p w:rsidR="00476C41" w:rsidRDefault="00476C41" w:rsidP="00476C41">
      <w:pPr>
        <w:spacing w:line="360" w:lineRule="auto"/>
        <w:ind w:firstLine="1140"/>
        <w:jc w:val="both"/>
        <w:rPr>
          <w:sz w:val="28"/>
          <w:lang w:val="uk-UA" w:eastAsia="ru-RU"/>
        </w:rPr>
      </w:pPr>
      <w:r>
        <w:rPr>
          <w:sz w:val="28"/>
          <w:lang w:val="uk-UA" w:eastAsia="ru-RU"/>
        </w:rPr>
        <w:t xml:space="preserve">Стрімкий і водночас суперечливий розвиток сучасної цивілізації дав окремій людині небачену досі технологічну могутність. </w:t>
      </w:r>
      <w:r>
        <w:rPr>
          <w:sz w:val="28"/>
          <w:lang w:eastAsia="ru-RU"/>
        </w:rPr>
        <w:t xml:space="preserve">Через те роль окремої людини, особи стає </w:t>
      </w:r>
      <w:proofErr w:type="gramStart"/>
      <w:r>
        <w:rPr>
          <w:sz w:val="28"/>
          <w:lang w:eastAsia="ru-RU"/>
        </w:rPr>
        <w:t>такою</w:t>
      </w:r>
      <w:proofErr w:type="gramEnd"/>
      <w:r>
        <w:rPr>
          <w:sz w:val="28"/>
          <w:lang w:eastAsia="ru-RU"/>
        </w:rPr>
        <w:t xml:space="preserve"> значною, як ніколи раніше. Відтак не буде перебільшенням твердити, що дальша історія людства залежатиме від етичного вибору тих, хто приймає </w:t>
      </w:r>
      <w:proofErr w:type="gramStart"/>
      <w:r>
        <w:rPr>
          <w:sz w:val="28"/>
          <w:lang w:eastAsia="ru-RU"/>
        </w:rPr>
        <w:t>р</w:t>
      </w:r>
      <w:proofErr w:type="gramEnd"/>
      <w:r>
        <w:rPr>
          <w:sz w:val="28"/>
          <w:lang w:eastAsia="ru-RU"/>
        </w:rPr>
        <w:t>ішення. Тому система цінностей індиві</w:t>
      </w:r>
      <w:proofErr w:type="gramStart"/>
      <w:r>
        <w:rPr>
          <w:sz w:val="28"/>
          <w:lang w:eastAsia="ru-RU"/>
        </w:rPr>
        <w:t>да й</w:t>
      </w:r>
      <w:proofErr w:type="gramEnd"/>
      <w:r>
        <w:rPr>
          <w:sz w:val="28"/>
          <w:lang w:eastAsia="ru-RU"/>
        </w:rPr>
        <w:t xml:space="preserve"> суспільства, шляхи її формування мають стати об’єктом пильної уваги всіх наук про людину, зокрема, й лінгвістики.</w:t>
      </w:r>
    </w:p>
    <w:p w:rsidR="00476C41" w:rsidRDefault="00476C41" w:rsidP="00476C41">
      <w:pPr>
        <w:pStyle w:val="BodyText25"/>
        <w:spacing w:after="120"/>
      </w:pPr>
      <w:r>
        <w:rPr>
          <w:b/>
        </w:rPr>
        <w:t>Актуальність теми дослідження.</w:t>
      </w:r>
      <w:r>
        <w:t xml:space="preserve"> Етичні уявлення, як відомо, виявляються в усіх сферах життєдіяльності людини, в тому числі й у мові. Як зазначав М.Хайдеггер, “...ми існуємо перш за все в мові і при мові…дар мовлення є визначальна властивість людини, тільки яка й робить її людиною…сутність людини становить її мова” [225, 259]. Мова закріплює й зберігає ті або інші ціннісні уявлення, і, у свою чергу, справляє вплив на їхнє формування у свідомості людини. Моральна свідомість людини через її відображення в мові досліджується у новому напрямку лінгвістичної науки – лінгвістичній метаетиці, яка ще, на жаль, не набула ґрунтовного розвитку в українському мовознавстві.</w:t>
      </w:r>
      <w:r>
        <w:rPr>
          <w:color w:val="FF0000"/>
        </w:rPr>
        <w:t xml:space="preserve"> </w:t>
      </w:r>
      <w:r>
        <w:t xml:space="preserve">Універсальні етичні концепти, такі як </w:t>
      </w:r>
      <w:r>
        <w:rPr>
          <w:i/>
        </w:rPr>
        <w:t>ДОБ</w:t>
      </w:r>
      <w:r>
        <w:rPr>
          <w:i/>
        </w:rPr>
        <w:softHyphen/>
        <w:t>РО, ЗЛО, ОБОВ’ЯЗОК</w:t>
      </w:r>
      <w:r>
        <w:t xml:space="preserve"> та ін. являють собою квінтесенцію етики індивіда й соціуму. І хоча зазначені концепти є загальноприйнятими для людсь</w:t>
      </w:r>
      <w:r>
        <w:softHyphen/>
        <w:t>кої спільноти, однак їх реальне семантичне наповнення є динаміч</w:t>
      </w:r>
      <w:r>
        <w:softHyphen/>
        <w:t>ним і залежить від часових, економічних, етнокультурних, соціальних, політичних, психологічних та ін. чинників. Виникає простір для різноаспектних семантичних  досліджень таких концептів.</w:t>
      </w:r>
    </w:p>
    <w:p w:rsidR="00476C41" w:rsidRDefault="00476C41" w:rsidP="00476C41">
      <w:pPr>
        <w:pStyle w:val="BodyText25"/>
        <w:spacing w:after="120"/>
        <w:ind w:firstLine="1083"/>
        <w:rPr>
          <w:color w:val="000000"/>
        </w:rPr>
      </w:pPr>
      <w:r>
        <w:t xml:space="preserve">Виявлення актуалізованих смислів зазначених концептів видається особливо важливим для України. Протягом короткого історичного терміну в нашій країні змінився державний устрій, економічний лад, структура суспільства, мовна політика. Така серйозна трансформація призвела й до змін у системі цінностей сучасних українців, передусім молоді. При цьому демократичні процеси в українському суспільстві роблять ціннісний вибір </w:t>
      </w:r>
      <w:r>
        <w:lastRenderedPageBreak/>
        <w:t xml:space="preserve">практично необмеженим: молодь може “міряти” на себе будь-які філософські або релігійні етичні системи. А від того, якими є й будуть етичні цінності молоді, залежить дальший розвиток і існування нашої молодої держави й багатовікової духовної культури народу. </w:t>
      </w:r>
      <w:r>
        <w:rPr>
          <w:color w:val="000000"/>
        </w:rPr>
        <w:t xml:space="preserve">Тому науковий розгляд етичних уявлень сучасної української студентської молоді, вербалізованих у мовній свідомості, з позицій мовознавства, </w:t>
      </w:r>
      <w:r>
        <w:t>з’ясування актуалізованих смислів універсальних етичних концептів у цій частині українського суспільства стає</w:t>
      </w:r>
      <w:r>
        <w:rPr>
          <w:color w:val="000000"/>
        </w:rPr>
        <w:t xml:space="preserve"> </w:t>
      </w:r>
      <w:r>
        <w:t>вельми актуальним завданням</w:t>
      </w:r>
      <w:r>
        <w:rPr>
          <w:color w:val="000000"/>
        </w:rPr>
        <w:t xml:space="preserve"> як для української лінгвістики, так і для інших гуманітарних дисциплін, які вивчають етичні уявлення соціуму.</w:t>
      </w:r>
    </w:p>
    <w:p w:rsidR="00476C41" w:rsidRDefault="00476C41" w:rsidP="00476C41">
      <w:pPr>
        <w:pStyle w:val="BodyText25"/>
        <w:spacing w:after="120"/>
        <w:ind w:firstLine="1083"/>
      </w:pPr>
      <w:r>
        <w:t xml:space="preserve">Психосемантика як напрямок дослідження перебуває в руслі сучасної тенденції у мовознавстві, спрямованої на подолання розриву між лінгвістичним та психологічним підходами при тлумаченні тих проявів внутрішнього світу людини, якими є мова і мовлення. Інтерпретація семантичних явищ більшою мірою стала орієнтуватися на зміст, який існує в людині й для людини, на ті знання, репрезентацією яких виступають мовні форми. Зазначений ракурс мовознавчого дослідження відкриває широкі можливості для аналізу актуалізованих смислів таких найузагальненіших елементів мовної свідомості, якими є етичні концепти. </w:t>
      </w:r>
    </w:p>
    <w:p w:rsidR="00476C41" w:rsidRDefault="00476C41" w:rsidP="00476C41">
      <w:pPr>
        <w:pStyle w:val="BodyText25"/>
        <w:spacing w:after="120"/>
        <w:ind w:firstLine="1083"/>
        <w:rPr>
          <w:b/>
        </w:rPr>
      </w:pPr>
      <w:r>
        <w:rPr>
          <w:b/>
        </w:rPr>
        <w:t xml:space="preserve">Зв’язок роботи з науковими програмами, планами, темами. </w:t>
      </w:r>
      <w:r>
        <w:t>Дисертаційне дослідження здійснено у межах затвердженої Міністерством освіти і науки України теми “Актуальні проблеми філології” (02БФ044-01), яка розробляється в Інституті філології Київського національного університету імені Тараса Шевченка.</w:t>
      </w:r>
    </w:p>
    <w:p w:rsidR="00476C41" w:rsidRDefault="00476C41" w:rsidP="00476C41">
      <w:pPr>
        <w:spacing w:line="360" w:lineRule="auto"/>
        <w:ind w:firstLine="1083"/>
        <w:jc w:val="both"/>
        <w:rPr>
          <w:sz w:val="28"/>
          <w:lang w:val="uk-UA" w:eastAsia="ru-RU"/>
        </w:rPr>
      </w:pPr>
      <w:r>
        <w:rPr>
          <w:b/>
          <w:sz w:val="28"/>
          <w:lang w:val="uk-UA" w:eastAsia="ru-RU"/>
        </w:rPr>
        <w:t>Мета і задачі дослідження.</w:t>
      </w:r>
      <w:r>
        <w:rPr>
          <w:sz w:val="28"/>
          <w:lang w:val="uk-UA" w:eastAsia="ru-RU"/>
        </w:rPr>
        <w:t xml:space="preserve"> </w:t>
      </w:r>
      <w:r>
        <w:rPr>
          <w:b/>
          <w:sz w:val="28"/>
          <w:lang w:val="uk-UA" w:eastAsia="ru-RU"/>
        </w:rPr>
        <w:t>Метою</w:t>
      </w:r>
      <w:r>
        <w:rPr>
          <w:sz w:val="28"/>
          <w:lang w:val="uk-UA" w:eastAsia="ru-RU"/>
        </w:rPr>
        <w:t xml:space="preserve"> дослідження є 1) виявлення семантичної структури і з’ясування актуалізованих смислів цих концептів у свідомості сучасної української студентської молоді та на підставі цього            2) моделювання “наївних” етичних уявлень цієї частини українського соціуму.</w:t>
      </w:r>
    </w:p>
    <w:p w:rsidR="00476C41" w:rsidRDefault="00476C41" w:rsidP="00476C41">
      <w:pPr>
        <w:pStyle w:val="BodyText21"/>
        <w:spacing w:line="360" w:lineRule="auto"/>
        <w:ind w:firstLine="1083"/>
        <w:jc w:val="left"/>
      </w:pPr>
      <w:r>
        <w:rPr>
          <w:lang w:val="uk-UA"/>
        </w:rPr>
        <w:t xml:space="preserve">Мета роботи передбачала комплексне розв’язання таких </w:t>
      </w:r>
      <w:r>
        <w:rPr>
          <w:b/>
          <w:lang w:val="uk-UA"/>
        </w:rPr>
        <w:t>завдань</w:t>
      </w:r>
      <w:r>
        <w:rPr>
          <w:lang w:val="uk-UA"/>
        </w:rPr>
        <w:t>:</w:t>
      </w:r>
    </w:p>
    <w:p w:rsidR="00476C41" w:rsidRDefault="00476C41" w:rsidP="00FD4835">
      <w:pPr>
        <w:pStyle w:val="BodyText21"/>
        <w:numPr>
          <w:ilvl w:val="0"/>
          <w:numId w:val="59"/>
        </w:numPr>
        <w:tabs>
          <w:tab w:val="left" w:pos="1080"/>
        </w:tabs>
        <w:suppressAutoHyphens w:val="0"/>
        <w:spacing w:line="360" w:lineRule="auto"/>
        <w:ind w:left="0" w:firstLine="1083"/>
        <w:jc w:val="both"/>
        <w:rPr>
          <w:lang w:val="uk-UA"/>
        </w:rPr>
      </w:pPr>
      <w:r>
        <w:rPr>
          <w:lang w:val="uk-UA"/>
        </w:rPr>
        <w:t>отримання реального наївно-етичного дискурсу української молоді через застосування психолінгвістичного експерименту;</w:t>
      </w:r>
    </w:p>
    <w:p w:rsidR="00476C41" w:rsidRDefault="00476C41" w:rsidP="00FD4835">
      <w:pPr>
        <w:pStyle w:val="BodyText21"/>
        <w:numPr>
          <w:ilvl w:val="0"/>
          <w:numId w:val="59"/>
        </w:numPr>
        <w:tabs>
          <w:tab w:val="left" w:pos="1080"/>
        </w:tabs>
        <w:suppressAutoHyphens w:val="0"/>
        <w:spacing w:line="360" w:lineRule="auto"/>
        <w:ind w:left="0" w:firstLine="1083"/>
        <w:jc w:val="both"/>
      </w:pPr>
      <w:r>
        <w:lastRenderedPageBreak/>
        <w:t xml:space="preserve">виявлення складу та структури концептосфер </w:t>
      </w:r>
      <w:proofErr w:type="gramStart"/>
      <w:r>
        <w:t>досл</w:t>
      </w:r>
      <w:proofErr w:type="gramEnd"/>
      <w:r>
        <w:t>іджуваних концептів у зазначеному дискурсі;</w:t>
      </w:r>
    </w:p>
    <w:p w:rsidR="00476C41" w:rsidRDefault="00476C41" w:rsidP="00FD4835">
      <w:pPr>
        <w:pStyle w:val="BodyText21"/>
        <w:numPr>
          <w:ilvl w:val="0"/>
          <w:numId w:val="59"/>
        </w:numPr>
        <w:tabs>
          <w:tab w:val="left" w:pos="1080"/>
        </w:tabs>
        <w:suppressAutoHyphens w:val="0"/>
        <w:spacing w:line="360" w:lineRule="auto"/>
        <w:ind w:left="0" w:firstLine="1083"/>
        <w:jc w:val="both"/>
      </w:pPr>
      <w:r>
        <w:t xml:space="preserve">виявлення аналогічних досліджуваним етичних концептів </w:t>
      </w:r>
      <w:proofErr w:type="gramStart"/>
      <w:r>
        <w:t>в</w:t>
      </w:r>
      <w:proofErr w:type="gramEnd"/>
      <w:r>
        <w:t xml:space="preserve"> асоціативних словниках інших мов;</w:t>
      </w:r>
    </w:p>
    <w:p w:rsidR="00476C41" w:rsidRDefault="00476C41" w:rsidP="00FD4835">
      <w:pPr>
        <w:pStyle w:val="BodyText21"/>
        <w:numPr>
          <w:ilvl w:val="0"/>
          <w:numId w:val="59"/>
        </w:numPr>
        <w:tabs>
          <w:tab w:val="left" w:pos="1080"/>
        </w:tabs>
        <w:suppressAutoHyphens w:val="0"/>
        <w:spacing w:line="360" w:lineRule="auto"/>
        <w:ind w:left="0" w:firstLine="1083"/>
        <w:jc w:val="both"/>
        <w:rPr>
          <w:lang w:val="uk-UA"/>
        </w:rPr>
      </w:pPr>
      <w:r>
        <w:rPr>
          <w:lang w:val="uk-UA"/>
        </w:rPr>
        <w:t>зіставний розгляд асоціативних полів імен етичних концептів (ІЕК) в англійській, українській, російській, а також частково у болгарській мовах та виявлення особливостей, притаманних зазначеним асоціативним полям в українській мові;</w:t>
      </w:r>
    </w:p>
    <w:p w:rsidR="00476C41" w:rsidRDefault="00476C41" w:rsidP="00FD4835">
      <w:pPr>
        <w:pStyle w:val="BodyText21"/>
        <w:numPr>
          <w:ilvl w:val="0"/>
          <w:numId w:val="59"/>
        </w:numPr>
        <w:tabs>
          <w:tab w:val="left" w:pos="1080"/>
        </w:tabs>
        <w:suppressAutoHyphens w:val="0"/>
        <w:spacing w:line="360" w:lineRule="auto"/>
        <w:ind w:left="0" w:firstLine="1083"/>
        <w:jc w:val="both"/>
        <w:rPr>
          <w:lang w:val="uk-UA"/>
        </w:rPr>
      </w:pPr>
      <w:r>
        <w:rPr>
          <w:lang w:val="uk-UA"/>
        </w:rPr>
        <w:t>установлення семантичного складу та структури концептосфер етичних концептів у філософському, релігійному, лінгвологічному, юридичному дискурсах;</w:t>
      </w:r>
    </w:p>
    <w:p w:rsidR="00476C41" w:rsidRDefault="00476C41" w:rsidP="00FD4835">
      <w:pPr>
        <w:pStyle w:val="BodyText21"/>
        <w:numPr>
          <w:ilvl w:val="0"/>
          <w:numId w:val="59"/>
        </w:numPr>
        <w:tabs>
          <w:tab w:val="left" w:pos="1080"/>
        </w:tabs>
        <w:suppressAutoHyphens w:val="0"/>
        <w:spacing w:line="360" w:lineRule="auto"/>
        <w:ind w:left="0" w:firstLine="1083"/>
        <w:jc w:val="both"/>
      </w:pPr>
      <w:r>
        <w:rPr>
          <w:lang w:val="uk-UA"/>
        </w:rPr>
        <w:t>здійснення зіставного аналізу моделей концептосфер етичних концептів у різних дискурсах та виявлення специфіки зазначених концептосфер у наївно-етичному дискурсі української молоді;</w:t>
      </w:r>
    </w:p>
    <w:p w:rsidR="00476C41" w:rsidRDefault="00476C41" w:rsidP="00FD4835">
      <w:pPr>
        <w:pStyle w:val="BodyText21"/>
        <w:numPr>
          <w:ilvl w:val="0"/>
          <w:numId w:val="59"/>
        </w:numPr>
        <w:tabs>
          <w:tab w:val="left" w:pos="1080"/>
        </w:tabs>
        <w:suppressAutoHyphens w:val="0"/>
        <w:spacing w:line="360" w:lineRule="auto"/>
        <w:ind w:left="0" w:firstLine="1083"/>
        <w:jc w:val="both"/>
      </w:pPr>
      <w:r>
        <w:rPr>
          <w:lang w:val="uk-UA"/>
        </w:rPr>
        <w:t xml:space="preserve">моделювання наївно-етичних уявлень сучасної української молоді на основі встановлених специфічних рис концептосфер універсальних етичних концептів. </w:t>
      </w:r>
    </w:p>
    <w:p w:rsidR="00476C41" w:rsidRDefault="00476C41" w:rsidP="00476C41">
      <w:pPr>
        <w:spacing w:line="360" w:lineRule="auto"/>
        <w:ind w:firstLine="1083"/>
        <w:jc w:val="both"/>
        <w:rPr>
          <w:color w:val="000000"/>
          <w:sz w:val="28"/>
          <w:lang w:val="uk-UA" w:eastAsia="ru-RU"/>
        </w:rPr>
      </w:pPr>
      <w:r>
        <w:rPr>
          <w:b/>
          <w:color w:val="000000"/>
          <w:sz w:val="28"/>
          <w:lang w:val="uk-UA" w:eastAsia="ru-RU"/>
        </w:rPr>
        <w:t>Об’єктом</w:t>
      </w:r>
      <w:r>
        <w:rPr>
          <w:color w:val="000000"/>
          <w:sz w:val="28"/>
          <w:lang w:val="uk-UA" w:eastAsia="ru-RU"/>
        </w:rPr>
        <w:t xml:space="preserve"> дослідження було обрано вербалізовані етичні уявлення в етномовній картині світу сучасної української студентської молоді. </w:t>
      </w:r>
    </w:p>
    <w:p w:rsidR="00476C41" w:rsidRDefault="00476C41" w:rsidP="00476C41">
      <w:pPr>
        <w:spacing w:line="360" w:lineRule="auto"/>
        <w:ind w:firstLine="1083"/>
        <w:jc w:val="both"/>
        <w:rPr>
          <w:color w:val="000000"/>
          <w:sz w:val="28"/>
          <w:lang w:val="uk-UA" w:eastAsia="ru-RU"/>
        </w:rPr>
      </w:pPr>
      <w:r>
        <w:rPr>
          <w:b/>
          <w:color w:val="000000"/>
          <w:sz w:val="28"/>
          <w:lang w:eastAsia="ru-RU"/>
        </w:rPr>
        <w:t>Предметом</w:t>
      </w:r>
      <w:r>
        <w:rPr>
          <w:color w:val="000000"/>
          <w:sz w:val="28"/>
          <w:lang w:eastAsia="ru-RU"/>
        </w:rPr>
        <w:t xml:space="preserve"> </w:t>
      </w:r>
      <w:proofErr w:type="gramStart"/>
      <w:r>
        <w:rPr>
          <w:color w:val="000000"/>
          <w:sz w:val="28"/>
          <w:lang w:eastAsia="ru-RU"/>
        </w:rPr>
        <w:t>досл</w:t>
      </w:r>
      <w:proofErr w:type="gramEnd"/>
      <w:r>
        <w:rPr>
          <w:color w:val="000000"/>
          <w:sz w:val="28"/>
          <w:lang w:eastAsia="ru-RU"/>
        </w:rPr>
        <w:t>ідження стали зміст та структура універсальних етичних концептів</w:t>
      </w:r>
      <w:r>
        <w:rPr>
          <w:i/>
          <w:sz w:val="28"/>
          <w:lang w:eastAsia="ru-RU"/>
        </w:rPr>
        <w:t xml:space="preserve"> БЛАГО, ГІДНІСТЬ, ДОБРО, ЗЛО, ОБОВ’ЯЗОК, СПРАВЕД</w:t>
      </w:r>
      <w:r>
        <w:rPr>
          <w:i/>
          <w:sz w:val="28"/>
          <w:lang w:eastAsia="ru-RU"/>
        </w:rPr>
        <w:softHyphen/>
        <w:t>ЛИВІСТЬ, ЧЕСТЬ</w:t>
      </w:r>
      <w:r>
        <w:rPr>
          <w:sz w:val="28"/>
          <w:lang w:eastAsia="ru-RU"/>
        </w:rPr>
        <w:t xml:space="preserve"> у їхній власне мовній формі експлікації</w:t>
      </w:r>
      <w:r>
        <w:rPr>
          <w:color w:val="000000"/>
          <w:sz w:val="28"/>
          <w:lang w:eastAsia="ru-RU"/>
        </w:rPr>
        <w:t>.</w:t>
      </w:r>
      <w:r>
        <w:rPr>
          <w:sz w:val="28"/>
          <w:lang w:eastAsia="ru-RU"/>
        </w:rPr>
        <w:t xml:space="preserve"> </w:t>
      </w:r>
    </w:p>
    <w:p w:rsidR="00476C41" w:rsidRDefault="00476C41" w:rsidP="00476C41">
      <w:pPr>
        <w:pStyle w:val="BodyText21"/>
        <w:tabs>
          <w:tab w:val="left" w:pos="1080"/>
        </w:tabs>
        <w:spacing w:line="360" w:lineRule="auto"/>
        <w:ind w:firstLine="1083"/>
      </w:pPr>
      <w:r>
        <w:rPr>
          <w:lang w:val="uk-UA"/>
        </w:rPr>
        <w:t xml:space="preserve">Процедура відбору окремих етичних концептів для їх лінгвістичного опису, зокрема й із використанням експериментальних прийомів, у нашому випадку являла собою первинне опитування низки фахівців гуманітарного профілю – філологів, філософів, психологів (разом 11 осіб), яким було запропоновано скласти список найбільш значущих, на їхню думку, етичних концептів (до 10 одиниць). </w:t>
      </w:r>
      <w:proofErr w:type="gramStart"/>
      <w:r>
        <w:t>У</w:t>
      </w:r>
      <w:proofErr w:type="gramEnd"/>
      <w:r>
        <w:t xml:space="preserve"> результаті концепти </w:t>
      </w:r>
      <w:r>
        <w:rPr>
          <w:i/>
        </w:rPr>
        <w:t>БЛАГО, ГІДНІСТЬ, ДОБРО, ЗЛО, ОБОВ’ЯЗОК, СПРАВЕДЛИВІСТЬ, ЧЕСТЬ</w:t>
      </w:r>
      <w:r>
        <w:t xml:space="preserve"> були відібрані як найчастотніші. </w:t>
      </w:r>
    </w:p>
    <w:p w:rsidR="00476C41" w:rsidRDefault="00476C41" w:rsidP="00476C41">
      <w:pPr>
        <w:spacing w:line="360" w:lineRule="auto"/>
        <w:ind w:firstLine="1083"/>
        <w:jc w:val="both"/>
        <w:rPr>
          <w:sz w:val="28"/>
          <w:lang w:val="uk-UA" w:eastAsia="ru-RU"/>
        </w:rPr>
      </w:pPr>
      <w:r>
        <w:rPr>
          <w:b/>
          <w:sz w:val="28"/>
          <w:lang w:eastAsia="ru-RU"/>
        </w:rPr>
        <w:t xml:space="preserve">Джерела </w:t>
      </w:r>
      <w:proofErr w:type="gramStart"/>
      <w:r>
        <w:rPr>
          <w:b/>
          <w:sz w:val="28"/>
          <w:lang w:eastAsia="ru-RU"/>
        </w:rPr>
        <w:t>досл</w:t>
      </w:r>
      <w:proofErr w:type="gramEnd"/>
      <w:r>
        <w:rPr>
          <w:b/>
          <w:sz w:val="28"/>
          <w:lang w:eastAsia="ru-RU"/>
        </w:rPr>
        <w:t xml:space="preserve">ідницького матеріалу. </w:t>
      </w:r>
      <w:r>
        <w:rPr>
          <w:sz w:val="28"/>
          <w:lang w:eastAsia="ru-RU"/>
        </w:rPr>
        <w:t>Основ</w:t>
      </w:r>
      <w:r>
        <w:rPr>
          <w:sz w:val="28"/>
          <w:lang w:val="uk-UA" w:eastAsia="ru-RU"/>
        </w:rPr>
        <w:t>ою</w:t>
      </w:r>
      <w:r>
        <w:rPr>
          <w:sz w:val="28"/>
          <w:lang w:eastAsia="ru-RU"/>
        </w:rPr>
        <w:t xml:space="preserve"> </w:t>
      </w:r>
      <w:proofErr w:type="gramStart"/>
      <w:r>
        <w:rPr>
          <w:sz w:val="28"/>
          <w:lang w:eastAsia="ru-RU"/>
        </w:rPr>
        <w:t>досл</w:t>
      </w:r>
      <w:proofErr w:type="gramEnd"/>
      <w:r>
        <w:rPr>
          <w:sz w:val="28"/>
          <w:lang w:eastAsia="ru-RU"/>
        </w:rPr>
        <w:t>ідницьк</w:t>
      </w:r>
      <w:r>
        <w:rPr>
          <w:sz w:val="28"/>
          <w:lang w:val="uk-UA" w:eastAsia="ru-RU"/>
        </w:rPr>
        <w:t>ого</w:t>
      </w:r>
      <w:r>
        <w:rPr>
          <w:sz w:val="28"/>
          <w:lang w:eastAsia="ru-RU"/>
        </w:rPr>
        <w:t xml:space="preserve"> матеріал</w:t>
      </w:r>
      <w:r>
        <w:rPr>
          <w:sz w:val="28"/>
          <w:lang w:val="uk-UA" w:eastAsia="ru-RU"/>
        </w:rPr>
        <w:t>у</w:t>
      </w:r>
      <w:r>
        <w:rPr>
          <w:sz w:val="28"/>
          <w:lang w:eastAsia="ru-RU"/>
        </w:rPr>
        <w:t xml:space="preserve"> став реальний дискурс мовців – студентів київських вищих навчальних закладів, для отримання якого було застосовано експериментальні психолінгвістичні прийоми вільних асоціацій і тлумачень, де етичні концепти виступали в ролі слів-стимулів і предметів тлумачення. Джерелами матеріалів для моделювання асоціативних полів імен етичних концептів (ІЕК) в </w:t>
      </w:r>
      <w:proofErr w:type="gramStart"/>
      <w:r>
        <w:rPr>
          <w:sz w:val="28"/>
          <w:lang w:eastAsia="ru-RU"/>
        </w:rPr>
        <w:t>англ</w:t>
      </w:r>
      <w:proofErr w:type="gramEnd"/>
      <w:r>
        <w:rPr>
          <w:sz w:val="28"/>
          <w:lang w:eastAsia="ru-RU"/>
        </w:rPr>
        <w:t>ійській (Великобританія), російській і болгарський (ІЕК СПРАВЕДЛИВІСТЬ) мовах стали словники:</w:t>
      </w:r>
      <w:r>
        <w:rPr>
          <w:sz w:val="28"/>
          <w:lang w:val="uk-UA" w:eastAsia="ru-RU"/>
        </w:rPr>
        <w:t xml:space="preserve"> </w:t>
      </w:r>
    </w:p>
    <w:p w:rsidR="00476C41" w:rsidRDefault="00476C41" w:rsidP="00FD4835">
      <w:pPr>
        <w:numPr>
          <w:ilvl w:val="0"/>
          <w:numId w:val="60"/>
        </w:numPr>
        <w:tabs>
          <w:tab w:val="left" w:pos="1695"/>
        </w:tabs>
        <w:suppressAutoHyphens w:val="0"/>
        <w:spacing w:line="360" w:lineRule="auto"/>
        <w:jc w:val="both"/>
        <w:rPr>
          <w:sz w:val="28"/>
          <w:lang w:eastAsia="ru-RU"/>
        </w:rPr>
      </w:pPr>
      <w:r>
        <w:rPr>
          <w:sz w:val="28"/>
          <w:lang w:eastAsia="ru-RU"/>
        </w:rPr>
        <w:lastRenderedPageBreak/>
        <w:t>Български норми на словесни асоциации</w:t>
      </w:r>
      <w:proofErr w:type="gramStart"/>
      <w:r>
        <w:rPr>
          <w:sz w:val="28"/>
          <w:lang w:eastAsia="ru-RU"/>
        </w:rPr>
        <w:t xml:space="preserve"> / П</w:t>
      </w:r>
      <w:proofErr w:type="gramEnd"/>
      <w:r>
        <w:rPr>
          <w:sz w:val="28"/>
          <w:lang w:eastAsia="ru-RU"/>
        </w:rPr>
        <w:t>од общата ред. Е.Герганов. –</w:t>
      </w:r>
      <w:r>
        <w:rPr>
          <w:sz w:val="28"/>
          <w:lang w:val="uk-UA" w:eastAsia="ru-RU"/>
        </w:rPr>
        <w:t xml:space="preserve"> </w:t>
      </w:r>
      <w:r>
        <w:rPr>
          <w:sz w:val="28"/>
          <w:lang w:eastAsia="ru-RU"/>
        </w:rPr>
        <w:t xml:space="preserve">София: Наука и изскуство, 1984 </w:t>
      </w:r>
    </w:p>
    <w:p w:rsidR="00476C41" w:rsidRDefault="00476C41" w:rsidP="00FD4835">
      <w:pPr>
        <w:numPr>
          <w:ilvl w:val="0"/>
          <w:numId w:val="60"/>
        </w:numPr>
        <w:tabs>
          <w:tab w:val="left" w:pos="1695"/>
        </w:tabs>
        <w:suppressAutoHyphens w:val="0"/>
        <w:spacing w:line="360" w:lineRule="auto"/>
        <w:jc w:val="both"/>
        <w:rPr>
          <w:sz w:val="28"/>
          <w:lang w:val="en-US" w:eastAsia="ru-RU"/>
        </w:rPr>
      </w:pPr>
      <w:r>
        <w:rPr>
          <w:sz w:val="28"/>
          <w:lang w:eastAsia="ru-RU"/>
        </w:rPr>
        <w:t>РАС: Русский ассоциативный словарь. Ассоциативный тезаурус современного русского языка / Караулов Ю.Н., Сорокин Ю.А., Тарасов Е.Ф., Уфимцева Н.В., Черкасова Г.А. Т.1-3, Кн. 1-6.–</w:t>
      </w:r>
      <w:r>
        <w:rPr>
          <w:sz w:val="28"/>
          <w:lang w:val="uk-UA" w:eastAsia="ru-RU"/>
        </w:rPr>
        <w:t xml:space="preserve"> </w:t>
      </w:r>
      <w:r>
        <w:rPr>
          <w:sz w:val="28"/>
          <w:lang w:eastAsia="ru-RU"/>
        </w:rPr>
        <w:t>М</w:t>
      </w:r>
      <w:r>
        <w:rPr>
          <w:sz w:val="28"/>
          <w:lang w:val="en-US" w:eastAsia="ru-RU"/>
        </w:rPr>
        <w:t>., 1994-1998</w:t>
      </w:r>
    </w:p>
    <w:p w:rsidR="00476C41" w:rsidRDefault="00476C41" w:rsidP="00FD4835">
      <w:pPr>
        <w:numPr>
          <w:ilvl w:val="0"/>
          <w:numId w:val="60"/>
        </w:numPr>
        <w:tabs>
          <w:tab w:val="left" w:pos="1695"/>
        </w:tabs>
        <w:suppressAutoHyphens w:val="0"/>
        <w:spacing w:line="360" w:lineRule="auto"/>
        <w:jc w:val="both"/>
        <w:rPr>
          <w:sz w:val="28"/>
          <w:lang w:val="en-US" w:eastAsia="ru-RU"/>
        </w:rPr>
      </w:pPr>
      <w:r>
        <w:rPr>
          <w:sz w:val="28"/>
          <w:lang w:val="en-US" w:eastAsia="ru-RU"/>
        </w:rPr>
        <w:t>Kiss G., Armstrong C., Milroy R. &amp; Piper J. An associative thesaurus of English. –</w:t>
      </w:r>
      <w:r>
        <w:rPr>
          <w:sz w:val="28"/>
          <w:lang w:val="uk-UA" w:eastAsia="ru-RU"/>
        </w:rPr>
        <w:t xml:space="preserve"> </w:t>
      </w:r>
      <w:r>
        <w:rPr>
          <w:sz w:val="28"/>
          <w:lang w:val="en-US" w:eastAsia="ru-RU"/>
        </w:rPr>
        <w:t>Edinburgh: University of Edinburgh, MRC Speech and Communication Unit, 1972</w:t>
      </w:r>
    </w:p>
    <w:p w:rsidR="00476C41" w:rsidRDefault="00476C41" w:rsidP="00476C41">
      <w:pPr>
        <w:pStyle w:val="BodyText3"/>
        <w:spacing w:after="0" w:line="360" w:lineRule="auto"/>
        <w:rPr>
          <w:rFonts w:ascii="Times New Roman" w:hAnsi="Times New Roman"/>
          <w:sz w:val="28"/>
        </w:rPr>
      </w:pPr>
      <w:r>
        <w:rPr>
          <w:rFonts w:ascii="Times New Roman" w:hAnsi="Times New Roman"/>
          <w:sz w:val="28"/>
        </w:rPr>
        <w:t>(Варто зауважити, що база даних зазначених словників також формувалася на основі відповідей студентської молоді Великобританії, Болгарії і Росії.)</w:t>
      </w:r>
    </w:p>
    <w:p w:rsidR="00476C41" w:rsidRDefault="00476C41" w:rsidP="00476C41">
      <w:pPr>
        <w:tabs>
          <w:tab w:val="left" w:pos="709"/>
        </w:tabs>
        <w:spacing w:line="360" w:lineRule="auto"/>
        <w:ind w:firstLine="1140"/>
        <w:jc w:val="both"/>
        <w:rPr>
          <w:sz w:val="28"/>
          <w:lang w:eastAsia="ru-RU"/>
        </w:rPr>
      </w:pPr>
      <w:r w:rsidRPr="00C24573">
        <w:rPr>
          <w:b/>
          <w:sz w:val="28"/>
          <w:lang w:val="uk-UA" w:eastAsia="ru-RU"/>
        </w:rPr>
        <w:t xml:space="preserve">Методи дослідження. </w:t>
      </w:r>
      <w:r w:rsidRPr="00C24573">
        <w:rPr>
          <w:sz w:val="28"/>
          <w:lang w:val="uk-UA" w:eastAsia="ru-RU"/>
        </w:rPr>
        <w:t>Відповідно до цільових настанов аналіз фактичного матеріалу в дисертаційній роботі передбачав використання кількох методів і прийомів</w:t>
      </w:r>
      <w:r>
        <w:rPr>
          <w:sz w:val="28"/>
          <w:lang w:val="uk-UA" w:eastAsia="ru-RU"/>
        </w:rPr>
        <w:t>, серед яких</w:t>
      </w:r>
      <w:r w:rsidRPr="00C24573">
        <w:rPr>
          <w:sz w:val="28"/>
          <w:lang w:val="uk-UA" w:eastAsia="ru-RU"/>
        </w:rPr>
        <w:t xml:space="preserve">: метод психолінгвістичного експерименту, описовий метод, структурний аналіз із застосуванням статистичних прийомів та аналіз за семантичними складовими. </w:t>
      </w:r>
      <w:r>
        <w:rPr>
          <w:sz w:val="28"/>
          <w:lang w:eastAsia="ru-RU"/>
        </w:rPr>
        <w:t xml:space="preserve">Прийом моделювання був використаний для побудови моделей асоціативних полів та концептосфер етичних концептів. </w:t>
      </w:r>
      <w:proofErr w:type="gramStart"/>
      <w:r>
        <w:rPr>
          <w:sz w:val="28"/>
          <w:lang w:eastAsia="ru-RU"/>
        </w:rPr>
        <w:t>З</w:t>
      </w:r>
      <w:proofErr w:type="gramEnd"/>
      <w:r>
        <w:rPr>
          <w:sz w:val="28"/>
          <w:lang w:eastAsia="ru-RU"/>
        </w:rPr>
        <w:t>іставний метод застосовувався для зіставлення</w:t>
      </w:r>
      <w:r>
        <w:rPr>
          <w:b/>
          <w:sz w:val="28"/>
          <w:lang w:eastAsia="ru-RU"/>
        </w:rPr>
        <w:t xml:space="preserve"> </w:t>
      </w:r>
      <w:r>
        <w:rPr>
          <w:sz w:val="28"/>
          <w:lang w:eastAsia="ru-RU"/>
        </w:rPr>
        <w:t xml:space="preserve">асоціативних полів ІЕК в українській мові з асоціативними полями аналогічних ІЕК в англійській, російській і частково у болгарській мовах, а також для зіставлення семантичних складових концептосфер етичних концептів </w:t>
      </w:r>
      <w:proofErr w:type="gramStart"/>
      <w:r>
        <w:rPr>
          <w:sz w:val="28"/>
          <w:lang w:eastAsia="ru-RU"/>
        </w:rPr>
        <w:t>у</w:t>
      </w:r>
      <w:proofErr w:type="gramEnd"/>
      <w:r>
        <w:rPr>
          <w:sz w:val="28"/>
          <w:lang w:eastAsia="ru-RU"/>
        </w:rPr>
        <w:t xml:space="preserve"> наївно-етичному дискурсі із семантичними складовими зазначених концептів у текстах етико-філософської, етико-релігійної, лінгвологічної та юридичної (останнє – для концептів </w:t>
      </w:r>
      <w:r>
        <w:rPr>
          <w:i/>
          <w:sz w:val="28"/>
          <w:lang w:eastAsia="ru-RU"/>
        </w:rPr>
        <w:t xml:space="preserve">ГІДНІСТЬ </w:t>
      </w:r>
      <w:r>
        <w:rPr>
          <w:sz w:val="28"/>
          <w:lang w:eastAsia="ru-RU"/>
        </w:rPr>
        <w:t xml:space="preserve">і </w:t>
      </w:r>
      <w:r>
        <w:rPr>
          <w:i/>
          <w:sz w:val="28"/>
          <w:lang w:eastAsia="ru-RU"/>
        </w:rPr>
        <w:t>ЧЕСТЬ</w:t>
      </w:r>
      <w:r>
        <w:rPr>
          <w:sz w:val="28"/>
          <w:lang w:eastAsia="ru-RU"/>
        </w:rPr>
        <w:t xml:space="preserve">) спрямованості. </w:t>
      </w:r>
    </w:p>
    <w:p w:rsidR="00476C41" w:rsidRDefault="00476C41" w:rsidP="00476C41">
      <w:pPr>
        <w:spacing w:line="360" w:lineRule="auto"/>
        <w:ind w:firstLine="1140"/>
        <w:jc w:val="both"/>
        <w:rPr>
          <w:i/>
          <w:sz w:val="28"/>
          <w:lang w:eastAsia="ru-RU"/>
        </w:rPr>
      </w:pPr>
      <w:r>
        <w:rPr>
          <w:b/>
          <w:sz w:val="28"/>
          <w:lang w:eastAsia="ru-RU"/>
        </w:rPr>
        <w:t xml:space="preserve">Наукова новизна </w:t>
      </w:r>
      <w:proofErr w:type="gramStart"/>
      <w:r>
        <w:rPr>
          <w:b/>
          <w:sz w:val="28"/>
          <w:lang w:eastAsia="ru-RU"/>
        </w:rPr>
        <w:t>досл</w:t>
      </w:r>
      <w:proofErr w:type="gramEnd"/>
      <w:r>
        <w:rPr>
          <w:b/>
          <w:sz w:val="28"/>
          <w:lang w:eastAsia="ru-RU"/>
        </w:rPr>
        <w:t>ідження.</w:t>
      </w:r>
      <w:r>
        <w:rPr>
          <w:sz w:val="28"/>
          <w:lang w:eastAsia="ru-RU"/>
        </w:rPr>
        <w:t xml:space="preserve"> У праці розвинуте визначення поняття «концепт» і уточнені елементи, які складають семантику концепту; обґрунтовані поняття «етичний концепт», «наївно-етичний дискурс». Принципово новим є застосування комбінації методів </w:t>
      </w:r>
      <w:proofErr w:type="gramStart"/>
      <w:r>
        <w:rPr>
          <w:sz w:val="28"/>
          <w:lang w:eastAsia="ru-RU"/>
        </w:rPr>
        <w:t>в</w:t>
      </w:r>
      <w:proofErr w:type="gramEnd"/>
      <w:r>
        <w:rPr>
          <w:sz w:val="28"/>
          <w:lang w:eastAsia="ru-RU"/>
        </w:rPr>
        <w:t xml:space="preserve">ільних асоціацій і тлумачень для дослідження таких етичних концептів, як </w:t>
      </w:r>
      <w:r>
        <w:rPr>
          <w:i/>
          <w:sz w:val="28"/>
          <w:lang w:eastAsia="ru-RU"/>
        </w:rPr>
        <w:t xml:space="preserve">БЛАГО, ГІДНІСТЬ, ДОБРО, ЗЛО, ОБОВ’ЯЗОК, СПРАВЕДЛИВІСТЬ, ЧЕСТЬ. </w:t>
      </w:r>
      <w:r>
        <w:rPr>
          <w:sz w:val="28"/>
          <w:lang w:eastAsia="ru-RU"/>
        </w:rPr>
        <w:t xml:space="preserve">Уперше виявлено актуалізовані конвенціональні семантичні компоненти концептосфер </w:t>
      </w:r>
      <w:proofErr w:type="gramStart"/>
      <w:r>
        <w:rPr>
          <w:sz w:val="28"/>
          <w:lang w:eastAsia="ru-RU"/>
        </w:rPr>
        <w:lastRenderedPageBreak/>
        <w:t>досл</w:t>
      </w:r>
      <w:proofErr w:type="gramEnd"/>
      <w:r>
        <w:rPr>
          <w:sz w:val="28"/>
          <w:lang w:eastAsia="ru-RU"/>
        </w:rPr>
        <w:t xml:space="preserve">іджуваних етичних концептів у молодіжному наївно-етичному дискурсі, а також лінгвістичні особливості зазначеного дискурсу. </w:t>
      </w:r>
      <w:r>
        <w:rPr>
          <w:sz w:val="28"/>
          <w:lang w:val="uk-UA" w:eastAsia="ru-RU"/>
        </w:rPr>
        <w:t>Дослідження є першою спробою</w:t>
      </w:r>
      <w:r>
        <w:rPr>
          <w:sz w:val="28"/>
          <w:lang w:eastAsia="ru-RU"/>
        </w:rPr>
        <w:t xml:space="preserve"> проведен</w:t>
      </w:r>
      <w:r>
        <w:rPr>
          <w:sz w:val="28"/>
          <w:lang w:val="uk-UA" w:eastAsia="ru-RU"/>
        </w:rPr>
        <w:t>ня</w:t>
      </w:r>
      <w:r>
        <w:rPr>
          <w:sz w:val="28"/>
          <w:lang w:eastAsia="ru-RU"/>
        </w:rPr>
        <w:t xml:space="preserve"> послідовн</w:t>
      </w:r>
      <w:r>
        <w:rPr>
          <w:sz w:val="28"/>
          <w:lang w:val="uk-UA" w:eastAsia="ru-RU"/>
        </w:rPr>
        <w:t>ого</w:t>
      </w:r>
      <w:r>
        <w:rPr>
          <w:sz w:val="28"/>
          <w:lang w:eastAsia="ru-RU"/>
        </w:rPr>
        <w:t xml:space="preserve"> зіставлення семантичних компонентів зазначених концептів у різних дискурсах, </w:t>
      </w:r>
      <w:r>
        <w:rPr>
          <w:sz w:val="28"/>
          <w:lang w:val="uk-UA" w:eastAsia="ru-RU"/>
        </w:rPr>
        <w:t>унаслідок</w:t>
      </w:r>
      <w:r>
        <w:rPr>
          <w:sz w:val="28"/>
          <w:lang w:eastAsia="ru-RU"/>
        </w:rPr>
        <w:t xml:space="preserve"> чого виявлені кореляції, які показують міру впливу розглянутих дискурсів на етичні уявлення української студентської молоді. Так само вперше був проведений зіставний аналіз асоціативних полів імен етичних концептів </w:t>
      </w:r>
      <w:proofErr w:type="gramStart"/>
      <w:r>
        <w:rPr>
          <w:sz w:val="28"/>
          <w:lang w:eastAsia="ru-RU"/>
        </w:rPr>
        <w:t>в</w:t>
      </w:r>
      <w:proofErr w:type="gramEnd"/>
      <w:r>
        <w:rPr>
          <w:sz w:val="28"/>
          <w:lang w:eastAsia="ru-RU"/>
        </w:rPr>
        <w:t xml:space="preserve"> українській, англійській (Великобританія) і російській мовах, який показав спільність і відмінність ціннісних орієнтацій молоді цих країн, обумовлені спільністю й відмінністю культурних і соціальних чинників.</w:t>
      </w:r>
    </w:p>
    <w:p w:rsidR="00476C41" w:rsidRDefault="00476C41" w:rsidP="00476C41">
      <w:pPr>
        <w:spacing w:line="360" w:lineRule="auto"/>
        <w:ind w:firstLine="1083"/>
        <w:jc w:val="both"/>
        <w:rPr>
          <w:sz w:val="28"/>
          <w:lang w:val="uk-UA" w:eastAsia="ru-RU"/>
        </w:rPr>
      </w:pPr>
      <w:r>
        <w:rPr>
          <w:b/>
          <w:sz w:val="28"/>
          <w:lang w:eastAsia="ru-RU"/>
        </w:rPr>
        <w:t xml:space="preserve">Практичне значення </w:t>
      </w:r>
      <w:r>
        <w:rPr>
          <w:b/>
          <w:sz w:val="28"/>
          <w:lang w:val="uk-UA" w:eastAsia="ru-RU"/>
        </w:rPr>
        <w:t>роботи</w:t>
      </w:r>
      <w:r>
        <w:rPr>
          <w:b/>
          <w:sz w:val="28"/>
          <w:lang w:eastAsia="ru-RU"/>
        </w:rPr>
        <w:t>.</w:t>
      </w:r>
      <w:r>
        <w:rPr>
          <w:i/>
          <w:sz w:val="28"/>
          <w:lang w:eastAsia="ru-RU"/>
        </w:rPr>
        <w:t xml:space="preserve"> </w:t>
      </w:r>
      <w:r>
        <w:rPr>
          <w:sz w:val="28"/>
          <w:lang w:val="uk-UA" w:eastAsia="ru-RU"/>
        </w:rPr>
        <w:t>Результати й методика дослідження можуть бути використані для подальших розвідок у сфері лінгвістичної метаетики, соціолінгвістики, соціальної психології, а також застосування їх у навчальному процесі при викладанні загального мовознавства, окремих мов, а також етики, філософської антропології.</w:t>
      </w:r>
    </w:p>
    <w:p w:rsidR="00476C41" w:rsidRDefault="00476C41" w:rsidP="00476C41">
      <w:pPr>
        <w:pStyle w:val="BodyTextIndent2"/>
        <w:ind w:firstLine="1140"/>
      </w:pPr>
      <w:r>
        <w:rPr>
          <w:b/>
        </w:rPr>
        <w:t>Апробація результатів дослідження.</w:t>
      </w:r>
      <w:r>
        <w:t xml:space="preserve"> Основні результати наукової роботи </w:t>
      </w:r>
      <w:r>
        <w:rPr>
          <w:spacing w:val="-6"/>
        </w:rPr>
        <w:t xml:space="preserve">автора висвітлювались у його виступах </w:t>
      </w:r>
      <w:r>
        <w:t>на міжнародних наукових конференціях “Духовне відродження – основа стратегії сталого розвитку України” (Львів, 1999 р.), “Мова й культура” (Київ, 2001), на наукових конференціях у Київському національному університеті імені Тараса Шевченка, присвячених пам’яті проф. С.В.Семчинського (2001) і проф. А.О. Білецького (2002), а також на науково-практичних конференціях Київського національного університету будівництва і архітектури та Академії муніципального управління (м. Київ) – (1999-2004).</w:t>
      </w:r>
    </w:p>
    <w:p w:rsidR="00476C41" w:rsidRDefault="00476C41" w:rsidP="00476C41">
      <w:pPr>
        <w:spacing w:line="360" w:lineRule="auto"/>
        <w:ind w:firstLine="1140"/>
        <w:rPr>
          <w:sz w:val="28"/>
          <w:lang w:eastAsia="ru-RU"/>
        </w:rPr>
      </w:pPr>
      <w:r>
        <w:rPr>
          <w:sz w:val="28"/>
          <w:lang w:eastAsia="ru-RU"/>
        </w:rPr>
        <w:t>Основні положення роботи викладені у семи публікаціях.</w:t>
      </w:r>
    </w:p>
    <w:p w:rsidR="00476C41" w:rsidRDefault="00476C41" w:rsidP="00476C41">
      <w:pPr>
        <w:rPr>
          <w:sz w:val="28"/>
          <w:lang w:eastAsia="ru-RU"/>
        </w:rPr>
      </w:pPr>
    </w:p>
    <w:p w:rsidR="00476C41" w:rsidRDefault="00476C41" w:rsidP="00476C41">
      <w:pPr>
        <w:rPr>
          <w:sz w:val="28"/>
          <w:lang w:eastAsia="ru-RU"/>
        </w:rPr>
      </w:pPr>
    </w:p>
    <w:p w:rsidR="00476C41" w:rsidRDefault="00476C41" w:rsidP="00476C41">
      <w:pPr>
        <w:spacing w:line="360" w:lineRule="auto"/>
        <w:ind w:left="720"/>
        <w:jc w:val="center"/>
        <w:rPr>
          <w:b/>
          <w:sz w:val="28"/>
          <w:lang w:eastAsia="ru-RU"/>
        </w:rPr>
      </w:pPr>
      <w:r>
        <w:br w:type="page"/>
      </w:r>
      <w:r>
        <w:rPr>
          <w:b/>
          <w:sz w:val="28"/>
          <w:lang w:eastAsia="ru-RU"/>
        </w:rPr>
        <w:lastRenderedPageBreak/>
        <w:t>ВИСНОВКИ</w:t>
      </w:r>
    </w:p>
    <w:p w:rsidR="00476C41" w:rsidRDefault="00476C41" w:rsidP="00476C41">
      <w:pPr>
        <w:spacing w:line="360" w:lineRule="auto"/>
        <w:ind w:left="720"/>
        <w:rPr>
          <w:sz w:val="28"/>
          <w:lang w:eastAsia="ru-RU"/>
        </w:rPr>
      </w:pPr>
    </w:p>
    <w:p w:rsidR="00476C41" w:rsidRDefault="00476C41" w:rsidP="00476C41">
      <w:pPr>
        <w:spacing w:line="360" w:lineRule="auto"/>
        <w:ind w:left="720"/>
        <w:rPr>
          <w:sz w:val="28"/>
          <w:lang w:eastAsia="ru-RU"/>
        </w:rPr>
      </w:pPr>
    </w:p>
    <w:p w:rsidR="00476C41" w:rsidRDefault="00476C41" w:rsidP="00476C41">
      <w:pPr>
        <w:spacing w:line="360" w:lineRule="auto"/>
        <w:ind w:firstLine="1083"/>
        <w:jc w:val="both"/>
        <w:rPr>
          <w:sz w:val="28"/>
          <w:lang w:eastAsia="ru-RU"/>
        </w:rPr>
      </w:pPr>
      <w:r>
        <w:rPr>
          <w:sz w:val="28"/>
          <w:lang w:eastAsia="ru-RU"/>
        </w:rPr>
        <w:t xml:space="preserve">На сучасному етапі в українському мовознавстві існує лише декілька праць, які стосуються лінгвістичної репрезентації ціннісних орієнтацій суспільства. Можливою причиною такого становища є складність самого предмета </w:t>
      </w:r>
      <w:proofErr w:type="gramStart"/>
      <w:r>
        <w:rPr>
          <w:sz w:val="28"/>
          <w:lang w:eastAsia="ru-RU"/>
        </w:rPr>
        <w:t>досл</w:t>
      </w:r>
      <w:proofErr w:type="gramEnd"/>
      <w:r>
        <w:rPr>
          <w:sz w:val="28"/>
          <w:lang w:eastAsia="ru-RU"/>
        </w:rPr>
        <w:t xml:space="preserve">ідження, його відносність, розмитість, неможливість уникнути емоційної залученності дослідника у матеріали наукових розвідок. </w:t>
      </w:r>
      <w:proofErr w:type="gramStart"/>
      <w:r>
        <w:rPr>
          <w:sz w:val="28"/>
          <w:lang w:eastAsia="ru-RU"/>
        </w:rPr>
        <w:t>З</w:t>
      </w:r>
      <w:proofErr w:type="gramEnd"/>
      <w:r>
        <w:rPr>
          <w:sz w:val="28"/>
          <w:lang w:eastAsia="ru-RU"/>
        </w:rPr>
        <w:t xml:space="preserve"> іншого боку – певна осторога перед рефлексією такого роду. </w:t>
      </w:r>
      <w:proofErr w:type="gramStart"/>
      <w:r>
        <w:rPr>
          <w:sz w:val="28"/>
          <w:lang w:eastAsia="ru-RU"/>
        </w:rPr>
        <w:t>Досл</w:t>
      </w:r>
      <w:proofErr w:type="gramEnd"/>
      <w:r>
        <w:rPr>
          <w:sz w:val="28"/>
          <w:lang w:eastAsia="ru-RU"/>
        </w:rPr>
        <w:t xml:space="preserve">ідження у галузі лінгвістичної метаетики вимагає від науковця чіткого усвідомлення власних ціннісних позицій, яке слугує певною точкою відліку. </w:t>
      </w:r>
      <w:proofErr w:type="gramStart"/>
      <w:r>
        <w:rPr>
          <w:sz w:val="28"/>
          <w:lang w:eastAsia="ru-RU"/>
        </w:rPr>
        <w:t>Кр</w:t>
      </w:r>
      <w:proofErr w:type="gramEnd"/>
      <w:r>
        <w:rPr>
          <w:sz w:val="28"/>
          <w:lang w:eastAsia="ru-RU"/>
        </w:rPr>
        <w:t xml:space="preserve">ім того, власне лінгвістична специфіка концептів </w:t>
      </w:r>
      <w:r>
        <w:rPr>
          <w:i/>
          <w:sz w:val="28"/>
          <w:lang w:eastAsia="ru-RU"/>
        </w:rPr>
        <w:t>ДОБРО, ЗЛО, БЛАГО, ОБОВ’ЯЗОК, СПРАВЕДЛИВІСТЬ, ГІДНІСТЬ, ЧЕСТЬ</w:t>
      </w:r>
      <w:r>
        <w:rPr>
          <w:sz w:val="28"/>
          <w:lang w:eastAsia="ru-RU"/>
        </w:rPr>
        <w:t xml:space="preserve"> – особливості вживання, сполучуваність, специфіка контекстів – вимагає комплексного підходу до самих методів дослідження.</w:t>
      </w:r>
    </w:p>
    <w:p w:rsidR="00476C41" w:rsidRDefault="00476C41" w:rsidP="00476C41">
      <w:pPr>
        <w:spacing w:line="360" w:lineRule="auto"/>
        <w:ind w:left="698" w:firstLine="720"/>
        <w:jc w:val="both"/>
        <w:rPr>
          <w:sz w:val="28"/>
          <w:lang w:eastAsia="ru-RU"/>
        </w:rPr>
      </w:pPr>
      <w:r>
        <w:rPr>
          <w:sz w:val="28"/>
          <w:lang w:eastAsia="ru-RU"/>
        </w:rPr>
        <w:t xml:space="preserve">Проведене </w:t>
      </w:r>
      <w:proofErr w:type="gramStart"/>
      <w:r>
        <w:rPr>
          <w:sz w:val="28"/>
          <w:lang w:eastAsia="ru-RU"/>
        </w:rPr>
        <w:t>досл</w:t>
      </w:r>
      <w:proofErr w:type="gramEnd"/>
      <w:r>
        <w:rPr>
          <w:sz w:val="28"/>
          <w:lang w:eastAsia="ru-RU"/>
        </w:rPr>
        <w:t>ідження дало змогу зробити такі висновки.</w:t>
      </w:r>
    </w:p>
    <w:p w:rsidR="00476C41" w:rsidRDefault="00476C41" w:rsidP="00476C41">
      <w:pPr>
        <w:spacing w:line="360" w:lineRule="auto"/>
        <w:ind w:firstLine="720"/>
        <w:jc w:val="both"/>
        <w:rPr>
          <w:sz w:val="28"/>
          <w:lang w:eastAsia="ru-RU"/>
        </w:rPr>
      </w:pPr>
    </w:p>
    <w:p w:rsidR="00476C41" w:rsidRDefault="00476C41" w:rsidP="00476C41">
      <w:pPr>
        <w:spacing w:line="360" w:lineRule="auto"/>
        <w:ind w:firstLine="720"/>
        <w:jc w:val="both"/>
        <w:rPr>
          <w:sz w:val="28"/>
          <w:lang w:eastAsia="ru-RU"/>
        </w:rPr>
      </w:pPr>
      <w:r>
        <w:rPr>
          <w:sz w:val="28"/>
          <w:lang w:eastAsia="ru-RU"/>
        </w:rPr>
        <w:t xml:space="preserve">1. Застосована у </w:t>
      </w:r>
      <w:proofErr w:type="gramStart"/>
      <w:r>
        <w:rPr>
          <w:sz w:val="28"/>
          <w:lang w:eastAsia="ru-RU"/>
        </w:rPr>
        <w:t>досл</w:t>
      </w:r>
      <w:proofErr w:type="gramEnd"/>
      <w:r>
        <w:rPr>
          <w:sz w:val="28"/>
          <w:lang w:eastAsia="ru-RU"/>
        </w:rPr>
        <w:t xml:space="preserve">ідженні багатоаспектна методика вивчення етичних концептів дозволяє об’єктивувати не тільки процес добору матеріалу, а й процедуру його аналізу. Експериментальні </w:t>
      </w:r>
      <w:proofErr w:type="gramStart"/>
      <w:r>
        <w:rPr>
          <w:sz w:val="28"/>
          <w:lang w:eastAsia="ru-RU"/>
        </w:rPr>
        <w:t>психол</w:t>
      </w:r>
      <w:proofErr w:type="gramEnd"/>
      <w:r>
        <w:rPr>
          <w:sz w:val="28"/>
          <w:lang w:eastAsia="ru-RU"/>
        </w:rPr>
        <w:t xml:space="preserve">інгвістичні методи надають можливість реконструювати реальний наївно-етичний дискурс одного з найчисельніших соціальних стратів. Розроблений у дослідженні аналіз за семантичними складовими виявив семантичні компоненти концептосфер етичних концептів, статистична обробка яких показала різний рівень актуалізації тих чи інших семантичних компонентів у свідомості респондентів. Зазначений семантичний аналіз, застосований до етико-філософського, етико-релігійного, лінгво-логічного, юридичного дискурсів, дав змогу виділити семантичні компоненти концептосфер етичних концептів у названих дискурсах і зіставити їх з семантичними компонентами наївно-етичного молодіжного дискурсу. Унаслідок проведеного зіставлення смислові кореляти етичних концептів набули нового виміру і виглядали як елементи ціннісної картини </w:t>
      </w:r>
      <w:proofErr w:type="gramStart"/>
      <w:r>
        <w:rPr>
          <w:sz w:val="28"/>
          <w:lang w:eastAsia="ru-RU"/>
        </w:rPr>
        <w:t>св</w:t>
      </w:r>
      <w:proofErr w:type="gramEnd"/>
      <w:r>
        <w:rPr>
          <w:sz w:val="28"/>
          <w:lang w:eastAsia="ru-RU"/>
        </w:rPr>
        <w:t xml:space="preserve">іту </w:t>
      </w:r>
      <w:r>
        <w:rPr>
          <w:sz w:val="28"/>
          <w:lang w:eastAsia="ru-RU"/>
        </w:rPr>
        <w:lastRenderedPageBreak/>
        <w:t xml:space="preserve">референтної групи. Подальше зіставлення семантичних компонентів цих корелятів із компонентами асоціативних полів </w:t>
      </w:r>
      <w:proofErr w:type="gramStart"/>
      <w:r>
        <w:rPr>
          <w:sz w:val="28"/>
          <w:lang w:eastAsia="ru-RU"/>
        </w:rPr>
        <w:t>в</w:t>
      </w:r>
      <w:proofErr w:type="gramEnd"/>
      <w:r>
        <w:rPr>
          <w:sz w:val="28"/>
          <w:lang w:eastAsia="ru-RU"/>
        </w:rPr>
        <w:t>ідповідних концептів в англійській і російській мовах дозволило з’ясувати універсальні та національно-специфічні характеристики ціннісних орієнтацій української студентської молоді.</w:t>
      </w:r>
    </w:p>
    <w:p w:rsidR="00476C41" w:rsidRDefault="00476C41" w:rsidP="00476C41">
      <w:pPr>
        <w:spacing w:line="360" w:lineRule="auto"/>
        <w:ind w:firstLine="1134"/>
        <w:jc w:val="both"/>
        <w:rPr>
          <w:sz w:val="28"/>
          <w:lang w:eastAsia="ru-RU"/>
        </w:rPr>
      </w:pPr>
      <w:r>
        <w:rPr>
          <w:sz w:val="28"/>
          <w:lang w:eastAsia="ru-RU"/>
        </w:rPr>
        <w:t xml:space="preserve">2. Виявилося, що концептосфери етичних концептів </w:t>
      </w:r>
      <w:proofErr w:type="gramStart"/>
      <w:r>
        <w:rPr>
          <w:sz w:val="28"/>
          <w:lang w:eastAsia="ru-RU"/>
        </w:rPr>
        <w:t>у</w:t>
      </w:r>
      <w:proofErr w:type="gramEnd"/>
      <w:r>
        <w:rPr>
          <w:sz w:val="28"/>
          <w:lang w:eastAsia="ru-RU"/>
        </w:rPr>
        <w:t xml:space="preserve"> молодіжному наївно-етичному дискурсі мають ієрархічну смислову структуру. </w:t>
      </w:r>
      <w:proofErr w:type="gramStart"/>
      <w:r>
        <w:rPr>
          <w:sz w:val="28"/>
          <w:lang w:eastAsia="ru-RU"/>
        </w:rPr>
        <w:t>Вони</w:t>
      </w:r>
      <w:proofErr w:type="gramEnd"/>
      <w:r>
        <w:rPr>
          <w:sz w:val="28"/>
          <w:lang w:eastAsia="ru-RU"/>
        </w:rPr>
        <w:t xml:space="preserve"> складаються з ядерної частини й периферії, яка характеризується або структурованістю, або дифузністю. Ядерна частина концептосфери етичного концепту </w:t>
      </w:r>
      <w:r>
        <w:rPr>
          <w:i/>
          <w:sz w:val="28"/>
          <w:lang w:eastAsia="ru-RU"/>
        </w:rPr>
        <w:t>ОБОВ’ЯЗОК</w:t>
      </w:r>
      <w:r>
        <w:rPr>
          <w:sz w:val="28"/>
          <w:lang w:eastAsia="ru-RU"/>
        </w:rPr>
        <w:t xml:space="preserve"> складається з 6 компонентів; </w:t>
      </w:r>
      <w:r>
        <w:rPr>
          <w:i/>
          <w:sz w:val="28"/>
          <w:lang w:eastAsia="ru-RU"/>
        </w:rPr>
        <w:t xml:space="preserve">ДОБРО - </w:t>
      </w:r>
      <w:r>
        <w:rPr>
          <w:sz w:val="28"/>
          <w:lang w:eastAsia="ru-RU"/>
        </w:rPr>
        <w:t>з 5</w:t>
      </w:r>
      <w:r>
        <w:rPr>
          <w:i/>
          <w:sz w:val="28"/>
          <w:lang w:eastAsia="ru-RU"/>
        </w:rPr>
        <w:t xml:space="preserve">; ЗЛО і БЛАГО – </w:t>
      </w:r>
      <w:r>
        <w:rPr>
          <w:sz w:val="28"/>
          <w:lang w:eastAsia="ru-RU"/>
        </w:rPr>
        <w:t xml:space="preserve">з 4; концепти </w:t>
      </w:r>
      <w:r>
        <w:rPr>
          <w:i/>
          <w:sz w:val="28"/>
          <w:lang w:eastAsia="ru-RU"/>
        </w:rPr>
        <w:t>ГІДНІСТЬ</w:t>
      </w:r>
      <w:r>
        <w:rPr>
          <w:sz w:val="28"/>
          <w:lang w:eastAsia="ru-RU"/>
        </w:rPr>
        <w:t xml:space="preserve"> і </w:t>
      </w:r>
      <w:r>
        <w:rPr>
          <w:i/>
          <w:sz w:val="28"/>
          <w:lang w:eastAsia="ru-RU"/>
        </w:rPr>
        <w:t>ЧЕСТЬ</w:t>
      </w:r>
      <w:r>
        <w:rPr>
          <w:sz w:val="28"/>
          <w:lang w:eastAsia="ru-RU"/>
        </w:rPr>
        <w:t xml:space="preserve"> мають по 3 ядерні компоненти; </w:t>
      </w:r>
      <w:r>
        <w:rPr>
          <w:i/>
          <w:sz w:val="28"/>
          <w:lang w:eastAsia="ru-RU"/>
        </w:rPr>
        <w:t>СПРАВЕДЛИВІСТЬ – 2.</w:t>
      </w:r>
      <w:r>
        <w:rPr>
          <w:sz w:val="28"/>
          <w:lang w:eastAsia="ru-RU"/>
        </w:rPr>
        <w:t xml:space="preserve"> Вираженою дифузністю характеризується периферія концептів </w:t>
      </w:r>
      <w:r>
        <w:rPr>
          <w:i/>
          <w:sz w:val="28"/>
          <w:lang w:eastAsia="ru-RU"/>
        </w:rPr>
        <w:t>ЗЛО, ЧЕСТЬ</w:t>
      </w:r>
      <w:r>
        <w:rPr>
          <w:sz w:val="28"/>
          <w:lang w:eastAsia="ru-RU"/>
        </w:rPr>
        <w:t xml:space="preserve">; чіткіше розділяються на певні </w:t>
      </w:r>
      <w:proofErr w:type="gramStart"/>
      <w:r>
        <w:rPr>
          <w:sz w:val="28"/>
          <w:lang w:eastAsia="ru-RU"/>
        </w:rPr>
        <w:t>р</w:t>
      </w:r>
      <w:proofErr w:type="gramEnd"/>
      <w:r>
        <w:rPr>
          <w:sz w:val="28"/>
          <w:lang w:eastAsia="ru-RU"/>
        </w:rPr>
        <w:t xml:space="preserve">івні периферійні семи концептів </w:t>
      </w:r>
      <w:r>
        <w:rPr>
          <w:i/>
          <w:sz w:val="28"/>
          <w:lang w:eastAsia="ru-RU"/>
        </w:rPr>
        <w:t xml:space="preserve">СПРАВЕДЛИВІСТЬ, ОБОВ'ЯЗОК, БЛАГО, ДОБРО, ГІДНІСТЬ. </w:t>
      </w:r>
      <w:r>
        <w:rPr>
          <w:sz w:val="28"/>
          <w:lang w:eastAsia="ru-RU"/>
        </w:rPr>
        <w:t>Фактично збігаються</w:t>
      </w:r>
      <w:r>
        <w:rPr>
          <w:i/>
          <w:sz w:val="28"/>
          <w:lang w:eastAsia="ru-RU"/>
        </w:rPr>
        <w:t xml:space="preserve"> </w:t>
      </w:r>
      <w:r>
        <w:rPr>
          <w:sz w:val="28"/>
          <w:lang w:eastAsia="ru-RU"/>
        </w:rPr>
        <w:t xml:space="preserve">ядерні семи асоціативних полів та тлумачень </w:t>
      </w:r>
      <w:proofErr w:type="gramStart"/>
      <w:r>
        <w:rPr>
          <w:sz w:val="28"/>
          <w:lang w:eastAsia="ru-RU"/>
        </w:rPr>
        <w:t>у</w:t>
      </w:r>
      <w:proofErr w:type="gramEnd"/>
      <w:r>
        <w:rPr>
          <w:sz w:val="28"/>
          <w:lang w:eastAsia="ru-RU"/>
        </w:rPr>
        <w:t xml:space="preserve"> більшості аналізованих концептосфер, за винятком концептів </w:t>
      </w:r>
      <w:r>
        <w:rPr>
          <w:i/>
          <w:sz w:val="28"/>
          <w:lang w:eastAsia="ru-RU"/>
        </w:rPr>
        <w:t>ДОБРО</w:t>
      </w:r>
      <w:r>
        <w:rPr>
          <w:sz w:val="28"/>
          <w:lang w:eastAsia="ru-RU"/>
        </w:rPr>
        <w:t xml:space="preserve"> й </w:t>
      </w:r>
      <w:r>
        <w:rPr>
          <w:i/>
          <w:sz w:val="28"/>
          <w:lang w:eastAsia="ru-RU"/>
        </w:rPr>
        <w:t>ОБОВ’ЯЗОК</w:t>
      </w:r>
      <w:r>
        <w:rPr>
          <w:sz w:val="28"/>
          <w:lang w:eastAsia="ru-RU"/>
        </w:rPr>
        <w:t xml:space="preserve">. </w:t>
      </w:r>
    </w:p>
    <w:p w:rsidR="00476C41" w:rsidRDefault="00476C41" w:rsidP="00476C41">
      <w:pPr>
        <w:pStyle w:val="BodyTextIndent2"/>
        <w:ind w:firstLine="1134"/>
        <w:rPr>
          <w:i/>
        </w:rPr>
      </w:pPr>
      <w:r>
        <w:t xml:space="preserve">3. Домінуючі семантичні компоненти концепту в референтній групі репрезентовані у свідомості значної кількості членів цієї групи, і тому можуть вважатися конвенціональними й актуалізірованими. Для наївно-етичного молодіжного дискурсу актуалізірованими конвенціональними семами етичних концептів є: </w:t>
      </w:r>
      <w:r>
        <w:rPr>
          <w:i/>
        </w:rPr>
        <w:t>ДОБРО - батьки, дія-допомога, дія-почуття, для іншої людини; ЗЛО - темрява, погане, вчинок; БЛАГО - добробут, добро, щастя; ОБОВ’ЯЗОК - виконувати, примус, армія, освіта, родина, Батьківщина; СПРАВЕДЛИВІСТЬ - немає, чесність; ГІДНІСТЬ - честь, самоповага, якість людини; ЧЕСТЬ - гідність, норми моралі, армія.</w:t>
      </w:r>
    </w:p>
    <w:p w:rsidR="00476C41" w:rsidRDefault="00476C41" w:rsidP="00476C41">
      <w:pPr>
        <w:pStyle w:val="BodyTextIndent2"/>
        <w:ind w:firstLine="1134"/>
      </w:pPr>
      <w:r>
        <w:t xml:space="preserve">4. Отриманий за допомогою експериментальних психолінгвістичних методів дослідження мовний матеріал складає наївно-етичний дискурс молоді, який характеризується єдністю комунікативної ситуації, що включає в себе різні ментальні операції. З-поміж них: визначення, тлумачення, співвіднесення, міркування. Дискурс при цьому </w:t>
      </w:r>
      <w:r>
        <w:lastRenderedPageBreak/>
        <w:t xml:space="preserve">відзначається незавершеністю, неформалізованістю; емоційністю й метафоричністю; ототожненням загального й конкретного; зсувом фокуса уваги з розгляду сутності на функцію сутності або операції з цією сутністю; українсько-російською мовною інтерференцією; сильним впливом на свідомість мовців засобів масової інформації; незначним впливом релігійного дискурсу і нерівномірним включенням філософського дискурсу до наївної етики молоді; наявністю елементів загальнонародної наївної етики; частковою спорідненістю розуміння концептів </w:t>
      </w:r>
      <w:r>
        <w:rPr>
          <w:i/>
        </w:rPr>
        <w:t>ГІДНІСТЬ</w:t>
      </w:r>
      <w:r>
        <w:t xml:space="preserve"> і </w:t>
      </w:r>
      <w:r>
        <w:rPr>
          <w:i/>
        </w:rPr>
        <w:t>ЧЕСТЬ</w:t>
      </w:r>
      <w:r>
        <w:t xml:space="preserve"> у юридичному дискурсі; наявністю елементів, які відбивають соціальні особливості обраної референтної групи. </w:t>
      </w:r>
    </w:p>
    <w:p w:rsidR="00476C41" w:rsidRDefault="00476C41" w:rsidP="00476C41">
      <w:pPr>
        <w:spacing w:line="360" w:lineRule="auto"/>
        <w:jc w:val="both"/>
        <w:rPr>
          <w:sz w:val="28"/>
          <w:lang w:eastAsia="ru-RU"/>
        </w:rPr>
      </w:pPr>
      <w:r>
        <w:rPr>
          <w:sz w:val="28"/>
          <w:lang w:val="uk-UA" w:eastAsia="ru-RU"/>
        </w:rPr>
        <w:tab/>
        <w:t xml:space="preserve">5. Зіставлення асоціативних полів українських, англійських, російських і частково болгарських імен етичних концептів дало можливість виділити серед семантичних складників концептосфер універсальні, спільнослов’янські й етноспецифічні семи. </w:t>
      </w:r>
      <w:r>
        <w:rPr>
          <w:sz w:val="28"/>
          <w:lang w:eastAsia="ru-RU"/>
        </w:rPr>
        <w:t>Універсальними, тобто притаманними всі</w:t>
      </w:r>
      <w:proofErr w:type="gramStart"/>
      <w:r>
        <w:rPr>
          <w:sz w:val="28"/>
          <w:lang w:eastAsia="ru-RU"/>
        </w:rPr>
        <w:t>м</w:t>
      </w:r>
      <w:proofErr w:type="gramEnd"/>
      <w:r>
        <w:rPr>
          <w:sz w:val="28"/>
          <w:lang w:eastAsia="ru-RU"/>
        </w:rPr>
        <w:t xml:space="preserve"> аналізованим мовам, є семи: в асоціативному полі ІЕК ДОБРО</w:t>
      </w:r>
      <w:r>
        <w:rPr>
          <w:i/>
          <w:sz w:val="28"/>
          <w:lang w:eastAsia="ru-RU"/>
        </w:rPr>
        <w:t xml:space="preserve"> – зло; </w:t>
      </w:r>
      <w:r>
        <w:rPr>
          <w:sz w:val="28"/>
          <w:lang w:eastAsia="ru-RU"/>
        </w:rPr>
        <w:t>ЗЛО</w:t>
      </w:r>
      <w:r>
        <w:rPr>
          <w:i/>
          <w:sz w:val="28"/>
          <w:lang w:eastAsia="ru-RU"/>
        </w:rPr>
        <w:t xml:space="preserve"> – добро, темрява, погане; </w:t>
      </w:r>
      <w:r>
        <w:rPr>
          <w:sz w:val="28"/>
          <w:lang w:eastAsia="ru-RU"/>
        </w:rPr>
        <w:t>ОБОВ’ЯЗОК</w:t>
      </w:r>
      <w:r>
        <w:rPr>
          <w:i/>
          <w:sz w:val="28"/>
          <w:lang w:eastAsia="ru-RU"/>
        </w:rPr>
        <w:t xml:space="preserve"> - зобов’язаний, повинен, відповідальність, армія.</w:t>
      </w:r>
      <w:r>
        <w:rPr>
          <w:b/>
          <w:sz w:val="28"/>
          <w:lang w:eastAsia="ru-RU"/>
        </w:rPr>
        <w:t xml:space="preserve"> </w:t>
      </w:r>
      <w:r>
        <w:rPr>
          <w:sz w:val="28"/>
          <w:lang w:eastAsia="ru-RU"/>
        </w:rPr>
        <w:t>Спільнослов’янські семи: ДОБРО</w:t>
      </w:r>
      <w:r>
        <w:rPr>
          <w:i/>
          <w:sz w:val="28"/>
          <w:lang w:eastAsia="ru-RU"/>
        </w:rPr>
        <w:t xml:space="preserve"> -  робити; </w:t>
      </w:r>
      <w:r>
        <w:rPr>
          <w:sz w:val="28"/>
          <w:lang w:eastAsia="ru-RU"/>
        </w:rPr>
        <w:t>ЗЛО</w:t>
      </w:r>
      <w:r>
        <w:rPr>
          <w:i/>
          <w:sz w:val="28"/>
          <w:lang w:eastAsia="ru-RU"/>
        </w:rPr>
        <w:t xml:space="preserve"> – насильство; </w:t>
      </w:r>
      <w:r>
        <w:rPr>
          <w:sz w:val="28"/>
          <w:lang w:eastAsia="ru-RU"/>
        </w:rPr>
        <w:t>ОБОВ’ЯЗОК</w:t>
      </w:r>
      <w:r>
        <w:rPr>
          <w:i/>
          <w:sz w:val="28"/>
          <w:lang w:eastAsia="ru-RU"/>
        </w:rPr>
        <w:t xml:space="preserve"> – батьківщина; </w:t>
      </w:r>
      <w:r>
        <w:rPr>
          <w:sz w:val="28"/>
          <w:lang w:eastAsia="ru-RU"/>
        </w:rPr>
        <w:t>СПРАВЕДЛИВІСТЬ</w:t>
      </w:r>
      <w:r>
        <w:rPr>
          <w:i/>
          <w:sz w:val="28"/>
          <w:lang w:eastAsia="ru-RU"/>
        </w:rPr>
        <w:t xml:space="preserve"> - нема</w:t>
      </w:r>
      <w:proofErr w:type="gramStart"/>
      <w:r>
        <w:rPr>
          <w:i/>
          <w:sz w:val="28"/>
          <w:lang w:eastAsia="ru-RU"/>
        </w:rPr>
        <w:t>є,</w:t>
      </w:r>
      <w:proofErr w:type="gramEnd"/>
      <w:r>
        <w:rPr>
          <w:i/>
          <w:sz w:val="28"/>
          <w:lang w:eastAsia="ru-RU"/>
        </w:rPr>
        <w:t xml:space="preserve"> правда, чесність, добро.</w:t>
      </w:r>
      <w:r>
        <w:rPr>
          <w:b/>
          <w:sz w:val="28"/>
          <w:lang w:eastAsia="ru-RU"/>
        </w:rPr>
        <w:t xml:space="preserve"> </w:t>
      </w:r>
      <w:r>
        <w:rPr>
          <w:sz w:val="28"/>
          <w:lang w:eastAsia="ru-RU"/>
        </w:rPr>
        <w:t>Етноспецифічними для українського дискурсу виявилися семи: ДОБРО - б</w:t>
      </w:r>
      <w:r>
        <w:rPr>
          <w:i/>
          <w:sz w:val="28"/>
          <w:lang w:eastAsia="ru-RU"/>
        </w:rPr>
        <w:t xml:space="preserve">атьки, </w:t>
      </w:r>
      <w:proofErr w:type="gramStart"/>
      <w:r>
        <w:rPr>
          <w:i/>
          <w:sz w:val="28"/>
          <w:lang w:eastAsia="ru-RU"/>
        </w:rPr>
        <w:t>св</w:t>
      </w:r>
      <w:proofErr w:type="gramEnd"/>
      <w:r>
        <w:rPr>
          <w:i/>
          <w:sz w:val="28"/>
          <w:lang w:eastAsia="ru-RU"/>
        </w:rPr>
        <w:t>ітло;</w:t>
      </w:r>
      <w:r>
        <w:rPr>
          <w:sz w:val="28"/>
          <w:lang w:eastAsia="ru-RU"/>
        </w:rPr>
        <w:t xml:space="preserve"> ЗЛО - </w:t>
      </w:r>
      <w:r>
        <w:rPr>
          <w:i/>
          <w:sz w:val="28"/>
          <w:lang w:eastAsia="ru-RU"/>
        </w:rPr>
        <w:t>ненависть, жах, біль (почуття);</w:t>
      </w:r>
      <w:r>
        <w:rPr>
          <w:sz w:val="28"/>
          <w:lang w:eastAsia="ru-RU"/>
        </w:rPr>
        <w:t xml:space="preserve"> ОБОВ’ЯЗОК - </w:t>
      </w:r>
      <w:r>
        <w:rPr>
          <w:i/>
          <w:sz w:val="28"/>
          <w:lang w:eastAsia="ru-RU"/>
        </w:rPr>
        <w:t>Родина, освіта, тягар</w:t>
      </w:r>
      <w:r>
        <w:rPr>
          <w:sz w:val="28"/>
          <w:lang w:eastAsia="ru-RU"/>
        </w:rPr>
        <w:t xml:space="preserve">. Для ІЕК ГІДНІСТЬ – ДОСТОИНСТВО спільною є ядерна сема </w:t>
      </w:r>
      <w:r>
        <w:rPr>
          <w:i/>
          <w:sz w:val="28"/>
          <w:lang w:eastAsia="ru-RU"/>
        </w:rPr>
        <w:t>честь</w:t>
      </w:r>
      <w:r>
        <w:rPr>
          <w:sz w:val="28"/>
          <w:lang w:eastAsia="ru-RU"/>
        </w:rPr>
        <w:t xml:space="preserve">; власне українським виявилося ототожнення гідності з певними рисами людини – чесністю, самоповагою, порядністю. Асоціативні поля українського й російського ІЕК ЧЕСТЬ майже повністю збігаються </w:t>
      </w:r>
      <w:r>
        <w:rPr>
          <w:i/>
          <w:sz w:val="28"/>
          <w:lang w:eastAsia="ru-RU"/>
        </w:rPr>
        <w:t>– (і) совість ( і слава, і хвала), армія, береги честь смолоду, історія, кіно</w:t>
      </w:r>
      <w:r>
        <w:rPr>
          <w:sz w:val="28"/>
          <w:lang w:eastAsia="ru-RU"/>
        </w:rPr>
        <w:t>,- але дуже ві</w:t>
      </w:r>
      <w:proofErr w:type="gramStart"/>
      <w:r>
        <w:rPr>
          <w:sz w:val="28"/>
          <w:lang w:eastAsia="ru-RU"/>
        </w:rPr>
        <w:t>др</w:t>
      </w:r>
      <w:proofErr w:type="gramEnd"/>
      <w:r>
        <w:rPr>
          <w:sz w:val="28"/>
          <w:lang w:eastAsia="ru-RU"/>
        </w:rPr>
        <w:t xml:space="preserve">ізняються від асоціативного поля англійського відповідника </w:t>
      </w:r>
      <w:r>
        <w:rPr>
          <w:sz w:val="28"/>
          <w:lang w:val="en-US" w:eastAsia="ru-RU"/>
        </w:rPr>
        <w:t>HONOR</w:t>
      </w:r>
      <w:r>
        <w:rPr>
          <w:sz w:val="28"/>
          <w:lang w:eastAsia="ru-RU"/>
        </w:rPr>
        <w:t xml:space="preserve">. Універсальними (але не ядерними) можна вважати семи </w:t>
      </w:r>
      <w:r>
        <w:rPr>
          <w:i/>
          <w:sz w:val="28"/>
          <w:lang w:eastAsia="ru-RU"/>
        </w:rPr>
        <w:t>дівчина, слава, безчестя.</w:t>
      </w:r>
      <w:r>
        <w:rPr>
          <w:sz w:val="28"/>
          <w:lang w:eastAsia="ru-RU"/>
        </w:rPr>
        <w:t xml:space="preserve"> В асоціативному полі ІЕК БЛАГО центральне місце займають натуральні блага,  в асоціативному ж полі </w:t>
      </w:r>
      <w:proofErr w:type="gramStart"/>
      <w:r>
        <w:rPr>
          <w:sz w:val="28"/>
          <w:lang w:eastAsia="ru-RU"/>
        </w:rPr>
        <w:t>англ</w:t>
      </w:r>
      <w:proofErr w:type="gramEnd"/>
      <w:r>
        <w:rPr>
          <w:sz w:val="28"/>
          <w:lang w:eastAsia="ru-RU"/>
        </w:rPr>
        <w:t xml:space="preserve">ійського ІЕК </w:t>
      </w:r>
      <w:r>
        <w:rPr>
          <w:sz w:val="28"/>
          <w:lang w:val="en-US" w:eastAsia="ru-RU"/>
        </w:rPr>
        <w:t>BENEFIT</w:t>
      </w:r>
      <w:r>
        <w:rPr>
          <w:sz w:val="28"/>
          <w:lang w:eastAsia="ru-RU"/>
        </w:rPr>
        <w:t xml:space="preserve"> у центрі ідея зростання того, що вже є, а також ідея допомоги. </w:t>
      </w:r>
      <w:proofErr w:type="gramStart"/>
      <w:r>
        <w:rPr>
          <w:sz w:val="28"/>
          <w:lang w:eastAsia="ru-RU"/>
        </w:rPr>
        <w:t xml:space="preserve">Таким чином, можна зазначити, що молодь в Україні, Росії й у </w:t>
      </w:r>
      <w:r>
        <w:rPr>
          <w:sz w:val="28"/>
          <w:lang w:eastAsia="ru-RU"/>
        </w:rPr>
        <w:lastRenderedPageBreak/>
        <w:t xml:space="preserve">Великобританії однаково мислить концепт </w:t>
      </w:r>
      <w:r>
        <w:rPr>
          <w:i/>
          <w:sz w:val="28"/>
          <w:lang w:eastAsia="ru-RU"/>
        </w:rPr>
        <w:t xml:space="preserve">ЗЛО - </w:t>
      </w:r>
      <w:r>
        <w:rPr>
          <w:i/>
          <w:sz w:val="28"/>
          <w:lang w:val="en-US" w:eastAsia="ru-RU"/>
        </w:rPr>
        <w:t>EVIL</w:t>
      </w:r>
      <w:r>
        <w:rPr>
          <w:sz w:val="28"/>
          <w:lang w:eastAsia="ru-RU"/>
        </w:rPr>
        <w:t xml:space="preserve">, а також концепти </w:t>
      </w:r>
      <w:r>
        <w:rPr>
          <w:i/>
          <w:sz w:val="28"/>
          <w:lang w:eastAsia="ru-RU"/>
        </w:rPr>
        <w:t xml:space="preserve">ДОБРО - </w:t>
      </w:r>
      <w:r>
        <w:rPr>
          <w:i/>
          <w:sz w:val="28"/>
          <w:lang w:val="en-US" w:eastAsia="ru-RU"/>
        </w:rPr>
        <w:t>GOOD</w:t>
      </w:r>
      <w:r>
        <w:rPr>
          <w:i/>
          <w:sz w:val="28"/>
          <w:lang w:eastAsia="ru-RU"/>
        </w:rPr>
        <w:t xml:space="preserve"> </w:t>
      </w:r>
      <w:r>
        <w:rPr>
          <w:sz w:val="28"/>
          <w:lang w:eastAsia="ru-RU"/>
        </w:rPr>
        <w:t xml:space="preserve">і </w:t>
      </w:r>
      <w:r>
        <w:rPr>
          <w:i/>
          <w:sz w:val="28"/>
          <w:lang w:eastAsia="ru-RU"/>
        </w:rPr>
        <w:t xml:space="preserve">ОБОВ’ЯЗОК - </w:t>
      </w:r>
      <w:r>
        <w:rPr>
          <w:i/>
          <w:sz w:val="28"/>
          <w:lang w:val="en-US" w:eastAsia="ru-RU"/>
        </w:rPr>
        <w:t>DUTY</w:t>
      </w:r>
      <w:r>
        <w:rPr>
          <w:sz w:val="28"/>
          <w:lang w:eastAsia="ru-RU"/>
        </w:rPr>
        <w:t xml:space="preserve"> у філософському розумінні. Фактично збігається розуміння концептів </w:t>
      </w:r>
      <w:r>
        <w:rPr>
          <w:i/>
          <w:sz w:val="28"/>
          <w:lang w:eastAsia="ru-RU"/>
        </w:rPr>
        <w:t xml:space="preserve">ГІДНІСТЬ – ДОСТОИНСТВО </w:t>
      </w:r>
      <w:r>
        <w:rPr>
          <w:sz w:val="28"/>
          <w:lang w:eastAsia="ru-RU"/>
        </w:rPr>
        <w:t>і</w:t>
      </w:r>
      <w:r>
        <w:rPr>
          <w:i/>
          <w:sz w:val="28"/>
          <w:lang w:eastAsia="ru-RU"/>
        </w:rPr>
        <w:t xml:space="preserve"> ЧЕСТЬ</w:t>
      </w:r>
      <w:r>
        <w:rPr>
          <w:sz w:val="28"/>
          <w:lang w:eastAsia="ru-RU"/>
        </w:rPr>
        <w:t xml:space="preserve"> українцями і росіянами, розуміння концептів</w:t>
      </w:r>
      <w:r>
        <w:rPr>
          <w:i/>
          <w:sz w:val="28"/>
          <w:lang w:eastAsia="ru-RU"/>
        </w:rPr>
        <w:t xml:space="preserve"> СПРАВЕДЛИВІСТЬ – СПРАВЕДЛИВОСТ </w:t>
      </w:r>
      <w:r>
        <w:rPr>
          <w:sz w:val="28"/>
          <w:lang w:eastAsia="ru-RU"/>
        </w:rPr>
        <w:t xml:space="preserve"> українцями й болгарами</w:t>
      </w:r>
      <w:r>
        <w:rPr>
          <w:i/>
          <w:sz w:val="28"/>
          <w:lang w:eastAsia="ru-RU"/>
        </w:rPr>
        <w:t>.</w:t>
      </w:r>
      <w:proofErr w:type="gramEnd"/>
      <w:r>
        <w:rPr>
          <w:sz w:val="28"/>
          <w:lang w:eastAsia="ru-RU"/>
        </w:rPr>
        <w:t xml:space="preserve">  </w:t>
      </w:r>
      <w:proofErr w:type="gramStart"/>
      <w:r>
        <w:rPr>
          <w:sz w:val="28"/>
          <w:lang w:eastAsia="ru-RU"/>
        </w:rPr>
        <w:t>Р</w:t>
      </w:r>
      <w:proofErr w:type="gramEnd"/>
      <w:r>
        <w:rPr>
          <w:sz w:val="28"/>
          <w:lang w:eastAsia="ru-RU"/>
        </w:rPr>
        <w:t xml:space="preserve">ізниця у концептах </w:t>
      </w:r>
      <w:r>
        <w:rPr>
          <w:i/>
          <w:sz w:val="28"/>
          <w:lang w:eastAsia="ru-RU"/>
        </w:rPr>
        <w:t xml:space="preserve">БЛАГО - </w:t>
      </w:r>
      <w:r>
        <w:rPr>
          <w:i/>
          <w:sz w:val="28"/>
          <w:lang w:val="en-US" w:eastAsia="ru-RU"/>
        </w:rPr>
        <w:t>BENEFIT</w:t>
      </w:r>
      <w:r>
        <w:rPr>
          <w:sz w:val="28"/>
          <w:lang w:eastAsia="ru-RU"/>
        </w:rPr>
        <w:t xml:space="preserve">, </w:t>
      </w:r>
      <w:r>
        <w:rPr>
          <w:i/>
          <w:sz w:val="28"/>
          <w:lang w:eastAsia="ru-RU"/>
        </w:rPr>
        <w:t xml:space="preserve">СПРАВЕДЛИВІСТЬ - СПРАВЕДЛИВОСТ – </w:t>
      </w:r>
      <w:r>
        <w:rPr>
          <w:i/>
          <w:sz w:val="28"/>
          <w:lang w:val="en-US" w:eastAsia="ru-RU"/>
        </w:rPr>
        <w:t>JUSTICE</w:t>
      </w:r>
      <w:r>
        <w:rPr>
          <w:i/>
          <w:sz w:val="28"/>
          <w:lang w:eastAsia="ru-RU"/>
        </w:rPr>
        <w:t xml:space="preserve">, </w:t>
      </w:r>
      <w:r>
        <w:rPr>
          <w:i/>
          <w:sz w:val="28"/>
          <w:lang w:val="en-US" w:eastAsia="ru-RU"/>
        </w:rPr>
        <w:t>FAIRNESS</w:t>
      </w:r>
      <w:r>
        <w:rPr>
          <w:sz w:val="28"/>
          <w:lang w:eastAsia="ru-RU"/>
        </w:rPr>
        <w:t xml:space="preserve"> і частково у концепті </w:t>
      </w:r>
      <w:r>
        <w:rPr>
          <w:i/>
          <w:sz w:val="28"/>
          <w:lang w:eastAsia="ru-RU"/>
        </w:rPr>
        <w:t xml:space="preserve">ОБОВ’ЯЗОК - ДОЛГ - </w:t>
      </w:r>
      <w:r>
        <w:rPr>
          <w:i/>
          <w:sz w:val="28"/>
          <w:lang w:val="en-US" w:eastAsia="ru-RU"/>
        </w:rPr>
        <w:t>DUTY</w:t>
      </w:r>
      <w:r>
        <w:rPr>
          <w:i/>
          <w:sz w:val="28"/>
          <w:lang w:eastAsia="ru-RU"/>
        </w:rPr>
        <w:t xml:space="preserve"> </w:t>
      </w:r>
      <w:r>
        <w:rPr>
          <w:sz w:val="28"/>
          <w:lang w:eastAsia="ru-RU"/>
        </w:rPr>
        <w:t xml:space="preserve">є культурно й соціально обумовленою. </w:t>
      </w:r>
    </w:p>
    <w:p w:rsidR="00476C41" w:rsidRDefault="00476C41" w:rsidP="00476C41">
      <w:pPr>
        <w:spacing w:line="360" w:lineRule="auto"/>
        <w:jc w:val="both"/>
        <w:rPr>
          <w:sz w:val="28"/>
          <w:lang w:eastAsia="ru-RU"/>
        </w:rPr>
      </w:pPr>
      <w:r>
        <w:rPr>
          <w:sz w:val="28"/>
          <w:lang w:eastAsia="ru-RU"/>
        </w:rPr>
        <w:tab/>
        <w:t xml:space="preserve">6. Спираючись на дані проведеного аналізу, можна твердити, що концептосфера етичного концепту являє собою динамічне утворення, яке має ядерно-периферійну структуру, де ядро складається зі сталих та змінних компонентів. Сталі компоненти характеризують включеність індивіда у загальнонародну/загальнолюдську систему етичних уявлень, змінні компоненти показують специфіку етичних поглядів певного </w:t>
      </w:r>
      <w:proofErr w:type="gramStart"/>
      <w:r>
        <w:rPr>
          <w:sz w:val="28"/>
          <w:lang w:eastAsia="ru-RU"/>
        </w:rPr>
        <w:t>соц</w:t>
      </w:r>
      <w:proofErr w:type="gramEnd"/>
      <w:r>
        <w:rPr>
          <w:sz w:val="28"/>
          <w:lang w:eastAsia="ru-RU"/>
        </w:rPr>
        <w:t>іального страту, до якого належить індивід.</w:t>
      </w:r>
    </w:p>
    <w:p w:rsidR="00476C41" w:rsidRDefault="00476C41" w:rsidP="00476C41">
      <w:pPr>
        <w:spacing w:line="360" w:lineRule="auto"/>
        <w:ind w:firstLine="720"/>
        <w:jc w:val="both"/>
        <w:rPr>
          <w:sz w:val="28"/>
          <w:lang w:eastAsia="ru-RU"/>
        </w:rPr>
      </w:pPr>
      <w:r>
        <w:rPr>
          <w:sz w:val="28"/>
          <w:lang w:eastAsia="ru-RU"/>
        </w:rPr>
        <w:t xml:space="preserve">7. На основі даних, отриманих у ході всіх описаних процедур, можна обґрунтовано твердити, що в етичних уявленнях сучасної української молоді родина, батьки, </w:t>
      </w:r>
      <w:proofErr w:type="gramStart"/>
      <w:r>
        <w:rPr>
          <w:sz w:val="28"/>
          <w:lang w:eastAsia="ru-RU"/>
        </w:rPr>
        <w:t>р</w:t>
      </w:r>
      <w:proofErr w:type="gramEnd"/>
      <w:r>
        <w:rPr>
          <w:sz w:val="28"/>
          <w:lang w:eastAsia="ru-RU"/>
        </w:rPr>
        <w:t xml:space="preserve">ідні виступають як основне джерело й уособлення добра, як головний адресат блага і найважливіший об’єкт морального обов’язку. Першорядними цінностями тут є добробут, матеріальна незалежність і щастя. Максимально позитивно оцінюються такі дії, як безкорислива допомога, виконання обіцянки, відплата, відстоювання себе; засуджуються вбивство, приниження, зрада, </w:t>
      </w:r>
      <w:proofErr w:type="gramStart"/>
      <w:r>
        <w:rPr>
          <w:sz w:val="28"/>
          <w:lang w:eastAsia="ru-RU"/>
        </w:rPr>
        <w:t>шкода</w:t>
      </w:r>
      <w:proofErr w:type="gramEnd"/>
      <w:r>
        <w:rPr>
          <w:sz w:val="28"/>
          <w:lang w:eastAsia="ru-RU"/>
        </w:rPr>
        <w:t xml:space="preserve">. Найважливішими з позитивних рис людини молодь вважає доброту, чесність, самоповагу, і протестує проти </w:t>
      </w:r>
      <w:proofErr w:type="gramStart"/>
      <w:r>
        <w:rPr>
          <w:sz w:val="28"/>
          <w:lang w:eastAsia="ru-RU"/>
        </w:rPr>
        <w:t>п</w:t>
      </w:r>
      <w:proofErr w:type="gramEnd"/>
      <w:r>
        <w:rPr>
          <w:sz w:val="28"/>
          <w:lang w:eastAsia="ru-RU"/>
        </w:rPr>
        <w:t>ідступності й жорстокості. Герої, вчинки, події з казок, кінофільмів тощо є найважливішим джерелом образів, які включаються в етичні рефлексії молоді.</w:t>
      </w:r>
    </w:p>
    <w:p w:rsidR="00476C41" w:rsidRDefault="00476C41" w:rsidP="00476C41">
      <w:pPr>
        <w:spacing w:line="360" w:lineRule="auto"/>
        <w:ind w:firstLine="720"/>
        <w:jc w:val="both"/>
        <w:rPr>
          <w:sz w:val="28"/>
          <w:lang w:eastAsia="ru-RU"/>
        </w:rPr>
      </w:pPr>
    </w:p>
    <w:p w:rsidR="00476C41" w:rsidRDefault="00476C41" w:rsidP="00476C41">
      <w:pPr>
        <w:spacing w:line="360" w:lineRule="auto"/>
        <w:ind w:firstLine="720"/>
        <w:jc w:val="both"/>
        <w:rPr>
          <w:sz w:val="28"/>
          <w:lang w:eastAsia="ru-RU"/>
        </w:rPr>
      </w:pPr>
      <w:r>
        <w:rPr>
          <w:sz w:val="28"/>
          <w:lang w:eastAsia="ru-RU"/>
        </w:rPr>
        <w:t xml:space="preserve">Психосемантика універсальних етичних концептів </w:t>
      </w:r>
      <w:proofErr w:type="gramStart"/>
      <w:r>
        <w:rPr>
          <w:sz w:val="28"/>
          <w:lang w:eastAsia="ru-RU"/>
        </w:rPr>
        <w:t>в</w:t>
      </w:r>
      <w:proofErr w:type="gramEnd"/>
      <w:r>
        <w:rPr>
          <w:sz w:val="28"/>
          <w:lang w:eastAsia="ru-RU"/>
        </w:rPr>
        <w:t xml:space="preserve"> етномовній картині світу втілюється у вербальних корелятах індивідуального досвіду мовців, серед яких наявні конвенціональні семантичні компоненти, що характеризують  мовців як членів певного етносу, соціуму, соціальної групи. Семантичний склад і </w:t>
      </w:r>
      <w:r>
        <w:rPr>
          <w:sz w:val="28"/>
          <w:lang w:eastAsia="ru-RU"/>
        </w:rPr>
        <w:lastRenderedPageBreak/>
        <w:t xml:space="preserve">структура концептосфер етичних концептів </w:t>
      </w:r>
      <w:proofErr w:type="gramStart"/>
      <w:r>
        <w:rPr>
          <w:sz w:val="28"/>
          <w:lang w:eastAsia="ru-RU"/>
        </w:rPr>
        <w:t>в</w:t>
      </w:r>
      <w:proofErr w:type="gramEnd"/>
      <w:r>
        <w:rPr>
          <w:sz w:val="28"/>
          <w:lang w:eastAsia="ru-RU"/>
        </w:rPr>
        <w:t>ідбивають як універсальні тенденції лінгвокультурного спілкування у сфері етичної оцінки, так і обумовлені чинниками самої мови і культури відмінності у мовленнєвій поведінці певного соціального страту.</w:t>
      </w:r>
    </w:p>
    <w:p w:rsidR="00476C41" w:rsidRDefault="00476C41" w:rsidP="00476C41">
      <w:pPr>
        <w:spacing w:line="360" w:lineRule="auto"/>
        <w:ind w:firstLine="720"/>
        <w:jc w:val="both"/>
        <w:rPr>
          <w:sz w:val="28"/>
          <w:lang w:eastAsia="ru-RU"/>
        </w:rPr>
      </w:pPr>
      <w:r>
        <w:rPr>
          <w:sz w:val="28"/>
          <w:lang w:eastAsia="ru-RU"/>
        </w:rPr>
        <w:t xml:space="preserve">З’ясовані у </w:t>
      </w:r>
      <w:proofErr w:type="gramStart"/>
      <w:r>
        <w:rPr>
          <w:sz w:val="28"/>
          <w:lang w:eastAsia="ru-RU"/>
        </w:rPr>
        <w:t>досл</w:t>
      </w:r>
      <w:proofErr w:type="gramEnd"/>
      <w:r>
        <w:rPr>
          <w:sz w:val="28"/>
          <w:lang w:eastAsia="ru-RU"/>
        </w:rPr>
        <w:t xml:space="preserve">ідженні характерні особливості етичних уявлень українського студентства, на наш погляд, є необхідною інформацією для будь-якої взаємодії молоді та суспільства. Такі дані можуть бути застосовані при побудові освітніх концепцій як загального, так і вузько-предметного характеру (особливо для таких дисциплін, як філософська антропологія, </w:t>
      </w:r>
      <w:proofErr w:type="gramStart"/>
      <w:r>
        <w:rPr>
          <w:sz w:val="28"/>
          <w:lang w:eastAsia="ru-RU"/>
        </w:rPr>
        <w:t>соц</w:t>
      </w:r>
      <w:proofErr w:type="gramEnd"/>
      <w:r>
        <w:rPr>
          <w:sz w:val="28"/>
          <w:lang w:eastAsia="ru-RU"/>
        </w:rPr>
        <w:t xml:space="preserve">іологія, соціальна й вікова психологія,  етика), у практичній діяльності педагогів різного фаху, у сфері етичної освіти молоді. Крім того, отримані дані можуть використовуватись у сфері молодіжної політики, у роботі засобів масової інформації, у процесі створення </w:t>
      </w:r>
      <w:proofErr w:type="gramStart"/>
      <w:r>
        <w:rPr>
          <w:sz w:val="28"/>
          <w:lang w:eastAsia="ru-RU"/>
        </w:rPr>
        <w:t>р</w:t>
      </w:r>
      <w:proofErr w:type="gramEnd"/>
      <w:r>
        <w:rPr>
          <w:sz w:val="28"/>
          <w:lang w:eastAsia="ru-RU"/>
        </w:rPr>
        <w:t>ізноманітної реклами, розрахованої на молодіжний соціальний страт.</w:t>
      </w:r>
    </w:p>
    <w:p w:rsidR="00476C41" w:rsidRDefault="00476C41" w:rsidP="00476C41">
      <w:pPr>
        <w:tabs>
          <w:tab w:val="num" w:pos="1080"/>
        </w:tabs>
        <w:spacing w:line="360" w:lineRule="auto"/>
        <w:jc w:val="both"/>
        <w:rPr>
          <w:sz w:val="28"/>
          <w:lang w:eastAsia="ru-RU"/>
        </w:rPr>
      </w:pPr>
      <w:r>
        <w:rPr>
          <w:sz w:val="28"/>
          <w:lang w:eastAsia="ru-RU"/>
        </w:rPr>
        <w:tab/>
        <w:t xml:space="preserve">Розроблена й апробована у </w:t>
      </w:r>
      <w:proofErr w:type="gramStart"/>
      <w:r>
        <w:rPr>
          <w:sz w:val="28"/>
          <w:lang w:eastAsia="ru-RU"/>
        </w:rPr>
        <w:t>досл</w:t>
      </w:r>
      <w:proofErr w:type="gramEnd"/>
      <w:r>
        <w:rPr>
          <w:sz w:val="28"/>
          <w:lang w:eastAsia="ru-RU"/>
        </w:rPr>
        <w:t xml:space="preserve">ідженні комплексна методика аналізу етичних концептів, що базується на їх вербальній репрезентації, виявилася ефективною, і дозволяє отримати досить об’єктивні та верифіковані результати у такий принципово суб’єктивній сфері, як лінгвістична метаетика. Представлена методика може бути застосована у наукових розвідках щодо інших етичних концептів, які залишилися за межами розгляду, і, можливо, щодо інших концептів високого </w:t>
      </w:r>
      <w:proofErr w:type="gramStart"/>
      <w:r>
        <w:rPr>
          <w:sz w:val="28"/>
          <w:lang w:eastAsia="ru-RU"/>
        </w:rPr>
        <w:t>р</w:t>
      </w:r>
      <w:proofErr w:type="gramEnd"/>
      <w:r>
        <w:rPr>
          <w:sz w:val="28"/>
          <w:lang w:eastAsia="ru-RU"/>
        </w:rPr>
        <w:t xml:space="preserve">івня абстрагованості, але семантично відмінних. Крім того, вона може застосовуватись для вивчення вже розглянутих нами етичних концептів </w:t>
      </w:r>
      <w:proofErr w:type="gramStart"/>
      <w:r>
        <w:rPr>
          <w:sz w:val="28"/>
          <w:lang w:eastAsia="ru-RU"/>
        </w:rPr>
        <w:t>в</w:t>
      </w:r>
      <w:proofErr w:type="gramEnd"/>
      <w:r>
        <w:rPr>
          <w:sz w:val="28"/>
          <w:lang w:eastAsia="ru-RU"/>
        </w:rPr>
        <w:t xml:space="preserve"> інших соціальних стратах і у суспільстві загалом (що потребує спільної роботи групи дослідників), а також у різних міжкультурних розвідках, в аналізі інших дискурсів. Лінгвістична метаетика є важливим і перспективним напрямком семантичних досліджень, надзавданням яких є поглиблення порозуміння й взаємодії усіх членів людської спільноти.</w:t>
      </w:r>
    </w:p>
    <w:p w:rsidR="00476C41" w:rsidRPr="00C24573" w:rsidRDefault="00476C41" w:rsidP="00476C41">
      <w:pPr>
        <w:spacing w:line="360" w:lineRule="auto"/>
        <w:ind w:firstLine="1134"/>
        <w:jc w:val="both"/>
        <w:rPr>
          <w:sz w:val="28"/>
          <w:lang w:eastAsia="ru-RU"/>
        </w:rPr>
      </w:pPr>
    </w:p>
    <w:p w:rsidR="00476C41" w:rsidRDefault="00476C41" w:rsidP="00476C41">
      <w:pPr>
        <w:tabs>
          <w:tab w:val="left" w:pos="142"/>
        </w:tabs>
        <w:spacing w:line="360" w:lineRule="auto"/>
        <w:jc w:val="center"/>
        <w:rPr>
          <w:sz w:val="28"/>
          <w:lang w:val="en-US" w:eastAsia="ru-RU"/>
        </w:rPr>
      </w:pPr>
      <w:r w:rsidRPr="00C24573">
        <w:rPr>
          <w:sz w:val="28"/>
          <w:lang w:eastAsia="ru-RU"/>
        </w:rPr>
        <w:br w:type="page"/>
      </w:r>
      <w:r>
        <w:rPr>
          <w:sz w:val="28"/>
          <w:lang w:eastAsia="ru-RU"/>
        </w:rPr>
        <w:lastRenderedPageBreak/>
        <w:t>ЛІТЕРАТУРА</w:t>
      </w:r>
    </w:p>
    <w:p w:rsidR="00476C41" w:rsidRDefault="00476C41" w:rsidP="00FD4835">
      <w:pPr>
        <w:numPr>
          <w:ilvl w:val="0"/>
          <w:numId w:val="61"/>
        </w:numPr>
        <w:suppressAutoHyphens w:val="0"/>
        <w:rPr>
          <w:sz w:val="28"/>
          <w:lang w:val="en-US" w:eastAsia="ru-RU"/>
        </w:rPr>
      </w:pPr>
      <w:r>
        <w:rPr>
          <w:i/>
          <w:sz w:val="28"/>
          <w:lang w:eastAsia="ru-RU"/>
        </w:rPr>
        <w:t>Ажнюк</w:t>
      </w:r>
      <w:r>
        <w:rPr>
          <w:sz w:val="28"/>
          <w:lang w:val="en-US" w:eastAsia="ru-RU"/>
        </w:rPr>
        <w:t xml:space="preserve"> </w:t>
      </w:r>
      <w:r>
        <w:rPr>
          <w:i/>
          <w:sz w:val="28"/>
          <w:lang w:eastAsia="ru-RU"/>
        </w:rPr>
        <w:t>Б</w:t>
      </w:r>
      <w:r>
        <w:rPr>
          <w:i/>
          <w:sz w:val="28"/>
          <w:lang w:val="en-US" w:eastAsia="ru-RU"/>
        </w:rPr>
        <w:t>.</w:t>
      </w:r>
      <w:r>
        <w:rPr>
          <w:i/>
          <w:sz w:val="28"/>
          <w:lang w:eastAsia="ru-RU"/>
        </w:rPr>
        <w:t>М</w:t>
      </w:r>
      <w:r>
        <w:rPr>
          <w:i/>
          <w:sz w:val="28"/>
          <w:lang w:val="en-US" w:eastAsia="ru-RU"/>
        </w:rPr>
        <w:t>.</w:t>
      </w:r>
      <w:r>
        <w:rPr>
          <w:sz w:val="28"/>
          <w:lang w:val="en-US" w:eastAsia="ru-RU"/>
        </w:rPr>
        <w:t xml:space="preserve"> </w:t>
      </w:r>
      <w:r>
        <w:rPr>
          <w:sz w:val="28"/>
          <w:lang w:eastAsia="ru-RU"/>
        </w:rPr>
        <w:t>Мовні</w:t>
      </w:r>
      <w:r>
        <w:rPr>
          <w:sz w:val="28"/>
          <w:lang w:val="en-US" w:eastAsia="ru-RU"/>
        </w:rPr>
        <w:t xml:space="preserve"> </w:t>
      </w:r>
      <w:r>
        <w:rPr>
          <w:sz w:val="28"/>
          <w:lang w:eastAsia="ru-RU"/>
        </w:rPr>
        <w:t>зміни</w:t>
      </w:r>
      <w:r>
        <w:rPr>
          <w:sz w:val="28"/>
          <w:lang w:val="en-US" w:eastAsia="ru-RU"/>
        </w:rPr>
        <w:t xml:space="preserve"> </w:t>
      </w:r>
      <w:r>
        <w:rPr>
          <w:sz w:val="28"/>
          <w:lang w:eastAsia="ru-RU"/>
        </w:rPr>
        <w:t>на</w:t>
      </w:r>
      <w:r>
        <w:rPr>
          <w:sz w:val="28"/>
          <w:lang w:val="en-US" w:eastAsia="ru-RU"/>
        </w:rPr>
        <w:t xml:space="preserve"> </w:t>
      </w:r>
      <w:r>
        <w:rPr>
          <w:sz w:val="28"/>
          <w:lang w:eastAsia="ru-RU"/>
        </w:rPr>
        <w:t>тлі</w:t>
      </w:r>
      <w:r>
        <w:rPr>
          <w:sz w:val="28"/>
          <w:lang w:val="en-US" w:eastAsia="ru-RU"/>
        </w:rPr>
        <w:t xml:space="preserve"> </w:t>
      </w:r>
      <w:r>
        <w:rPr>
          <w:sz w:val="28"/>
          <w:lang w:eastAsia="ru-RU"/>
        </w:rPr>
        <w:t>деколонізації</w:t>
      </w:r>
      <w:r>
        <w:rPr>
          <w:sz w:val="28"/>
          <w:lang w:val="en-US" w:eastAsia="ru-RU"/>
        </w:rPr>
        <w:t xml:space="preserve"> </w:t>
      </w:r>
      <w:r>
        <w:rPr>
          <w:sz w:val="28"/>
          <w:lang w:eastAsia="ru-RU"/>
        </w:rPr>
        <w:t>та</w:t>
      </w:r>
      <w:r>
        <w:rPr>
          <w:sz w:val="28"/>
          <w:lang w:val="en-US" w:eastAsia="ru-RU"/>
        </w:rPr>
        <w:t xml:space="preserve"> </w:t>
      </w:r>
      <w:r>
        <w:rPr>
          <w:sz w:val="28"/>
          <w:lang w:eastAsia="ru-RU"/>
        </w:rPr>
        <w:t>глобалізації</w:t>
      </w:r>
      <w:r>
        <w:rPr>
          <w:sz w:val="28"/>
          <w:lang w:val="en-US" w:eastAsia="ru-RU"/>
        </w:rPr>
        <w:t xml:space="preserve"> // </w:t>
      </w:r>
      <w:r>
        <w:rPr>
          <w:sz w:val="28"/>
          <w:lang w:eastAsia="ru-RU"/>
        </w:rPr>
        <w:t>Мовознавство</w:t>
      </w:r>
      <w:r>
        <w:rPr>
          <w:sz w:val="28"/>
          <w:lang w:val="en-US" w:eastAsia="ru-RU"/>
        </w:rPr>
        <w:t xml:space="preserve">. – 2001. – № 3. – </w:t>
      </w:r>
      <w:r>
        <w:rPr>
          <w:sz w:val="28"/>
          <w:lang w:eastAsia="ru-RU"/>
        </w:rPr>
        <w:t>С</w:t>
      </w:r>
      <w:r>
        <w:rPr>
          <w:sz w:val="28"/>
          <w:lang w:val="en-US" w:eastAsia="ru-RU"/>
        </w:rPr>
        <w:t>. 49 – 54.</w:t>
      </w:r>
    </w:p>
    <w:p w:rsidR="00476C41" w:rsidRDefault="00476C41" w:rsidP="00FD4835">
      <w:pPr>
        <w:numPr>
          <w:ilvl w:val="0"/>
          <w:numId w:val="61"/>
        </w:numPr>
        <w:suppressAutoHyphens w:val="0"/>
        <w:rPr>
          <w:sz w:val="28"/>
          <w:lang w:eastAsia="ru-RU"/>
        </w:rPr>
      </w:pPr>
      <w:r>
        <w:rPr>
          <w:i/>
          <w:sz w:val="28"/>
          <w:lang w:eastAsia="ru-RU"/>
        </w:rPr>
        <w:t>Анисимов А.Л.</w:t>
      </w:r>
      <w:r>
        <w:rPr>
          <w:sz w:val="28"/>
          <w:lang w:eastAsia="ru-RU"/>
        </w:rPr>
        <w:t xml:space="preserve"> Честь, достоинство, деловая репутация: гражданско-правовая защита. – М.: Юристъ, 1994. – 79 с.</w:t>
      </w:r>
    </w:p>
    <w:p w:rsidR="00476C41" w:rsidRDefault="00476C41" w:rsidP="00FD4835">
      <w:pPr>
        <w:numPr>
          <w:ilvl w:val="0"/>
          <w:numId w:val="61"/>
        </w:numPr>
        <w:suppressAutoHyphens w:val="0"/>
        <w:rPr>
          <w:sz w:val="28"/>
          <w:lang w:eastAsia="ru-RU"/>
        </w:rPr>
      </w:pPr>
      <w:r>
        <w:rPr>
          <w:i/>
          <w:sz w:val="28"/>
          <w:lang w:eastAsia="ru-RU"/>
        </w:rPr>
        <w:t>Антоний (Блум) Митрополит Сурожский.</w:t>
      </w:r>
      <w:r>
        <w:rPr>
          <w:sz w:val="28"/>
          <w:lang w:eastAsia="ru-RU"/>
        </w:rPr>
        <w:t xml:space="preserve"> Пути христианской жизни. – К.: Дух і Літера, 2001. –  272 с. </w:t>
      </w:r>
    </w:p>
    <w:p w:rsidR="00476C41" w:rsidRDefault="00476C41" w:rsidP="00FD4835">
      <w:pPr>
        <w:numPr>
          <w:ilvl w:val="0"/>
          <w:numId w:val="61"/>
        </w:numPr>
        <w:suppressAutoHyphens w:val="0"/>
        <w:rPr>
          <w:sz w:val="28"/>
          <w:lang w:eastAsia="ru-RU"/>
        </w:rPr>
      </w:pPr>
      <w:r>
        <w:rPr>
          <w:i/>
          <w:sz w:val="28"/>
          <w:lang w:eastAsia="ru-RU"/>
        </w:rPr>
        <w:t>Апресян Ю.Д.</w:t>
      </w:r>
      <w:r>
        <w:rPr>
          <w:sz w:val="28"/>
          <w:lang w:eastAsia="ru-RU"/>
        </w:rPr>
        <w:t xml:space="preserve"> Избранные труды.– М.: “Языки русской культуры», Вост. </w:t>
      </w:r>
      <w:proofErr w:type="gramStart"/>
      <w:r>
        <w:rPr>
          <w:sz w:val="28"/>
          <w:lang w:eastAsia="ru-RU"/>
        </w:rPr>
        <w:t>лит</w:t>
      </w:r>
      <w:proofErr w:type="gramEnd"/>
      <w:r>
        <w:rPr>
          <w:sz w:val="28"/>
          <w:lang w:eastAsia="ru-RU"/>
        </w:rPr>
        <w:t>., 1995. – Т.1. – 472 с.</w:t>
      </w:r>
    </w:p>
    <w:p w:rsidR="00476C41" w:rsidRDefault="00476C41" w:rsidP="00FD4835">
      <w:pPr>
        <w:numPr>
          <w:ilvl w:val="0"/>
          <w:numId w:val="61"/>
        </w:numPr>
        <w:suppressAutoHyphens w:val="0"/>
        <w:rPr>
          <w:sz w:val="28"/>
          <w:lang w:eastAsia="ru-RU"/>
        </w:rPr>
      </w:pPr>
      <w:r>
        <w:rPr>
          <w:i/>
          <w:sz w:val="28"/>
          <w:lang w:eastAsia="ru-RU"/>
        </w:rPr>
        <w:t xml:space="preserve">Апресян Ю.Д. </w:t>
      </w:r>
      <w:r>
        <w:rPr>
          <w:sz w:val="28"/>
          <w:lang w:eastAsia="ru-RU"/>
        </w:rPr>
        <w:t>Образ человека по данным языка: попытка системного описания // Вопросы языкознания. – 1995. - №1. – С. 37 – 67.</w:t>
      </w:r>
    </w:p>
    <w:p w:rsidR="00476C41" w:rsidRDefault="00476C41" w:rsidP="00FD4835">
      <w:pPr>
        <w:numPr>
          <w:ilvl w:val="0"/>
          <w:numId w:val="61"/>
        </w:numPr>
        <w:suppressAutoHyphens w:val="0"/>
        <w:rPr>
          <w:sz w:val="28"/>
          <w:lang w:eastAsia="ru-RU"/>
        </w:rPr>
      </w:pPr>
      <w:r>
        <w:rPr>
          <w:i/>
          <w:sz w:val="28"/>
          <w:lang w:eastAsia="ru-RU"/>
        </w:rPr>
        <w:t>Аристотель.</w:t>
      </w:r>
      <w:r>
        <w:rPr>
          <w:sz w:val="28"/>
          <w:lang w:eastAsia="ru-RU"/>
        </w:rPr>
        <w:t xml:space="preserve"> Сочинения. В 4 т. – М.: Мысль, 1975–1983. – Т.1. – 550 с.; Т.2. – 688 с.; Т.3 – 613 с.; Т.4 – 830 с.</w:t>
      </w:r>
    </w:p>
    <w:p w:rsidR="00476C41" w:rsidRDefault="00476C41" w:rsidP="00FD4835">
      <w:pPr>
        <w:numPr>
          <w:ilvl w:val="0"/>
          <w:numId w:val="61"/>
        </w:numPr>
        <w:suppressAutoHyphens w:val="0"/>
        <w:rPr>
          <w:sz w:val="28"/>
          <w:lang w:eastAsia="ru-RU"/>
        </w:rPr>
      </w:pPr>
      <w:r>
        <w:rPr>
          <w:i/>
          <w:sz w:val="28"/>
          <w:lang w:eastAsia="ru-RU"/>
        </w:rPr>
        <w:t>Арутюнова Н.Д.</w:t>
      </w:r>
      <w:r>
        <w:rPr>
          <w:sz w:val="28"/>
          <w:lang w:eastAsia="ru-RU"/>
        </w:rPr>
        <w:t xml:space="preserve"> Дискурс. // Лингвистический энциклопедический словарь</w:t>
      </w:r>
      <w:proofErr w:type="gramStart"/>
      <w:r>
        <w:rPr>
          <w:sz w:val="28"/>
          <w:lang w:eastAsia="ru-RU"/>
        </w:rPr>
        <w:t xml:space="preserve"> / П</w:t>
      </w:r>
      <w:proofErr w:type="gramEnd"/>
      <w:r>
        <w:rPr>
          <w:sz w:val="28"/>
          <w:lang w:eastAsia="ru-RU"/>
        </w:rPr>
        <w:t>од ред. В.Н.Ярцевой. – М.: Сов</w:t>
      </w:r>
      <w:proofErr w:type="gramStart"/>
      <w:r>
        <w:rPr>
          <w:sz w:val="28"/>
          <w:lang w:eastAsia="ru-RU"/>
        </w:rPr>
        <w:t>.</w:t>
      </w:r>
      <w:proofErr w:type="gramEnd"/>
      <w:r>
        <w:rPr>
          <w:sz w:val="28"/>
          <w:lang w:eastAsia="ru-RU"/>
        </w:rPr>
        <w:t xml:space="preserve"> </w:t>
      </w:r>
      <w:proofErr w:type="gramStart"/>
      <w:r>
        <w:rPr>
          <w:sz w:val="28"/>
          <w:lang w:eastAsia="ru-RU"/>
        </w:rPr>
        <w:t>э</w:t>
      </w:r>
      <w:proofErr w:type="gramEnd"/>
      <w:r>
        <w:rPr>
          <w:sz w:val="28"/>
          <w:lang w:eastAsia="ru-RU"/>
        </w:rPr>
        <w:t>нциклопедия, 1990. – С. 136.</w:t>
      </w:r>
    </w:p>
    <w:p w:rsidR="00476C41" w:rsidRDefault="00476C41" w:rsidP="00FD4835">
      <w:pPr>
        <w:numPr>
          <w:ilvl w:val="0"/>
          <w:numId w:val="61"/>
        </w:numPr>
        <w:suppressAutoHyphens w:val="0"/>
        <w:rPr>
          <w:sz w:val="28"/>
          <w:lang w:eastAsia="ru-RU"/>
        </w:rPr>
      </w:pPr>
      <w:r>
        <w:rPr>
          <w:i/>
          <w:sz w:val="28"/>
          <w:lang w:eastAsia="ru-RU"/>
        </w:rPr>
        <w:t>Арутюнова Н.Д.</w:t>
      </w:r>
      <w:r>
        <w:rPr>
          <w:sz w:val="28"/>
          <w:lang w:eastAsia="ru-RU"/>
        </w:rPr>
        <w:t xml:space="preserve"> Язык и мир человека. – М.: “Языки русской культуры”, 1998. – 896 с.</w:t>
      </w:r>
    </w:p>
    <w:p w:rsidR="00476C41" w:rsidRDefault="00476C41" w:rsidP="00FD4835">
      <w:pPr>
        <w:numPr>
          <w:ilvl w:val="0"/>
          <w:numId w:val="61"/>
        </w:numPr>
        <w:suppressAutoHyphens w:val="0"/>
        <w:rPr>
          <w:sz w:val="28"/>
          <w:lang w:eastAsia="ru-RU"/>
        </w:rPr>
      </w:pPr>
      <w:r>
        <w:rPr>
          <w:i/>
          <w:sz w:val="28"/>
          <w:lang w:eastAsia="ru-RU"/>
        </w:rPr>
        <w:t>Бартминский Е., Небжеговская С.</w:t>
      </w:r>
      <w:r>
        <w:rPr>
          <w:sz w:val="28"/>
          <w:lang w:eastAsia="ru-RU"/>
        </w:rPr>
        <w:t xml:space="preserve"> Когнитивное определение, профилирование понятий и субъектная интерпретация мира // Когнитивная лингвистика конца ХХ века: Материалы Междунар. науч. конф. 7–8 октября 1997 г.: В 2-х ч. – Минск, 1997. – Ч.1. – С. 4 – 15.</w:t>
      </w:r>
    </w:p>
    <w:p w:rsidR="00476C41" w:rsidRDefault="00476C41" w:rsidP="00FD4835">
      <w:pPr>
        <w:numPr>
          <w:ilvl w:val="0"/>
          <w:numId w:val="61"/>
        </w:numPr>
        <w:suppressAutoHyphens w:val="0"/>
        <w:rPr>
          <w:sz w:val="28"/>
          <w:lang w:eastAsia="ru-RU"/>
        </w:rPr>
      </w:pPr>
      <w:r>
        <w:rPr>
          <w:i/>
          <w:sz w:val="28"/>
          <w:lang w:eastAsia="ru-RU"/>
        </w:rPr>
        <w:t>Бахтин М.М</w:t>
      </w:r>
      <w:r>
        <w:rPr>
          <w:sz w:val="28"/>
          <w:lang w:eastAsia="ru-RU"/>
        </w:rPr>
        <w:t>. К философии поступка // Философия и социология науки и техники. Ежегодник 1984 – 1985. – М.: Наука, 1986. – С. 80 – 160.</w:t>
      </w:r>
    </w:p>
    <w:p w:rsidR="00476C41" w:rsidRDefault="00476C41" w:rsidP="00FD4835">
      <w:pPr>
        <w:numPr>
          <w:ilvl w:val="0"/>
          <w:numId w:val="61"/>
        </w:numPr>
        <w:suppressAutoHyphens w:val="0"/>
        <w:rPr>
          <w:sz w:val="28"/>
          <w:lang w:eastAsia="ru-RU"/>
        </w:rPr>
      </w:pPr>
      <w:r>
        <w:rPr>
          <w:i/>
          <w:sz w:val="28"/>
          <w:lang w:eastAsia="ru-RU"/>
        </w:rPr>
        <w:t>Белецкий А.А</w:t>
      </w:r>
      <w:r>
        <w:rPr>
          <w:sz w:val="28"/>
          <w:lang w:eastAsia="ru-RU"/>
        </w:rPr>
        <w:t xml:space="preserve">. Цивилизация и культура // </w:t>
      </w:r>
      <w:r>
        <w:rPr>
          <w:sz w:val="28"/>
          <w:lang w:val="en-US" w:eastAsia="ru-RU"/>
        </w:rPr>
        <w:t>Collegium</w:t>
      </w:r>
      <w:r>
        <w:rPr>
          <w:sz w:val="28"/>
          <w:lang w:eastAsia="ru-RU"/>
        </w:rPr>
        <w:t>. – 1993. – № 1. – С. 5 – 8.</w:t>
      </w:r>
    </w:p>
    <w:p w:rsidR="00476C41" w:rsidRDefault="00476C41" w:rsidP="00FD4835">
      <w:pPr>
        <w:numPr>
          <w:ilvl w:val="0"/>
          <w:numId w:val="61"/>
        </w:numPr>
        <w:suppressAutoHyphens w:val="0"/>
        <w:rPr>
          <w:sz w:val="28"/>
          <w:lang w:eastAsia="ru-RU"/>
        </w:rPr>
      </w:pPr>
      <w:r>
        <w:rPr>
          <w:i/>
          <w:sz w:val="28"/>
          <w:lang w:eastAsia="ru-RU"/>
        </w:rPr>
        <w:t>Бєлова А.Д.</w:t>
      </w:r>
      <w:r>
        <w:rPr>
          <w:sz w:val="28"/>
          <w:lang w:eastAsia="ru-RU"/>
        </w:rPr>
        <w:t xml:space="preserve"> Нові тенденції у вивченні мов і комунікації // Мовні і концептуальні картини </w:t>
      </w:r>
      <w:proofErr w:type="gramStart"/>
      <w:r>
        <w:rPr>
          <w:sz w:val="28"/>
          <w:lang w:eastAsia="ru-RU"/>
        </w:rPr>
        <w:t>св</w:t>
      </w:r>
      <w:proofErr w:type="gramEnd"/>
      <w:r>
        <w:rPr>
          <w:sz w:val="28"/>
          <w:lang w:eastAsia="ru-RU"/>
        </w:rPr>
        <w:t>іту. Зб. наук</w:t>
      </w:r>
      <w:proofErr w:type="gramStart"/>
      <w:r>
        <w:rPr>
          <w:sz w:val="28"/>
          <w:lang w:eastAsia="ru-RU"/>
        </w:rPr>
        <w:t>.</w:t>
      </w:r>
      <w:proofErr w:type="gramEnd"/>
      <w:r>
        <w:rPr>
          <w:sz w:val="28"/>
          <w:lang w:eastAsia="ru-RU"/>
        </w:rPr>
        <w:t xml:space="preserve"> </w:t>
      </w:r>
      <w:proofErr w:type="gramStart"/>
      <w:r>
        <w:rPr>
          <w:sz w:val="28"/>
          <w:lang w:eastAsia="ru-RU"/>
        </w:rPr>
        <w:t>п</w:t>
      </w:r>
      <w:proofErr w:type="gramEnd"/>
      <w:r>
        <w:rPr>
          <w:sz w:val="28"/>
          <w:lang w:eastAsia="ru-RU"/>
        </w:rPr>
        <w:t>раць. – К.: Київ. Ун-т ім. Тараса Шевченка, ф-т іноз. філології, 1999. – С. 98 – 103.</w:t>
      </w:r>
    </w:p>
    <w:p w:rsidR="00476C41" w:rsidRDefault="00476C41" w:rsidP="00FD4835">
      <w:pPr>
        <w:numPr>
          <w:ilvl w:val="0"/>
          <w:numId w:val="61"/>
        </w:numPr>
        <w:suppressAutoHyphens w:val="0"/>
        <w:rPr>
          <w:sz w:val="28"/>
          <w:lang w:eastAsia="ru-RU"/>
        </w:rPr>
      </w:pPr>
      <w:r>
        <w:rPr>
          <w:i/>
          <w:sz w:val="28"/>
          <w:lang w:eastAsia="ru-RU"/>
        </w:rPr>
        <w:t>Бенвенист Э.</w:t>
      </w:r>
      <w:r>
        <w:rPr>
          <w:sz w:val="28"/>
          <w:lang w:eastAsia="ru-RU"/>
        </w:rPr>
        <w:t xml:space="preserve"> Общая лингвистика / Под ред. Ю.С. Степанова. – М.: Прогресс, 1974. – 447 с.</w:t>
      </w:r>
    </w:p>
    <w:p w:rsidR="00476C41" w:rsidRDefault="00476C41" w:rsidP="00FD4835">
      <w:pPr>
        <w:numPr>
          <w:ilvl w:val="0"/>
          <w:numId w:val="61"/>
        </w:numPr>
        <w:suppressAutoHyphens w:val="0"/>
        <w:rPr>
          <w:sz w:val="28"/>
          <w:lang w:eastAsia="ru-RU"/>
        </w:rPr>
      </w:pPr>
      <w:proofErr w:type="gramStart"/>
      <w:r>
        <w:rPr>
          <w:sz w:val="28"/>
          <w:lang w:eastAsia="ru-RU"/>
        </w:rPr>
        <w:t>Б</w:t>
      </w:r>
      <w:proofErr w:type="gramEnd"/>
      <w:r>
        <w:rPr>
          <w:sz w:val="28"/>
          <w:lang w:eastAsia="ru-RU"/>
        </w:rPr>
        <w:t>іблія, або Книги Святого Письма Старого і Нового Завіту. – К.: Біблійні товариства, 1995. – 296 с.</w:t>
      </w:r>
    </w:p>
    <w:p w:rsidR="00476C41" w:rsidRDefault="00476C41" w:rsidP="00FD4835">
      <w:pPr>
        <w:numPr>
          <w:ilvl w:val="0"/>
          <w:numId w:val="61"/>
        </w:numPr>
        <w:suppressAutoHyphens w:val="0"/>
        <w:rPr>
          <w:sz w:val="28"/>
          <w:lang w:eastAsia="ru-RU"/>
        </w:rPr>
      </w:pPr>
      <w:r>
        <w:rPr>
          <w:i/>
          <w:sz w:val="28"/>
          <w:lang w:eastAsia="ru-RU"/>
        </w:rPr>
        <w:t>Біланюк Л.</w:t>
      </w:r>
      <w:r>
        <w:rPr>
          <w:sz w:val="28"/>
          <w:lang w:eastAsia="ru-RU"/>
        </w:rPr>
        <w:t xml:space="preserve"> Картина мовного </w:t>
      </w:r>
      <w:proofErr w:type="gramStart"/>
      <w:r>
        <w:rPr>
          <w:sz w:val="28"/>
          <w:lang w:eastAsia="ru-RU"/>
        </w:rPr>
        <w:t>св</w:t>
      </w:r>
      <w:proofErr w:type="gramEnd"/>
      <w:r>
        <w:rPr>
          <w:sz w:val="28"/>
          <w:lang w:eastAsia="ru-RU"/>
        </w:rPr>
        <w:t>ітогляду в Україні // Мовознавство. – 2000. - № 4-5. – с. 44 – 52.</w:t>
      </w:r>
    </w:p>
    <w:p w:rsidR="00476C41" w:rsidRDefault="00476C41" w:rsidP="00FD4835">
      <w:pPr>
        <w:numPr>
          <w:ilvl w:val="0"/>
          <w:numId w:val="61"/>
        </w:numPr>
        <w:suppressAutoHyphens w:val="0"/>
        <w:rPr>
          <w:sz w:val="28"/>
          <w:lang w:eastAsia="ru-RU"/>
        </w:rPr>
      </w:pPr>
      <w:r>
        <w:rPr>
          <w:i/>
          <w:sz w:val="28"/>
          <w:lang w:eastAsia="ru-RU"/>
        </w:rPr>
        <w:t>Бибок К.</w:t>
      </w:r>
      <w:r>
        <w:rPr>
          <w:sz w:val="28"/>
          <w:lang w:eastAsia="ru-RU"/>
        </w:rPr>
        <w:t xml:space="preserve"> Проблема концептуальной семантики русского и венгерского языков // Вопросы языкознания. – 1996. – № 3. – С. 157 – 168.</w:t>
      </w:r>
    </w:p>
    <w:p w:rsidR="00476C41" w:rsidRDefault="00476C41" w:rsidP="00FD4835">
      <w:pPr>
        <w:numPr>
          <w:ilvl w:val="0"/>
          <w:numId w:val="61"/>
        </w:numPr>
        <w:suppressAutoHyphens w:val="0"/>
        <w:rPr>
          <w:sz w:val="28"/>
          <w:lang w:eastAsia="ru-RU"/>
        </w:rPr>
      </w:pPr>
      <w:r>
        <w:rPr>
          <w:i/>
          <w:sz w:val="28"/>
          <w:lang w:eastAsia="ru-RU"/>
        </w:rPr>
        <w:t xml:space="preserve">Блумфилд Л. </w:t>
      </w:r>
      <w:r>
        <w:rPr>
          <w:sz w:val="28"/>
          <w:lang w:eastAsia="ru-RU"/>
        </w:rPr>
        <w:t>Язык. – М.: Прогресс, 1968. – 607 с.</w:t>
      </w:r>
    </w:p>
    <w:p w:rsidR="00476C41" w:rsidRDefault="00476C41" w:rsidP="00FD4835">
      <w:pPr>
        <w:numPr>
          <w:ilvl w:val="0"/>
          <w:numId w:val="61"/>
        </w:numPr>
        <w:suppressAutoHyphens w:val="0"/>
        <w:rPr>
          <w:sz w:val="28"/>
          <w:lang w:eastAsia="ru-RU"/>
        </w:rPr>
      </w:pPr>
      <w:r>
        <w:rPr>
          <w:i/>
          <w:sz w:val="28"/>
          <w:lang w:eastAsia="ru-RU"/>
        </w:rPr>
        <w:t>Братусь Б.С.</w:t>
      </w:r>
      <w:r>
        <w:rPr>
          <w:sz w:val="28"/>
          <w:lang w:eastAsia="ru-RU"/>
        </w:rPr>
        <w:t xml:space="preserve"> Нравственное сознание личности: психологическое исследование. – М.: Знание, 1985. – 64 с.</w:t>
      </w:r>
    </w:p>
    <w:p w:rsidR="00476C41" w:rsidRDefault="00476C41" w:rsidP="00FD4835">
      <w:pPr>
        <w:numPr>
          <w:ilvl w:val="0"/>
          <w:numId w:val="61"/>
        </w:numPr>
        <w:suppressAutoHyphens w:val="0"/>
        <w:rPr>
          <w:sz w:val="28"/>
          <w:lang w:eastAsia="ru-RU"/>
        </w:rPr>
      </w:pPr>
      <w:r>
        <w:rPr>
          <w:i/>
          <w:sz w:val="28"/>
          <w:lang w:eastAsia="ru-RU"/>
        </w:rPr>
        <w:t>Булыгина Т.В</w:t>
      </w:r>
      <w:r>
        <w:rPr>
          <w:sz w:val="28"/>
          <w:lang w:eastAsia="ru-RU"/>
        </w:rPr>
        <w:t xml:space="preserve">., </w:t>
      </w:r>
      <w:r>
        <w:rPr>
          <w:i/>
          <w:sz w:val="28"/>
          <w:lang w:eastAsia="ru-RU"/>
        </w:rPr>
        <w:t>Шмелев А.Д.</w:t>
      </w:r>
      <w:r>
        <w:rPr>
          <w:sz w:val="28"/>
          <w:lang w:eastAsia="ru-RU"/>
        </w:rPr>
        <w:t xml:space="preserve"> Концепт долга в поле долженствования // Логический анализ языка. Культурные концепты. – М.: Наука, 1991. –  С. 14 – 21.</w:t>
      </w:r>
    </w:p>
    <w:p w:rsidR="00476C41" w:rsidRDefault="00476C41" w:rsidP="00FD4835">
      <w:pPr>
        <w:numPr>
          <w:ilvl w:val="0"/>
          <w:numId w:val="61"/>
        </w:numPr>
        <w:suppressAutoHyphens w:val="0"/>
        <w:rPr>
          <w:sz w:val="28"/>
          <w:lang w:eastAsia="ru-RU"/>
        </w:rPr>
      </w:pPr>
      <w:r>
        <w:rPr>
          <w:i/>
          <w:sz w:val="28"/>
          <w:lang w:eastAsia="ru-RU"/>
        </w:rPr>
        <w:t>Булыгина Т.В</w:t>
      </w:r>
      <w:r>
        <w:rPr>
          <w:sz w:val="28"/>
          <w:lang w:eastAsia="ru-RU"/>
        </w:rPr>
        <w:t xml:space="preserve">., </w:t>
      </w:r>
      <w:r>
        <w:rPr>
          <w:i/>
          <w:sz w:val="28"/>
          <w:lang w:eastAsia="ru-RU"/>
        </w:rPr>
        <w:t>Шмелев А.Д.</w:t>
      </w:r>
      <w:r>
        <w:rPr>
          <w:sz w:val="28"/>
          <w:lang w:eastAsia="ru-RU"/>
        </w:rPr>
        <w:t xml:space="preserve"> Языковая концептуализация мира (на материале русской грамматики). – М.: Школа “Языки русской культуры”, 1997. – 574 с.</w:t>
      </w:r>
    </w:p>
    <w:p w:rsidR="00476C41" w:rsidRDefault="00476C41" w:rsidP="00FD4835">
      <w:pPr>
        <w:numPr>
          <w:ilvl w:val="0"/>
          <w:numId w:val="61"/>
        </w:numPr>
        <w:suppressAutoHyphens w:val="0"/>
        <w:rPr>
          <w:sz w:val="28"/>
          <w:lang w:eastAsia="ru-RU"/>
        </w:rPr>
      </w:pPr>
      <w:r>
        <w:rPr>
          <w:i/>
          <w:sz w:val="28"/>
          <w:lang w:eastAsia="ru-RU"/>
        </w:rPr>
        <w:t>Ван Дейк Т.</w:t>
      </w:r>
      <w:r>
        <w:rPr>
          <w:sz w:val="28"/>
          <w:lang w:eastAsia="ru-RU"/>
        </w:rPr>
        <w:t xml:space="preserve"> Вопросы прагматики текста // Новое в зарубежной лингвистике. – Вып. </w:t>
      </w:r>
      <w:proofErr w:type="gramStart"/>
      <w:r>
        <w:rPr>
          <w:sz w:val="28"/>
          <w:lang w:eastAsia="ru-RU"/>
        </w:rPr>
        <w:t>Х</w:t>
      </w:r>
      <w:proofErr w:type="gramEnd"/>
      <w:r>
        <w:rPr>
          <w:sz w:val="28"/>
          <w:lang w:val="en-US" w:eastAsia="ru-RU"/>
        </w:rPr>
        <w:t>VII</w:t>
      </w:r>
      <w:r>
        <w:rPr>
          <w:sz w:val="28"/>
          <w:lang w:eastAsia="ru-RU"/>
        </w:rPr>
        <w:t>. - М.: Прогресс, 1978. – С. 259 – 336.</w:t>
      </w:r>
    </w:p>
    <w:p w:rsidR="00476C41" w:rsidRDefault="00476C41" w:rsidP="00FD4835">
      <w:pPr>
        <w:numPr>
          <w:ilvl w:val="0"/>
          <w:numId w:val="61"/>
        </w:numPr>
        <w:suppressAutoHyphens w:val="0"/>
        <w:rPr>
          <w:sz w:val="28"/>
          <w:lang w:eastAsia="ru-RU"/>
        </w:rPr>
      </w:pPr>
      <w:r>
        <w:rPr>
          <w:i/>
          <w:sz w:val="28"/>
          <w:lang w:eastAsia="ru-RU"/>
        </w:rPr>
        <w:lastRenderedPageBreak/>
        <w:t>Ван Дейк Т.А.</w:t>
      </w:r>
      <w:r>
        <w:rPr>
          <w:b/>
          <w:sz w:val="28"/>
          <w:lang w:eastAsia="ru-RU"/>
        </w:rPr>
        <w:t xml:space="preserve"> </w:t>
      </w:r>
      <w:r>
        <w:rPr>
          <w:sz w:val="28"/>
          <w:lang w:eastAsia="ru-RU"/>
        </w:rPr>
        <w:t xml:space="preserve">Язык. Познание. Коммуникация. Пер. с англ./ Сост. В.В. Петрова. – М.: Прогресс, 1989. – 312 с. </w:t>
      </w:r>
    </w:p>
    <w:p w:rsidR="00476C41" w:rsidRDefault="00476C41" w:rsidP="00FD4835">
      <w:pPr>
        <w:numPr>
          <w:ilvl w:val="0"/>
          <w:numId w:val="61"/>
        </w:numPr>
        <w:suppressAutoHyphens w:val="0"/>
        <w:rPr>
          <w:sz w:val="28"/>
          <w:lang w:eastAsia="ru-RU"/>
        </w:rPr>
      </w:pPr>
      <w:r>
        <w:rPr>
          <w:i/>
          <w:sz w:val="28"/>
          <w:lang w:eastAsia="ru-RU"/>
        </w:rPr>
        <w:t>Вежбицкая А</w:t>
      </w:r>
      <w:r>
        <w:rPr>
          <w:sz w:val="28"/>
          <w:lang w:eastAsia="ru-RU"/>
        </w:rPr>
        <w:t>. Язык. Культура. Познание. – М.: Русские словари, 1997. – 416 с.</w:t>
      </w:r>
    </w:p>
    <w:p w:rsidR="00476C41" w:rsidRDefault="00476C41" w:rsidP="00FD4835">
      <w:pPr>
        <w:numPr>
          <w:ilvl w:val="0"/>
          <w:numId w:val="61"/>
        </w:numPr>
        <w:suppressAutoHyphens w:val="0"/>
        <w:rPr>
          <w:sz w:val="28"/>
          <w:lang w:eastAsia="ru-RU"/>
        </w:rPr>
      </w:pPr>
      <w:r>
        <w:rPr>
          <w:i/>
          <w:sz w:val="28"/>
          <w:lang w:eastAsia="ru-RU"/>
        </w:rPr>
        <w:t>Вежбицкая А</w:t>
      </w:r>
      <w:r>
        <w:rPr>
          <w:sz w:val="28"/>
          <w:lang w:eastAsia="ru-RU"/>
        </w:rPr>
        <w:t>. Семантические универсалии и описание языков / Пер. с англ. А.Д. Шмелева под ред. Т.В. Булыгиной. – М.: «Языки русской культуры», 1999. – 780 с.</w:t>
      </w:r>
    </w:p>
    <w:p w:rsidR="00476C41" w:rsidRDefault="00476C41" w:rsidP="00FD4835">
      <w:pPr>
        <w:numPr>
          <w:ilvl w:val="0"/>
          <w:numId w:val="61"/>
        </w:numPr>
        <w:suppressAutoHyphens w:val="0"/>
        <w:rPr>
          <w:sz w:val="28"/>
          <w:lang w:eastAsia="ru-RU"/>
        </w:rPr>
      </w:pPr>
      <w:r>
        <w:rPr>
          <w:i/>
          <w:sz w:val="28"/>
          <w:lang w:eastAsia="ru-RU"/>
        </w:rPr>
        <w:t>Вежбицкая А.</w:t>
      </w:r>
      <w:r>
        <w:rPr>
          <w:sz w:val="28"/>
          <w:lang w:eastAsia="ru-RU"/>
        </w:rPr>
        <w:t xml:space="preserve"> Понимание культур через посредство ключевых слов. – М.: Языки славянской культуры, 2001. – 287 с.</w:t>
      </w:r>
    </w:p>
    <w:p w:rsidR="00476C41" w:rsidRDefault="00476C41" w:rsidP="00FD4835">
      <w:pPr>
        <w:numPr>
          <w:ilvl w:val="0"/>
          <w:numId w:val="61"/>
        </w:numPr>
        <w:suppressAutoHyphens w:val="0"/>
        <w:rPr>
          <w:sz w:val="28"/>
          <w:lang w:eastAsia="ru-RU"/>
        </w:rPr>
      </w:pPr>
      <w:r>
        <w:rPr>
          <w:i/>
          <w:sz w:val="28"/>
          <w:lang w:eastAsia="ru-RU"/>
        </w:rPr>
        <w:t>Вендлер З.</w:t>
      </w:r>
      <w:r>
        <w:rPr>
          <w:sz w:val="28"/>
          <w:lang w:eastAsia="ru-RU"/>
        </w:rPr>
        <w:t xml:space="preserve"> О слове </w:t>
      </w:r>
      <w:r>
        <w:rPr>
          <w:sz w:val="28"/>
          <w:lang w:val="en-US" w:eastAsia="ru-RU"/>
        </w:rPr>
        <w:t>good</w:t>
      </w:r>
      <w:r>
        <w:rPr>
          <w:sz w:val="28"/>
          <w:lang w:eastAsia="ru-RU"/>
        </w:rPr>
        <w:t xml:space="preserve"> // Новое в зарубежной лингвистике. – Вып. Х. – М.: Прогресс, 1981. – С. 531 – 554.</w:t>
      </w:r>
    </w:p>
    <w:p w:rsidR="00476C41" w:rsidRDefault="00476C41" w:rsidP="00FD4835">
      <w:pPr>
        <w:numPr>
          <w:ilvl w:val="0"/>
          <w:numId w:val="61"/>
        </w:numPr>
        <w:suppressAutoHyphens w:val="0"/>
        <w:rPr>
          <w:sz w:val="28"/>
          <w:lang w:eastAsia="ru-RU"/>
        </w:rPr>
      </w:pPr>
      <w:r>
        <w:rPr>
          <w:i/>
          <w:sz w:val="28"/>
          <w:lang w:eastAsia="ru-RU"/>
        </w:rPr>
        <w:t>Виноград Т.</w:t>
      </w:r>
      <w:r>
        <w:rPr>
          <w:sz w:val="28"/>
          <w:lang w:eastAsia="ru-RU"/>
        </w:rPr>
        <w:t xml:space="preserve">, </w:t>
      </w:r>
      <w:r>
        <w:rPr>
          <w:i/>
          <w:sz w:val="28"/>
          <w:lang w:eastAsia="ru-RU"/>
        </w:rPr>
        <w:t>Флорес Ф.</w:t>
      </w:r>
      <w:r>
        <w:rPr>
          <w:sz w:val="28"/>
          <w:lang w:eastAsia="ru-RU"/>
        </w:rPr>
        <w:t xml:space="preserve"> О понимании компьютеров и познания // Язык и интеллект: Пер. с англ. и </w:t>
      </w:r>
      <w:proofErr w:type="gramStart"/>
      <w:r>
        <w:rPr>
          <w:sz w:val="28"/>
          <w:lang w:eastAsia="ru-RU"/>
        </w:rPr>
        <w:t>нем</w:t>
      </w:r>
      <w:proofErr w:type="gramEnd"/>
      <w:r>
        <w:rPr>
          <w:sz w:val="28"/>
          <w:lang w:eastAsia="ru-RU"/>
        </w:rPr>
        <w:t>. / В.В.Петров (сост. и авт. ст.). – М.: Прогресс, 1995. – С. 185 – 229.</w:t>
      </w:r>
    </w:p>
    <w:p w:rsidR="00476C41" w:rsidRDefault="00476C41" w:rsidP="00FD4835">
      <w:pPr>
        <w:numPr>
          <w:ilvl w:val="0"/>
          <w:numId w:val="61"/>
        </w:numPr>
        <w:suppressAutoHyphens w:val="0"/>
        <w:rPr>
          <w:sz w:val="28"/>
          <w:lang w:eastAsia="ru-RU"/>
        </w:rPr>
      </w:pPr>
      <w:r>
        <w:rPr>
          <w:i/>
          <w:sz w:val="28"/>
          <w:lang w:eastAsia="ru-RU"/>
        </w:rPr>
        <w:t>Витгенштейн Л.</w:t>
      </w:r>
      <w:r>
        <w:rPr>
          <w:sz w:val="28"/>
          <w:lang w:eastAsia="ru-RU"/>
        </w:rPr>
        <w:t xml:space="preserve"> Философские исследования // Языки как образ мира. – М.: ООО «Издательство АСТ»; СПБ</w:t>
      </w:r>
      <w:proofErr w:type="gramStart"/>
      <w:r>
        <w:rPr>
          <w:sz w:val="28"/>
          <w:lang w:eastAsia="ru-RU"/>
        </w:rPr>
        <w:t xml:space="preserve">.: </w:t>
      </w:r>
      <w:proofErr w:type="gramEnd"/>
      <w:r>
        <w:rPr>
          <w:sz w:val="28"/>
          <w:lang w:val="en-US" w:eastAsia="ru-RU"/>
        </w:rPr>
        <w:t>Terra</w:t>
      </w:r>
      <w:r>
        <w:rPr>
          <w:sz w:val="28"/>
          <w:lang w:eastAsia="ru-RU"/>
        </w:rPr>
        <w:t xml:space="preserve"> </w:t>
      </w:r>
      <w:r>
        <w:rPr>
          <w:sz w:val="28"/>
          <w:lang w:val="en-US" w:eastAsia="ru-RU"/>
        </w:rPr>
        <w:t>Fantastica</w:t>
      </w:r>
      <w:r>
        <w:rPr>
          <w:sz w:val="28"/>
          <w:lang w:eastAsia="ru-RU"/>
        </w:rPr>
        <w:t>, 2003. – С. 220 – 548.</w:t>
      </w:r>
    </w:p>
    <w:p w:rsidR="00476C41" w:rsidRDefault="00476C41" w:rsidP="00FD4835">
      <w:pPr>
        <w:numPr>
          <w:ilvl w:val="0"/>
          <w:numId w:val="61"/>
        </w:numPr>
        <w:suppressAutoHyphens w:val="0"/>
        <w:rPr>
          <w:sz w:val="28"/>
          <w:lang w:eastAsia="ru-RU"/>
        </w:rPr>
      </w:pPr>
      <w:r>
        <w:rPr>
          <w:sz w:val="28"/>
          <w:lang w:eastAsia="ru-RU"/>
        </w:rPr>
        <w:t>Влияние социальных факторов на функционирование и развитие языка</w:t>
      </w:r>
      <w:r>
        <w:rPr>
          <w:i/>
          <w:sz w:val="28"/>
          <w:lang w:eastAsia="ru-RU"/>
        </w:rPr>
        <w:t>.</w:t>
      </w:r>
      <w:r>
        <w:rPr>
          <w:sz w:val="28"/>
          <w:lang w:eastAsia="ru-RU"/>
        </w:rPr>
        <w:t xml:space="preserve"> – М.: Наука, 1988. – 198 с.</w:t>
      </w:r>
    </w:p>
    <w:p w:rsidR="00476C41" w:rsidRDefault="00476C41" w:rsidP="00FD4835">
      <w:pPr>
        <w:numPr>
          <w:ilvl w:val="0"/>
          <w:numId w:val="61"/>
        </w:numPr>
        <w:suppressAutoHyphens w:val="0"/>
        <w:rPr>
          <w:sz w:val="28"/>
          <w:lang w:eastAsia="ru-RU"/>
        </w:rPr>
      </w:pPr>
      <w:r>
        <w:rPr>
          <w:i/>
          <w:sz w:val="28"/>
          <w:lang w:eastAsia="ru-RU"/>
        </w:rPr>
        <w:t>Волков В.В.</w:t>
      </w:r>
      <w:r>
        <w:rPr>
          <w:sz w:val="28"/>
          <w:lang w:eastAsia="ru-RU"/>
        </w:rPr>
        <w:t xml:space="preserve"> Введение в психолингвистику. – Ужгород, 1994. – 199 с.</w:t>
      </w:r>
    </w:p>
    <w:p w:rsidR="00476C41" w:rsidRDefault="00476C41" w:rsidP="00FD4835">
      <w:pPr>
        <w:numPr>
          <w:ilvl w:val="0"/>
          <w:numId w:val="61"/>
        </w:numPr>
        <w:suppressAutoHyphens w:val="0"/>
        <w:rPr>
          <w:sz w:val="28"/>
          <w:lang w:eastAsia="ru-RU"/>
        </w:rPr>
      </w:pPr>
      <w:r>
        <w:rPr>
          <w:i/>
          <w:sz w:val="28"/>
          <w:lang w:eastAsia="ru-RU"/>
        </w:rPr>
        <w:t>Вольф Е.Н.</w:t>
      </w:r>
      <w:r>
        <w:rPr>
          <w:sz w:val="28"/>
          <w:lang w:eastAsia="ru-RU"/>
        </w:rPr>
        <w:t xml:space="preserve"> Функциональная семантика оценки. - М.: Наука, 1985. – 228 с.</w:t>
      </w:r>
    </w:p>
    <w:p w:rsidR="00476C41" w:rsidRDefault="00476C41" w:rsidP="00FD4835">
      <w:pPr>
        <w:numPr>
          <w:ilvl w:val="0"/>
          <w:numId w:val="61"/>
        </w:numPr>
        <w:suppressAutoHyphens w:val="0"/>
        <w:rPr>
          <w:sz w:val="28"/>
          <w:lang w:eastAsia="ru-RU"/>
        </w:rPr>
      </w:pPr>
      <w:r>
        <w:rPr>
          <w:i/>
          <w:sz w:val="28"/>
          <w:lang w:eastAsia="ru-RU"/>
        </w:rPr>
        <w:t xml:space="preserve">Вольф Е.Н. </w:t>
      </w:r>
      <w:r>
        <w:rPr>
          <w:sz w:val="28"/>
          <w:lang w:eastAsia="ru-RU"/>
        </w:rPr>
        <w:t>Оценочное значение и соотношение признаков “хорошо/плохо” // Вопросы языкознания –  №5. – 1986. – С. 98 – 106.</w:t>
      </w:r>
    </w:p>
    <w:p w:rsidR="00476C41" w:rsidRDefault="00476C41" w:rsidP="00FD4835">
      <w:pPr>
        <w:numPr>
          <w:ilvl w:val="0"/>
          <w:numId w:val="61"/>
        </w:numPr>
        <w:suppressAutoHyphens w:val="0"/>
        <w:rPr>
          <w:sz w:val="28"/>
          <w:lang w:eastAsia="ru-RU"/>
        </w:rPr>
      </w:pPr>
      <w:r>
        <w:rPr>
          <w:i/>
          <w:sz w:val="28"/>
          <w:lang w:eastAsia="ru-RU"/>
        </w:rPr>
        <w:t>Вригт Г.</w:t>
      </w:r>
      <w:r>
        <w:rPr>
          <w:sz w:val="28"/>
          <w:lang w:eastAsia="ru-RU"/>
        </w:rPr>
        <w:t>Х. фон. Логико-философские исследования: Избр. труды</w:t>
      </w:r>
      <w:proofErr w:type="gramStart"/>
      <w:r>
        <w:rPr>
          <w:sz w:val="28"/>
          <w:lang w:eastAsia="ru-RU"/>
        </w:rPr>
        <w:t xml:space="preserve"> / П</w:t>
      </w:r>
      <w:proofErr w:type="gramEnd"/>
      <w:r>
        <w:rPr>
          <w:sz w:val="28"/>
          <w:lang w:eastAsia="ru-RU"/>
        </w:rPr>
        <w:t>ер. с англ. - М.: Прогресс, 1986. – 594 с.</w:t>
      </w:r>
    </w:p>
    <w:p w:rsidR="00476C41" w:rsidRDefault="00476C41" w:rsidP="00FD4835">
      <w:pPr>
        <w:numPr>
          <w:ilvl w:val="0"/>
          <w:numId w:val="61"/>
        </w:numPr>
        <w:suppressAutoHyphens w:val="0"/>
        <w:rPr>
          <w:sz w:val="28"/>
          <w:lang w:eastAsia="ru-RU"/>
        </w:rPr>
      </w:pPr>
      <w:r>
        <w:rPr>
          <w:i/>
          <w:sz w:val="28"/>
          <w:lang w:eastAsia="ru-RU"/>
        </w:rPr>
        <w:t>Всемирная галерея.</w:t>
      </w:r>
      <w:r>
        <w:rPr>
          <w:sz w:val="28"/>
          <w:lang w:eastAsia="ru-RU"/>
        </w:rPr>
        <w:t xml:space="preserve"> Древний Восток. – СПб: Терция, 1994. –584 с.</w:t>
      </w:r>
    </w:p>
    <w:p w:rsidR="00476C41" w:rsidRDefault="00476C41" w:rsidP="00FD4835">
      <w:pPr>
        <w:numPr>
          <w:ilvl w:val="0"/>
          <w:numId w:val="61"/>
        </w:numPr>
        <w:suppressAutoHyphens w:val="0"/>
        <w:rPr>
          <w:sz w:val="28"/>
          <w:lang w:eastAsia="ru-RU"/>
        </w:rPr>
      </w:pPr>
      <w:r>
        <w:rPr>
          <w:i/>
          <w:sz w:val="28"/>
          <w:lang w:eastAsia="ru-RU"/>
        </w:rPr>
        <w:t>Выготский Л.С.</w:t>
      </w:r>
      <w:r>
        <w:rPr>
          <w:sz w:val="28"/>
          <w:lang w:eastAsia="ru-RU"/>
        </w:rPr>
        <w:t xml:space="preserve"> Мышление и речь // Собрание сочинений: В 6 т./ Гл</w:t>
      </w:r>
      <w:proofErr w:type="gramStart"/>
      <w:r>
        <w:rPr>
          <w:sz w:val="28"/>
          <w:lang w:eastAsia="ru-RU"/>
        </w:rPr>
        <w:t>.р</w:t>
      </w:r>
      <w:proofErr w:type="gramEnd"/>
      <w:r>
        <w:rPr>
          <w:sz w:val="28"/>
          <w:lang w:eastAsia="ru-RU"/>
        </w:rPr>
        <w:t>ед. А.Т. Запорожец. – М.: Педагогика, 1982. – Т.2. – 504 с.</w:t>
      </w:r>
    </w:p>
    <w:p w:rsidR="00476C41" w:rsidRDefault="00476C41" w:rsidP="00FD4835">
      <w:pPr>
        <w:numPr>
          <w:ilvl w:val="0"/>
          <w:numId w:val="61"/>
        </w:numPr>
        <w:suppressAutoHyphens w:val="0"/>
        <w:rPr>
          <w:sz w:val="28"/>
          <w:lang w:eastAsia="ru-RU"/>
        </w:rPr>
      </w:pPr>
      <w:r>
        <w:rPr>
          <w:i/>
          <w:sz w:val="28"/>
          <w:lang w:eastAsia="ru-RU"/>
        </w:rPr>
        <w:t xml:space="preserve">Гак В.Г. </w:t>
      </w:r>
      <w:r>
        <w:rPr>
          <w:sz w:val="28"/>
          <w:lang w:eastAsia="ru-RU"/>
        </w:rPr>
        <w:t>Языковые преобразования. – М.: Школа «Языки русской культуры», 1998. – 768 с.</w:t>
      </w:r>
    </w:p>
    <w:p w:rsidR="00476C41" w:rsidRDefault="00476C41" w:rsidP="00FD4835">
      <w:pPr>
        <w:numPr>
          <w:ilvl w:val="0"/>
          <w:numId w:val="61"/>
        </w:numPr>
        <w:suppressAutoHyphens w:val="0"/>
        <w:rPr>
          <w:sz w:val="28"/>
          <w:lang w:eastAsia="ru-RU"/>
        </w:rPr>
      </w:pPr>
      <w:r>
        <w:rPr>
          <w:i/>
          <w:sz w:val="28"/>
          <w:lang w:eastAsia="ru-RU"/>
        </w:rPr>
        <w:t xml:space="preserve">Гаспаров Б.М. </w:t>
      </w:r>
      <w:r>
        <w:rPr>
          <w:sz w:val="28"/>
          <w:lang w:eastAsia="ru-RU"/>
        </w:rPr>
        <w:t>Язык, память, образ. Лингвистика языкового существования. – М.: Новое литературное обозрение, 1996. – 352 с.</w:t>
      </w:r>
    </w:p>
    <w:p w:rsidR="00476C41" w:rsidRDefault="00476C41" w:rsidP="00FD4835">
      <w:pPr>
        <w:numPr>
          <w:ilvl w:val="0"/>
          <w:numId w:val="61"/>
        </w:numPr>
        <w:suppressAutoHyphens w:val="0"/>
        <w:rPr>
          <w:sz w:val="28"/>
          <w:lang w:eastAsia="ru-RU"/>
        </w:rPr>
      </w:pPr>
      <w:r>
        <w:rPr>
          <w:i/>
          <w:sz w:val="28"/>
          <w:lang w:eastAsia="ru-RU"/>
        </w:rPr>
        <w:t xml:space="preserve">Гегель Г.В.Ф. </w:t>
      </w:r>
      <w:r>
        <w:rPr>
          <w:sz w:val="28"/>
          <w:lang w:eastAsia="ru-RU"/>
        </w:rPr>
        <w:t>Сочинения. Система наук. - Ч. 1. Феноменология духа</w:t>
      </w:r>
      <w:proofErr w:type="gramStart"/>
      <w:r>
        <w:rPr>
          <w:sz w:val="28"/>
          <w:lang w:eastAsia="ru-RU"/>
        </w:rPr>
        <w:t xml:space="preserve"> / П</w:t>
      </w:r>
      <w:proofErr w:type="gramEnd"/>
      <w:r>
        <w:rPr>
          <w:sz w:val="28"/>
          <w:lang w:eastAsia="ru-RU"/>
        </w:rPr>
        <w:t xml:space="preserve">ер. Г.Шпета. – М., 1959. – Т.4. – </w:t>
      </w:r>
      <w:r>
        <w:rPr>
          <w:sz w:val="28"/>
          <w:lang w:val="en-US" w:eastAsia="ru-RU"/>
        </w:rPr>
        <w:t>XLY</w:t>
      </w:r>
      <w:r>
        <w:rPr>
          <w:sz w:val="28"/>
          <w:lang w:eastAsia="ru-RU"/>
        </w:rPr>
        <w:t xml:space="preserve"> – 440 с.</w:t>
      </w:r>
    </w:p>
    <w:p w:rsidR="00476C41" w:rsidRDefault="00476C41" w:rsidP="00FD4835">
      <w:pPr>
        <w:numPr>
          <w:ilvl w:val="0"/>
          <w:numId w:val="61"/>
        </w:numPr>
        <w:suppressAutoHyphens w:val="0"/>
        <w:rPr>
          <w:sz w:val="28"/>
          <w:lang w:eastAsia="ru-RU"/>
        </w:rPr>
      </w:pPr>
      <w:r>
        <w:rPr>
          <w:i/>
          <w:sz w:val="28"/>
          <w:lang w:eastAsia="ru-RU"/>
        </w:rPr>
        <w:t>Генис А.</w:t>
      </w:r>
      <w:r>
        <w:rPr>
          <w:sz w:val="28"/>
          <w:lang w:eastAsia="ru-RU"/>
        </w:rPr>
        <w:t xml:space="preserve"> Вавилонская башня: искусство настоящего времени. - М.: Независимая газета, 1997. – 256 с.</w:t>
      </w:r>
    </w:p>
    <w:p w:rsidR="00476C41" w:rsidRDefault="00476C41" w:rsidP="00FD4835">
      <w:pPr>
        <w:numPr>
          <w:ilvl w:val="0"/>
          <w:numId w:val="61"/>
        </w:numPr>
        <w:suppressAutoHyphens w:val="0"/>
        <w:rPr>
          <w:sz w:val="28"/>
          <w:lang w:eastAsia="ru-RU"/>
        </w:rPr>
      </w:pPr>
      <w:r>
        <w:rPr>
          <w:i/>
          <w:sz w:val="28"/>
          <w:lang w:eastAsia="ru-RU"/>
        </w:rPr>
        <w:t xml:space="preserve">Гоббс Т. </w:t>
      </w:r>
      <w:r>
        <w:rPr>
          <w:sz w:val="28"/>
          <w:lang w:eastAsia="ru-RU"/>
        </w:rPr>
        <w:t>Избранные произведения: В 2 т. / Пер. с лат</w:t>
      </w:r>
      <w:proofErr w:type="gramStart"/>
      <w:r>
        <w:rPr>
          <w:sz w:val="28"/>
          <w:lang w:eastAsia="ru-RU"/>
        </w:rPr>
        <w:t>.</w:t>
      </w:r>
      <w:proofErr w:type="gramEnd"/>
      <w:r>
        <w:rPr>
          <w:sz w:val="28"/>
          <w:lang w:eastAsia="ru-RU"/>
        </w:rPr>
        <w:t xml:space="preserve"> </w:t>
      </w:r>
      <w:proofErr w:type="gramStart"/>
      <w:r>
        <w:rPr>
          <w:sz w:val="28"/>
          <w:lang w:eastAsia="ru-RU"/>
        </w:rPr>
        <w:t>и</w:t>
      </w:r>
      <w:proofErr w:type="gramEnd"/>
      <w:r>
        <w:rPr>
          <w:sz w:val="28"/>
          <w:lang w:eastAsia="ru-RU"/>
        </w:rPr>
        <w:t xml:space="preserve"> англ.- М.: Мысль, 1957. –  Т.2. – 736 с.</w:t>
      </w:r>
    </w:p>
    <w:p w:rsidR="00476C41" w:rsidRDefault="00476C41" w:rsidP="00FD4835">
      <w:pPr>
        <w:numPr>
          <w:ilvl w:val="0"/>
          <w:numId w:val="61"/>
        </w:numPr>
        <w:suppressAutoHyphens w:val="0"/>
        <w:rPr>
          <w:sz w:val="28"/>
          <w:lang w:eastAsia="ru-RU"/>
        </w:rPr>
      </w:pPr>
      <w:r>
        <w:rPr>
          <w:i/>
          <w:sz w:val="28"/>
          <w:lang w:eastAsia="ru-RU"/>
        </w:rPr>
        <w:t>Голубовская И.А.</w:t>
      </w:r>
      <w:r>
        <w:rPr>
          <w:sz w:val="28"/>
          <w:lang w:eastAsia="ru-RU"/>
        </w:rPr>
        <w:t xml:space="preserve"> Этнические языковые особенности языковых картин мира. – К.: ИПЦ Киевский университет, 2002. – 239 с.</w:t>
      </w:r>
    </w:p>
    <w:p w:rsidR="00476C41" w:rsidRDefault="00476C41" w:rsidP="00FD4835">
      <w:pPr>
        <w:numPr>
          <w:ilvl w:val="0"/>
          <w:numId w:val="61"/>
        </w:numPr>
        <w:suppressAutoHyphens w:val="0"/>
        <w:rPr>
          <w:sz w:val="28"/>
          <w:lang w:eastAsia="ru-RU"/>
        </w:rPr>
      </w:pPr>
      <w:r>
        <w:rPr>
          <w:i/>
          <w:sz w:val="28"/>
          <w:lang w:eastAsia="ru-RU"/>
        </w:rPr>
        <w:t>Гольдин В.Е., Сдобнова А.П.</w:t>
      </w:r>
      <w:r>
        <w:rPr>
          <w:sz w:val="28"/>
          <w:lang w:eastAsia="ru-RU"/>
        </w:rPr>
        <w:t xml:space="preserve"> Осознание слова младшими школьниками (нулевая и фонетическая ассоциативные зоны) // Развитие речи младших школьников. Изучение детской речи и методика развития речи. Саратов, 1992. – С. 27 – 44.</w:t>
      </w:r>
    </w:p>
    <w:p w:rsidR="00476C41" w:rsidRDefault="00476C41" w:rsidP="00FD4835">
      <w:pPr>
        <w:numPr>
          <w:ilvl w:val="0"/>
          <w:numId w:val="61"/>
        </w:numPr>
        <w:suppressAutoHyphens w:val="0"/>
        <w:rPr>
          <w:sz w:val="28"/>
          <w:lang w:eastAsia="ru-RU"/>
        </w:rPr>
      </w:pPr>
      <w:r>
        <w:rPr>
          <w:i/>
          <w:sz w:val="28"/>
          <w:lang w:eastAsia="ru-RU"/>
        </w:rPr>
        <w:t>Горошко Е.И</w:t>
      </w:r>
      <w:r>
        <w:rPr>
          <w:sz w:val="28"/>
          <w:lang w:eastAsia="ru-RU"/>
        </w:rPr>
        <w:t xml:space="preserve">. Интегративная модель свободного ассоциативного эксперимента. – Х., М.: Изд. группа «РА </w:t>
      </w:r>
      <w:proofErr w:type="gramStart"/>
      <w:r>
        <w:rPr>
          <w:sz w:val="28"/>
          <w:lang w:eastAsia="ru-RU"/>
        </w:rPr>
        <w:t>–К</w:t>
      </w:r>
      <w:proofErr w:type="gramEnd"/>
      <w:r>
        <w:rPr>
          <w:sz w:val="28"/>
          <w:lang w:eastAsia="ru-RU"/>
        </w:rPr>
        <w:t>аравелла», 2001. – 316 с.</w:t>
      </w:r>
    </w:p>
    <w:p w:rsidR="00476C41" w:rsidRDefault="00476C41" w:rsidP="00FD4835">
      <w:pPr>
        <w:numPr>
          <w:ilvl w:val="0"/>
          <w:numId w:val="61"/>
        </w:numPr>
        <w:suppressAutoHyphens w:val="0"/>
        <w:rPr>
          <w:sz w:val="28"/>
          <w:lang w:eastAsia="ru-RU"/>
        </w:rPr>
      </w:pPr>
      <w:r>
        <w:rPr>
          <w:i/>
          <w:sz w:val="28"/>
          <w:lang w:eastAsia="ru-RU"/>
        </w:rPr>
        <w:lastRenderedPageBreak/>
        <w:t>Грабска М.</w:t>
      </w:r>
      <w:r>
        <w:rPr>
          <w:sz w:val="28"/>
          <w:lang w:eastAsia="ru-RU"/>
        </w:rPr>
        <w:t xml:space="preserve"> Сопоставительно-ассоциативный контекст русскоязычного потенциального словаря поляков (теоретические и эмпирические исследования). – </w:t>
      </w:r>
      <w:r>
        <w:rPr>
          <w:sz w:val="28"/>
          <w:lang w:val="en-US" w:eastAsia="ru-RU"/>
        </w:rPr>
        <w:t>Gdansk</w:t>
      </w:r>
      <w:r>
        <w:rPr>
          <w:sz w:val="28"/>
          <w:lang w:eastAsia="ru-RU"/>
        </w:rPr>
        <w:t>, 1996.</w:t>
      </w:r>
    </w:p>
    <w:p w:rsidR="00476C41" w:rsidRDefault="00476C41" w:rsidP="00FD4835">
      <w:pPr>
        <w:numPr>
          <w:ilvl w:val="0"/>
          <w:numId w:val="61"/>
        </w:numPr>
        <w:suppressAutoHyphens w:val="0"/>
        <w:rPr>
          <w:sz w:val="28"/>
          <w:lang w:eastAsia="ru-RU"/>
        </w:rPr>
      </w:pPr>
      <w:r>
        <w:rPr>
          <w:i/>
          <w:sz w:val="28"/>
          <w:lang w:eastAsia="ru-RU"/>
        </w:rPr>
        <w:t>Гумбольдт В.ф.</w:t>
      </w:r>
      <w:r>
        <w:rPr>
          <w:sz w:val="28"/>
          <w:lang w:eastAsia="ru-RU"/>
        </w:rPr>
        <w:t xml:space="preserve"> Избранные труды по языкознанию. – М.: ОАО ИГ “Прогресс”, 2000. – 400 с.</w:t>
      </w:r>
    </w:p>
    <w:p w:rsidR="00476C41" w:rsidRDefault="00476C41" w:rsidP="00FD4835">
      <w:pPr>
        <w:numPr>
          <w:ilvl w:val="0"/>
          <w:numId w:val="61"/>
        </w:numPr>
        <w:suppressAutoHyphens w:val="0"/>
        <w:rPr>
          <w:sz w:val="28"/>
          <w:lang w:eastAsia="ru-RU"/>
        </w:rPr>
      </w:pPr>
      <w:r>
        <w:rPr>
          <w:i/>
          <w:sz w:val="28"/>
          <w:lang w:eastAsia="ru-RU"/>
        </w:rPr>
        <w:t>Гуссерль Э.</w:t>
      </w:r>
      <w:r>
        <w:rPr>
          <w:sz w:val="28"/>
          <w:lang w:eastAsia="ru-RU"/>
        </w:rPr>
        <w:t xml:space="preserve"> Картезианские размышления (1931). – СПб</w:t>
      </w:r>
      <w:proofErr w:type="gramStart"/>
      <w:r>
        <w:rPr>
          <w:sz w:val="28"/>
          <w:lang w:eastAsia="ru-RU"/>
        </w:rPr>
        <w:t xml:space="preserve">.: </w:t>
      </w:r>
      <w:proofErr w:type="gramEnd"/>
      <w:r>
        <w:rPr>
          <w:sz w:val="28"/>
          <w:lang w:eastAsia="ru-RU"/>
        </w:rPr>
        <w:t>Наука; Ювента, 1998. – 315 с.</w:t>
      </w:r>
    </w:p>
    <w:p w:rsidR="00476C41" w:rsidRDefault="00476C41" w:rsidP="00FD4835">
      <w:pPr>
        <w:numPr>
          <w:ilvl w:val="0"/>
          <w:numId w:val="61"/>
        </w:numPr>
        <w:suppressAutoHyphens w:val="0"/>
        <w:rPr>
          <w:sz w:val="28"/>
          <w:lang w:eastAsia="ru-RU"/>
        </w:rPr>
      </w:pPr>
      <w:r>
        <w:rPr>
          <w:i/>
          <w:sz w:val="28"/>
          <w:lang w:eastAsia="ru-RU"/>
        </w:rPr>
        <w:t>Даума Й..</w:t>
      </w:r>
      <w:r>
        <w:rPr>
          <w:sz w:val="28"/>
          <w:lang w:eastAsia="ru-RU"/>
        </w:rPr>
        <w:t xml:space="preserve"> Введение в христианскую этику. – СПб</w:t>
      </w:r>
      <w:proofErr w:type="gramStart"/>
      <w:r>
        <w:rPr>
          <w:sz w:val="28"/>
          <w:lang w:eastAsia="ru-RU"/>
        </w:rPr>
        <w:t xml:space="preserve">.: </w:t>
      </w:r>
      <w:proofErr w:type="gramEnd"/>
      <w:r>
        <w:rPr>
          <w:sz w:val="28"/>
          <w:lang w:eastAsia="ru-RU"/>
        </w:rPr>
        <w:t>Мирт, 2001. – 202 с.</w:t>
      </w:r>
    </w:p>
    <w:p w:rsidR="00476C41" w:rsidRDefault="00476C41" w:rsidP="00FD4835">
      <w:pPr>
        <w:numPr>
          <w:ilvl w:val="0"/>
          <w:numId w:val="61"/>
        </w:numPr>
        <w:suppressAutoHyphens w:val="0"/>
        <w:rPr>
          <w:sz w:val="28"/>
          <w:lang w:eastAsia="ru-RU"/>
        </w:rPr>
      </w:pPr>
      <w:r>
        <w:rPr>
          <w:i/>
          <w:sz w:val="28"/>
          <w:lang w:eastAsia="ru-RU"/>
        </w:rPr>
        <w:t>Декарт Р.</w:t>
      </w:r>
      <w:r>
        <w:rPr>
          <w:sz w:val="28"/>
          <w:lang w:eastAsia="ru-RU"/>
        </w:rPr>
        <w:t xml:space="preserve"> Метафізичні розмисли / З. Борисюк, О. Жупанський (пер. з фр.). – К. МП “Юніверс”, 2000. – 304 с.</w:t>
      </w:r>
    </w:p>
    <w:p w:rsidR="00476C41" w:rsidRDefault="00476C41" w:rsidP="00FD4835">
      <w:pPr>
        <w:numPr>
          <w:ilvl w:val="0"/>
          <w:numId w:val="61"/>
        </w:numPr>
        <w:suppressAutoHyphens w:val="0"/>
        <w:rPr>
          <w:sz w:val="28"/>
          <w:lang w:eastAsia="ru-RU"/>
        </w:rPr>
      </w:pPr>
      <w:r>
        <w:rPr>
          <w:i/>
          <w:sz w:val="28"/>
          <w:lang w:eastAsia="ru-RU"/>
        </w:rPr>
        <w:t xml:space="preserve">Дилтц Р. </w:t>
      </w:r>
      <w:r>
        <w:rPr>
          <w:sz w:val="28"/>
          <w:lang w:eastAsia="ru-RU"/>
        </w:rPr>
        <w:t>Фокусы языка.</w:t>
      </w:r>
      <w:r>
        <w:rPr>
          <w:i/>
          <w:sz w:val="28"/>
          <w:lang w:eastAsia="ru-RU"/>
        </w:rPr>
        <w:t xml:space="preserve"> </w:t>
      </w:r>
      <w:r>
        <w:rPr>
          <w:sz w:val="28"/>
          <w:lang w:eastAsia="ru-RU"/>
        </w:rPr>
        <w:t xml:space="preserve">Изменение убеждений с помощью НЛП. – СПб: Питер, 2002. – 320 с. </w:t>
      </w:r>
    </w:p>
    <w:p w:rsidR="00476C41" w:rsidRDefault="00476C41" w:rsidP="00FD4835">
      <w:pPr>
        <w:numPr>
          <w:ilvl w:val="0"/>
          <w:numId w:val="61"/>
        </w:numPr>
        <w:suppressAutoHyphens w:val="0"/>
        <w:rPr>
          <w:sz w:val="28"/>
          <w:lang w:eastAsia="ru-RU"/>
        </w:rPr>
      </w:pPr>
      <w:r>
        <w:rPr>
          <w:i/>
          <w:sz w:val="28"/>
          <w:lang w:eastAsia="ru-RU"/>
        </w:rPr>
        <w:t>Динсмор Дж.</w:t>
      </w:r>
      <w:r>
        <w:rPr>
          <w:sz w:val="28"/>
          <w:lang w:eastAsia="ru-RU"/>
        </w:rPr>
        <w:t xml:space="preserve"> Ментальные пространства с функциональной точки зрения // Язык и интеллект: Пер. с англ. и </w:t>
      </w:r>
      <w:proofErr w:type="gramStart"/>
      <w:r>
        <w:rPr>
          <w:sz w:val="28"/>
          <w:lang w:eastAsia="ru-RU"/>
        </w:rPr>
        <w:t>нем</w:t>
      </w:r>
      <w:proofErr w:type="gramEnd"/>
      <w:r>
        <w:rPr>
          <w:sz w:val="28"/>
          <w:lang w:eastAsia="ru-RU"/>
        </w:rPr>
        <w:t>. / В.В.Петров (сост. и авт. ст.). – М.: Прогресс, 1995. – С. 385 – 411.</w:t>
      </w:r>
    </w:p>
    <w:p w:rsidR="00476C41" w:rsidRDefault="00476C41" w:rsidP="00FD4835">
      <w:pPr>
        <w:numPr>
          <w:ilvl w:val="0"/>
          <w:numId w:val="61"/>
        </w:numPr>
        <w:suppressAutoHyphens w:val="0"/>
        <w:rPr>
          <w:sz w:val="28"/>
          <w:lang w:eastAsia="ru-RU"/>
        </w:rPr>
      </w:pPr>
      <w:r>
        <w:rPr>
          <w:i/>
          <w:sz w:val="28"/>
          <w:lang w:eastAsia="ru-RU"/>
        </w:rPr>
        <w:t>Дмитрюк Н.В.</w:t>
      </w:r>
      <w:r>
        <w:rPr>
          <w:sz w:val="28"/>
          <w:lang w:eastAsia="ru-RU"/>
        </w:rPr>
        <w:t xml:space="preserve"> Национально-культурная специфика вербальных ассоциаций: Автореф. дис. канд. филол. наук: 10.02.19. / Ун-т «Мирас». Шымкент. – М., 1985. – 21 с.</w:t>
      </w:r>
    </w:p>
    <w:p w:rsidR="00476C41" w:rsidRDefault="00476C41" w:rsidP="00FD4835">
      <w:pPr>
        <w:numPr>
          <w:ilvl w:val="0"/>
          <w:numId w:val="61"/>
        </w:numPr>
        <w:suppressAutoHyphens w:val="0"/>
        <w:rPr>
          <w:sz w:val="28"/>
          <w:lang w:eastAsia="ru-RU"/>
        </w:rPr>
      </w:pPr>
      <w:r>
        <w:rPr>
          <w:i/>
          <w:sz w:val="28"/>
          <w:lang w:eastAsia="ru-RU"/>
        </w:rPr>
        <w:t>Добровольский Д.О., Караулов Ю.Н.</w:t>
      </w:r>
      <w:r>
        <w:rPr>
          <w:sz w:val="28"/>
          <w:lang w:eastAsia="ru-RU"/>
        </w:rPr>
        <w:t xml:space="preserve"> Ассоциативный фразеологический словарь русского языка. –  М.: Помовский и партнеры, 1994. – 116 с.</w:t>
      </w:r>
    </w:p>
    <w:p w:rsidR="00476C41" w:rsidRDefault="00476C41" w:rsidP="00FD4835">
      <w:pPr>
        <w:numPr>
          <w:ilvl w:val="0"/>
          <w:numId w:val="61"/>
        </w:numPr>
        <w:suppressAutoHyphens w:val="0"/>
        <w:rPr>
          <w:i/>
          <w:sz w:val="28"/>
          <w:lang w:eastAsia="ru-RU"/>
        </w:rPr>
      </w:pPr>
      <w:r>
        <w:rPr>
          <w:i/>
          <w:sz w:val="28"/>
          <w:lang w:eastAsia="ru-RU"/>
        </w:rPr>
        <w:t>Добротолюбие.</w:t>
      </w:r>
      <w:r>
        <w:rPr>
          <w:sz w:val="28"/>
          <w:lang w:eastAsia="ru-RU"/>
        </w:rPr>
        <w:t xml:space="preserve">  – Спб.: Сатисъ, 2002. – 383 с.</w:t>
      </w:r>
    </w:p>
    <w:p w:rsidR="00476C41" w:rsidRDefault="00476C41" w:rsidP="00FD4835">
      <w:pPr>
        <w:numPr>
          <w:ilvl w:val="0"/>
          <w:numId w:val="61"/>
        </w:numPr>
        <w:suppressAutoHyphens w:val="0"/>
        <w:rPr>
          <w:i/>
          <w:sz w:val="28"/>
          <w:lang w:eastAsia="ru-RU"/>
        </w:rPr>
      </w:pPr>
      <w:r>
        <w:rPr>
          <w:i/>
          <w:sz w:val="28"/>
          <w:lang w:eastAsia="ru-RU"/>
        </w:rPr>
        <w:t>Доценко Т.И.</w:t>
      </w:r>
      <w:r>
        <w:rPr>
          <w:sz w:val="28"/>
          <w:lang w:eastAsia="ru-RU"/>
        </w:rPr>
        <w:t xml:space="preserve"> Влияние экспериментальной ситуации на процесс и характер ассоциирования // Материалы </w:t>
      </w:r>
      <w:proofErr w:type="gramStart"/>
      <w:r>
        <w:rPr>
          <w:sz w:val="28"/>
          <w:lang w:eastAsia="ru-RU"/>
        </w:rPr>
        <w:t>ХХ</w:t>
      </w:r>
      <w:proofErr w:type="gramEnd"/>
      <w:r>
        <w:rPr>
          <w:sz w:val="28"/>
          <w:lang w:val="en-US" w:eastAsia="ru-RU"/>
        </w:rPr>
        <w:t>VII</w:t>
      </w:r>
      <w:r>
        <w:rPr>
          <w:sz w:val="28"/>
          <w:lang w:eastAsia="ru-RU"/>
        </w:rPr>
        <w:t xml:space="preserve"> межвузовской научно-методической конференции преподавателей и аспирантов. – СПб, 1998. – Вып. 13. Секция общего языкознания. – С. 57 – 62.</w:t>
      </w:r>
    </w:p>
    <w:p w:rsidR="00476C41" w:rsidRDefault="00476C41" w:rsidP="00FD4835">
      <w:pPr>
        <w:numPr>
          <w:ilvl w:val="0"/>
          <w:numId w:val="61"/>
        </w:numPr>
        <w:suppressAutoHyphens w:val="0"/>
        <w:rPr>
          <w:sz w:val="28"/>
          <w:lang w:eastAsia="ru-RU"/>
        </w:rPr>
      </w:pPr>
      <w:r>
        <w:rPr>
          <w:i/>
          <w:sz w:val="28"/>
          <w:lang w:eastAsia="ru-RU"/>
        </w:rPr>
        <w:t xml:space="preserve">Ерофеева Т.И. </w:t>
      </w:r>
      <w:r>
        <w:rPr>
          <w:sz w:val="28"/>
          <w:lang w:eastAsia="ru-RU"/>
        </w:rPr>
        <w:t xml:space="preserve">Стратификационное описание речевой продукции горожанина (синтаксический уровень) // Вестник ПГУ. – Вып. </w:t>
      </w:r>
      <w:r>
        <w:rPr>
          <w:sz w:val="28"/>
          <w:lang w:val="en-US" w:eastAsia="ru-RU"/>
        </w:rPr>
        <w:t>II</w:t>
      </w:r>
      <w:r>
        <w:rPr>
          <w:sz w:val="28"/>
          <w:lang w:eastAsia="ru-RU"/>
        </w:rPr>
        <w:t>. Лингвистика. – Пермь, 1996. – С. 32 – 48.</w:t>
      </w:r>
    </w:p>
    <w:p w:rsidR="00476C41" w:rsidRDefault="00476C41" w:rsidP="00FD4835">
      <w:pPr>
        <w:numPr>
          <w:ilvl w:val="0"/>
          <w:numId w:val="61"/>
        </w:numPr>
        <w:suppressAutoHyphens w:val="0"/>
        <w:rPr>
          <w:sz w:val="28"/>
          <w:lang w:eastAsia="ru-RU"/>
        </w:rPr>
      </w:pPr>
      <w:r>
        <w:rPr>
          <w:i/>
          <w:sz w:val="28"/>
          <w:lang w:eastAsia="ru-RU"/>
        </w:rPr>
        <w:t>Ершова Т.А.</w:t>
      </w:r>
      <w:r>
        <w:rPr>
          <w:sz w:val="28"/>
          <w:lang w:eastAsia="ru-RU"/>
        </w:rPr>
        <w:t xml:space="preserve"> Русско-немецкие ассоциативные портреты (опыт интерпретации): Автореф. дис. канд. филол. наук: 10.02.19. – М., 1998. – 20 с.</w:t>
      </w:r>
    </w:p>
    <w:p w:rsidR="00476C41" w:rsidRDefault="00476C41" w:rsidP="00FD4835">
      <w:pPr>
        <w:numPr>
          <w:ilvl w:val="0"/>
          <w:numId w:val="61"/>
        </w:numPr>
        <w:suppressAutoHyphens w:val="0"/>
        <w:rPr>
          <w:sz w:val="28"/>
          <w:lang w:eastAsia="ru-RU"/>
        </w:rPr>
      </w:pPr>
      <w:r>
        <w:rPr>
          <w:i/>
          <w:sz w:val="28"/>
          <w:lang w:eastAsia="ru-RU"/>
        </w:rPr>
        <w:t>Есперсен О.</w:t>
      </w:r>
      <w:r>
        <w:rPr>
          <w:sz w:val="28"/>
          <w:lang w:eastAsia="ru-RU"/>
        </w:rPr>
        <w:t xml:space="preserve"> Философия грамматики. – М.: Изд-во иностр. </w:t>
      </w:r>
      <w:proofErr w:type="gramStart"/>
      <w:r>
        <w:rPr>
          <w:sz w:val="28"/>
          <w:lang w:eastAsia="ru-RU"/>
        </w:rPr>
        <w:t>лит</w:t>
      </w:r>
      <w:proofErr w:type="gramEnd"/>
      <w:r>
        <w:rPr>
          <w:sz w:val="28"/>
          <w:lang w:eastAsia="ru-RU"/>
        </w:rPr>
        <w:t>., 1958. – 370 с.</w:t>
      </w:r>
      <w:r>
        <w:rPr>
          <w:i/>
          <w:sz w:val="28"/>
          <w:lang w:eastAsia="ru-RU"/>
        </w:rPr>
        <w:t xml:space="preserve"> </w:t>
      </w:r>
    </w:p>
    <w:p w:rsidR="00476C41" w:rsidRDefault="00476C41" w:rsidP="00FD4835">
      <w:pPr>
        <w:numPr>
          <w:ilvl w:val="0"/>
          <w:numId w:val="61"/>
        </w:numPr>
        <w:suppressAutoHyphens w:val="0"/>
        <w:rPr>
          <w:sz w:val="28"/>
          <w:lang w:eastAsia="ru-RU"/>
        </w:rPr>
      </w:pPr>
      <w:r>
        <w:rPr>
          <w:i/>
          <w:sz w:val="28"/>
          <w:lang w:eastAsia="ru-RU"/>
        </w:rPr>
        <w:t xml:space="preserve">Жаботинская С.А. </w:t>
      </w:r>
      <w:r>
        <w:rPr>
          <w:sz w:val="28"/>
          <w:lang w:eastAsia="ru-RU"/>
        </w:rPr>
        <w:t xml:space="preserve">Когнитивная лингвистика: принципы концептуального моделирования // Лінгвістичні </w:t>
      </w:r>
      <w:proofErr w:type="gramStart"/>
      <w:r>
        <w:rPr>
          <w:sz w:val="28"/>
          <w:lang w:eastAsia="ru-RU"/>
        </w:rPr>
        <w:t>студ</w:t>
      </w:r>
      <w:proofErr w:type="gramEnd"/>
      <w:r>
        <w:rPr>
          <w:sz w:val="28"/>
          <w:lang w:eastAsia="ru-RU"/>
        </w:rPr>
        <w:t>ії: Зб. наук. пр. – Черкаси: “Сіяч”, 1997.– C. 3 – 12.</w:t>
      </w:r>
    </w:p>
    <w:p w:rsidR="00476C41" w:rsidRDefault="00476C41" w:rsidP="00FD4835">
      <w:pPr>
        <w:numPr>
          <w:ilvl w:val="0"/>
          <w:numId w:val="61"/>
        </w:numPr>
        <w:suppressAutoHyphens w:val="0"/>
        <w:rPr>
          <w:sz w:val="28"/>
          <w:lang w:eastAsia="ru-RU"/>
        </w:rPr>
      </w:pPr>
      <w:r>
        <w:rPr>
          <w:i/>
          <w:sz w:val="28"/>
          <w:lang w:eastAsia="ru-RU"/>
        </w:rPr>
        <w:t>Жайворонок В.В.</w:t>
      </w:r>
      <w:r>
        <w:rPr>
          <w:sz w:val="28"/>
          <w:lang w:eastAsia="ru-RU"/>
        </w:rPr>
        <w:t xml:space="preserve"> Слово в етнологічному контексті // Мовознавство. – 1996. – № 1. – С. 7 – 14.</w:t>
      </w:r>
    </w:p>
    <w:p w:rsidR="00476C41" w:rsidRDefault="00476C41" w:rsidP="00FD4835">
      <w:pPr>
        <w:numPr>
          <w:ilvl w:val="0"/>
          <w:numId w:val="61"/>
        </w:numPr>
        <w:suppressAutoHyphens w:val="0"/>
        <w:rPr>
          <w:sz w:val="28"/>
          <w:lang w:eastAsia="ru-RU"/>
        </w:rPr>
      </w:pPr>
      <w:r>
        <w:rPr>
          <w:i/>
          <w:sz w:val="28"/>
          <w:lang w:eastAsia="ru-RU"/>
        </w:rPr>
        <w:t>Жинкин Н.И.</w:t>
      </w:r>
      <w:r>
        <w:rPr>
          <w:sz w:val="28"/>
          <w:lang w:eastAsia="ru-RU"/>
        </w:rPr>
        <w:t xml:space="preserve">  Механизмы речи. – М.: Изд-во АПН РСФСР, 1958. – 404 с.</w:t>
      </w:r>
    </w:p>
    <w:p w:rsidR="00476C41" w:rsidRDefault="00476C41" w:rsidP="00FD4835">
      <w:pPr>
        <w:numPr>
          <w:ilvl w:val="0"/>
          <w:numId w:val="61"/>
        </w:numPr>
        <w:suppressAutoHyphens w:val="0"/>
        <w:rPr>
          <w:sz w:val="28"/>
          <w:lang w:eastAsia="ru-RU"/>
        </w:rPr>
      </w:pPr>
      <w:r>
        <w:rPr>
          <w:i/>
          <w:sz w:val="28"/>
          <w:lang w:eastAsia="ru-RU"/>
        </w:rPr>
        <w:t>Жинкин Н.И.</w:t>
      </w:r>
      <w:r>
        <w:rPr>
          <w:sz w:val="28"/>
          <w:lang w:eastAsia="ru-RU"/>
        </w:rPr>
        <w:t xml:space="preserve"> О кодовых переходах во внутренней речи // Вопросы языкознания. – 1964. – №6. – С. 26 – 38.</w:t>
      </w:r>
    </w:p>
    <w:p w:rsidR="00476C41" w:rsidRDefault="00476C41" w:rsidP="00FD4835">
      <w:pPr>
        <w:numPr>
          <w:ilvl w:val="0"/>
          <w:numId w:val="61"/>
        </w:numPr>
        <w:suppressAutoHyphens w:val="0"/>
        <w:rPr>
          <w:sz w:val="28"/>
          <w:lang w:eastAsia="ru-RU"/>
        </w:rPr>
      </w:pPr>
      <w:r>
        <w:rPr>
          <w:i/>
          <w:sz w:val="28"/>
          <w:lang w:eastAsia="ru-RU"/>
        </w:rPr>
        <w:t>Жинкин Н.И.</w:t>
      </w:r>
      <w:r>
        <w:rPr>
          <w:sz w:val="28"/>
          <w:lang w:eastAsia="ru-RU"/>
        </w:rPr>
        <w:t xml:space="preserve"> Речь как проводник информации. – М.: Наука, 1982. – 156 с.</w:t>
      </w:r>
      <w:r>
        <w:rPr>
          <w:i/>
          <w:sz w:val="28"/>
          <w:lang w:eastAsia="ru-RU"/>
        </w:rPr>
        <w:t xml:space="preserve"> </w:t>
      </w:r>
    </w:p>
    <w:p w:rsidR="00476C41" w:rsidRDefault="00476C41" w:rsidP="00FD4835">
      <w:pPr>
        <w:numPr>
          <w:ilvl w:val="0"/>
          <w:numId w:val="61"/>
        </w:numPr>
        <w:suppressAutoHyphens w:val="0"/>
        <w:rPr>
          <w:sz w:val="28"/>
          <w:lang w:eastAsia="ru-RU"/>
        </w:rPr>
      </w:pPr>
      <w:r>
        <w:rPr>
          <w:i/>
          <w:sz w:val="28"/>
          <w:lang w:eastAsia="ru-RU"/>
        </w:rPr>
        <w:t>Жоль К.К.</w:t>
      </w:r>
      <w:r>
        <w:rPr>
          <w:sz w:val="28"/>
          <w:lang w:eastAsia="ru-RU"/>
        </w:rPr>
        <w:t xml:space="preserve"> Язык как практическое сознание (философский анализ). – К.: Выща школа, 1990. – 238 с.</w:t>
      </w:r>
    </w:p>
    <w:p w:rsidR="00476C41" w:rsidRDefault="00476C41" w:rsidP="00FD4835">
      <w:pPr>
        <w:numPr>
          <w:ilvl w:val="0"/>
          <w:numId w:val="61"/>
        </w:numPr>
        <w:suppressAutoHyphens w:val="0"/>
        <w:rPr>
          <w:sz w:val="28"/>
          <w:lang w:eastAsia="ru-RU"/>
        </w:rPr>
      </w:pPr>
      <w:r>
        <w:rPr>
          <w:i/>
          <w:sz w:val="28"/>
          <w:lang w:eastAsia="ru-RU"/>
        </w:rPr>
        <w:t>Залевская А.А.</w:t>
      </w:r>
      <w:r>
        <w:rPr>
          <w:sz w:val="28"/>
          <w:lang w:eastAsia="ru-RU"/>
        </w:rPr>
        <w:t xml:space="preserve"> Межкультурный аспект проблемы ассоциаций // Словарь ассоциативных норм русского языка. (Ред. А. А. Леонтьев). – М.: Наука, 1977. – С. 46 – 52.</w:t>
      </w:r>
    </w:p>
    <w:p w:rsidR="00476C41" w:rsidRDefault="00476C41" w:rsidP="00FD4835">
      <w:pPr>
        <w:numPr>
          <w:ilvl w:val="0"/>
          <w:numId w:val="61"/>
        </w:numPr>
        <w:suppressAutoHyphens w:val="0"/>
        <w:rPr>
          <w:sz w:val="28"/>
          <w:lang w:eastAsia="ru-RU"/>
        </w:rPr>
      </w:pPr>
      <w:r>
        <w:rPr>
          <w:i/>
          <w:sz w:val="28"/>
          <w:lang w:eastAsia="ru-RU"/>
        </w:rPr>
        <w:lastRenderedPageBreak/>
        <w:t>Залевская А.А</w:t>
      </w:r>
      <w:r>
        <w:rPr>
          <w:sz w:val="28"/>
          <w:lang w:eastAsia="ru-RU"/>
        </w:rPr>
        <w:t>. Межъязыковые сопоставления в психолингвистике. – Калинин: Калининский гос. ун-т, 1979. – 84 с.</w:t>
      </w:r>
    </w:p>
    <w:p w:rsidR="00476C41" w:rsidRDefault="00476C41" w:rsidP="00FD4835">
      <w:pPr>
        <w:numPr>
          <w:ilvl w:val="0"/>
          <w:numId w:val="61"/>
        </w:numPr>
        <w:suppressAutoHyphens w:val="0"/>
        <w:rPr>
          <w:sz w:val="28"/>
          <w:lang w:eastAsia="ru-RU"/>
        </w:rPr>
      </w:pPr>
      <w:r>
        <w:rPr>
          <w:i/>
          <w:sz w:val="28"/>
          <w:lang w:eastAsia="ru-RU"/>
        </w:rPr>
        <w:t>Залевская А.А</w:t>
      </w:r>
      <w:r>
        <w:rPr>
          <w:sz w:val="28"/>
          <w:lang w:eastAsia="ru-RU"/>
        </w:rPr>
        <w:t>. Ассоциативный тезаурус английского языка и возможности его использования в психолингвистических исследованиях // Психолингвистические исследования в области лексики и фонетики. –  Калинин: Калининск</w:t>
      </w:r>
      <w:proofErr w:type="gramStart"/>
      <w:r>
        <w:rPr>
          <w:sz w:val="28"/>
          <w:lang w:eastAsia="ru-RU"/>
        </w:rPr>
        <w:t>.</w:t>
      </w:r>
      <w:proofErr w:type="gramEnd"/>
      <w:r>
        <w:rPr>
          <w:sz w:val="28"/>
          <w:lang w:eastAsia="ru-RU"/>
        </w:rPr>
        <w:t xml:space="preserve"> </w:t>
      </w:r>
      <w:proofErr w:type="gramStart"/>
      <w:r>
        <w:rPr>
          <w:sz w:val="28"/>
          <w:lang w:eastAsia="ru-RU"/>
        </w:rPr>
        <w:t>г</w:t>
      </w:r>
      <w:proofErr w:type="gramEnd"/>
      <w:r>
        <w:rPr>
          <w:sz w:val="28"/>
          <w:lang w:eastAsia="ru-RU"/>
        </w:rPr>
        <w:t>ос. ун-т, 1983. – С. 26 – 41.</w:t>
      </w:r>
    </w:p>
    <w:p w:rsidR="00476C41" w:rsidRDefault="00476C41" w:rsidP="00FD4835">
      <w:pPr>
        <w:numPr>
          <w:ilvl w:val="0"/>
          <w:numId w:val="61"/>
        </w:numPr>
        <w:suppressAutoHyphens w:val="0"/>
        <w:rPr>
          <w:sz w:val="28"/>
          <w:lang w:eastAsia="ru-RU"/>
        </w:rPr>
      </w:pPr>
      <w:r>
        <w:rPr>
          <w:i/>
          <w:sz w:val="28"/>
          <w:lang w:eastAsia="ru-RU"/>
        </w:rPr>
        <w:t>Залевская А.А.</w:t>
      </w:r>
      <w:r>
        <w:rPr>
          <w:sz w:val="28"/>
          <w:lang w:eastAsia="ru-RU"/>
        </w:rPr>
        <w:t xml:space="preserve"> Слово в лексиконе человека. Психолингвистическое исследование. – Воронеж, 1990. – 84 с.</w:t>
      </w:r>
    </w:p>
    <w:p w:rsidR="00476C41" w:rsidRDefault="00476C41" w:rsidP="00FD4835">
      <w:pPr>
        <w:numPr>
          <w:ilvl w:val="0"/>
          <w:numId w:val="61"/>
        </w:numPr>
        <w:suppressAutoHyphens w:val="0"/>
        <w:rPr>
          <w:sz w:val="28"/>
          <w:lang w:eastAsia="ru-RU"/>
        </w:rPr>
      </w:pPr>
      <w:r>
        <w:rPr>
          <w:i/>
          <w:sz w:val="28"/>
          <w:lang w:eastAsia="ru-RU"/>
        </w:rPr>
        <w:t>Залевская А.А.</w:t>
      </w:r>
      <w:r>
        <w:rPr>
          <w:sz w:val="28"/>
          <w:lang w:eastAsia="ru-RU"/>
        </w:rPr>
        <w:t xml:space="preserve"> Введение в психолингвистику. – М.: Рос</w:t>
      </w:r>
      <w:proofErr w:type="gramStart"/>
      <w:r>
        <w:rPr>
          <w:sz w:val="28"/>
          <w:lang w:eastAsia="ru-RU"/>
        </w:rPr>
        <w:t>.</w:t>
      </w:r>
      <w:proofErr w:type="gramEnd"/>
      <w:r>
        <w:rPr>
          <w:sz w:val="28"/>
          <w:lang w:eastAsia="ru-RU"/>
        </w:rPr>
        <w:t xml:space="preserve"> </w:t>
      </w:r>
      <w:proofErr w:type="gramStart"/>
      <w:r>
        <w:rPr>
          <w:sz w:val="28"/>
          <w:lang w:eastAsia="ru-RU"/>
        </w:rPr>
        <w:t>г</w:t>
      </w:r>
      <w:proofErr w:type="gramEnd"/>
      <w:r>
        <w:rPr>
          <w:sz w:val="28"/>
          <w:lang w:eastAsia="ru-RU"/>
        </w:rPr>
        <w:t>ос. гуманитарный ун-т, 1999. – 382 с.</w:t>
      </w:r>
    </w:p>
    <w:p w:rsidR="00476C41" w:rsidRDefault="00476C41" w:rsidP="00FD4835">
      <w:pPr>
        <w:numPr>
          <w:ilvl w:val="0"/>
          <w:numId w:val="61"/>
        </w:numPr>
        <w:suppressAutoHyphens w:val="0"/>
        <w:rPr>
          <w:sz w:val="28"/>
          <w:lang w:eastAsia="ru-RU"/>
        </w:rPr>
      </w:pPr>
      <w:r>
        <w:rPr>
          <w:i/>
          <w:sz w:val="28"/>
          <w:lang w:eastAsia="ru-RU"/>
        </w:rPr>
        <w:t>Залевская А.А.</w:t>
      </w:r>
      <w:r>
        <w:rPr>
          <w:sz w:val="28"/>
          <w:lang w:eastAsia="ru-RU"/>
        </w:rPr>
        <w:t xml:space="preserve"> Национально-культурная специфика картины мира и различные подходы к ее исследованию // Языковое сознание и образ мира. Сб.ст. / Отв. ред. Н.В. Уфимцева. – М.: РАН, Ин-т языкознания, 2000. – С. 39 – 54.</w:t>
      </w:r>
    </w:p>
    <w:p w:rsidR="00476C41" w:rsidRDefault="00476C41" w:rsidP="00FD4835">
      <w:pPr>
        <w:numPr>
          <w:ilvl w:val="0"/>
          <w:numId w:val="61"/>
        </w:numPr>
        <w:suppressAutoHyphens w:val="0"/>
        <w:rPr>
          <w:sz w:val="28"/>
          <w:lang w:eastAsia="ru-RU"/>
        </w:rPr>
      </w:pPr>
      <w:r>
        <w:rPr>
          <w:i/>
          <w:sz w:val="28"/>
          <w:lang w:eastAsia="ru-RU"/>
        </w:rPr>
        <w:t>Зинченко В.П.</w:t>
      </w:r>
      <w:r>
        <w:rPr>
          <w:sz w:val="28"/>
          <w:lang w:eastAsia="ru-RU"/>
        </w:rPr>
        <w:t xml:space="preserve"> Посох Мандельштама и трубка Мамардашвили. К началам органической психологии. – М.: Новая школа, 1997. – 334 с.</w:t>
      </w:r>
    </w:p>
    <w:p w:rsidR="00476C41" w:rsidRDefault="00476C41" w:rsidP="00FD4835">
      <w:pPr>
        <w:numPr>
          <w:ilvl w:val="0"/>
          <w:numId w:val="61"/>
        </w:numPr>
        <w:suppressAutoHyphens w:val="0"/>
        <w:rPr>
          <w:sz w:val="28"/>
          <w:lang w:eastAsia="ru-RU"/>
        </w:rPr>
      </w:pPr>
      <w:r>
        <w:rPr>
          <w:i/>
          <w:sz w:val="28"/>
          <w:lang w:eastAsia="ru-RU"/>
        </w:rPr>
        <w:t>Золотова Н.О.</w:t>
      </w:r>
      <w:r>
        <w:rPr>
          <w:sz w:val="28"/>
          <w:lang w:eastAsia="ru-RU"/>
        </w:rPr>
        <w:t xml:space="preserve"> Специфика ядра лексикона носителя английского языка (на материале «Ассоциативного тезауруса английского языка»): Автореф. канд. филол. наук: 10.02.04. / Одес</w:t>
      </w:r>
      <w:proofErr w:type="gramStart"/>
      <w:r>
        <w:rPr>
          <w:sz w:val="28"/>
          <w:lang w:eastAsia="ru-RU"/>
        </w:rPr>
        <w:t>.</w:t>
      </w:r>
      <w:proofErr w:type="gramEnd"/>
      <w:r>
        <w:rPr>
          <w:sz w:val="28"/>
          <w:lang w:eastAsia="ru-RU"/>
        </w:rPr>
        <w:t xml:space="preserve"> </w:t>
      </w:r>
      <w:proofErr w:type="gramStart"/>
      <w:r>
        <w:rPr>
          <w:sz w:val="28"/>
          <w:lang w:eastAsia="ru-RU"/>
        </w:rPr>
        <w:t>г</w:t>
      </w:r>
      <w:proofErr w:type="gramEnd"/>
      <w:r>
        <w:rPr>
          <w:sz w:val="28"/>
          <w:lang w:eastAsia="ru-RU"/>
        </w:rPr>
        <w:t>ос. ун-т им. И.И. Мечникова. – Одесса: 1989. – 16 с.</w:t>
      </w:r>
    </w:p>
    <w:p w:rsidR="00476C41" w:rsidRDefault="00476C41" w:rsidP="00FD4835">
      <w:pPr>
        <w:numPr>
          <w:ilvl w:val="0"/>
          <w:numId w:val="61"/>
        </w:numPr>
        <w:suppressAutoHyphens w:val="0"/>
        <w:rPr>
          <w:sz w:val="28"/>
          <w:lang w:eastAsia="ru-RU"/>
        </w:rPr>
      </w:pPr>
      <w:r>
        <w:rPr>
          <w:i/>
          <w:sz w:val="28"/>
          <w:lang w:eastAsia="ru-RU"/>
        </w:rPr>
        <w:t xml:space="preserve">Золотова Н.О. </w:t>
      </w:r>
      <w:r>
        <w:rPr>
          <w:sz w:val="28"/>
          <w:lang w:eastAsia="ru-RU"/>
        </w:rPr>
        <w:t xml:space="preserve">Опыт </w:t>
      </w:r>
      <w:proofErr w:type="gramStart"/>
      <w:r>
        <w:rPr>
          <w:sz w:val="28"/>
          <w:lang w:eastAsia="ru-RU"/>
        </w:rPr>
        <w:t>составления семантической карты ядра лексикона носителя английского языка</w:t>
      </w:r>
      <w:proofErr w:type="gramEnd"/>
      <w:r>
        <w:rPr>
          <w:i/>
          <w:sz w:val="28"/>
          <w:lang w:eastAsia="ru-RU"/>
        </w:rPr>
        <w:t xml:space="preserve"> // </w:t>
      </w:r>
      <w:r>
        <w:rPr>
          <w:sz w:val="28"/>
          <w:lang w:eastAsia="ru-RU"/>
        </w:rPr>
        <w:t>Психологические и лингвистические аспекты проблемы языковых контактов. Сб. науч. трудов. – Калинин: Калининский госуниверситет, 1984. – С. 124 – 127.</w:t>
      </w:r>
    </w:p>
    <w:p w:rsidR="00476C41" w:rsidRDefault="00476C41" w:rsidP="00FD4835">
      <w:pPr>
        <w:numPr>
          <w:ilvl w:val="0"/>
          <w:numId w:val="61"/>
        </w:numPr>
        <w:suppressAutoHyphens w:val="0"/>
        <w:rPr>
          <w:sz w:val="28"/>
          <w:lang w:eastAsia="ru-RU"/>
        </w:rPr>
      </w:pPr>
      <w:r>
        <w:rPr>
          <w:sz w:val="28"/>
          <w:lang w:eastAsia="ru-RU"/>
        </w:rPr>
        <w:t>Информационное письмо Проблемной группы “Логический анализ языка” о конференции “Языки этики”. –  М.: Школа «Языки русской культуры», 1998. – 46 с.</w:t>
      </w:r>
    </w:p>
    <w:p w:rsidR="00476C41" w:rsidRDefault="00476C41" w:rsidP="00FD4835">
      <w:pPr>
        <w:numPr>
          <w:ilvl w:val="0"/>
          <w:numId w:val="61"/>
        </w:numPr>
        <w:suppressAutoHyphens w:val="0"/>
        <w:rPr>
          <w:sz w:val="28"/>
          <w:lang w:eastAsia="ru-RU"/>
        </w:rPr>
      </w:pPr>
      <w:r>
        <w:rPr>
          <w:i/>
          <w:sz w:val="28"/>
          <w:lang w:eastAsia="ru-RU"/>
        </w:rPr>
        <w:t>Кант И.</w:t>
      </w:r>
      <w:r>
        <w:rPr>
          <w:sz w:val="28"/>
          <w:lang w:eastAsia="ru-RU"/>
        </w:rPr>
        <w:t xml:space="preserve"> Сочинения. В 6 т./ Под общ</w:t>
      </w:r>
      <w:proofErr w:type="gramStart"/>
      <w:r>
        <w:rPr>
          <w:sz w:val="28"/>
          <w:lang w:eastAsia="ru-RU"/>
        </w:rPr>
        <w:t>.</w:t>
      </w:r>
      <w:proofErr w:type="gramEnd"/>
      <w:r>
        <w:rPr>
          <w:sz w:val="28"/>
          <w:lang w:eastAsia="ru-RU"/>
        </w:rPr>
        <w:t xml:space="preserve"> </w:t>
      </w:r>
      <w:proofErr w:type="gramStart"/>
      <w:r>
        <w:rPr>
          <w:sz w:val="28"/>
          <w:lang w:eastAsia="ru-RU"/>
        </w:rPr>
        <w:t>р</w:t>
      </w:r>
      <w:proofErr w:type="gramEnd"/>
      <w:r>
        <w:rPr>
          <w:sz w:val="28"/>
          <w:lang w:eastAsia="ru-RU"/>
        </w:rPr>
        <w:t>ед. В.Ф. Асмуса. – М.: Мысль, 1961. –1967. – Т.4. – 1965. – Ч.1. – 544 с.; Ч.2. – 478 с.</w:t>
      </w:r>
    </w:p>
    <w:p w:rsidR="00476C41" w:rsidRDefault="00476C41" w:rsidP="00FD4835">
      <w:pPr>
        <w:numPr>
          <w:ilvl w:val="0"/>
          <w:numId w:val="61"/>
        </w:numPr>
        <w:suppressAutoHyphens w:val="0"/>
        <w:rPr>
          <w:sz w:val="28"/>
          <w:lang w:eastAsia="ru-RU"/>
        </w:rPr>
      </w:pPr>
      <w:r>
        <w:rPr>
          <w:i/>
          <w:sz w:val="28"/>
          <w:lang w:eastAsia="ru-RU"/>
        </w:rPr>
        <w:t>Кант И.</w:t>
      </w:r>
      <w:r>
        <w:rPr>
          <w:sz w:val="28"/>
          <w:lang w:eastAsia="ru-RU"/>
        </w:rPr>
        <w:t xml:space="preserve"> Лекции по этике. – М.: Республика, 2000. – 431 с.</w:t>
      </w:r>
    </w:p>
    <w:p w:rsidR="00476C41" w:rsidRDefault="00476C41" w:rsidP="00FD4835">
      <w:pPr>
        <w:numPr>
          <w:ilvl w:val="0"/>
          <w:numId w:val="61"/>
        </w:numPr>
        <w:suppressAutoHyphens w:val="0"/>
        <w:rPr>
          <w:sz w:val="28"/>
          <w:lang w:eastAsia="ru-RU"/>
        </w:rPr>
      </w:pPr>
      <w:r>
        <w:rPr>
          <w:i/>
          <w:sz w:val="28"/>
          <w:lang w:eastAsia="ru-RU"/>
        </w:rPr>
        <w:t>Карасик В.И.</w:t>
      </w:r>
      <w:r>
        <w:rPr>
          <w:sz w:val="28"/>
          <w:lang w:eastAsia="ru-RU"/>
        </w:rPr>
        <w:t xml:space="preserve"> Этнокультурные типы институционального дискурса // Этнокультурная специфика речевой деятельности: Сб. обзоров. / Н.Н. Трошина (отв. ред.). – М.: ИНИОН РАН, 2000. – С. 37 – 63.</w:t>
      </w:r>
    </w:p>
    <w:p w:rsidR="00476C41" w:rsidRDefault="00476C41" w:rsidP="00FD4835">
      <w:pPr>
        <w:numPr>
          <w:ilvl w:val="0"/>
          <w:numId w:val="61"/>
        </w:numPr>
        <w:suppressAutoHyphens w:val="0"/>
        <w:rPr>
          <w:sz w:val="28"/>
          <w:lang w:eastAsia="ru-RU"/>
        </w:rPr>
      </w:pPr>
      <w:r>
        <w:rPr>
          <w:i/>
          <w:sz w:val="28"/>
          <w:lang w:eastAsia="ru-RU"/>
        </w:rPr>
        <w:t xml:space="preserve">Караулов Ю.Н. </w:t>
      </w:r>
      <w:r>
        <w:rPr>
          <w:sz w:val="28"/>
          <w:lang w:eastAsia="ru-RU"/>
        </w:rPr>
        <w:t>Общая и русская идеография.  – М.: Наука, 1976. – 355 с.</w:t>
      </w:r>
    </w:p>
    <w:p w:rsidR="00476C41" w:rsidRDefault="00476C41" w:rsidP="00FD4835">
      <w:pPr>
        <w:numPr>
          <w:ilvl w:val="0"/>
          <w:numId w:val="61"/>
        </w:numPr>
        <w:suppressAutoHyphens w:val="0"/>
        <w:rPr>
          <w:sz w:val="28"/>
          <w:lang w:eastAsia="ru-RU"/>
        </w:rPr>
      </w:pPr>
      <w:r>
        <w:rPr>
          <w:i/>
          <w:sz w:val="28"/>
          <w:lang w:eastAsia="ru-RU"/>
        </w:rPr>
        <w:t>Караулов Ю.Н.</w:t>
      </w:r>
      <w:r>
        <w:rPr>
          <w:sz w:val="28"/>
          <w:lang w:eastAsia="ru-RU"/>
        </w:rPr>
        <w:t xml:space="preserve"> Русский ассоциативный словарь как новый лингвистический источник  и инструмент анализа языковой способности // Русский ассоциативный словарь. – М., 1994. – Кн. 1. – С. 190 – 218.</w:t>
      </w:r>
    </w:p>
    <w:p w:rsidR="00476C41" w:rsidRDefault="00476C41" w:rsidP="00FD4835">
      <w:pPr>
        <w:numPr>
          <w:ilvl w:val="0"/>
          <w:numId w:val="61"/>
        </w:numPr>
        <w:suppressAutoHyphens w:val="0"/>
        <w:rPr>
          <w:sz w:val="28"/>
          <w:lang w:eastAsia="ru-RU"/>
        </w:rPr>
      </w:pPr>
      <w:r>
        <w:rPr>
          <w:i/>
          <w:sz w:val="28"/>
          <w:lang w:eastAsia="ru-RU"/>
        </w:rPr>
        <w:t>Караулов Ю.Н.</w:t>
      </w:r>
      <w:r>
        <w:rPr>
          <w:sz w:val="28"/>
          <w:lang w:eastAsia="ru-RU"/>
        </w:rPr>
        <w:t xml:space="preserve"> Показатели национального менталитета в ассоциативно-вербальной сети. // Языковое сознание и образ мира. Сб.ст./ Отв. </w:t>
      </w:r>
      <w:proofErr w:type="gramStart"/>
      <w:r>
        <w:rPr>
          <w:sz w:val="28"/>
          <w:lang w:eastAsia="ru-RU"/>
        </w:rPr>
        <w:t>ред</w:t>
      </w:r>
      <w:proofErr w:type="gramEnd"/>
      <w:r>
        <w:rPr>
          <w:sz w:val="28"/>
          <w:lang w:eastAsia="ru-RU"/>
        </w:rPr>
        <w:t xml:space="preserve"> Н.В.Уфимцева – М.: РАН, Ин-т языкознания, 2000. – С. 191 – 209.</w:t>
      </w:r>
    </w:p>
    <w:p w:rsidR="00476C41" w:rsidRDefault="00476C41" w:rsidP="00FD4835">
      <w:pPr>
        <w:numPr>
          <w:ilvl w:val="0"/>
          <w:numId w:val="61"/>
        </w:numPr>
        <w:suppressAutoHyphens w:val="0"/>
        <w:rPr>
          <w:sz w:val="28"/>
          <w:lang w:eastAsia="ru-RU"/>
        </w:rPr>
      </w:pPr>
      <w:r>
        <w:rPr>
          <w:i/>
          <w:sz w:val="28"/>
          <w:lang w:eastAsia="ru-RU"/>
        </w:rPr>
        <w:t>Касевич В.Б.</w:t>
      </w:r>
      <w:r>
        <w:rPr>
          <w:sz w:val="28"/>
          <w:lang w:eastAsia="ru-RU"/>
        </w:rPr>
        <w:t xml:space="preserve"> Языковые структуры и когнитивная деятельность // Язык и когнитивная деятельность. – М.: Наука, 1989. – С. 8 – 18.</w:t>
      </w:r>
    </w:p>
    <w:p w:rsidR="00476C41" w:rsidRDefault="00476C41" w:rsidP="00FD4835">
      <w:pPr>
        <w:numPr>
          <w:ilvl w:val="0"/>
          <w:numId w:val="61"/>
        </w:numPr>
        <w:suppressAutoHyphens w:val="0"/>
        <w:rPr>
          <w:sz w:val="28"/>
          <w:lang w:eastAsia="ru-RU"/>
        </w:rPr>
      </w:pPr>
      <w:r>
        <w:rPr>
          <w:i/>
          <w:sz w:val="28"/>
          <w:lang w:eastAsia="ru-RU"/>
        </w:rPr>
        <w:t xml:space="preserve">Касевич В.Б. </w:t>
      </w:r>
      <w:r>
        <w:rPr>
          <w:sz w:val="28"/>
          <w:lang w:eastAsia="ru-RU"/>
        </w:rPr>
        <w:t>Язык и знание // Язык и структура знания: Сб. ст. – М.: Наука, 1990.– С. 8 – 26.</w:t>
      </w:r>
      <w:r>
        <w:rPr>
          <w:b/>
          <w:i/>
          <w:sz w:val="28"/>
          <w:lang w:eastAsia="ru-RU"/>
        </w:rPr>
        <w:t xml:space="preserve"> </w:t>
      </w:r>
    </w:p>
    <w:p w:rsidR="00476C41" w:rsidRDefault="00476C41" w:rsidP="00FD4835">
      <w:pPr>
        <w:numPr>
          <w:ilvl w:val="0"/>
          <w:numId w:val="61"/>
        </w:numPr>
        <w:suppressAutoHyphens w:val="0"/>
        <w:rPr>
          <w:sz w:val="28"/>
          <w:lang w:eastAsia="ru-RU"/>
        </w:rPr>
      </w:pPr>
      <w:r>
        <w:rPr>
          <w:i/>
          <w:sz w:val="28"/>
          <w:lang w:eastAsia="ru-RU"/>
        </w:rPr>
        <w:t xml:space="preserve">Касевич В.Б. </w:t>
      </w:r>
      <w:r>
        <w:rPr>
          <w:sz w:val="28"/>
          <w:lang w:eastAsia="ru-RU"/>
        </w:rPr>
        <w:t>Буддизм. Картина мира. Язык.</w:t>
      </w:r>
      <w:r>
        <w:rPr>
          <w:i/>
          <w:sz w:val="28"/>
          <w:lang w:eastAsia="ru-RU"/>
        </w:rPr>
        <w:t xml:space="preserve"> – </w:t>
      </w:r>
      <w:r>
        <w:rPr>
          <w:sz w:val="28"/>
          <w:lang w:eastAsia="ru-RU"/>
        </w:rPr>
        <w:t>СПБ</w:t>
      </w:r>
      <w:proofErr w:type="gramStart"/>
      <w:r>
        <w:rPr>
          <w:sz w:val="28"/>
          <w:lang w:eastAsia="ru-RU"/>
        </w:rPr>
        <w:t xml:space="preserve">.: </w:t>
      </w:r>
      <w:proofErr w:type="gramEnd"/>
      <w:r>
        <w:rPr>
          <w:sz w:val="28"/>
          <w:lang w:eastAsia="ru-RU"/>
        </w:rPr>
        <w:t>Центр «Петерб. востоковедение», 1996. – 275 с.</w:t>
      </w:r>
    </w:p>
    <w:p w:rsidR="00476C41" w:rsidRDefault="00476C41" w:rsidP="00FD4835">
      <w:pPr>
        <w:numPr>
          <w:ilvl w:val="0"/>
          <w:numId w:val="61"/>
        </w:numPr>
        <w:suppressAutoHyphens w:val="0"/>
        <w:rPr>
          <w:sz w:val="28"/>
          <w:lang w:eastAsia="ru-RU"/>
        </w:rPr>
      </w:pPr>
      <w:r>
        <w:rPr>
          <w:i/>
          <w:sz w:val="28"/>
          <w:lang w:eastAsia="ru-RU"/>
        </w:rPr>
        <w:lastRenderedPageBreak/>
        <w:t>Кибрик А.А.</w:t>
      </w:r>
      <w:r>
        <w:rPr>
          <w:sz w:val="28"/>
          <w:lang w:eastAsia="ru-RU"/>
        </w:rPr>
        <w:t xml:space="preserve"> Когнитивные исследования по дискурсу // Вопросы языкознания. – 1994.– №5. – С. 126 – 139.</w:t>
      </w:r>
    </w:p>
    <w:p w:rsidR="00476C41" w:rsidRDefault="00476C41" w:rsidP="00FD4835">
      <w:pPr>
        <w:numPr>
          <w:ilvl w:val="0"/>
          <w:numId w:val="61"/>
        </w:numPr>
        <w:suppressAutoHyphens w:val="0"/>
        <w:rPr>
          <w:sz w:val="28"/>
          <w:lang w:eastAsia="ru-RU"/>
        </w:rPr>
      </w:pPr>
      <w:r>
        <w:rPr>
          <w:i/>
          <w:sz w:val="28"/>
          <w:lang w:eastAsia="ru-RU"/>
        </w:rPr>
        <w:t xml:space="preserve">Клименко А.П. </w:t>
      </w:r>
      <w:r>
        <w:rPr>
          <w:sz w:val="28"/>
          <w:lang w:eastAsia="ru-RU"/>
        </w:rPr>
        <w:t xml:space="preserve">Вопросы психолингвистического изучения семантики. </w:t>
      </w:r>
      <w:r>
        <w:rPr>
          <w:i/>
          <w:sz w:val="28"/>
          <w:lang w:eastAsia="ru-RU"/>
        </w:rPr>
        <w:t>–</w:t>
      </w:r>
      <w:r>
        <w:rPr>
          <w:sz w:val="28"/>
          <w:lang w:eastAsia="ru-RU"/>
        </w:rPr>
        <w:t xml:space="preserve"> Минск: Минский пед. ин-т иностр. яз</w:t>
      </w:r>
      <w:proofErr w:type="gramStart"/>
      <w:r>
        <w:rPr>
          <w:sz w:val="28"/>
          <w:lang w:eastAsia="ru-RU"/>
        </w:rPr>
        <w:t xml:space="preserve">., </w:t>
      </w:r>
      <w:proofErr w:type="gramEnd"/>
      <w:r>
        <w:rPr>
          <w:sz w:val="28"/>
          <w:lang w:eastAsia="ru-RU"/>
        </w:rPr>
        <w:t xml:space="preserve">1970. </w:t>
      </w:r>
      <w:r>
        <w:rPr>
          <w:i/>
          <w:sz w:val="28"/>
          <w:lang w:eastAsia="ru-RU"/>
        </w:rPr>
        <w:t>–</w:t>
      </w:r>
      <w:r>
        <w:rPr>
          <w:sz w:val="28"/>
          <w:lang w:eastAsia="ru-RU"/>
        </w:rPr>
        <w:t xml:space="preserve">  180 с.</w:t>
      </w:r>
    </w:p>
    <w:p w:rsidR="00476C41" w:rsidRDefault="00476C41" w:rsidP="00FD4835">
      <w:pPr>
        <w:numPr>
          <w:ilvl w:val="0"/>
          <w:numId w:val="61"/>
        </w:numPr>
        <w:suppressAutoHyphens w:val="0"/>
        <w:rPr>
          <w:sz w:val="28"/>
          <w:lang w:eastAsia="ru-RU"/>
        </w:rPr>
      </w:pPr>
      <w:r>
        <w:rPr>
          <w:i/>
          <w:sz w:val="28"/>
          <w:lang w:eastAsia="ru-RU"/>
        </w:rPr>
        <w:t xml:space="preserve">Клименко А.П., Супрун А.Е. </w:t>
      </w:r>
      <w:r>
        <w:rPr>
          <w:sz w:val="28"/>
          <w:lang w:eastAsia="ru-RU"/>
        </w:rPr>
        <w:t>Ассоциативный эксперимент в ряду других методов семантических исследований. // Словарь ассоциативных норм русского языка. (Ред. А. А. Леонтьев). – М.: Наука, 1977. – С. 17 – 24.</w:t>
      </w:r>
    </w:p>
    <w:p w:rsidR="00476C41" w:rsidRDefault="00476C41" w:rsidP="00FD4835">
      <w:pPr>
        <w:numPr>
          <w:ilvl w:val="0"/>
          <w:numId w:val="61"/>
        </w:numPr>
        <w:suppressAutoHyphens w:val="0"/>
        <w:rPr>
          <w:sz w:val="28"/>
          <w:lang w:eastAsia="ru-RU"/>
        </w:rPr>
      </w:pPr>
      <w:r>
        <w:rPr>
          <w:i/>
          <w:sz w:val="28"/>
          <w:lang w:eastAsia="ru-RU"/>
        </w:rPr>
        <w:t>Кобозева И.М.</w:t>
      </w:r>
      <w:r>
        <w:rPr>
          <w:sz w:val="28"/>
          <w:lang w:eastAsia="ru-RU"/>
        </w:rPr>
        <w:t xml:space="preserve"> Две ипостаси содержания речи: значение и смысл // Язык о языке. Сб. статей / Под общ</w:t>
      </w:r>
      <w:proofErr w:type="gramStart"/>
      <w:r>
        <w:rPr>
          <w:sz w:val="28"/>
          <w:lang w:eastAsia="ru-RU"/>
        </w:rPr>
        <w:t>.</w:t>
      </w:r>
      <w:proofErr w:type="gramEnd"/>
      <w:r>
        <w:rPr>
          <w:sz w:val="28"/>
          <w:lang w:eastAsia="ru-RU"/>
        </w:rPr>
        <w:t xml:space="preserve"> </w:t>
      </w:r>
      <w:proofErr w:type="gramStart"/>
      <w:r>
        <w:rPr>
          <w:sz w:val="28"/>
          <w:lang w:eastAsia="ru-RU"/>
        </w:rPr>
        <w:t>р</w:t>
      </w:r>
      <w:proofErr w:type="gramEnd"/>
      <w:r>
        <w:rPr>
          <w:sz w:val="28"/>
          <w:lang w:eastAsia="ru-RU"/>
        </w:rPr>
        <w:t xml:space="preserve">ук. и ред. Н.Д. Арутюновой. – М.: Языки русской культуры, 2000. – С. 373 – 380. </w:t>
      </w:r>
    </w:p>
    <w:p w:rsidR="00476C41" w:rsidRDefault="00476C41" w:rsidP="00FD4835">
      <w:pPr>
        <w:numPr>
          <w:ilvl w:val="0"/>
          <w:numId w:val="61"/>
        </w:numPr>
        <w:suppressAutoHyphens w:val="0"/>
        <w:rPr>
          <w:sz w:val="28"/>
          <w:lang w:eastAsia="ru-RU"/>
        </w:rPr>
      </w:pPr>
      <w:r>
        <w:rPr>
          <w:i/>
          <w:sz w:val="28"/>
          <w:lang w:eastAsia="ru-RU"/>
        </w:rPr>
        <w:t>Колшанский Г.В.</w:t>
      </w:r>
      <w:r>
        <w:rPr>
          <w:sz w:val="28"/>
          <w:lang w:eastAsia="ru-RU"/>
        </w:rPr>
        <w:t xml:space="preserve"> Объективная картина мира в познании и языке. – М.: Наука, 1990. – 108 с.</w:t>
      </w:r>
    </w:p>
    <w:p w:rsidR="00476C41" w:rsidRDefault="00476C41" w:rsidP="00FD4835">
      <w:pPr>
        <w:numPr>
          <w:ilvl w:val="0"/>
          <w:numId w:val="61"/>
        </w:numPr>
        <w:suppressAutoHyphens w:val="0"/>
        <w:rPr>
          <w:sz w:val="28"/>
          <w:lang w:eastAsia="ru-RU"/>
        </w:rPr>
      </w:pPr>
      <w:r>
        <w:rPr>
          <w:i/>
          <w:sz w:val="28"/>
          <w:lang w:eastAsia="ru-RU"/>
        </w:rPr>
        <w:t>Комлев Н.Г.</w:t>
      </w:r>
      <w:r>
        <w:rPr>
          <w:sz w:val="28"/>
          <w:lang w:eastAsia="ru-RU"/>
        </w:rPr>
        <w:t xml:space="preserve"> Компоненты содержательной структуры слова. – М.: Изд-во Моск. ун-та, 1969. – 191 с.</w:t>
      </w:r>
    </w:p>
    <w:p w:rsidR="00476C41" w:rsidRDefault="00476C41" w:rsidP="00FD4835">
      <w:pPr>
        <w:numPr>
          <w:ilvl w:val="0"/>
          <w:numId w:val="61"/>
        </w:numPr>
        <w:suppressAutoHyphens w:val="0"/>
        <w:rPr>
          <w:sz w:val="28"/>
          <w:lang w:eastAsia="ru-RU"/>
        </w:rPr>
      </w:pPr>
      <w:r>
        <w:rPr>
          <w:i/>
          <w:sz w:val="28"/>
          <w:lang w:eastAsia="ru-RU"/>
        </w:rPr>
        <w:t>Комлев Н.Г.</w:t>
      </w:r>
      <w:r>
        <w:rPr>
          <w:sz w:val="28"/>
          <w:lang w:eastAsia="ru-RU"/>
        </w:rPr>
        <w:t xml:space="preserve"> Слово, денотация и картина мира. // Вопросы философии. – 1981. - № 11. – С. 25 – 37.</w:t>
      </w:r>
    </w:p>
    <w:p w:rsidR="00476C41" w:rsidRDefault="00476C41" w:rsidP="00FD4835">
      <w:pPr>
        <w:numPr>
          <w:ilvl w:val="0"/>
          <w:numId w:val="61"/>
        </w:numPr>
        <w:suppressAutoHyphens w:val="0"/>
        <w:rPr>
          <w:sz w:val="28"/>
          <w:lang w:eastAsia="ru-RU"/>
        </w:rPr>
      </w:pPr>
      <w:r>
        <w:rPr>
          <w:i/>
          <w:sz w:val="28"/>
          <w:lang w:eastAsia="ru-RU"/>
        </w:rPr>
        <w:t>Кононенко І.В.</w:t>
      </w:r>
      <w:r>
        <w:rPr>
          <w:sz w:val="28"/>
          <w:lang w:eastAsia="ru-RU"/>
        </w:rPr>
        <w:t xml:space="preserve"> Національно-мовна картина </w:t>
      </w:r>
      <w:proofErr w:type="gramStart"/>
      <w:r>
        <w:rPr>
          <w:sz w:val="28"/>
          <w:lang w:eastAsia="ru-RU"/>
        </w:rPr>
        <w:t>св</w:t>
      </w:r>
      <w:proofErr w:type="gramEnd"/>
      <w:r>
        <w:rPr>
          <w:sz w:val="28"/>
          <w:lang w:eastAsia="ru-RU"/>
        </w:rPr>
        <w:t>іту: зіставний аспект (на матеріалі української та російської мов) // Мовознавство. – 1996. – № 6. – С. 39 – 46.</w:t>
      </w:r>
    </w:p>
    <w:p w:rsidR="00476C41" w:rsidRDefault="00476C41" w:rsidP="00FD4835">
      <w:pPr>
        <w:numPr>
          <w:ilvl w:val="0"/>
          <w:numId w:val="61"/>
        </w:numPr>
        <w:suppressAutoHyphens w:val="0"/>
        <w:rPr>
          <w:sz w:val="28"/>
          <w:lang w:eastAsia="ru-RU"/>
        </w:rPr>
      </w:pPr>
      <w:r>
        <w:rPr>
          <w:i/>
          <w:sz w:val="28"/>
          <w:lang w:eastAsia="ru-RU"/>
        </w:rPr>
        <w:t>Кононенко</w:t>
      </w:r>
      <w:proofErr w:type="gramStart"/>
      <w:r>
        <w:rPr>
          <w:i/>
          <w:sz w:val="28"/>
          <w:lang w:eastAsia="ru-RU"/>
        </w:rPr>
        <w:t xml:space="preserve"> І.</w:t>
      </w:r>
      <w:proofErr w:type="gramEnd"/>
      <w:r>
        <w:rPr>
          <w:i/>
          <w:sz w:val="28"/>
          <w:lang w:eastAsia="ru-RU"/>
        </w:rPr>
        <w:t>В.</w:t>
      </w:r>
      <w:r>
        <w:rPr>
          <w:sz w:val="28"/>
          <w:lang w:eastAsia="ru-RU"/>
        </w:rPr>
        <w:t xml:space="preserve"> Мова і народна культура // Мовознавство. – 2001. – № 3. – С. 63 – 69.</w:t>
      </w:r>
    </w:p>
    <w:p w:rsidR="00476C41" w:rsidRDefault="00476C41" w:rsidP="00FD4835">
      <w:pPr>
        <w:numPr>
          <w:ilvl w:val="0"/>
          <w:numId w:val="61"/>
        </w:numPr>
        <w:suppressAutoHyphens w:val="0"/>
        <w:rPr>
          <w:sz w:val="28"/>
          <w:lang w:eastAsia="ru-RU"/>
        </w:rPr>
      </w:pPr>
      <w:r>
        <w:rPr>
          <w:i/>
          <w:sz w:val="28"/>
          <w:lang w:eastAsia="ru-RU"/>
        </w:rPr>
        <w:t>Космеда Т.А., Гажева І.Д.</w:t>
      </w:r>
      <w:r>
        <w:rPr>
          <w:sz w:val="28"/>
          <w:lang w:eastAsia="ru-RU"/>
        </w:rPr>
        <w:t xml:space="preserve"> Аспекти й методика вивчення слова </w:t>
      </w:r>
      <w:proofErr w:type="gramStart"/>
      <w:r>
        <w:rPr>
          <w:sz w:val="28"/>
          <w:lang w:eastAsia="ru-RU"/>
        </w:rPr>
        <w:t>у</w:t>
      </w:r>
      <w:proofErr w:type="gramEnd"/>
      <w:r>
        <w:rPr>
          <w:sz w:val="28"/>
          <w:lang w:eastAsia="ru-RU"/>
        </w:rPr>
        <w:t xml:space="preserve"> </w:t>
      </w:r>
      <w:proofErr w:type="gramStart"/>
      <w:r>
        <w:rPr>
          <w:sz w:val="28"/>
          <w:lang w:eastAsia="ru-RU"/>
        </w:rPr>
        <w:t>контекст</w:t>
      </w:r>
      <w:proofErr w:type="gramEnd"/>
      <w:r>
        <w:rPr>
          <w:sz w:val="28"/>
          <w:lang w:eastAsia="ru-RU"/>
        </w:rPr>
        <w:t>і зміни лінгвістичних парадигм // Мовознавство. – 1991. – №1. – С. 39 – 46.</w:t>
      </w:r>
    </w:p>
    <w:p w:rsidR="00476C41" w:rsidRDefault="00476C41" w:rsidP="00FD4835">
      <w:pPr>
        <w:numPr>
          <w:ilvl w:val="0"/>
          <w:numId w:val="61"/>
        </w:numPr>
        <w:suppressAutoHyphens w:val="0"/>
        <w:rPr>
          <w:sz w:val="28"/>
          <w:lang w:eastAsia="ru-RU"/>
        </w:rPr>
      </w:pPr>
      <w:r>
        <w:rPr>
          <w:i/>
          <w:sz w:val="28"/>
          <w:lang w:eastAsia="ru-RU"/>
        </w:rPr>
        <w:t>Кошелев А.Д.</w:t>
      </w:r>
      <w:r>
        <w:rPr>
          <w:sz w:val="28"/>
          <w:lang w:eastAsia="ru-RU"/>
        </w:rPr>
        <w:t xml:space="preserve"> Описание когнитивных структур, составляющих семантику глагола </w:t>
      </w:r>
      <w:r>
        <w:rPr>
          <w:i/>
          <w:sz w:val="28"/>
          <w:lang w:eastAsia="ru-RU"/>
        </w:rPr>
        <w:t>ехать</w:t>
      </w:r>
      <w:r>
        <w:rPr>
          <w:sz w:val="28"/>
          <w:lang w:eastAsia="ru-RU"/>
        </w:rPr>
        <w:t xml:space="preserve"> // Логический анализ языка: Языки динамического мира. Сб. статей / Под общ</w:t>
      </w:r>
      <w:proofErr w:type="gramStart"/>
      <w:r>
        <w:rPr>
          <w:sz w:val="28"/>
          <w:lang w:eastAsia="ru-RU"/>
        </w:rPr>
        <w:t>.</w:t>
      </w:r>
      <w:proofErr w:type="gramEnd"/>
      <w:r>
        <w:rPr>
          <w:sz w:val="28"/>
          <w:lang w:eastAsia="ru-RU"/>
        </w:rPr>
        <w:t xml:space="preserve"> </w:t>
      </w:r>
      <w:proofErr w:type="gramStart"/>
      <w:r>
        <w:rPr>
          <w:sz w:val="28"/>
          <w:lang w:eastAsia="ru-RU"/>
        </w:rPr>
        <w:t>р</w:t>
      </w:r>
      <w:proofErr w:type="gramEnd"/>
      <w:r>
        <w:rPr>
          <w:sz w:val="28"/>
          <w:lang w:eastAsia="ru-RU"/>
        </w:rPr>
        <w:t>ук. и ред. Н.Д. Арутюновой. – Дубна: РАН, Ин-т языкознания, 1999. – С. 41 – 52.</w:t>
      </w:r>
    </w:p>
    <w:p w:rsidR="00476C41" w:rsidRDefault="00476C41" w:rsidP="00FD4835">
      <w:pPr>
        <w:numPr>
          <w:ilvl w:val="0"/>
          <w:numId w:val="61"/>
        </w:numPr>
        <w:suppressAutoHyphens w:val="0"/>
        <w:rPr>
          <w:sz w:val="28"/>
          <w:lang w:eastAsia="ru-RU"/>
        </w:rPr>
      </w:pPr>
      <w:r>
        <w:rPr>
          <w:i/>
          <w:sz w:val="28"/>
          <w:lang w:eastAsia="ru-RU"/>
        </w:rPr>
        <w:t>Кошелев А.Д.</w:t>
      </w:r>
      <w:r>
        <w:rPr>
          <w:sz w:val="28"/>
          <w:lang w:eastAsia="ru-RU"/>
        </w:rPr>
        <w:t xml:space="preserve"> О языковом концепте “долг”. // Логический анализ языка. Языки этики. - М.: Языки русской культуры, 2000. – С. 119 – 124.</w:t>
      </w:r>
    </w:p>
    <w:p w:rsidR="00476C41" w:rsidRDefault="00476C41" w:rsidP="00FD4835">
      <w:pPr>
        <w:numPr>
          <w:ilvl w:val="0"/>
          <w:numId w:val="61"/>
        </w:numPr>
        <w:suppressAutoHyphens w:val="0"/>
        <w:rPr>
          <w:sz w:val="28"/>
          <w:lang w:eastAsia="ru-RU"/>
        </w:rPr>
      </w:pPr>
      <w:r>
        <w:rPr>
          <w:sz w:val="28"/>
          <w:lang w:eastAsia="ru-RU"/>
        </w:rPr>
        <w:t xml:space="preserve">Кримінальний кодекс України від 5 квітня 2001 р. (станом на 20 </w:t>
      </w:r>
      <w:proofErr w:type="gramStart"/>
      <w:r>
        <w:rPr>
          <w:sz w:val="28"/>
          <w:lang w:eastAsia="ru-RU"/>
        </w:rPr>
        <w:t>лютого</w:t>
      </w:r>
      <w:proofErr w:type="gramEnd"/>
      <w:r>
        <w:rPr>
          <w:sz w:val="28"/>
          <w:lang w:eastAsia="ru-RU"/>
        </w:rPr>
        <w:t xml:space="preserve"> 2003 р.). – К.: Вид. Паливода А.В., 2003. – 176 с.</w:t>
      </w:r>
    </w:p>
    <w:p w:rsidR="00476C41" w:rsidRDefault="00476C41" w:rsidP="00FD4835">
      <w:pPr>
        <w:numPr>
          <w:ilvl w:val="0"/>
          <w:numId w:val="61"/>
        </w:numPr>
        <w:suppressAutoHyphens w:val="0"/>
        <w:rPr>
          <w:sz w:val="28"/>
          <w:lang w:eastAsia="ru-RU"/>
        </w:rPr>
      </w:pPr>
      <w:r>
        <w:rPr>
          <w:i/>
          <w:sz w:val="28"/>
          <w:lang w:eastAsia="ru-RU"/>
        </w:rPr>
        <w:t xml:space="preserve">Кубрякова Е.С. </w:t>
      </w:r>
      <w:r>
        <w:rPr>
          <w:sz w:val="28"/>
          <w:lang w:eastAsia="ru-RU"/>
        </w:rPr>
        <w:t>Модели порождения речи и главные отличительные особенности речепорождающего процесса // Человеческий фактор в языке: Язык и порождение речи.– М.: Наука, 1991.– С. 21 – 82.</w:t>
      </w:r>
    </w:p>
    <w:p w:rsidR="00476C41" w:rsidRDefault="00476C41" w:rsidP="00FD4835">
      <w:pPr>
        <w:numPr>
          <w:ilvl w:val="0"/>
          <w:numId w:val="61"/>
        </w:numPr>
        <w:suppressAutoHyphens w:val="0"/>
        <w:rPr>
          <w:sz w:val="28"/>
          <w:lang w:eastAsia="ru-RU"/>
        </w:rPr>
      </w:pPr>
      <w:r>
        <w:rPr>
          <w:i/>
          <w:sz w:val="28"/>
          <w:lang w:eastAsia="ru-RU"/>
        </w:rPr>
        <w:t>Кузнецов А.М.</w:t>
      </w:r>
      <w:r>
        <w:rPr>
          <w:sz w:val="28"/>
          <w:lang w:eastAsia="ru-RU"/>
        </w:rPr>
        <w:t xml:space="preserve"> Семантика лингвистическая и нелингвистическая, языковая и неязыковая (вместо введения) // Лингвистическая и экстралингвистическая семантика. Сборник обзоров. – М.: Наука, 1992. – С. 5 – 27.</w:t>
      </w:r>
    </w:p>
    <w:p w:rsidR="00476C41" w:rsidRDefault="00476C41" w:rsidP="00FD4835">
      <w:pPr>
        <w:numPr>
          <w:ilvl w:val="0"/>
          <w:numId w:val="61"/>
        </w:numPr>
        <w:suppressAutoHyphens w:val="0"/>
        <w:rPr>
          <w:sz w:val="28"/>
          <w:lang w:eastAsia="ru-RU"/>
        </w:rPr>
      </w:pPr>
      <w:r>
        <w:rPr>
          <w:i/>
          <w:sz w:val="28"/>
          <w:lang w:eastAsia="ru-RU"/>
        </w:rPr>
        <w:t>Кузнецов А.М.</w:t>
      </w:r>
      <w:r>
        <w:rPr>
          <w:sz w:val="28"/>
          <w:lang w:eastAsia="ru-RU"/>
        </w:rPr>
        <w:t xml:space="preserve"> Когнитология, “антропоцентризм”, “языковая картина мира” и проблемы исследования лексической семантики. // Этнокультурная специфика речевой деятельности.  – М.: ИНИОН РАН, 2000. – С. 8 – 22.</w:t>
      </w:r>
    </w:p>
    <w:p w:rsidR="00476C41" w:rsidRDefault="00476C41" w:rsidP="00FD4835">
      <w:pPr>
        <w:numPr>
          <w:ilvl w:val="0"/>
          <w:numId w:val="61"/>
        </w:numPr>
        <w:suppressAutoHyphens w:val="0"/>
        <w:rPr>
          <w:sz w:val="28"/>
          <w:lang w:eastAsia="ru-RU"/>
        </w:rPr>
      </w:pPr>
      <w:r>
        <w:rPr>
          <w:i/>
          <w:sz w:val="28"/>
          <w:lang w:eastAsia="ru-RU"/>
        </w:rPr>
        <w:t>Куссе Х.</w:t>
      </w:r>
      <w:r>
        <w:rPr>
          <w:sz w:val="28"/>
          <w:lang w:eastAsia="ru-RU"/>
        </w:rPr>
        <w:t xml:space="preserve"> Парадоксы оправдания в религиозном дискурсе // Логический анализ языка. Языки этики. – М.: Языки русской культуры, 2000.  –  С. 271–280.</w:t>
      </w:r>
    </w:p>
    <w:p w:rsidR="00476C41" w:rsidRDefault="00476C41" w:rsidP="00FD4835">
      <w:pPr>
        <w:numPr>
          <w:ilvl w:val="0"/>
          <w:numId w:val="61"/>
        </w:numPr>
        <w:suppressAutoHyphens w:val="0"/>
        <w:rPr>
          <w:sz w:val="28"/>
          <w:lang w:eastAsia="ru-RU"/>
        </w:rPr>
      </w:pPr>
      <w:r>
        <w:rPr>
          <w:sz w:val="28"/>
          <w:lang w:eastAsia="ru-RU"/>
        </w:rPr>
        <w:t>Лабиринты души. Августин Аврелий. Исповедь; Блез Паскаль. Письма к провинциалу. – Симферополь: «Реноме», 1998. – 416 с.</w:t>
      </w:r>
    </w:p>
    <w:p w:rsidR="00476C41" w:rsidRDefault="00476C41" w:rsidP="00FD4835">
      <w:pPr>
        <w:numPr>
          <w:ilvl w:val="0"/>
          <w:numId w:val="61"/>
        </w:numPr>
        <w:suppressAutoHyphens w:val="0"/>
        <w:rPr>
          <w:sz w:val="28"/>
          <w:lang w:eastAsia="ru-RU"/>
        </w:rPr>
      </w:pPr>
      <w:r>
        <w:rPr>
          <w:i/>
          <w:sz w:val="28"/>
          <w:lang w:eastAsia="ru-RU"/>
        </w:rPr>
        <w:t>Лакофф Дж.</w:t>
      </w:r>
      <w:r>
        <w:rPr>
          <w:sz w:val="28"/>
          <w:lang w:eastAsia="ru-RU"/>
        </w:rPr>
        <w:t xml:space="preserve"> Языковые гештальты // Новое в зарубежной лингвистике. – М., 1981. – Вып. Х. – С. 350 – 368.</w:t>
      </w:r>
    </w:p>
    <w:p w:rsidR="00476C41" w:rsidRDefault="00476C41" w:rsidP="00FD4835">
      <w:pPr>
        <w:numPr>
          <w:ilvl w:val="0"/>
          <w:numId w:val="61"/>
        </w:numPr>
        <w:suppressAutoHyphens w:val="0"/>
        <w:rPr>
          <w:sz w:val="28"/>
          <w:lang w:eastAsia="ru-RU"/>
        </w:rPr>
      </w:pPr>
      <w:r>
        <w:rPr>
          <w:i/>
          <w:sz w:val="28"/>
          <w:lang w:eastAsia="ru-RU"/>
        </w:rPr>
        <w:lastRenderedPageBreak/>
        <w:t xml:space="preserve">Лакофф Дж. </w:t>
      </w:r>
      <w:r>
        <w:rPr>
          <w:sz w:val="28"/>
          <w:lang w:eastAsia="ru-RU"/>
        </w:rPr>
        <w:t>Мышление в зеркале классификаторов. Женщины, огонь и опасность. // Новое в зарубежной лингвистике. – Вып. ХХ</w:t>
      </w:r>
      <w:proofErr w:type="gramStart"/>
      <w:r>
        <w:rPr>
          <w:sz w:val="28"/>
          <w:lang w:val="en-US" w:eastAsia="ru-RU"/>
        </w:rPr>
        <w:t>II</w:t>
      </w:r>
      <w:proofErr w:type="gramEnd"/>
      <w:r>
        <w:rPr>
          <w:sz w:val="28"/>
          <w:lang w:eastAsia="ru-RU"/>
        </w:rPr>
        <w:t>. – М.: Прогресс, 1988. – С. 12 – 51.</w:t>
      </w:r>
    </w:p>
    <w:p w:rsidR="00476C41" w:rsidRDefault="00476C41" w:rsidP="00FD4835">
      <w:pPr>
        <w:numPr>
          <w:ilvl w:val="0"/>
          <w:numId w:val="61"/>
        </w:numPr>
        <w:suppressAutoHyphens w:val="0"/>
        <w:rPr>
          <w:sz w:val="28"/>
          <w:lang w:eastAsia="ru-RU"/>
        </w:rPr>
      </w:pPr>
      <w:r>
        <w:rPr>
          <w:i/>
          <w:sz w:val="28"/>
          <w:lang w:eastAsia="ru-RU"/>
        </w:rPr>
        <w:t>Лебедева С.В.</w:t>
      </w:r>
      <w:r>
        <w:rPr>
          <w:sz w:val="28"/>
          <w:lang w:eastAsia="ru-RU"/>
        </w:rPr>
        <w:t xml:space="preserve"> Психолингвистическое исследование близости значения слов в индивидуальном сознании: Автореф. дис. канд. филол. наук: 10.02.19 / Саратов</w:t>
      </w:r>
      <w:proofErr w:type="gramStart"/>
      <w:r>
        <w:rPr>
          <w:sz w:val="28"/>
          <w:lang w:eastAsia="ru-RU"/>
        </w:rPr>
        <w:t>.</w:t>
      </w:r>
      <w:proofErr w:type="gramEnd"/>
      <w:r>
        <w:rPr>
          <w:sz w:val="28"/>
          <w:lang w:eastAsia="ru-RU"/>
        </w:rPr>
        <w:t xml:space="preserve"> </w:t>
      </w:r>
      <w:proofErr w:type="gramStart"/>
      <w:r>
        <w:rPr>
          <w:sz w:val="28"/>
          <w:lang w:eastAsia="ru-RU"/>
        </w:rPr>
        <w:t>г</w:t>
      </w:r>
      <w:proofErr w:type="gramEnd"/>
      <w:r>
        <w:rPr>
          <w:sz w:val="28"/>
          <w:lang w:eastAsia="ru-RU"/>
        </w:rPr>
        <w:t>ос. ун-т им. Н.Г.Чернышевского. – Саратов, 1991. – 15 с.</w:t>
      </w:r>
    </w:p>
    <w:p w:rsidR="00476C41" w:rsidRDefault="00476C41" w:rsidP="00FD4835">
      <w:pPr>
        <w:numPr>
          <w:ilvl w:val="0"/>
          <w:numId w:val="61"/>
        </w:numPr>
        <w:suppressAutoHyphens w:val="0"/>
        <w:rPr>
          <w:sz w:val="28"/>
          <w:lang w:eastAsia="ru-RU"/>
        </w:rPr>
      </w:pPr>
      <w:r>
        <w:rPr>
          <w:i/>
          <w:sz w:val="28"/>
          <w:lang w:eastAsia="ru-RU"/>
        </w:rPr>
        <w:t>Левонтина И.Б, Шмелев А.Д.</w:t>
      </w:r>
      <w:r>
        <w:rPr>
          <w:sz w:val="28"/>
          <w:lang w:eastAsia="ru-RU"/>
        </w:rPr>
        <w:t xml:space="preserve"> За справедливостью пустой // Логический анализ языка. Языки этики. – М.: Языки русской культуры, 2000. – С.281 – 292.</w:t>
      </w:r>
    </w:p>
    <w:p w:rsidR="00476C41" w:rsidRDefault="00476C41" w:rsidP="00FD4835">
      <w:pPr>
        <w:numPr>
          <w:ilvl w:val="0"/>
          <w:numId w:val="61"/>
        </w:numPr>
        <w:suppressAutoHyphens w:val="0"/>
        <w:rPr>
          <w:sz w:val="28"/>
          <w:lang w:eastAsia="ru-RU"/>
        </w:rPr>
      </w:pPr>
      <w:r>
        <w:rPr>
          <w:i/>
          <w:sz w:val="28"/>
          <w:lang w:eastAsia="ru-RU"/>
        </w:rPr>
        <w:t>Леонтьев А.А.</w:t>
      </w:r>
      <w:r>
        <w:rPr>
          <w:sz w:val="28"/>
          <w:lang w:eastAsia="ru-RU"/>
        </w:rPr>
        <w:t xml:space="preserve"> Слово в речевой деятельности.  – М.: Наука, 1965. – 245 с.</w:t>
      </w:r>
    </w:p>
    <w:p w:rsidR="00476C41" w:rsidRDefault="00476C41" w:rsidP="00FD4835">
      <w:pPr>
        <w:numPr>
          <w:ilvl w:val="0"/>
          <w:numId w:val="61"/>
        </w:numPr>
        <w:suppressAutoHyphens w:val="0"/>
        <w:rPr>
          <w:sz w:val="28"/>
          <w:lang w:eastAsia="ru-RU"/>
        </w:rPr>
      </w:pPr>
      <w:r>
        <w:rPr>
          <w:i/>
          <w:sz w:val="28"/>
          <w:lang w:eastAsia="ru-RU"/>
        </w:rPr>
        <w:t>Леонтьев А.А.</w:t>
      </w:r>
      <w:r>
        <w:rPr>
          <w:sz w:val="28"/>
          <w:lang w:eastAsia="ru-RU"/>
        </w:rPr>
        <w:t xml:space="preserve"> Психолингвистические единицы и порождение речевого высказывания. –  М.: Наука, 1969. – 308 с. </w:t>
      </w:r>
    </w:p>
    <w:p w:rsidR="00476C41" w:rsidRDefault="00476C41" w:rsidP="00FD4835">
      <w:pPr>
        <w:numPr>
          <w:ilvl w:val="0"/>
          <w:numId w:val="61"/>
        </w:numPr>
        <w:suppressAutoHyphens w:val="0"/>
        <w:rPr>
          <w:sz w:val="28"/>
          <w:lang w:eastAsia="ru-RU"/>
        </w:rPr>
      </w:pPr>
      <w:r>
        <w:rPr>
          <w:i/>
          <w:sz w:val="28"/>
          <w:lang w:eastAsia="ru-RU"/>
        </w:rPr>
        <w:t>Леонтьев А.А.</w:t>
      </w:r>
      <w:r>
        <w:rPr>
          <w:sz w:val="28"/>
          <w:lang w:eastAsia="ru-RU"/>
        </w:rPr>
        <w:t xml:space="preserve"> Язык, речь, речевая деятельность. – М.: Просвещение, 1969. – 216 с.</w:t>
      </w:r>
    </w:p>
    <w:p w:rsidR="00476C41" w:rsidRDefault="00476C41" w:rsidP="00FD4835">
      <w:pPr>
        <w:numPr>
          <w:ilvl w:val="0"/>
          <w:numId w:val="61"/>
        </w:numPr>
        <w:suppressAutoHyphens w:val="0"/>
        <w:rPr>
          <w:sz w:val="28"/>
          <w:lang w:eastAsia="ru-RU"/>
        </w:rPr>
      </w:pPr>
      <w:r>
        <w:rPr>
          <w:i/>
          <w:sz w:val="28"/>
          <w:lang w:eastAsia="ru-RU"/>
        </w:rPr>
        <w:t>Леонтьев А.А.</w:t>
      </w:r>
      <w:r>
        <w:rPr>
          <w:sz w:val="28"/>
          <w:lang w:eastAsia="ru-RU"/>
        </w:rPr>
        <w:t xml:space="preserve"> Общие сведения об ассоциациях и ассоциативных нормах. // Словарь ассоциативных норм русского языка. (Ред. А. А. Леонтьев). – М.: Наука, 1977. – С. 5 – 16.</w:t>
      </w:r>
    </w:p>
    <w:p w:rsidR="00476C41" w:rsidRDefault="00476C41" w:rsidP="00FD4835">
      <w:pPr>
        <w:numPr>
          <w:ilvl w:val="0"/>
          <w:numId w:val="61"/>
        </w:numPr>
        <w:suppressAutoHyphens w:val="0"/>
        <w:rPr>
          <w:sz w:val="28"/>
          <w:lang w:eastAsia="ru-RU"/>
        </w:rPr>
      </w:pPr>
      <w:r>
        <w:rPr>
          <w:i/>
          <w:sz w:val="28"/>
          <w:lang w:eastAsia="ru-RU"/>
        </w:rPr>
        <w:t xml:space="preserve"> Леонтьев А.А.</w:t>
      </w:r>
      <w:r>
        <w:rPr>
          <w:sz w:val="28"/>
          <w:lang w:eastAsia="ru-RU"/>
        </w:rPr>
        <w:t xml:space="preserve"> Основы психолингвистики. – М.: Смысл, 1997. – 288 с.</w:t>
      </w:r>
    </w:p>
    <w:p w:rsidR="00476C41" w:rsidRDefault="00476C41" w:rsidP="00FD4835">
      <w:pPr>
        <w:numPr>
          <w:ilvl w:val="0"/>
          <w:numId w:val="61"/>
        </w:numPr>
        <w:suppressAutoHyphens w:val="0"/>
        <w:rPr>
          <w:sz w:val="28"/>
          <w:lang w:eastAsia="ru-RU"/>
        </w:rPr>
      </w:pPr>
      <w:r>
        <w:rPr>
          <w:i/>
          <w:sz w:val="28"/>
          <w:lang w:eastAsia="ru-RU"/>
        </w:rPr>
        <w:t>Леонтьев А.А.</w:t>
      </w:r>
      <w:r>
        <w:rPr>
          <w:sz w:val="28"/>
          <w:lang w:eastAsia="ru-RU"/>
        </w:rPr>
        <w:t xml:space="preserve"> Надгробное слово «чистой» лингвистике //Лингвистика на исходе ХХ века: итоги и перспективы. Тез</w:t>
      </w:r>
      <w:proofErr w:type="gramStart"/>
      <w:r>
        <w:rPr>
          <w:sz w:val="28"/>
          <w:lang w:eastAsia="ru-RU"/>
        </w:rPr>
        <w:t>.М</w:t>
      </w:r>
      <w:proofErr w:type="gramEnd"/>
      <w:r>
        <w:rPr>
          <w:sz w:val="28"/>
          <w:lang w:eastAsia="ru-RU"/>
        </w:rPr>
        <w:t>еждународной конф. – М., 1995. – Т.2. – С.307 – 308.</w:t>
      </w:r>
    </w:p>
    <w:p w:rsidR="00476C41" w:rsidRDefault="00476C41" w:rsidP="00FD4835">
      <w:pPr>
        <w:numPr>
          <w:ilvl w:val="0"/>
          <w:numId w:val="61"/>
        </w:numPr>
        <w:suppressAutoHyphens w:val="0"/>
        <w:rPr>
          <w:sz w:val="28"/>
          <w:lang w:eastAsia="ru-RU"/>
        </w:rPr>
      </w:pPr>
      <w:r>
        <w:rPr>
          <w:i/>
          <w:sz w:val="28"/>
          <w:lang w:eastAsia="ru-RU"/>
        </w:rPr>
        <w:t>Леонтьев А.Н.</w:t>
      </w:r>
      <w:r>
        <w:rPr>
          <w:sz w:val="28"/>
          <w:lang w:eastAsia="ru-RU"/>
        </w:rPr>
        <w:t xml:space="preserve"> Проблемы развития психики. – М.: Изд-во АПН РСФСР, 1982. – 480 с.</w:t>
      </w:r>
    </w:p>
    <w:p w:rsidR="00476C41" w:rsidRDefault="00476C41" w:rsidP="00FD4835">
      <w:pPr>
        <w:numPr>
          <w:ilvl w:val="0"/>
          <w:numId w:val="61"/>
        </w:numPr>
        <w:suppressAutoHyphens w:val="0"/>
        <w:rPr>
          <w:sz w:val="28"/>
          <w:lang w:eastAsia="ru-RU"/>
        </w:rPr>
      </w:pPr>
      <w:r>
        <w:rPr>
          <w:i/>
          <w:sz w:val="28"/>
          <w:lang w:eastAsia="ru-RU"/>
        </w:rPr>
        <w:t>Леонтьев А.Н.</w:t>
      </w:r>
      <w:r>
        <w:rPr>
          <w:sz w:val="28"/>
          <w:lang w:eastAsia="ru-RU"/>
        </w:rPr>
        <w:t xml:space="preserve"> Избранные психологические произведения: В 2 т. М.: Педагогика, 1983. – Т.1. – 391 с.; Т.2. – 318 с.</w:t>
      </w:r>
    </w:p>
    <w:p w:rsidR="00476C41" w:rsidRDefault="00476C41" w:rsidP="00FD4835">
      <w:pPr>
        <w:numPr>
          <w:ilvl w:val="0"/>
          <w:numId w:val="61"/>
        </w:numPr>
        <w:suppressAutoHyphens w:val="0"/>
        <w:rPr>
          <w:sz w:val="28"/>
          <w:lang w:eastAsia="ru-RU"/>
        </w:rPr>
      </w:pPr>
      <w:r>
        <w:rPr>
          <w:i/>
          <w:sz w:val="28"/>
          <w:lang w:eastAsia="ru-RU"/>
        </w:rPr>
        <w:t>Леонтьев Д.А.</w:t>
      </w:r>
      <w:r>
        <w:rPr>
          <w:sz w:val="28"/>
          <w:lang w:eastAsia="ru-RU"/>
        </w:rPr>
        <w:t xml:space="preserve"> Психология смысла: природа, строение и динамика смысловой реальности. – М.: Смысл, 1999. – 487 с.</w:t>
      </w:r>
    </w:p>
    <w:p w:rsidR="00476C41" w:rsidRDefault="00476C41" w:rsidP="00FD4835">
      <w:pPr>
        <w:numPr>
          <w:ilvl w:val="0"/>
          <w:numId w:val="61"/>
        </w:numPr>
        <w:suppressAutoHyphens w:val="0"/>
        <w:rPr>
          <w:sz w:val="28"/>
          <w:lang w:eastAsia="ru-RU"/>
        </w:rPr>
      </w:pPr>
      <w:r>
        <w:rPr>
          <w:i/>
          <w:sz w:val="28"/>
          <w:lang w:eastAsia="ru-RU"/>
        </w:rPr>
        <w:t xml:space="preserve"> Лингвистика на исходе ХХ века: итоги и перспективы</w:t>
      </w:r>
      <w:r>
        <w:rPr>
          <w:sz w:val="28"/>
          <w:lang w:eastAsia="ru-RU"/>
        </w:rPr>
        <w:t xml:space="preserve">. Тезисы Международной конференции. – М., 1995. –  Т.1. – 345 с.; Т. 2. – 408 с. </w:t>
      </w:r>
    </w:p>
    <w:p w:rsidR="00476C41" w:rsidRDefault="00476C41" w:rsidP="00FD4835">
      <w:pPr>
        <w:numPr>
          <w:ilvl w:val="0"/>
          <w:numId w:val="61"/>
        </w:numPr>
        <w:suppressAutoHyphens w:val="0"/>
        <w:rPr>
          <w:sz w:val="28"/>
          <w:lang w:eastAsia="ru-RU"/>
        </w:rPr>
      </w:pPr>
      <w:r>
        <w:rPr>
          <w:i/>
          <w:sz w:val="28"/>
          <w:lang w:eastAsia="ru-RU"/>
        </w:rPr>
        <w:t>Лихачев Д.С.</w:t>
      </w:r>
      <w:r>
        <w:rPr>
          <w:sz w:val="28"/>
          <w:lang w:eastAsia="ru-RU"/>
        </w:rPr>
        <w:t xml:space="preserve"> Концептосфера русского языка // Известия Российской Академии наук.  Серия литературы и языка. – 1993. – №1. – </w:t>
      </w:r>
      <w:r>
        <w:rPr>
          <w:sz w:val="28"/>
          <w:lang w:val="en-US" w:eastAsia="ru-RU"/>
        </w:rPr>
        <w:t>C</w:t>
      </w:r>
      <w:r>
        <w:rPr>
          <w:sz w:val="28"/>
          <w:lang w:eastAsia="ru-RU"/>
        </w:rPr>
        <w:t>. 3-9.</w:t>
      </w:r>
    </w:p>
    <w:p w:rsidR="00476C41" w:rsidRDefault="00476C41" w:rsidP="00FD4835">
      <w:pPr>
        <w:numPr>
          <w:ilvl w:val="0"/>
          <w:numId w:val="61"/>
        </w:numPr>
        <w:suppressAutoHyphens w:val="0"/>
        <w:rPr>
          <w:sz w:val="28"/>
          <w:lang w:eastAsia="ru-RU"/>
        </w:rPr>
      </w:pPr>
      <w:r>
        <w:rPr>
          <w:sz w:val="28"/>
          <w:lang w:eastAsia="ru-RU"/>
        </w:rPr>
        <w:t>Логический анализ языка. Культурные концепты. – М.: Наука, 1991. – 203 с.</w:t>
      </w:r>
    </w:p>
    <w:p w:rsidR="00476C41" w:rsidRDefault="00476C41" w:rsidP="00FD4835">
      <w:pPr>
        <w:numPr>
          <w:ilvl w:val="0"/>
          <w:numId w:val="61"/>
        </w:numPr>
        <w:suppressAutoHyphens w:val="0"/>
        <w:rPr>
          <w:sz w:val="28"/>
          <w:lang w:eastAsia="ru-RU"/>
        </w:rPr>
      </w:pPr>
      <w:r>
        <w:rPr>
          <w:sz w:val="28"/>
          <w:lang w:eastAsia="ru-RU"/>
        </w:rPr>
        <w:t>Логический анализ языка. Языки этики. –  М.: Языки русской культуры, 2000. – 448 с.</w:t>
      </w:r>
    </w:p>
    <w:p w:rsidR="00476C41" w:rsidRDefault="00476C41" w:rsidP="00FD4835">
      <w:pPr>
        <w:numPr>
          <w:ilvl w:val="0"/>
          <w:numId w:val="61"/>
        </w:numPr>
        <w:suppressAutoHyphens w:val="0"/>
        <w:rPr>
          <w:sz w:val="28"/>
          <w:lang w:eastAsia="ru-RU"/>
        </w:rPr>
      </w:pPr>
      <w:r>
        <w:rPr>
          <w:i/>
          <w:sz w:val="28"/>
          <w:lang w:eastAsia="ru-RU"/>
        </w:rPr>
        <w:t xml:space="preserve"> Лурия А.Р.</w:t>
      </w:r>
      <w:r>
        <w:rPr>
          <w:sz w:val="28"/>
          <w:lang w:eastAsia="ru-RU"/>
        </w:rPr>
        <w:t xml:space="preserve"> Язык и сознание. – М.: Изд-во МГУ, 1979. – 319 с.</w:t>
      </w:r>
    </w:p>
    <w:p w:rsidR="00476C41" w:rsidRDefault="00476C41" w:rsidP="00FD4835">
      <w:pPr>
        <w:numPr>
          <w:ilvl w:val="0"/>
          <w:numId w:val="61"/>
        </w:numPr>
        <w:suppressAutoHyphens w:val="0"/>
        <w:rPr>
          <w:sz w:val="28"/>
          <w:lang w:eastAsia="ru-RU"/>
        </w:rPr>
      </w:pPr>
      <w:r>
        <w:rPr>
          <w:i/>
          <w:sz w:val="28"/>
          <w:lang w:eastAsia="ru-RU"/>
        </w:rPr>
        <w:t>Луценко Н.</w:t>
      </w:r>
      <w:r>
        <w:rPr>
          <w:sz w:val="28"/>
          <w:lang w:eastAsia="ru-RU"/>
        </w:rPr>
        <w:t xml:space="preserve">А. Заметки о современной украинской философии языка // </w:t>
      </w:r>
      <w:proofErr w:type="gramStart"/>
      <w:r>
        <w:rPr>
          <w:sz w:val="28"/>
          <w:lang w:eastAsia="ru-RU"/>
        </w:rPr>
        <w:t>В</w:t>
      </w:r>
      <w:proofErr w:type="gramEnd"/>
      <w:r>
        <w:rPr>
          <w:sz w:val="28"/>
          <w:lang w:eastAsia="ru-RU"/>
        </w:rPr>
        <w:t>існик Харківського національного університету. – 2000. – № 471. – С. 144 –152.</w:t>
      </w:r>
    </w:p>
    <w:p w:rsidR="00476C41" w:rsidRDefault="00476C41" w:rsidP="00FD4835">
      <w:pPr>
        <w:numPr>
          <w:ilvl w:val="0"/>
          <w:numId w:val="61"/>
        </w:numPr>
        <w:suppressAutoHyphens w:val="0"/>
        <w:rPr>
          <w:sz w:val="28"/>
          <w:lang w:eastAsia="ru-RU"/>
        </w:rPr>
      </w:pPr>
      <w:r>
        <w:rPr>
          <w:i/>
          <w:sz w:val="28"/>
          <w:lang w:eastAsia="ru-RU"/>
        </w:rPr>
        <w:t>Льюис Клайв С.</w:t>
      </w:r>
      <w:r>
        <w:rPr>
          <w:sz w:val="28"/>
          <w:lang w:eastAsia="ru-RU"/>
        </w:rPr>
        <w:t xml:space="preserve"> Просто христианство. Бог под судом. – М.: “Гендальф”, 1994. – 272 с. </w:t>
      </w:r>
    </w:p>
    <w:p w:rsidR="00476C41" w:rsidRDefault="00476C41" w:rsidP="00FD4835">
      <w:pPr>
        <w:numPr>
          <w:ilvl w:val="0"/>
          <w:numId w:val="61"/>
        </w:numPr>
        <w:suppressAutoHyphens w:val="0"/>
        <w:rPr>
          <w:sz w:val="28"/>
          <w:lang w:eastAsia="ru-RU"/>
        </w:rPr>
      </w:pPr>
      <w:r>
        <w:rPr>
          <w:i/>
          <w:sz w:val="28"/>
          <w:lang w:eastAsia="ru-RU"/>
        </w:rPr>
        <w:t>Любимов Ю. В.</w:t>
      </w:r>
      <w:r>
        <w:rPr>
          <w:sz w:val="28"/>
          <w:lang w:eastAsia="ru-RU"/>
        </w:rPr>
        <w:t xml:space="preserve"> Природа ассоциации; структура словесной памяти и понятие ассоциативного значения // Словарь ассоциативных норм русского языка. (Ред. А. А. Леонтьев). – М.: Наука, 1977. – С. 25 – 32.</w:t>
      </w:r>
    </w:p>
    <w:p w:rsidR="00476C41" w:rsidRDefault="00476C41" w:rsidP="00FD4835">
      <w:pPr>
        <w:numPr>
          <w:ilvl w:val="0"/>
          <w:numId w:val="61"/>
        </w:numPr>
        <w:suppressAutoHyphens w:val="0"/>
        <w:rPr>
          <w:sz w:val="28"/>
          <w:lang w:eastAsia="ru-RU"/>
        </w:rPr>
      </w:pPr>
      <w:r>
        <w:rPr>
          <w:i/>
          <w:sz w:val="28"/>
          <w:lang w:eastAsia="ru-RU"/>
        </w:rPr>
        <w:lastRenderedPageBreak/>
        <w:t>Майхрович А.С.</w:t>
      </w:r>
      <w:r>
        <w:rPr>
          <w:sz w:val="28"/>
          <w:lang w:eastAsia="ru-RU"/>
        </w:rPr>
        <w:t xml:space="preserve"> Становление нравственного сознания. Из истории становления духовной культуры Беларуси. – Минск: Беларускі кнігазбор, 1997. – 206 с.</w:t>
      </w:r>
      <w:r>
        <w:rPr>
          <w:i/>
          <w:sz w:val="28"/>
          <w:lang w:eastAsia="ru-RU"/>
        </w:rPr>
        <w:t xml:space="preserve"> </w:t>
      </w:r>
    </w:p>
    <w:p w:rsidR="00476C41" w:rsidRDefault="00476C41" w:rsidP="00FD4835">
      <w:pPr>
        <w:numPr>
          <w:ilvl w:val="0"/>
          <w:numId w:val="61"/>
        </w:numPr>
        <w:suppressAutoHyphens w:val="0"/>
        <w:rPr>
          <w:sz w:val="28"/>
          <w:lang w:eastAsia="ru-RU"/>
        </w:rPr>
      </w:pPr>
      <w:r>
        <w:rPr>
          <w:i/>
          <w:sz w:val="28"/>
          <w:lang w:eastAsia="ru-RU"/>
        </w:rPr>
        <w:t>Максимов Л.В.</w:t>
      </w:r>
      <w:r>
        <w:rPr>
          <w:sz w:val="28"/>
          <w:lang w:eastAsia="ru-RU"/>
        </w:rPr>
        <w:t xml:space="preserve"> О дефинициях добра: логико-методологический анализ // Логический анализ языка. Языки этики. - М.: Языки русской культуры, 2000. – С.17–30. </w:t>
      </w:r>
    </w:p>
    <w:p w:rsidR="00476C41" w:rsidRDefault="00476C41" w:rsidP="00FD4835">
      <w:pPr>
        <w:numPr>
          <w:ilvl w:val="0"/>
          <w:numId w:val="61"/>
        </w:numPr>
        <w:suppressAutoHyphens w:val="0"/>
        <w:rPr>
          <w:sz w:val="28"/>
          <w:lang w:eastAsia="ru-RU"/>
        </w:rPr>
      </w:pPr>
      <w:r>
        <w:rPr>
          <w:i/>
          <w:sz w:val="28"/>
          <w:lang w:eastAsia="ru-RU"/>
        </w:rPr>
        <w:t>Мамардашвили М.К.</w:t>
      </w:r>
      <w:r>
        <w:rPr>
          <w:sz w:val="28"/>
          <w:lang w:eastAsia="ru-RU"/>
        </w:rPr>
        <w:t xml:space="preserve"> Как я понимаю философию.  – М.: Прогресс, 1990. – 368 с.</w:t>
      </w:r>
    </w:p>
    <w:p w:rsidR="00476C41" w:rsidRDefault="00476C41" w:rsidP="00FD4835">
      <w:pPr>
        <w:numPr>
          <w:ilvl w:val="0"/>
          <w:numId w:val="61"/>
        </w:numPr>
        <w:suppressAutoHyphens w:val="0"/>
        <w:rPr>
          <w:sz w:val="28"/>
          <w:lang w:eastAsia="ru-RU"/>
        </w:rPr>
      </w:pPr>
      <w:r>
        <w:rPr>
          <w:i/>
          <w:sz w:val="28"/>
          <w:lang w:eastAsia="ru-RU"/>
        </w:rPr>
        <w:t>Мандельштам О.Э.</w:t>
      </w:r>
      <w:r>
        <w:rPr>
          <w:sz w:val="28"/>
          <w:lang w:eastAsia="ru-RU"/>
        </w:rPr>
        <w:t xml:space="preserve"> Слово и культура. – М.: Сов</w:t>
      </w:r>
      <w:proofErr w:type="gramStart"/>
      <w:r>
        <w:rPr>
          <w:sz w:val="28"/>
          <w:lang w:eastAsia="ru-RU"/>
        </w:rPr>
        <w:t>.</w:t>
      </w:r>
      <w:proofErr w:type="gramEnd"/>
      <w:r>
        <w:rPr>
          <w:sz w:val="28"/>
          <w:lang w:eastAsia="ru-RU"/>
        </w:rPr>
        <w:t xml:space="preserve"> </w:t>
      </w:r>
      <w:proofErr w:type="gramStart"/>
      <w:r>
        <w:rPr>
          <w:sz w:val="28"/>
          <w:lang w:eastAsia="ru-RU"/>
        </w:rPr>
        <w:t>п</w:t>
      </w:r>
      <w:proofErr w:type="gramEnd"/>
      <w:r>
        <w:rPr>
          <w:sz w:val="28"/>
          <w:lang w:eastAsia="ru-RU"/>
        </w:rPr>
        <w:t>исатель, 1987. – 320 с.</w:t>
      </w:r>
    </w:p>
    <w:p w:rsidR="00476C41" w:rsidRDefault="00476C41" w:rsidP="00FD4835">
      <w:pPr>
        <w:numPr>
          <w:ilvl w:val="0"/>
          <w:numId w:val="61"/>
        </w:numPr>
        <w:suppressAutoHyphens w:val="0"/>
        <w:rPr>
          <w:sz w:val="28"/>
          <w:lang w:eastAsia="ru-RU"/>
        </w:rPr>
      </w:pPr>
      <w:r>
        <w:rPr>
          <w:i/>
          <w:sz w:val="28"/>
          <w:lang w:eastAsia="ru-RU"/>
        </w:rPr>
        <w:t>Маскадыня В.Н.</w:t>
      </w:r>
      <w:r>
        <w:rPr>
          <w:sz w:val="28"/>
          <w:lang w:eastAsia="ru-RU"/>
        </w:rPr>
        <w:t xml:space="preserve"> Отнесение к категории как способ идентификации значения слова: Автореф. дис. канд. филол. наук: 10.02.19. / Сарат. гос. ун-т им. Н.Г. Чернышевского. – Саратов, 1989. – 16 с.</w:t>
      </w:r>
    </w:p>
    <w:p w:rsidR="00476C41" w:rsidRDefault="00476C41" w:rsidP="00FD4835">
      <w:pPr>
        <w:numPr>
          <w:ilvl w:val="0"/>
          <w:numId w:val="61"/>
        </w:numPr>
        <w:suppressAutoHyphens w:val="0"/>
        <w:rPr>
          <w:sz w:val="28"/>
          <w:lang w:eastAsia="ru-RU"/>
        </w:rPr>
      </w:pPr>
      <w:r>
        <w:rPr>
          <w:i/>
          <w:sz w:val="28"/>
          <w:lang w:eastAsia="ru-RU"/>
        </w:rPr>
        <w:t>Медведева И.Л.</w:t>
      </w:r>
      <w:r>
        <w:rPr>
          <w:sz w:val="28"/>
          <w:lang w:eastAsia="ru-RU"/>
        </w:rPr>
        <w:t xml:space="preserve"> Связи типа «и/или» в лексиконе человека: Автореф. дис. канд. филол. наук: 10.02.19. / Сарат. гос. ун-т им. Н.Г. Чернышевского. – Саратов, 1989. – 15 с.</w:t>
      </w:r>
    </w:p>
    <w:p w:rsidR="00476C41" w:rsidRDefault="00476C41" w:rsidP="00FD4835">
      <w:pPr>
        <w:numPr>
          <w:ilvl w:val="0"/>
          <w:numId w:val="61"/>
        </w:numPr>
        <w:suppressAutoHyphens w:val="0"/>
        <w:rPr>
          <w:sz w:val="28"/>
          <w:lang w:eastAsia="ru-RU"/>
        </w:rPr>
      </w:pPr>
      <w:r>
        <w:rPr>
          <w:i/>
          <w:sz w:val="28"/>
          <w:lang w:eastAsia="ru-RU"/>
        </w:rPr>
        <w:t xml:space="preserve">Медведева И.Л. </w:t>
      </w:r>
      <w:r>
        <w:rPr>
          <w:sz w:val="28"/>
          <w:lang w:eastAsia="ru-RU"/>
        </w:rPr>
        <w:t>«Знание» слов и</w:t>
      </w:r>
      <w:r>
        <w:rPr>
          <w:i/>
          <w:sz w:val="28"/>
          <w:lang w:eastAsia="ru-RU"/>
        </w:rPr>
        <w:t xml:space="preserve"> </w:t>
      </w:r>
      <w:r>
        <w:rPr>
          <w:sz w:val="28"/>
          <w:lang w:eastAsia="ru-RU"/>
        </w:rPr>
        <w:t>понимание текста на Я</w:t>
      </w:r>
      <w:proofErr w:type="gramStart"/>
      <w:r>
        <w:rPr>
          <w:sz w:val="28"/>
          <w:lang w:eastAsia="ru-RU"/>
        </w:rPr>
        <w:t>2</w:t>
      </w:r>
      <w:proofErr w:type="gramEnd"/>
      <w:r>
        <w:rPr>
          <w:sz w:val="28"/>
          <w:lang w:eastAsia="ru-RU"/>
        </w:rPr>
        <w:t xml:space="preserve"> // </w:t>
      </w:r>
      <w:r>
        <w:rPr>
          <w:i/>
          <w:sz w:val="28"/>
          <w:lang w:eastAsia="ru-RU"/>
        </w:rPr>
        <w:t>Залевская А.А. Каминская Э.Е.,</w:t>
      </w:r>
      <w:r>
        <w:rPr>
          <w:sz w:val="28"/>
          <w:lang w:eastAsia="ru-RU"/>
        </w:rPr>
        <w:t xml:space="preserve"> </w:t>
      </w:r>
      <w:r>
        <w:rPr>
          <w:i/>
          <w:sz w:val="28"/>
          <w:lang w:eastAsia="ru-RU"/>
        </w:rPr>
        <w:t xml:space="preserve">Медведева И.Л., Рафикова Н.В. </w:t>
      </w:r>
      <w:r>
        <w:rPr>
          <w:sz w:val="28"/>
          <w:lang w:eastAsia="ru-RU"/>
        </w:rPr>
        <w:t>Психолингвистические аспекты взаимодействия слова и текста. – Тверь: Твер. гос. ун-т, 1998. – С. 142-174.</w:t>
      </w:r>
    </w:p>
    <w:p w:rsidR="00476C41" w:rsidRDefault="00476C41" w:rsidP="00FD4835">
      <w:pPr>
        <w:numPr>
          <w:ilvl w:val="0"/>
          <w:numId w:val="61"/>
        </w:numPr>
        <w:suppressAutoHyphens w:val="0"/>
        <w:rPr>
          <w:sz w:val="28"/>
          <w:lang w:eastAsia="ru-RU"/>
        </w:rPr>
      </w:pPr>
      <w:r>
        <w:rPr>
          <w:i/>
          <w:sz w:val="28"/>
          <w:lang w:eastAsia="ru-RU"/>
        </w:rPr>
        <w:t xml:space="preserve">Медведева И.Л. </w:t>
      </w:r>
      <w:r>
        <w:rPr>
          <w:sz w:val="28"/>
          <w:lang w:eastAsia="ru-RU"/>
        </w:rPr>
        <w:t>Психолингвистические проблемы функционирования иноязычного слова.  – Тверь: Твер. гос. ун-т, 1999. – 111 с.</w:t>
      </w:r>
    </w:p>
    <w:p w:rsidR="00476C41" w:rsidRDefault="00476C41" w:rsidP="00FD4835">
      <w:pPr>
        <w:numPr>
          <w:ilvl w:val="0"/>
          <w:numId w:val="61"/>
        </w:numPr>
        <w:suppressAutoHyphens w:val="0"/>
        <w:rPr>
          <w:sz w:val="28"/>
          <w:lang w:eastAsia="ru-RU"/>
        </w:rPr>
      </w:pPr>
      <w:r>
        <w:rPr>
          <w:i/>
          <w:sz w:val="28"/>
          <w:lang w:eastAsia="ru-RU"/>
        </w:rPr>
        <w:t>Медведева И.Л.</w:t>
      </w:r>
      <w:r>
        <w:rPr>
          <w:sz w:val="28"/>
          <w:lang w:eastAsia="ru-RU"/>
        </w:rPr>
        <w:t xml:space="preserve"> Психолингвистические проблемы функционирования лексики неродного языка: Автореф. дис. д-ра филол. наук: 10.02.19. – Уфа, 1999. – 46 с.</w:t>
      </w:r>
    </w:p>
    <w:p w:rsidR="00476C41" w:rsidRDefault="00476C41" w:rsidP="00FD4835">
      <w:pPr>
        <w:numPr>
          <w:ilvl w:val="0"/>
          <w:numId w:val="61"/>
        </w:numPr>
        <w:suppressAutoHyphens w:val="0"/>
        <w:rPr>
          <w:sz w:val="28"/>
          <w:lang w:eastAsia="ru-RU"/>
        </w:rPr>
      </w:pPr>
      <w:r>
        <w:rPr>
          <w:i/>
          <w:sz w:val="28"/>
          <w:lang w:eastAsia="ru-RU"/>
        </w:rPr>
        <w:t>Мельчук И.А.</w:t>
      </w:r>
      <w:r>
        <w:rPr>
          <w:sz w:val="28"/>
          <w:lang w:eastAsia="ru-RU"/>
        </w:rPr>
        <w:t xml:space="preserve"> Опыт теории лингвистических моделей «Смысл </w:t>
      </w:r>
      <w:r>
        <w:rPr>
          <w:noProof/>
          <w:sz w:val="28"/>
          <w:lang w:eastAsia="ru-RU"/>
        </w:rPr>
        <w:sym w:font="Wingdings" w:char="F0F3"/>
      </w:r>
      <w:r>
        <w:rPr>
          <w:sz w:val="28"/>
          <w:lang w:eastAsia="ru-RU"/>
        </w:rPr>
        <w:t xml:space="preserve"> Текст». Семантика. Синтаксис. – М.: Наука, 1974. – 314 с.</w:t>
      </w:r>
    </w:p>
    <w:p w:rsidR="00476C41" w:rsidRDefault="00476C41" w:rsidP="00FD4835">
      <w:pPr>
        <w:numPr>
          <w:ilvl w:val="0"/>
          <w:numId w:val="61"/>
        </w:numPr>
        <w:suppressAutoHyphens w:val="0"/>
        <w:rPr>
          <w:sz w:val="28"/>
          <w:lang w:eastAsia="ru-RU"/>
        </w:rPr>
      </w:pPr>
      <w:r>
        <w:rPr>
          <w:sz w:val="28"/>
          <w:lang w:eastAsia="ru-RU"/>
        </w:rPr>
        <w:t>Метод качественных структур: Пространство отношений и жизнь.  Материалы  научной конференции. – К., 1998. – 360 с.</w:t>
      </w:r>
    </w:p>
    <w:p w:rsidR="00476C41" w:rsidRDefault="00476C41" w:rsidP="00FD4835">
      <w:pPr>
        <w:numPr>
          <w:ilvl w:val="0"/>
          <w:numId w:val="61"/>
        </w:numPr>
        <w:suppressAutoHyphens w:val="0"/>
        <w:rPr>
          <w:sz w:val="28"/>
          <w:lang w:eastAsia="ru-RU"/>
        </w:rPr>
      </w:pPr>
      <w:r>
        <w:rPr>
          <w:i/>
          <w:sz w:val="28"/>
          <w:lang w:eastAsia="ru-RU"/>
        </w:rPr>
        <w:t>Михайлов В</w:t>
      </w:r>
      <w:r>
        <w:rPr>
          <w:sz w:val="28"/>
          <w:lang w:eastAsia="ru-RU"/>
        </w:rPr>
        <w:t>.</w:t>
      </w:r>
      <w:r>
        <w:rPr>
          <w:i/>
          <w:sz w:val="28"/>
          <w:lang w:eastAsia="ru-RU"/>
        </w:rPr>
        <w:t>А</w:t>
      </w:r>
      <w:r>
        <w:rPr>
          <w:sz w:val="28"/>
          <w:lang w:eastAsia="ru-RU"/>
        </w:rPr>
        <w:t>. Смысл и значение в системе речемыслительной деятельности. – СПб</w:t>
      </w:r>
      <w:proofErr w:type="gramStart"/>
      <w:r>
        <w:rPr>
          <w:sz w:val="28"/>
          <w:lang w:eastAsia="ru-RU"/>
        </w:rPr>
        <w:t xml:space="preserve">., </w:t>
      </w:r>
      <w:proofErr w:type="gramEnd"/>
      <w:r>
        <w:rPr>
          <w:sz w:val="28"/>
          <w:lang w:eastAsia="ru-RU"/>
        </w:rPr>
        <w:t>1992.</w:t>
      </w:r>
    </w:p>
    <w:p w:rsidR="00476C41" w:rsidRDefault="00476C41" w:rsidP="00FD4835">
      <w:pPr>
        <w:numPr>
          <w:ilvl w:val="0"/>
          <w:numId w:val="61"/>
        </w:numPr>
        <w:suppressAutoHyphens w:val="0"/>
        <w:rPr>
          <w:sz w:val="28"/>
          <w:lang w:eastAsia="ru-RU"/>
        </w:rPr>
      </w:pPr>
      <w:r>
        <w:rPr>
          <w:i/>
          <w:sz w:val="28"/>
          <w:lang w:eastAsia="ru-RU"/>
        </w:rPr>
        <w:t>Морозов С.М.</w:t>
      </w:r>
      <w:r>
        <w:rPr>
          <w:sz w:val="28"/>
          <w:lang w:eastAsia="ru-RU"/>
        </w:rPr>
        <w:t xml:space="preserve"> Смыслообразующая функция психологического контекста // Познание и личность. Ч.2. – М., 1984. – С. 56 – 64 (Деп. в ВИНИТИ, № 2882-2884).</w:t>
      </w:r>
    </w:p>
    <w:p w:rsidR="00476C41" w:rsidRDefault="00476C41" w:rsidP="00FD4835">
      <w:pPr>
        <w:numPr>
          <w:ilvl w:val="0"/>
          <w:numId w:val="61"/>
        </w:numPr>
        <w:suppressAutoHyphens w:val="0"/>
        <w:rPr>
          <w:sz w:val="28"/>
          <w:lang w:eastAsia="ru-RU"/>
        </w:rPr>
      </w:pPr>
      <w:r>
        <w:rPr>
          <w:i/>
          <w:sz w:val="28"/>
          <w:lang w:eastAsia="ru-RU"/>
        </w:rPr>
        <w:t>Мостовая А.Д.</w:t>
      </w:r>
      <w:r>
        <w:rPr>
          <w:sz w:val="28"/>
          <w:lang w:eastAsia="ru-RU"/>
        </w:rPr>
        <w:t xml:space="preserve"> Лексическое значение и языковая интуиция // Язык и когнитивная деятельность. – М.: Наука, 1989. – С. 52 – 58.</w:t>
      </w:r>
    </w:p>
    <w:p w:rsidR="00476C41" w:rsidRDefault="00476C41" w:rsidP="00FD4835">
      <w:pPr>
        <w:numPr>
          <w:ilvl w:val="0"/>
          <w:numId w:val="61"/>
        </w:numPr>
        <w:suppressAutoHyphens w:val="0"/>
        <w:rPr>
          <w:sz w:val="28"/>
          <w:lang w:eastAsia="ru-RU"/>
        </w:rPr>
      </w:pPr>
      <w:r>
        <w:rPr>
          <w:i/>
          <w:sz w:val="28"/>
          <w:lang w:eastAsia="ru-RU"/>
        </w:rPr>
        <w:t xml:space="preserve">Мруэ З. </w:t>
      </w:r>
      <w:r>
        <w:rPr>
          <w:sz w:val="28"/>
          <w:lang w:eastAsia="ru-RU"/>
        </w:rPr>
        <w:t>Комбинаторика ассоциативных портретов (на м-ле араб</w:t>
      </w:r>
      <w:proofErr w:type="gramStart"/>
      <w:r>
        <w:rPr>
          <w:sz w:val="28"/>
          <w:lang w:eastAsia="ru-RU"/>
        </w:rPr>
        <w:t>.</w:t>
      </w:r>
      <w:proofErr w:type="gramEnd"/>
      <w:r>
        <w:rPr>
          <w:sz w:val="28"/>
          <w:lang w:eastAsia="ru-RU"/>
        </w:rPr>
        <w:t xml:space="preserve"> </w:t>
      </w:r>
      <w:proofErr w:type="gramStart"/>
      <w:r>
        <w:rPr>
          <w:sz w:val="28"/>
          <w:lang w:eastAsia="ru-RU"/>
        </w:rPr>
        <w:t>и</w:t>
      </w:r>
      <w:proofErr w:type="gramEnd"/>
      <w:r>
        <w:rPr>
          <w:sz w:val="28"/>
          <w:lang w:eastAsia="ru-RU"/>
        </w:rPr>
        <w:t xml:space="preserve"> рус. языков). Автореферат дис. канд. филол. наук: 10.02.19. – М.,</w:t>
      </w:r>
      <w:r>
        <w:rPr>
          <w:i/>
          <w:sz w:val="28"/>
          <w:lang w:eastAsia="ru-RU"/>
        </w:rPr>
        <w:t xml:space="preserve"> </w:t>
      </w:r>
      <w:r>
        <w:rPr>
          <w:sz w:val="28"/>
          <w:lang w:eastAsia="ru-RU"/>
        </w:rPr>
        <w:t>1998. – 16 с.</w:t>
      </w:r>
    </w:p>
    <w:p w:rsidR="00476C41" w:rsidRDefault="00476C41" w:rsidP="00FD4835">
      <w:pPr>
        <w:numPr>
          <w:ilvl w:val="0"/>
          <w:numId w:val="61"/>
        </w:numPr>
        <w:suppressAutoHyphens w:val="0"/>
        <w:rPr>
          <w:sz w:val="28"/>
          <w:lang w:eastAsia="ru-RU"/>
        </w:rPr>
      </w:pPr>
      <w:r>
        <w:rPr>
          <w:i/>
          <w:sz w:val="28"/>
          <w:lang w:eastAsia="ru-RU"/>
        </w:rPr>
        <w:t>Мур Дж.</w:t>
      </w:r>
      <w:r>
        <w:rPr>
          <w:sz w:val="28"/>
          <w:lang w:eastAsia="ru-RU"/>
        </w:rPr>
        <w:t xml:space="preserve"> Принципы этики</w:t>
      </w:r>
      <w:proofErr w:type="gramStart"/>
      <w:r>
        <w:rPr>
          <w:sz w:val="28"/>
          <w:lang w:eastAsia="ru-RU"/>
        </w:rPr>
        <w:t xml:space="preserve"> / П</w:t>
      </w:r>
      <w:proofErr w:type="gramEnd"/>
      <w:r>
        <w:rPr>
          <w:sz w:val="28"/>
          <w:lang w:eastAsia="ru-RU"/>
        </w:rPr>
        <w:t>ер. с англ. Л.В. Коноваловой. Общ</w:t>
      </w:r>
      <w:proofErr w:type="gramStart"/>
      <w:r>
        <w:rPr>
          <w:sz w:val="28"/>
          <w:lang w:eastAsia="ru-RU"/>
        </w:rPr>
        <w:t>.</w:t>
      </w:r>
      <w:proofErr w:type="gramEnd"/>
      <w:r>
        <w:rPr>
          <w:sz w:val="28"/>
          <w:lang w:eastAsia="ru-RU"/>
        </w:rPr>
        <w:t xml:space="preserve"> </w:t>
      </w:r>
      <w:proofErr w:type="gramStart"/>
      <w:r>
        <w:rPr>
          <w:sz w:val="28"/>
          <w:lang w:eastAsia="ru-RU"/>
        </w:rPr>
        <w:t>р</w:t>
      </w:r>
      <w:proofErr w:type="gramEnd"/>
      <w:r>
        <w:rPr>
          <w:sz w:val="28"/>
          <w:lang w:eastAsia="ru-RU"/>
        </w:rPr>
        <w:t>ед. Нарского И.С. – М.: Прогресс, 1984. – 326 с.</w:t>
      </w:r>
    </w:p>
    <w:p w:rsidR="00476C41" w:rsidRDefault="00476C41" w:rsidP="00FD4835">
      <w:pPr>
        <w:numPr>
          <w:ilvl w:val="0"/>
          <w:numId w:val="61"/>
        </w:numPr>
        <w:suppressAutoHyphens w:val="0"/>
        <w:rPr>
          <w:sz w:val="28"/>
          <w:lang w:eastAsia="ru-RU"/>
        </w:rPr>
      </w:pPr>
      <w:r>
        <w:rPr>
          <w:i/>
          <w:sz w:val="28"/>
          <w:lang w:eastAsia="ru-RU"/>
        </w:rPr>
        <w:t>Нарский И.С., Коновалова Л.В.</w:t>
      </w:r>
      <w:r>
        <w:rPr>
          <w:sz w:val="28"/>
          <w:lang w:eastAsia="ru-RU"/>
        </w:rPr>
        <w:t xml:space="preserve"> Дж. Мур как философ и основоположник новейшей английской этики //</w:t>
      </w:r>
      <w:r>
        <w:rPr>
          <w:i/>
          <w:sz w:val="28"/>
          <w:lang w:eastAsia="ru-RU"/>
        </w:rPr>
        <w:t xml:space="preserve"> Мур Дж.</w:t>
      </w:r>
      <w:r>
        <w:rPr>
          <w:sz w:val="28"/>
          <w:lang w:eastAsia="ru-RU"/>
        </w:rPr>
        <w:t xml:space="preserve"> Принципы этики. – М.: Прогресс, 1984. – С. 3 – 15.</w:t>
      </w:r>
    </w:p>
    <w:p w:rsidR="00476C41" w:rsidRDefault="00476C41" w:rsidP="00FD4835">
      <w:pPr>
        <w:numPr>
          <w:ilvl w:val="0"/>
          <w:numId w:val="61"/>
        </w:numPr>
        <w:suppressAutoHyphens w:val="0"/>
        <w:rPr>
          <w:sz w:val="28"/>
          <w:lang w:eastAsia="ru-RU"/>
        </w:rPr>
      </w:pPr>
      <w:r>
        <w:rPr>
          <w:i/>
          <w:sz w:val="28"/>
          <w:lang w:eastAsia="ru-RU"/>
        </w:rPr>
        <w:t>Наумова Т.М.</w:t>
      </w:r>
      <w:r>
        <w:rPr>
          <w:sz w:val="28"/>
          <w:lang w:eastAsia="ru-RU"/>
        </w:rPr>
        <w:t xml:space="preserve"> Психологически ориентированные синтаксические теории в русской и советской лингвистике. – Саратов: Изд-во Сарат. ун-та, 1990. – 174 с.</w:t>
      </w:r>
    </w:p>
    <w:p w:rsidR="00476C41" w:rsidRDefault="00476C41" w:rsidP="00FD4835">
      <w:pPr>
        <w:numPr>
          <w:ilvl w:val="0"/>
          <w:numId w:val="61"/>
        </w:numPr>
        <w:suppressAutoHyphens w:val="0"/>
        <w:rPr>
          <w:sz w:val="28"/>
          <w:lang w:eastAsia="ru-RU"/>
        </w:rPr>
      </w:pPr>
      <w:r>
        <w:rPr>
          <w:i/>
          <w:sz w:val="28"/>
          <w:lang w:eastAsia="ru-RU"/>
        </w:rPr>
        <w:lastRenderedPageBreak/>
        <w:t>Нефедова В.А.</w:t>
      </w:r>
      <w:r>
        <w:rPr>
          <w:sz w:val="28"/>
          <w:lang w:eastAsia="ru-RU"/>
        </w:rPr>
        <w:t xml:space="preserve"> Ассоциативные реакции фонетического типа // Филологические этюды. Сб. науч. трудов. – Вып. 4. – Саратов: Изд-во Саратовского ун-та, 2001. – С. 231 – 234.</w:t>
      </w:r>
    </w:p>
    <w:p w:rsidR="00476C41" w:rsidRDefault="00476C41" w:rsidP="00FD4835">
      <w:pPr>
        <w:numPr>
          <w:ilvl w:val="0"/>
          <w:numId w:val="61"/>
        </w:numPr>
        <w:suppressAutoHyphens w:val="0"/>
        <w:rPr>
          <w:sz w:val="28"/>
          <w:lang w:eastAsia="ru-RU"/>
        </w:rPr>
      </w:pPr>
      <w:r>
        <w:rPr>
          <w:i/>
          <w:sz w:val="28"/>
          <w:lang w:eastAsia="ru-RU"/>
        </w:rPr>
        <w:t>Никитина С.Е.</w:t>
      </w:r>
      <w:r>
        <w:rPr>
          <w:sz w:val="28"/>
          <w:lang w:eastAsia="ru-RU"/>
        </w:rPr>
        <w:t xml:space="preserve"> О концептуальном анализе в народной культуре // Логический анализ языка. Культурные концепты. М.: Наука, 1991. – С. 117–123</w:t>
      </w:r>
    </w:p>
    <w:p w:rsidR="00476C41" w:rsidRDefault="00476C41" w:rsidP="00FD4835">
      <w:pPr>
        <w:numPr>
          <w:ilvl w:val="0"/>
          <w:numId w:val="61"/>
        </w:numPr>
        <w:suppressAutoHyphens w:val="0"/>
        <w:rPr>
          <w:sz w:val="28"/>
          <w:lang w:eastAsia="ru-RU"/>
        </w:rPr>
      </w:pPr>
      <w:r>
        <w:rPr>
          <w:sz w:val="28"/>
          <w:lang w:eastAsia="ru-RU"/>
        </w:rPr>
        <w:t>Нова Конституція України</w:t>
      </w:r>
      <w:r>
        <w:rPr>
          <w:i/>
          <w:sz w:val="28"/>
          <w:lang w:eastAsia="ru-RU"/>
        </w:rPr>
        <w:t>.</w:t>
      </w:r>
      <w:r>
        <w:rPr>
          <w:sz w:val="28"/>
          <w:lang w:eastAsia="ru-RU"/>
        </w:rPr>
        <w:t xml:space="preserve"> – К.: Наукова думка, 1997. – 156 с.</w:t>
      </w:r>
    </w:p>
    <w:p w:rsidR="00476C41" w:rsidRDefault="00476C41" w:rsidP="00FD4835">
      <w:pPr>
        <w:numPr>
          <w:ilvl w:val="0"/>
          <w:numId w:val="61"/>
        </w:numPr>
        <w:suppressAutoHyphens w:val="0"/>
        <w:rPr>
          <w:sz w:val="28"/>
          <w:lang w:eastAsia="ru-RU"/>
        </w:rPr>
      </w:pPr>
      <w:r>
        <w:rPr>
          <w:i/>
          <w:sz w:val="28"/>
          <w:lang w:eastAsia="ru-RU"/>
        </w:rPr>
        <w:t>Новичихина М.Е.</w:t>
      </w:r>
      <w:r>
        <w:rPr>
          <w:sz w:val="28"/>
          <w:lang w:eastAsia="ru-RU"/>
        </w:rPr>
        <w:t xml:space="preserve"> Психолингвистическое исследование лексических противопоставлений: Автореф. дис. канд. филол. наук: 10.02.19. / Воронеж</w:t>
      </w:r>
      <w:proofErr w:type="gramStart"/>
      <w:r>
        <w:rPr>
          <w:sz w:val="28"/>
          <w:lang w:eastAsia="ru-RU"/>
        </w:rPr>
        <w:t>.</w:t>
      </w:r>
      <w:proofErr w:type="gramEnd"/>
      <w:r>
        <w:rPr>
          <w:sz w:val="28"/>
          <w:lang w:eastAsia="ru-RU"/>
        </w:rPr>
        <w:t xml:space="preserve"> </w:t>
      </w:r>
      <w:proofErr w:type="gramStart"/>
      <w:r>
        <w:rPr>
          <w:sz w:val="28"/>
          <w:lang w:eastAsia="ru-RU"/>
        </w:rPr>
        <w:t>г</w:t>
      </w:r>
      <w:proofErr w:type="gramEnd"/>
      <w:r>
        <w:rPr>
          <w:sz w:val="28"/>
          <w:lang w:eastAsia="ru-RU"/>
        </w:rPr>
        <w:t>ос. ун-т. - Воронеж, 1995. – 16 с.</w:t>
      </w:r>
    </w:p>
    <w:p w:rsidR="00476C41" w:rsidRDefault="00476C41" w:rsidP="00FD4835">
      <w:pPr>
        <w:numPr>
          <w:ilvl w:val="0"/>
          <w:numId w:val="61"/>
        </w:numPr>
        <w:suppressAutoHyphens w:val="0"/>
        <w:rPr>
          <w:sz w:val="28"/>
          <w:lang w:eastAsia="ru-RU"/>
        </w:rPr>
      </w:pPr>
      <w:r>
        <w:rPr>
          <w:i/>
          <w:sz w:val="28"/>
          <w:lang w:eastAsia="ru-RU"/>
        </w:rPr>
        <w:t>Овчинникова И.Г.</w:t>
      </w:r>
      <w:r>
        <w:rPr>
          <w:sz w:val="28"/>
          <w:lang w:eastAsia="ru-RU"/>
        </w:rPr>
        <w:t xml:space="preserve"> Ассоциации и высказывание: структура и семантика. </w:t>
      </w:r>
      <w:proofErr w:type="gramStart"/>
      <w:r>
        <w:rPr>
          <w:sz w:val="28"/>
          <w:lang w:eastAsia="ru-RU"/>
        </w:rPr>
        <w:t>–П</w:t>
      </w:r>
      <w:proofErr w:type="gramEnd"/>
      <w:r>
        <w:rPr>
          <w:sz w:val="28"/>
          <w:lang w:eastAsia="ru-RU"/>
        </w:rPr>
        <w:t>ермь: ПГУ, 1994. – 124 с.</w:t>
      </w:r>
    </w:p>
    <w:p w:rsidR="00476C41" w:rsidRDefault="00476C41" w:rsidP="00FD4835">
      <w:pPr>
        <w:numPr>
          <w:ilvl w:val="0"/>
          <w:numId w:val="61"/>
        </w:numPr>
        <w:suppressAutoHyphens w:val="0"/>
        <w:rPr>
          <w:sz w:val="28"/>
          <w:lang w:eastAsia="ru-RU"/>
        </w:rPr>
      </w:pPr>
      <w:r>
        <w:rPr>
          <w:i/>
          <w:sz w:val="28"/>
          <w:lang w:eastAsia="ru-RU"/>
        </w:rPr>
        <w:t>Овчинникова И.Г.</w:t>
      </w:r>
      <w:r>
        <w:rPr>
          <w:sz w:val="28"/>
          <w:lang w:eastAsia="ru-RU"/>
        </w:rPr>
        <w:t xml:space="preserve"> Ассоциативные структуры и текст // Семантика и коммуникация. – СПб, 1996. – С.163–176.</w:t>
      </w:r>
    </w:p>
    <w:p w:rsidR="00476C41" w:rsidRDefault="00476C41" w:rsidP="00FD4835">
      <w:pPr>
        <w:numPr>
          <w:ilvl w:val="0"/>
          <w:numId w:val="61"/>
        </w:numPr>
        <w:suppressAutoHyphens w:val="0"/>
        <w:rPr>
          <w:sz w:val="28"/>
          <w:lang w:eastAsia="ru-RU"/>
        </w:rPr>
      </w:pPr>
      <w:r>
        <w:rPr>
          <w:i/>
          <w:sz w:val="28"/>
          <w:lang w:eastAsia="ru-RU"/>
        </w:rPr>
        <w:t>Овчинникова И.Г.</w:t>
      </w:r>
      <w:r>
        <w:rPr>
          <w:sz w:val="28"/>
          <w:lang w:eastAsia="ru-RU"/>
        </w:rPr>
        <w:t xml:space="preserve"> О компьютерной метафоре текстовой деятельности // Вестник Пермского университета. – 1996. – Вып. 2. Лингвистика. – С. 129 –138.</w:t>
      </w:r>
    </w:p>
    <w:p w:rsidR="00476C41" w:rsidRDefault="00476C41" w:rsidP="00FD4835">
      <w:pPr>
        <w:numPr>
          <w:ilvl w:val="0"/>
          <w:numId w:val="61"/>
        </w:numPr>
        <w:suppressAutoHyphens w:val="0"/>
        <w:rPr>
          <w:sz w:val="28"/>
          <w:lang w:eastAsia="ru-RU"/>
        </w:rPr>
      </w:pPr>
      <w:r>
        <w:rPr>
          <w:i/>
          <w:sz w:val="28"/>
          <w:lang w:eastAsia="ru-RU"/>
        </w:rPr>
        <w:t>Овчинникова И.Г., Бересенева Н.И., Дубровская Л.А., Пенягина Е.Б.</w:t>
      </w:r>
      <w:r>
        <w:rPr>
          <w:sz w:val="28"/>
          <w:lang w:eastAsia="ru-RU"/>
        </w:rPr>
        <w:t xml:space="preserve"> Лексикон младшего школьника (характеристика лексического компонента языковой компетенции). – Пермь: Изд-во Пермского ун-та, 2000. – 312 с.</w:t>
      </w:r>
    </w:p>
    <w:p w:rsidR="00476C41" w:rsidRDefault="00476C41" w:rsidP="00FD4835">
      <w:pPr>
        <w:numPr>
          <w:ilvl w:val="0"/>
          <w:numId w:val="61"/>
        </w:numPr>
        <w:suppressAutoHyphens w:val="0"/>
        <w:rPr>
          <w:sz w:val="28"/>
          <w:lang w:eastAsia="ru-RU"/>
        </w:rPr>
      </w:pPr>
      <w:r>
        <w:rPr>
          <w:i/>
          <w:sz w:val="28"/>
          <w:lang w:eastAsia="ru-RU"/>
        </w:rPr>
        <w:t>О'Коннор Джозеф, Сеймор Джон.</w:t>
      </w:r>
      <w:r>
        <w:rPr>
          <w:sz w:val="28"/>
          <w:lang w:eastAsia="ru-RU"/>
        </w:rPr>
        <w:t xml:space="preserve"> Введение в нейро-лингвистическое программирование</w:t>
      </w:r>
      <w:proofErr w:type="gramStart"/>
      <w:r>
        <w:rPr>
          <w:sz w:val="28"/>
          <w:lang w:eastAsia="ru-RU"/>
        </w:rPr>
        <w:t xml:space="preserve"> / П</w:t>
      </w:r>
      <w:proofErr w:type="gramEnd"/>
      <w:r>
        <w:rPr>
          <w:sz w:val="28"/>
          <w:lang w:eastAsia="ru-RU"/>
        </w:rPr>
        <w:t>ер. с английского. – Челябинск: «Версия», 1997. – 256 с.</w:t>
      </w:r>
    </w:p>
    <w:p w:rsidR="00476C41" w:rsidRDefault="00476C41" w:rsidP="00FD4835">
      <w:pPr>
        <w:numPr>
          <w:ilvl w:val="0"/>
          <w:numId w:val="61"/>
        </w:numPr>
        <w:suppressAutoHyphens w:val="0"/>
        <w:rPr>
          <w:sz w:val="28"/>
          <w:lang w:eastAsia="ru-RU"/>
        </w:rPr>
      </w:pPr>
      <w:r>
        <w:rPr>
          <w:i/>
          <w:sz w:val="28"/>
          <w:lang w:eastAsia="ru-RU"/>
        </w:rPr>
        <w:t>Ортони А.</w:t>
      </w:r>
      <w:r>
        <w:rPr>
          <w:sz w:val="28"/>
          <w:lang w:eastAsia="ru-RU"/>
        </w:rPr>
        <w:t xml:space="preserve">, </w:t>
      </w:r>
      <w:r>
        <w:rPr>
          <w:i/>
          <w:sz w:val="28"/>
          <w:lang w:eastAsia="ru-RU"/>
        </w:rPr>
        <w:t>Клоур Дж., Коллинз А.</w:t>
      </w:r>
      <w:r>
        <w:rPr>
          <w:sz w:val="28"/>
          <w:lang w:eastAsia="ru-RU"/>
        </w:rPr>
        <w:t xml:space="preserve"> Когнитивная структура эмоций // Язык и интеллект: Пер. с англ. и </w:t>
      </w:r>
      <w:proofErr w:type="gramStart"/>
      <w:r>
        <w:rPr>
          <w:sz w:val="28"/>
          <w:lang w:eastAsia="ru-RU"/>
        </w:rPr>
        <w:t>нем</w:t>
      </w:r>
      <w:proofErr w:type="gramEnd"/>
      <w:r>
        <w:rPr>
          <w:sz w:val="28"/>
          <w:lang w:eastAsia="ru-RU"/>
        </w:rPr>
        <w:t>. / В.В.Петров (сост. и авт. ст.). – М.: Прогресс, 1995. – С. 314 – 384.</w:t>
      </w:r>
    </w:p>
    <w:p w:rsidR="00476C41" w:rsidRDefault="00476C41" w:rsidP="00FD4835">
      <w:pPr>
        <w:numPr>
          <w:ilvl w:val="0"/>
          <w:numId w:val="61"/>
        </w:numPr>
        <w:suppressAutoHyphens w:val="0"/>
        <w:rPr>
          <w:sz w:val="28"/>
          <w:lang w:eastAsia="ru-RU"/>
        </w:rPr>
      </w:pPr>
      <w:r>
        <w:rPr>
          <w:i/>
          <w:sz w:val="28"/>
          <w:lang w:eastAsia="ru-RU"/>
        </w:rPr>
        <w:t>Пашковская Н.В.</w:t>
      </w:r>
      <w:r>
        <w:rPr>
          <w:sz w:val="28"/>
          <w:lang w:eastAsia="ru-RU"/>
        </w:rPr>
        <w:t xml:space="preserve"> Национально-культурная специфика адъективных сравнений  английского и русского языков // Психолингвистические исследования слова и текста. – Тверь, 1997. – С. 25–30.</w:t>
      </w:r>
    </w:p>
    <w:p w:rsidR="00476C41" w:rsidRDefault="00476C41" w:rsidP="00FD4835">
      <w:pPr>
        <w:numPr>
          <w:ilvl w:val="0"/>
          <w:numId w:val="61"/>
        </w:numPr>
        <w:suppressAutoHyphens w:val="0"/>
        <w:rPr>
          <w:sz w:val="28"/>
          <w:lang w:eastAsia="ru-RU"/>
        </w:rPr>
      </w:pPr>
      <w:r>
        <w:rPr>
          <w:i/>
          <w:sz w:val="28"/>
          <w:lang w:eastAsia="ru-RU"/>
        </w:rPr>
        <w:t>Перфильева С.Ю</w:t>
      </w:r>
      <w:r>
        <w:rPr>
          <w:sz w:val="28"/>
          <w:lang w:eastAsia="ru-RU"/>
        </w:rPr>
        <w:t>. Экспериментальное исследование названий эмоций // Психолингвистические исследования: слово, текст. Сб. науч. трудов. – Тверь: Твер гос. ун-т, 1997. - С. 104-108.</w:t>
      </w:r>
    </w:p>
    <w:p w:rsidR="00476C41" w:rsidRDefault="00476C41" w:rsidP="00FD4835">
      <w:pPr>
        <w:numPr>
          <w:ilvl w:val="0"/>
          <w:numId w:val="61"/>
        </w:numPr>
        <w:suppressAutoHyphens w:val="0"/>
        <w:rPr>
          <w:sz w:val="28"/>
          <w:lang w:eastAsia="ru-RU"/>
        </w:rPr>
      </w:pPr>
      <w:r>
        <w:rPr>
          <w:i/>
          <w:sz w:val="28"/>
          <w:lang w:eastAsia="ru-RU"/>
        </w:rPr>
        <w:t>Петренко В</w:t>
      </w:r>
      <w:r>
        <w:rPr>
          <w:sz w:val="28"/>
          <w:lang w:eastAsia="ru-RU"/>
        </w:rPr>
        <w:t>.</w:t>
      </w:r>
      <w:r>
        <w:rPr>
          <w:i/>
          <w:sz w:val="28"/>
          <w:lang w:eastAsia="ru-RU"/>
        </w:rPr>
        <w:t>Ф.</w:t>
      </w:r>
      <w:r>
        <w:rPr>
          <w:sz w:val="28"/>
          <w:lang w:eastAsia="ru-RU"/>
        </w:rPr>
        <w:t xml:space="preserve"> Психосемантика сознания. – М.: Изд-во МГУ, 1988. – 207 с.</w:t>
      </w:r>
    </w:p>
    <w:p w:rsidR="00476C41" w:rsidRDefault="00476C41" w:rsidP="00FD4835">
      <w:pPr>
        <w:numPr>
          <w:ilvl w:val="0"/>
          <w:numId w:val="61"/>
        </w:numPr>
        <w:suppressAutoHyphens w:val="0"/>
        <w:rPr>
          <w:sz w:val="28"/>
          <w:lang w:eastAsia="ru-RU"/>
        </w:rPr>
      </w:pPr>
      <w:r>
        <w:rPr>
          <w:i/>
          <w:sz w:val="28"/>
          <w:lang w:eastAsia="ru-RU"/>
        </w:rPr>
        <w:t xml:space="preserve">Петров В.В. </w:t>
      </w:r>
      <w:r>
        <w:rPr>
          <w:sz w:val="28"/>
          <w:lang w:eastAsia="ru-RU"/>
        </w:rPr>
        <w:t>Язык и логическая теория: в поисках новой парадигмы // Вопросы языкознания. – 1988.– №2.– С. 39 – 49.</w:t>
      </w:r>
      <w:r>
        <w:rPr>
          <w:i/>
          <w:sz w:val="28"/>
          <w:lang w:eastAsia="ru-RU"/>
        </w:rPr>
        <w:t xml:space="preserve"> </w:t>
      </w:r>
    </w:p>
    <w:p w:rsidR="00476C41" w:rsidRDefault="00476C41" w:rsidP="00FD4835">
      <w:pPr>
        <w:numPr>
          <w:ilvl w:val="0"/>
          <w:numId w:val="61"/>
        </w:numPr>
        <w:suppressAutoHyphens w:val="0"/>
        <w:rPr>
          <w:sz w:val="28"/>
          <w:lang w:eastAsia="ru-RU"/>
        </w:rPr>
      </w:pPr>
      <w:r>
        <w:rPr>
          <w:i/>
          <w:sz w:val="28"/>
          <w:lang w:eastAsia="ru-RU"/>
        </w:rPr>
        <w:t>Плотин.</w:t>
      </w:r>
      <w:r>
        <w:rPr>
          <w:sz w:val="28"/>
          <w:lang w:eastAsia="ru-RU"/>
        </w:rPr>
        <w:t xml:space="preserve"> Эннеады. В 2 т.  – К.: “УЦИММ-ПРЕСС”, 1995. –Т. 1. – 391 с.</w:t>
      </w:r>
    </w:p>
    <w:p w:rsidR="00476C41" w:rsidRDefault="00476C41" w:rsidP="00FD4835">
      <w:pPr>
        <w:numPr>
          <w:ilvl w:val="0"/>
          <w:numId w:val="61"/>
        </w:numPr>
        <w:suppressAutoHyphens w:val="0"/>
        <w:rPr>
          <w:sz w:val="28"/>
          <w:lang w:eastAsia="ru-RU"/>
        </w:rPr>
      </w:pPr>
      <w:r>
        <w:rPr>
          <w:i/>
          <w:sz w:val="28"/>
          <w:lang w:eastAsia="ru-RU"/>
        </w:rPr>
        <w:t>Подражанская Н.Т</w:t>
      </w:r>
      <w:r>
        <w:rPr>
          <w:sz w:val="28"/>
          <w:lang w:eastAsia="ru-RU"/>
        </w:rPr>
        <w:t>. Производное слово в материалах ассоциативного эксперимента с носителями ангийского языка // Психологические и лингвистические аспекты проблемы языковых контактов. Сб. науч. трудов. – Калинин: Калининский госуниверситет, 1984. – С. 128 – 135.</w:t>
      </w:r>
    </w:p>
    <w:p w:rsidR="00476C41" w:rsidRDefault="00476C41" w:rsidP="00FD4835">
      <w:pPr>
        <w:numPr>
          <w:ilvl w:val="0"/>
          <w:numId w:val="61"/>
        </w:numPr>
        <w:suppressAutoHyphens w:val="0"/>
        <w:rPr>
          <w:sz w:val="28"/>
          <w:lang w:eastAsia="ru-RU"/>
        </w:rPr>
      </w:pPr>
      <w:r>
        <w:rPr>
          <w:i/>
          <w:sz w:val="28"/>
          <w:lang w:eastAsia="ru-RU"/>
        </w:rPr>
        <w:t>Полани М.</w:t>
      </w:r>
      <w:r>
        <w:rPr>
          <w:sz w:val="28"/>
          <w:lang w:eastAsia="ru-RU"/>
        </w:rPr>
        <w:t xml:space="preserve"> Личностное знание. На пути к посткритической философии.  – М.: Прогресс, 1985. – 344 с.</w:t>
      </w:r>
    </w:p>
    <w:p w:rsidR="00476C41" w:rsidRDefault="00476C41" w:rsidP="00FD4835">
      <w:pPr>
        <w:numPr>
          <w:ilvl w:val="0"/>
          <w:numId w:val="61"/>
        </w:numPr>
        <w:suppressAutoHyphens w:val="0"/>
        <w:rPr>
          <w:sz w:val="28"/>
          <w:lang w:eastAsia="ru-RU"/>
        </w:rPr>
      </w:pPr>
      <w:r>
        <w:rPr>
          <w:sz w:val="28"/>
          <w:lang w:eastAsia="ru-RU"/>
        </w:rPr>
        <w:t>Полевые структуры в системе языка</w:t>
      </w:r>
      <w:proofErr w:type="gramStart"/>
      <w:r>
        <w:rPr>
          <w:sz w:val="28"/>
          <w:lang w:eastAsia="ru-RU"/>
        </w:rPr>
        <w:t xml:space="preserve"> / П</w:t>
      </w:r>
      <w:proofErr w:type="gramEnd"/>
      <w:r>
        <w:rPr>
          <w:sz w:val="28"/>
          <w:lang w:eastAsia="ru-RU"/>
        </w:rPr>
        <w:t>од ред. З.Д.Поповой. – Воронеж: Изд-во Воронежского ун-та, 1989. – 199 с.</w:t>
      </w:r>
    </w:p>
    <w:p w:rsidR="00476C41" w:rsidRDefault="00476C41" w:rsidP="00FD4835">
      <w:pPr>
        <w:numPr>
          <w:ilvl w:val="0"/>
          <w:numId w:val="61"/>
        </w:numPr>
        <w:suppressAutoHyphens w:val="0"/>
        <w:rPr>
          <w:sz w:val="28"/>
          <w:lang w:eastAsia="ru-RU"/>
        </w:rPr>
      </w:pPr>
      <w:r>
        <w:rPr>
          <w:i/>
          <w:sz w:val="28"/>
          <w:lang w:eastAsia="ru-RU"/>
        </w:rPr>
        <w:t>Попова Т.</w:t>
      </w:r>
      <w:r>
        <w:rPr>
          <w:sz w:val="28"/>
          <w:lang w:eastAsia="ru-RU"/>
        </w:rPr>
        <w:t xml:space="preserve"> </w:t>
      </w:r>
      <w:proofErr w:type="gramStart"/>
      <w:r>
        <w:rPr>
          <w:sz w:val="28"/>
          <w:lang w:eastAsia="ru-RU"/>
        </w:rPr>
        <w:t>Психол</w:t>
      </w:r>
      <w:proofErr w:type="gramEnd"/>
      <w:r>
        <w:rPr>
          <w:sz w:val="28"/>
          <w:lang w:eastAsia="ru-RU"/>
        </w:rPr>
        <w:t>інгвістичний аспект вивчення концептів культури // Мова та історія. Зб. наук. праць. - Вип. 55-56. – К., 1999. – С. 50 – 56.</w:t>
      </w:r>
    </w:p>
    <w:p w:rsidR="00476C41" w:rsidRDefault="00476C41" w:rsidP="00FD4835">
      <w:pPr>
        <w:numPr>
          <w:ilvl w:val="0"/>
          <w:numId w:val="61"/>
        </w:numPr>
        <w:suppressAutoHyphens w:val="0"/>
        <w:rPr>
          <w:sz w:val="28"/>
          <w:lang w:eastAsia="ru-RU"/>
        </w:rPr>
      </w:pPr>
      <w:r>
        <w:rPr>
          <w:sz w:val="28"/>
          <w:lang w:eastAsia="ru-RU"/>
        </w:rPr>
        <w:lastRenderedPageBreak/>
        <w:t xml:space="preserve"> </w:t>
      </w:r>
      <w:r>
        <w:rPr>
          <w:i/>
          <w:sz w:val="28"/>
          <w:lang w:eastAsia="ru-RU"/>
        </w:rPr>
        <w:t>Попова Т.О.</w:t>
      </w:r>
      <w:r>
        <w:rPr>
          <w:sz w:val="28"/>
          <w:lang w:eastAsia="ru-RU"/>
        </w:rPr>
        <w:t xml:space="preserve"> До питання про лінгвістичний аспект вивчення концептів культури // Українське, кавказьке й загальне мовознавство, культурологія. Зб. наук</w:t>
      </w:r>
      <w:proofErr w:type="gramStart"/>
      <w:r>
        <w:rPr>
          <w:sz w:val="28"/>
          <w:lang w:eastAsia="ru-RU"/>
        </w:rPr>
        <w:t>.</w:t>
      </w:r>
      <w:proofErr w:type="gramEnd"/>
      <w:r>
        <w:rPr>
          <w:sz w:val="28"/>
          <w:lang w:eastAsia="ru-RU"/>
        </w:rPr>
        <w:t xml:space="preserve"> </w:t>
      </w:r>
      <w:proofErr w:type="gramStart"/>
      <w:r>
        <w:rPr>
          <w:sz w:val="28"/>
          <w:lang w:eastAsia="ru-RU"/>
        </w:rPr>
        <w:t>п</w:t>
      </w:r>
      <w:proofErr w:type="gramEnd"/>
      <w:r>
        <w:rPr>
          <w:sz w:val="28"/>
          <w:lang w:eastAsia="ru-RU"/>
        </w:rPr>
        <w:t>раць. – К., 2000. – С. 7 – 8.</w:t>
      </w:r>
    </w:p>
    <w:p w:rsidR="00476C41" w:rsidRDefault="00476C41" w:rsidP="00FD4835">
      <w:pPr>
        <w:numPr>
          <w:ilvl w:val="0"/>
          <w:numId w:val="61"/>
        </w:numPr>
        <w:suppressAutoHyphens w:val="0"/>
        <w:rPr>
          <w:sz w:val="28"/>
          <w:lang w:eastAsia="ru-RU"/>
        </w:rPr>
      </w:pPr>
      <w:r>
        <w:rPr>
          <w:sz w:val="28"/>
          <w:lang w:eastAsia="ru-RU"/>
        </w:rPr>
        <w:t xml:space="preserve"> </w:t>
      </w:r>
      <w:r>
        <w:rPr>
          <w:i/>
          <w:sz w:val="28"/>
          <w:lang w:eastAsia="ru-RU"/>
        </w:rPr>
        <w:t>Попова Т.О.</w:t>
      </w:r>
      <w:r>
        <w:rPr>
          <w:sz w:val="28"/>
          <w:lang w:eastAsia="ru-RU"/>
        </w:rPr>
        <w:t xml:space="preserve"> </w:t>
      </w:r>
      <w:proofErr w:type="gramStart"/>
      <w:r>
        <w:rPr>
          <w:sz w:val="28"/>
          <w:lang w:eastAsia="ru-RU"/>
        </w:rPr>
        <w:t>Психол</w:t>
      </w:r>
      <w:proofErr w:type="gramEnd"/>
      <w:r>
        <w:rPr>
          <w:sz w:val="28"/>
          <w:lang w:eastAsia="ru-RU"/>
        </w:rPr>
        <w:t xml:space="preserve">інгвістичний корелят концепту “добро” і його виховне значення //Духовне відродження – основа стратегії сталого розвитку України. Матеріали </w:t>
      </w:r>
      <w:proofErr w:type="gramStart"/>
      <w:r>
        <w:rPr>
          <w:sz w:val="28"/>
          <w:lang w:eastAsia="ru-RU"/>
        </w:rPr>
        <w:t>м</w:t>
      </w:r>
      <w:proofErr w:type="gramEnd"/>
      <w:r>
        <w:rPr>
          <w:sz w:val="28"/>
          <w:lang w:eastAsia="ru-RU"/>
        </w:rPr>
        <w:t>іжнародної конференції 13-14 грудня 1999 р., Львів. – Львів, 2001. – С. 394 – 398.</w:t>
      </w:r>
    </w:p>
    <w:p w:rsidR="00476C41" w:rsidRDefault="00476C41" w:rsidP="00FD4835">
      <w:pPr>
        <w:numPr>
          <w:ilvl w:val="0"/>
          <w:numId w:val="61"/>
        </w:numPr>
        <w:suppressAutoHyphens w:val="0"/>
        <w:rPr>
          <w:sz w:val="28"/>
          <w:lang w:eastAsia="ru-RU"/>
        </w:rPr>
      </w:pPr>
      <w:r>
        <w:rPr>
          <w:i/>
          <w:sz w:val="28"/>
          <w:lang w:eastAsia="ru-RU"/>
        </w:rPr>
        <w:t>Попова Т.</w:t>
      </w:r>
      <w:r>
        <w:rPr>
          <w:sz w:val="28"/>
          <w:lang w:eastAsia="ru-RU"/>
        </w:rPr>
        <w:t xml:space="preserve"> Способи аналізу і інтерпретації тлумачень етичних концептів // Наукова спадщина професора С.В.Семчинського і сучасна філологія: Зб</w:t>
      </w:r>
      <w:proofErr w:type="gramStart"/>
      <w:r>
        <w:rPr>
          <w:sz w:val="28"/>
          <w:lang w:eastAsia="ru-RU"/>
        </w:rPr>
        <w:t>.н</w:t>
      </w:r>
      <w:proofErr w:type="gramEnd"/>
      <w:r>
        <w:rPr>
          <w:sz w:val="28"/>
          <w:lang w:eastAsia="ru-RU"/>
        </w:rPr>
        <w:t>аук. праць: У 2-х ч. /Упоряд. В.Ф.Чемес. – К.:ВПЦ “Київський університет”, 2001. – Ч.2. – С.241 – 244.</w:t>
      </w:r>
    </w:p>
    <w:p w:rsidR="00476C41" w:rsidRDefault="00476C41" w:rsidP="00FD4835">
      <w:pPr>
        <w:numPr>
          <w:ilvl w:val="0"/>
          <w:numId w:val="61"/>
        </w:numPr>
        <w:suppressAutoHyphens w:val="0"/>
        <w:rPr>
          <w:sz w:val="28"/>
          <w:lang w:eastAsia="ru-RU"/>
        </w:rPr>
      </w:pPr>
      <w:r>
        <w:rPr>
          <w:i/>
          <w:sz w:val="28"/>
          <w:lang w:eastAsia="ru-RU"/>
        </w:rPr>
        <w:t>Попова Т.О.</w:t>
      </w:r>
      <w:r>
        <w:rPr>
          <w:sz w:val="28"/>
          <w:lang w:eastAsia="ru-RU"/>
        </w:rPr>
        <w:t xml:space="preserve"> </w:t>
      </w:r>
      <w:proofErr w:type="gramStart"/>
      <w:r>
        <w:rPr>
          <w:sz w:val="28"/>
          <w:lang w:eastAsia="ru-RU"/>
        </w:rPr>
        <w:t>Психол</w:t>
      </w:r>
      <w:proofErr w:type="gramEnd"/>
      <w:r>
        <w:rPr>
          <w:sz w:val="28"/>
          <w:lang w:eastAsia="ru-RU"/>
        </w:rPr>
        <w:t>інгвістичні кореляти концептів Добро і Зло // Мовні і концептуальні картини світу. Зб. наук</w:t>
      </w:r>
      <w:proofErr w:type="gramStart"/>
      <w:r>
        <w:rPr>
          <w:sz w:val="28"/>
          <w:lang w:eastAsia="ru-RU"/>
        </w:rPr>
        <w:t>.</w:t>
      </w:r>
      <w:proofErr w:type="gramEnd"/>
      <w:r>
        <w:rPr>
          <w:sz w:val="28"/>
          <w:lang w:eastAsia="ru-RU"/>
        </w:rPr>
        <w:t xml:space="preserve"> </w:t>
      </w:r>
      <w:proofErr w:type="gramStart"/>
      <w:r>
        <w:rPr>
          <w:sz w:val="28"/>
          <w:lang w:eastAsia="ru-RU"/>
        </w:rPr>
        <w:t>п</w:t>
      </w:r>
      <w:proofErr w:type="gramEnd"/>
      <w:r>
        <w:rPr>
          <w:sz w:val="28"/>
          <w:lang w:eastAsia="ru-RU"/>
        </w:rPr>
        <w:t>раць. № 6. – К.: “Прайм-м”, 2002. –  Кн. 2. – С. 110 – 113.</w:t>
      </w:r>
    </w:p>
    <w:p w:rsidR="00476C41" w:rsidRDefault="00476C41" w:rsidP="00FD4835">
      <w:pPr>
        <w:numPr>
          <w:ilvl w:val="0"/>
          <w:numId w:val="61"/>
        </w:numPr>
        <w:suppressAutoHyphens w:val="0"/>
        <w:rPr>
          <w:sz w:val="28"/>
          <w:lang w:eastAsia="ru-RU"/>
        </w:rPr>
      </w:pPr>
      <w:r>
        <w:rPr>
          <w:i/>
          <w:sz w:val="28"/>
          <w:lang w:eastAsia="ru-RU"/>
        </w:rPr>
        <w:t>Попова Т.О.</w:t>
      </w:r>
      <w:r>
        <w:rPr>
          <w:sz w:val="28"/>
          <w:lang w:eastAsia="ru-RU"/>
        </w:rPr>
        <w:t xml:space="preserve"> Особливості наївно-етичного дискурсу української молоді // Актуальні проблеми української лінгвістики: теорія і практика: Зб. наук</w:t>
      </w:r>
      <w:proofErr w:type="gramStart"/>
      <w:r>
        <w:rPr>
          <w:sz w:val="28"/>
          <w:lang w:eastAsia="ru-RU"/>
        </w:rPr>
        <w:t>.</w:t>
      </w:r>
      <w:proofErr w:type="gramEnd"/>
      <w:r>
        <w:rPr>
          <w:sz w:val="28"/>
          <w:lang w:eastAsia="ru-RU"/>
        </w:rPr>
        <w:t xml:space="preserve"> </w:t>
      </w:r>
      <w:proofErr w:type="gramStart"/>
      <w:r>
        <w:rPr>
          <w:sz w:val="28"/>
          <w:lang w:eastAsia="ru-RU"/>
        </w:rPr>
        <w:t>п</w:t>
      </w:r>
      <w:proofErr w:type="gramEnd"/>
      <w:r>
        <w:rPr>
          <w:sz w:val="28"/>
          <w:lang w:eastAsia="ru-RU"/>
        </w:rPr>
        <w:t>раць. Вип. ІХ. – К.: ВПЦ “Київський університет”, 2004. – С. 57 – 61.</w:t>
      </w:r>
    </w:p>
    <w:p w:rsidR="00476C41" w:rsidRDefault="00476C41" w:rsidP="00FD4835">
      <w:pPr>
        <w:numPr>
          <w:ilvl w:val="0"/>
          <w:numId w:val="61"/>
        </w:numPr>
        <w:suppressAutoHyphens w:val="0"/>
        <w:rPr>
          <w:sz w:val="28"/>
          <w:lang w:eastAsia="ru-RU"/>
        </w:rPr>
      </w:pPr>
      <w:r>
        <w:rPr>
          <w:i/>
          <w:sz w:val="28"/>
          <w:lang w:eastAsia="ru-RU"/>
        </w:rPr>
        <w:t>Попова Т.О.</w:t>
      </w:r>
      <w:r>
        <w:rPr>
          <w:sz w:val="28"/>
          <w:lang w:eastAsia="ru-RU"/>
        </w:rPr>
        <w:t xml:space="preserve"> Семантична структура і актуалізовані конвенціональні смисли концепту </w:t>
      </w:r>
      <w:r>
        <w:rPr>
          <w:i/>
          <w:sz w:val="28"/>
          <w:lang w:eastAsia="ru-RU"/>
        </w:rPr>
        <w:t>ОБОВ'ЯЗОК</w:t>
      </w:r>
      <w:r>
        <w:rPr>
          <w:sz w:val="28"/>
          <w:lang w:eastAsia="ru-RU"/>
        </w:rPr>
        <w:t xml:space="preserve"> у </w:t>
      </w:r>
      <w:proofErr w:type="gramStart"/>
      <w:r>
        <w:rPr>
          <w:sz w:val="28"/>
          <w:lang w:eastAsia="ru-RU"/>
        </w:rPr>
        <w:t>св</w:t>
      </w:r>
      <w:proofErr w:type="gramEnd"/>
      <w:r>
        <w:rPr>
          <w:sz w:val="28"/>
          <w:lang w:eastAsia="ru-RU"/>
        </w:rPr>
        <w:t>ідомості сучасної української молоді // Мовні і концептуальні картини світу. Зб. наук</w:t>
      </w:r>
      <w:proofErr w:type="gramStart"/>
      <w:r>
        <w:rPr>
          <w:sz w:val="28"/>
          <w:lang w:eastAsia="ru-RU"/>
        </w:rPr>
        <w:t>.</w:t>
      </w:r>
      <w:proofErr w:type="gramEnd"/>
      <w:r>
        <w:rPr>
          <w:sz w:val="28"/>
          <w:lang w:eastAsia="ru-RU"/>
        </w:rPr>
        <w:t xml:space="preserve"> </w:t>
      </w:r>
      <w:proofErr w:type="gramStart"/>
      <w:r>
        <w:rPr>
          <w:sz w:val="28"/>
          <w:lang w:eastAsia="ru-RU"/>
        </w:rPr>
        <w:t>п</w:t>
      </w:r>
      <w:proofErr w:type="gramEnd"/>
      <w:r>
        <w:rPr>
          <w:sz w:val="28"/>
          <w:lang w:eastAsia="ru-RU"/>
        </w:rPr>
        <w:t>раць. № 10. – К.: Логос, 2004. – С. 501-508.</w:t>
      </w:r>
    </w:p>
    <w:p w:rsidR="00476C41" w:rsidRDefault="00476C41" w:rsidP="00FD4835">
      <w:pPr>
        <w:numPr>
          <w:ilvl w:val="0"/>
          <w:numId w:val="61"/>
        </w:numPr>
        <w:suppressAutoHyphens w:val="0"/>
        <w:rPr>
          <w:sz w:val="28"/>
          <w:lang w:eastAsia="ru-RU"/>
        </w:rPr>
      </w:pPr>
      <w:r>
        <w:rPr>
          <w:i/>
          <w:sz w:val="28"/>
          <w:lang w:eastAsia="ru-RU"/>
        </w:rPr>
        <w:t>Потебня А.А.</w:t>
      </w:r>
      <w:r>
        <w:rPr>
          <w:sz w:val="28"/>
          <w:lang w:eastAsia="ru-RU"/>
        </w:rPr>
        <w:t xml:space="preserve"> Мысль и язык. – К.: СИНТО, 1993. – 191 с.</w:t>
      </w:r>
    </w:p>
    <w:p w:rsidR="00476C41" w:rsidRDefault="00476C41" w:rsidP="00FD4835">
      <w:pPr>
        <w:numPr>
          <w:ilvl w:val="0"/>
          <w:numId w:val="61"/>
        </w:numPr>
        <w:suppressAutoHyphens w:val="0"/>
        <w:rPr>
          <w:sz w:val="28"/>
          <w:lang w:eastAsia="ru-RU"/>
        </w:rPr>
      </w:pPr>
      <w:r>
        <w:rPr>
          <w:i/>
          <w:sz w:val="28"/>
          <w:lang w:eastAsia="ru-RU"/>
        </w:rPr>
        <w:t>Почепцов О.Г.</w:t>
      </w:r>
      <w:r>
        <w:rPr>
          <w:sz w:val="28"/>
          <w:lang w:eastAsia="ru-RU"/>
        </w:rPr>
        <w:t xml:space="preserve"> Языковая ментальность: способ представления мира // Вопросы языкознания. – 1990. – №6. – С. 110 – 122.</w:t>
      </w:r>
    </w:p>
    <w:p w:rsidR="00476C41" w:rsidRDefault="00476C41" w:rsidP="00FD4835">
      <w:pPr>
        <w:numPr>
          <w:ilvl w:val="0"/>
          <w:numId w:val="61"/>
        </w:numPr>
        <w:suppressAutoHyphens w:val="0"/>
        <w:rPr>
          <w:sz w:val="28"/>
          <w:lang w:eastAsia="ru-RU"/>
        </w:rPr>
      </w:pPr>
      <w:r>
        <w:rPr>
          <w:sz w:val="28"/>
          <w:lang w:eastAsia="ru-RU"/>
        </w:rPr>
        <w:t>Психологические и лингвистические аспекты проблемы языковых контактов. Сб. науч. трудов. (Ред. А.А.Залевская). - Калинин: Калининский государственный университет, 1984. – 159 с.</w:t>
      </w:r>
    </w:p>
    <w:p w:rsidR="00476C41" w:rsidRDefault="00476C41" w:rsidP="00FD4835">
      <w:pPr>
        <w:numPr>
          <w:ilvl w:val="0"/>
          <w:numId w:val="61"/>
        </w:numPr>
        <w:suppressAutoHyphens w:val="0"/>
        <w:rPr>
          <w:sz w:val="28"/>
          <w:lang w:eastAsia="ru-RU"/>
        </w:rPr>
      </w:pPr>
      <w:r>
        <w:rPr>
          <w:sz w:val="28"/>
          <w:lang w:eastAsia="ru-RU"/>
        </w:rPr>
        <w:t>Психолингвистические проблемы фонетики и лексики. Сб. науч. трудов. (</w:t>
      </w:r>
      <w:proofErr w:type="gramStart"/>
      <w:r>
        <w:rPr>
          <w:sz w:val="28"/>
          <w:lang w:eastAsia="ru-RU"/>
        </w:rPr>
        <w:t>ред</w:t>
      </w:r>
      <w:proofErr w:type="gramEnd"/>
      <w:r>
        <w:rPr>
          <w:sz w:val="28"/>
          <w:lang w:eastAsia="ru-RU"/>
        </w:rPr>
        <w:t xml:space="preserve"> А.А.Залевская). – Калинин: Калининский государственный университет, 1989. – 159 с.</w:t>
      </w:r>
    </w:p>
    <w:p w:rsidR="00476C41" w:rsidRDefault="00476C41" w:rsidP="00FD4835">
      <w:pPr>
        <w:numPr>
          <w:ilvl w:val="0"/>
          <w:numId w:val="61"/>
        </w:numPr>
        <w:suppressAutoHyphens w:val="0"/>
        <w:rPr>
          <w:sz w:val="28"/>
          <w:lang w:eastAsia="ru-RU"/>
        </w:rPr>
      </w:pPr>
      <w:r>
        <w:rPr>
          <w:i/>
          <w:sz w:val="28"/>
          <w:lang w:eastAsia="ru-RU"/>
        </w:rPr>
        <w:t>Радзієвська Т.В.</w:t>
      </w:r>
      <w:r>
        <w:rPr>
          <w:sz w:val="28"/>
          <w:lang w:eastAsia="ru-RU"/>
        </w:rPr>
        <w:t xml:space="preserve"> </w:t>
      </w:r>
      <w:r>
        <w:rPr>
          <w:i/>
          <w:sz w:val="28"/>
          <w:lang w:eastAsia="ru-RU"/>
        </w:rPr>
        <w:t xml:space="preserve">Сумління </w:t>
      </w:r>
      <w:r>
        <w:rPr>
          <w:sz w:val="28"/>
          <w:lang w:eastAsia="ru-RU"/>
        </w:rPr>
        <w:t xml:space="preserve">й </w:t>
      </w:r>
      <w:r>
        <w:rPr>
          <w:i/>
          <w:sz w:val="28"/>
          <w:lang w:eastAsia="ru-RU"/>
        </w:rPr>
        <w:t>совість</w:t>
      </w:r>
      <w:r>
        <w:rPr>
          <w:sz w:val="28"/>
          <w:lang w:eastAsia="ru-RU"/>
        </w:rPr>
        <w:t xml:space="preserve"> </w:t>
      </w:r>
      <w:proofErr w:type="gramStart"/>
      <w:r>
        <w:rPr>
          <w:sz w:val="28"/>
          <w:lang w:eastAsia="ru-RU"/>
        </w:rPr>
        <w:t>кр</w:t>
      </w:r>
      <w:proofErr w:type="gramEnd"/>
      <w:r>
        <w:rPr>
          <w:sz w:val="28"/>
          <w:lang w:eastAsia="ru-RU"/>
        </w:rPr>
        <w:t>ізь призму української мови // Мовознавство. – 1999. – №1. – С. 31-39.</w:t>
      </w:r>
    </w:p>
    <w:p w:rsidR="00476C41" w:rsidRDefault="00476C41" w:rsidP="00FD4835">
      <w:pPr>
        <w:numPr>
          <w:ilvl w:val="0"/>
          <w:numId w:val="61"/>
        </w:numPr>
        <w:suppressAutoHyphens w:val="0"/>
        <w:rPr>
          <w:sz w:val="28"/>
          <w:lang w:eastAsia="ru-RU"/>
        </w:rPr>
      </w:pPr>
      <w:r>
        <w:rPr>
          <w:i/>
          <w:sz w:val="28"/>
          <w:lang w:eastAsia="ru-RU"/>
        </w:rPr>
        <w:t>Рахилина Е.В.</w:t>
      </w:r>
      <w:r>
        <w:rPr>
          <w:sz w:val="28"/>
          <w:lang w:eastAsia="ru-RU"/>
        </w:rPr>
        <w:t xml:space="preserve"> О концептуальном анализе в лексикографии А.Вежбицкой // Язык и когнитивная деятельность. – М.: Наука, 1989. – С. 46-51.</w:t>
      </w:r>
    </w:p>
    <w:p w:rsidR="00476C41" w:rsidRDefault="00476C41" w:rsidP="00FD4835">
      <w:pPr>
        <w:numPr>
          <w:ilvl w:val="0"/>
          <w:numId w:val="61"/>
        </w:numPr>
        <w:suppressAutoHyphens w:val="0"/>
        <w:rPr>
          <w:sz w:val="28"/>
          <w:lang w:eastAsia="ru-RU"/>
        </w:rPr>
      </w:pPr>
      <w:r>
        <w:rPr>
          <w:i/>
          <w:sz w:val="28"/>
          <w:lang w:eastAsia="ru-RU"/>
        </w:rPr>
        <w:t xml:space="preserve">Ребане Я.К. </w:t>
      </w:r>
      <w:r>
        <w:rPr>
          <w:sz w:val="28"/>
          <w:lang w:eastAsia="ru-RU"/>
        </w:rPr>
        <w:t>Социальная детерминация познания: комплексная проблема исследования // Общественные науки.– 1980.– № 4.– С. 102-115.</w:t>
      </w:r>
    </w:p>
    <w:p w:rsidR="00476C41" w:rsidRDefault="00476C41" w:rsidP="00FD4835">
      <w:pPr>
        <w:numPr>
          <w:ilvl w:val="0"/>
          <w:numId w:val="61"/>
        </w:numPr>
        <w:suppressAutoHyphens w:val="0"/>
        <w:rPr>
          <w:sz w:val="28"/>
          <w:lang w:eastAsia="ru-RU"/>
        </w:rPr>
      </w:pPr>
      <w:r>
        <w:rPr>
          <w:i/>
          <w:sz w:val="28"/>
          <w:lang w:eastAsia="ru-RU"/>
        </w:rPr>
        <w:t>Римские стоики.</w:t>
      </w:r>
      <w:r>
        <w:rPr>
          <w:sz w:val="28"/>
          <w:lang w:eastAsia="ru-RU"/>
        </w:rPr>
        <w:t xml:space="preserve"> Сенека, Эпиктет, Марк Аврелий. – М.: Республика, 1995. –  463 с.</w:t>
      </w:r>
    </w:p>
    <w:p w:rsidR="00476C41" w:rsidRDefault="00476C41" w:rsidP="00FD4835">
      <w:pPr>
        <w:numPr>
          <w:ilvl w:val="0"/>
          <w:numId w:val="61"/>
        </w:numPr>
        <w:suppressAutoHyphens w:val="0"/>
        <w:rPr>
          <w:sz w:val="28"/>
          <w:lang w:eastAsia="ru-RU"/>
        </w:rPr>
      </w:pPr>
      <w:r>
        <w:rPr>
          <w:i/>
          <w:sz w:val="28"/>
          <w:lang w:eastAsia="ru-RU"/>
        </w:rPr>
        <w:t>Рогожникова Т.М.</w:t>
      </w:r>
      <w:r>
        <w:rPr>
          <w:sz w:val="28"/>
          <w:lang w:eastAsia="ru-RU"/>
        </w:rPr>
        <w:t xml:space="preserve"> Развитие значения полисемантичного слова  у ребенка: Автореф. дис. канд. филол. наук: 10.02.19. / Сарат. гос. ун-т им. Н.Г.Чернышевского. – Саратов, 1986. – 23 с.</w:t>
      </w:r>
    </w:p>
    <w:p w:rsidR="00476C41" w:rsidRDefault="00476C41" w:rsidP="00FD4835">
      <w:pPr>
        <w:numPr>
          <w:ilvl w:val="0"/>
          <w:numId w:val="61"/>
        </w:numPr>
        <w:suppressAutoHyphens w:val="0"/>
        <w:rPr>
          <w:sz w:val="28"/>
          <w:lang w:eastAsia="ru-RU"/>
        </w:rPr>
      </w:pPr>
      <w:r>
        <w:rPr>
          <w:i/>
          <w:sz w:val="28"/>
          <w:lang w:eastAsia="ru-RU"/>
        </w:rPr>
        <w:t>Рогожникова Т.М.</w:t>
      </w:r>
      <w:r>
        <w:rPr>
          <w:sz w:val="28"/>
          <w:lang w:eastAsia="ru-RU"/>
        </w:rPr>
        <w:t xml:space="preserve"> О национально-культурной специфике ассоциативных реакций детей (на материале русского, белорусского, словацкого, английского языков) // Этнопсихолингвистика. – М.: Наука, 1988. – С. 108-116.</w:t>
      </w:r>
    </w:p>
    <w:p w:rsidR="00476C41" w:rsidRDefault="00476C41" w:rsidP="00FD4835">
      <w:pPr>
        <w:numPr>
          <w:ilvl w:val="0"/>
          <w:numId w:val="61"/>
        </w:numPr>
        <w:suppressAutoHyphens w:val="0"/>
        <w:rPr>
          <w:sz w:val="28"/>
          <w:lang w:eastAsia="ru-RU"/>
        </w:rPr>
      </w:pPr>
      <w:r>
        <w:rPr>
          <w:i/>
          <w:sz w:val="28"/>
          <w:lang w:eastAsia="ru-RU"/>
        </w:rPr>
        <w:lastRenderedPageBreak/>
        <w:t>Рогожникова Т.М.</w:t>
      </w:r>
      <w:r>
        <w:rPr>
          <w:sz w:val="28"/>
          <w:lang w:eastAsia="ru-RU"/>
        </w:rPr>
        <w:t xml:space="preserve"> Свободный ассоциативный эксперимент с людьми преклонного возраста: вопросы организации и предварительные </w:t>
      </w:r>
      <w:proofErr w:type="gramStart"/>
      <w:r>
        <w:rPr>
          <w:sz w:val="28"/>
          <w:lang w:eastAsia="ru-RU"/>
        </w:rPr>
        <w:t>итоги</w:t>
      </w:r>
      <w:proofErr w:type="gramEnd"/>
      <w:r>
        <w:rPr>
          <w:sz w:val="28"/>
          <w:lang w:eastAsia="ru-RU"/>
        </w:rPr>
        <w:t xml:space="preserve"> // Психолингвистические проблемы фонетики и лексики. – Калинин: Изд-во Калининского ун-та, 1989. – С. 105 – 110.</w:t>
      </w:r>
    </w:p>
    <w:p w:rsidR="00476C41" w:rsidRDefault="00476C41" w:rsidP="00FD4835">
      <w:pPr>
        <w:numPr>
          <w:ilvl w:val="0"/>
          <w:numId w:val="61"/>
        </w:numPr>
        <w:suppressAutoHyphens w:val="0"/>
        <w:rPr>
          <w:sz w:val="28"/>
          <w:lang w:eastAsia="ru-RU"/>
        </w:rPr>
      </w:pPr>
      <w:r>
        <w:rPr>
          <w:i/>
          <w:sz w:val="28"/>
          <w:lang w:eastAsia="ru-RU"/>
        </w:rPr>
        <w:t>Рогожникова Т.М.</w:t>
      </w:r>
      <w:r>
        <w:rPr>
          <w:sz w:val="28"/>
          <w:lang w:eastAsia="ru-RU"/>
        </w:rPr>
        <w:t xml:space="preserve"> Индивидуальный информационный тезаурус: ассоциативные миры слова и текста; миры мысли и чувства // Слово и те</w:t>
      </w:r>
      <w:proofErr w:type="gramStart"/>
      <w:r>
        <w:rPr>
          <w:sz w:val="28"/>
          <w:lang w:eastAsia="ru-RU"/>
        </w:rPr>
        <w:t>кст в пс</w:t>
      </w:r>
      <w:proofErr w:type="gramEnd"/>
      <w:r>
        <w:rPr>
          <w:sz w:val="28"/>
          <w:lang w:eastAsia="ru-RU"/>
        </w:rPr>
        <w:t>ихолингвистическом аспекте. – Тверь, 1992. – С. 11–15.</w:t>
      </w:r>
    </w:p>
    <w:p w:rsidR="00476C41" w:rsidRDefault="00476C41" w:rsidP="00FD4835">
      <w:pPr>
        <w:numPr>
          <w:ilvl w:val="0"/>
          <w:numId w:val="61"/>
        </w:numPr>
        <w:suppressAutoHyphens w:val="0"/>
        <w:rPr>
          <w:sz w:val="28"/>
          <w:lang w:eastAsia="ru-RU"/>
        </w:rPr>
      </w:pPr>
      <w:r>
        <w:rPr>
          <w:i/>
          <w:sz w:val="28"/>
          <w:lang w:eastAsia="ru-RU"/>
        </w:rPr>
        <w:t>Рогожникова Т.М.</w:t>
      </w:r>
      <w:r>
        <w:rPr>
          <w:sz w:val="28"/>
          <w:lang w:eastAsia="ru-RU"/>
        </w:rPr>
        <w:t xml:space="preserve"> О разных парадигмах и основаниях исследовательского поиска // Психолингвистические исследования слова и текста. – Тверь, 1997. – С. 66 – 75.</w:t>
      </w:r>
    </w:p>
    <w:p w:rsidR="00476C41" w:rsidRDefault="00476C41" w:rsidP="00FD4835">
      <w:pPr>
        <w:numPr>
          <w:ilvl w:val="0"/>
          <w:numId w:val="61"/>
        </w:numPr>
        <w:suppressAutoHyphens w:val="0"/>
        <w:rPr>
          <w:sz w:val="28"/>
          <w:lang w:eastAsia="ru-RU"/>
        </w:rPr>
      </w:pPr>
      <w:r>
        <w:rPr>
          <w:i/>
          <w:sz w:val="28"/>
          <w:lang w:eastAsia="ru-RU"/>
        </w:rPr>
        <w:t>Рогожникова Т.М.</w:t>
      </w:r>
      <w:r>
        <w:rPr>
          <w:sz w:val="28"/>
          <w:lang w:eastAsia="ru-RU"/>
        </w:rPr>
        <w:t xml:space="preserve"> Слово, ассоциации и жизнедеятельность человека. Семантика слова и текста: психолингвистические исследования. – Тверь, 1998. – С. 9 – 16.</w:t>
      </w:r>
    </w:p>
    <w:p w:rsidR="00476C41" w:rsidRDefault="00476C41" w:rsidP="00FD4835">
      <w:pPr>
        <w:numPr>
          <w:ilvl w:val="0"/>
          <w:numId w:val="61"/>
        </w:numPr>
        <w:suppressAutoHyphens w:val="0"/>
        <w:rPr>
          <w:sz w:val="28"/>
          <w:lang w:eastAsia="ru-RU"/>
        </w:rPr>
      </w:pPr>
      <w:r>
        <w:rPr>
          <w:i/>
          <w:sz w:val="28"/>
          <w:lang w:eastAsia="ru-RU"/>
        </w:rPr>
        <w:t>Рогожникова Т.М.</w:t>
      </w:r>
      <w:r>
        <w:rPr>
          <w:sz w:val="28"/>
          <w:lang w:eastAsia="ru-RU"/>
        </w:rPr>
        <w:t xml:space="preserve"> О возможных основаниях для классификации ассоциативных реакций // Психолингвистические исследования: слово, текст. – Тверь, 1999. – С. 14 – 24.</w:t>
      </w:r>
    </w:p>
    <w:p w:rsidR="00476C41" w:rsidRDefault="00476C41" w:rsidP="00FD4835">
      <w:pPr>
        <w:numPr>
          <w:ilvl w:val="0"/>
          <w:numId w:val="61"/>
        </w:numPr>
        <w:suppressAutoHyphens w:val="0"/>
        <w:rPr>
          <w:sz w:val="28"/>
          <w:lang w:eastAsia="ru-RU"/>
        </w:rPr>
      </w:pPr>
      <w:r>
        <w:rPr>
          <w:i/>
          <w:sz w:val="28"/>
          <w:lang w:eastAsia="ru-RU"/>
        </w:rPr>
        <w:t>Рогожникова Т.М.</w:t>
      </w:r>
      <w:r>
        <w:rPr>
          <w:sz w:val="28"/>
          <w:lang w:eastAsia="ru-RU"/>
        </w:rPr>
        <w:t xml:space="preserve"> Психолингвистические проблемы функционирования полисемантичного слова. Автореф. дис. д-ра филол. наук: 10.02.19. / Уфим. гос. авиацион. техн. ун-т. – Уфа, 2000. – 42 с.</w:t>
      </w:r>
    </w:p>
    <w:p w:rsidR="00476C41" w:rsidRDefault="00476C41" w:rsidP="00FD4835">
      <w:pPr>
        <w:numPr>
          <w:ilvl w:val="0"/>
          <w:numId w:val="61"/>
        </w:numPr>
        <w:suppressAutoHyphens w:val="0"/>
        <w:rPr>
          <w:sz w:val="28"/>
          <w:lang w:eastAsia="ru-RU"/>
        </w:rPr>
      </w:pPr>
      <w:r>
        <w:rPr>
          <w:i/>
          <w:sz w:val="28"/>
          <w:lang w:eastAsia="ru-RU"/>
        </w:rPr>
        <w:t>Ромашко С</w:t>
      </w:r>
      <w:r>
        <w:rPr>
          <w:sz w:val="28"/>
          <w:lang w:eastAsia="ru-RU"/>
        </w:rPr>
        <w:t>. Культура, структура коммуникации и языковое сознание // Язык и культура. – М.: Наука, 1987. – С. 37 – 58.</w:t>
      </w:r>
    </w:p>
    <w:p w:rsidR="00476C41" w:rsidRDefault="00476C41" w:rsidP="00FD4835">
      <w:pPr>
        <w:numPr>
          <w:ilvl w:val="0"/>
          <w:numId w:val="61"/>
        </w:numPr>
        <w:suppressAutoHyphens w:val="0"/>
        <w:rPr>
          <w:sz w:val="28"/>
          <w:lang w:eastAsia="ru-RU"/>
        </w:rPr>
      </w:pPr>
      <w:r>
        <w:rPr>
          <w:i/>
          <w:sz w:val="28"/>
          <w:lang w:eastAsia="ru-RU"/>
        </w:rPr>
        <w:t>Русанівський В</w:t>
      </w:r>
      <w:r>
        <w:rPr>
          <w:sz w:val="28"/>
          <w:lang w:eastAsia="ru-RU"/>
        </w:rPr>
        <w:t>.М. Єдиний мовно-образний прості</w:t>
      </w:r>
      <w:proofErr w:type="gramStart"/>
      <w:r>
        <w:rPr>
          <w:sz w:val="28"/>
          <w:lang w:eastAsia="ru-RU"/>
        </w:rPr>
        <w:t>р</w:t>
      </w:r>
      <w:proofErr w:type="gramEnd"/>
      <w:r>
        <w:rPr>
          <w:sz w:val="28"/>
          <w:lang w:eastAsia="ru-RU"/>
        </w:rPr>
        <w:t xml:space="preserve"> української ментальності // Мовознавство. – 1993. – № 6. – С. 3 – 13.</w:t>
      </w:r>
    </w:p>
    <w:p w:rsidR="00476C41" w:rsidRDefault="00476C41" w:rsidP="00FD4835">
      <w:pPr>
        <w:numPr>
          <w:ilvl w:val="0"/>
          <w:numId w:val="61"/>
        </w:numPr>
        <w:suppressAutoHyphens w:val="0"/>
        <w:rPr>
          <w:sz w:val="28"/>
          <w:lang w:eastAsia="ru-RU"/>
        </w:rPr>
      </w:pPr>
      <w:r>
        <w:rPr>
          <w:i/>
          <w:sz w:val="28"/>
          <w:lang w:eastAsia="ru-RU"/>
        </w:rPr>
        <w:t>Салихова Э.А.</w:t>
      </w:r>
      <w:r>
        <w:rPr>
          <w:sz w:val="28"/>
          <w:lang w:eastAsia="ru-RU"/>
        </w:rPr>
        <w:t xml:space="preserve"> Структура ассоциативных полей лексических единиц при детском билингвизме: Автореф. дис. канд. филол. наук: 10.02.19. / Башкирский гос. ун-т. – Уфа, 1999. – 20 с.</w:t>
      </w:r>
    </w:p>
    <w:p w:rsidR="00476C41" w:rsidRDefault="00476C41" w:rsidP="00FD4835">
      <w:pPr>
        <w:numPr>
          <w:ilvl w:val="0"/>
          <w:numId w:val="61"/>
        </w:numPr>
        <w:suppressAutoHyphens w:val="0"/>
        <w:rPr>
          <w:sz w:val="28"/>
          <w:lang w:eastAsia="ru-RU"/>
        </w:rPr>
      </w:pPr>
      <w:r>
        <w:rPr>
          <w:i/>
          <w:sz w:val="28"/>
          <w:lang w:eastAsia="ru-RU"/>
        </w:rPr>
        <w:t xml:space="preserve">Селіванова О.О. </w:t>
      </w:r>
      <w:r>
        <w:rPr>
          <w:sz w:val="28"/>
          <w:lang w:eastAsia="ru-RU"/>
        </w:rPr>
        <w:t xml:space="preserve">Актуальні </w:t>
      </w:r>
      <w:proofErr w:type="gramStart"/>
      <w:r>
        <w:rPr>
          <w:sz w:val="28"/>
          <w:lang w:eastAsia="ru-RU"/>
        </w:rPr>
        <w:t>напрямки</w:t>
      </w:r>
      <w:proofErr w:type="gramEnd"/>
      <w:r>
        <w:rPr>
          <w:sz w:val="28"/>
          <w:lang w:eastAsia="ru-RU"/>
        </w:rPr>
        <w:t xml:space="preserve"> сучасної лінгвістики (аналітичний огляд).– К.: Видавництво Українського фітосоціологічного центру, 1999. – 148 с.</w:t>
      </w:r>
    </w:p>
    <w:p w:rsidR="00476C41" w:rsidRDefault="00476C41" w:rsidP="00FD4835">
      <w:pPr>
        <w:numPr>
          <w:ilvl w:val="0"/>
          <w:numId w:val="61"/>
        </w:numPr>
        <w:suppressAutoHyphens w:val="0"/>
        <w:rPr>
          <w:sz w:val="28"/>
          <w:lang w:eastAsia="ru-RU"/>
        </w:rPr>
      </w:pPr>
      <w:r>
        <w:rPr>
          <w:sz w:val="28"/>
          <w:lang w:eastAsia="ru-RU"/>
        </w:rPr>
        <w:t>Семантика и категоризация // АН СССР, Ин-т языкознания; Р.М.Фрумкина и др. – М.: Наука, 1991. –  168 с.</w:t>
      </w:r>
    </w:p>
    <w:p w:rsidR="00476C41" w:rsidRDefault="00476C41" w:rsidP="00FD4835">
      <w:pPr>
        <w:numPr>
          <w:ilvl w:val="0"/>
          <w:numId w:val="61"/>
        </w:numPr>
        <w:suppressAutoHyphens w:val="0"/>
        <w:rPr>
          <w:sz w:val="28"/>
          <w:lang w:eastAsia="ru-RU"/>
        </w:rPr>
      </w:pPr>
      <w:r>
        <w:rPr>
          <w:i/>
          <w:sz w:val="28"/>
          <w:lang w:eastAsia="ru-RU"/>
        </w:rPr>
        <w:t>Сепир Э.</w:t>
      </w:r>
      <w:r>
        <w:rPr>
          <w:sz w:val="28"/>
          <w:lang w:eastAsia="ru-RU"/>
        </w:rPr>
        <w:t xml:space="preserve"> Избранные труды по языкознанию и культурологии. – М.: Прогресс, 1993. – 350 с.</w:t>
      </w:r>
    </w:p>
    <w:p w:rsidR="00476C41" w:rsidRDefault="00476C41" w:rsidP="00FD4835">
      <w:pPr>
        <w:numPr>
          <w:ilvl w:val="0"/>
          <w:numId w:val="61"/>
        </w:numPr>
        <w:suppressAutoHyphens w:val="0"/>
        <w:rPr>
          <w:sz w:val="28"/>
          <w:lang w:eastAsia="ru-RU"/>
        </w:rPr>
      </w:pPr>
      <w:r>
        <w:rPr>
          <w:i/>
          <w:sz w:val="28"/>
          <w:lang w:eastAsia="ru-RU"/>
        </w:rPr>
        <w:t>Сепир Э.</w:t>
      </w:r>
      <w:r>
        <w:rPr>
          <w:sz w:val="28"/>
          <w:lang w:eastAsia="ru-RU"/>
        </w:rPr>
        <w:t xml:space="preserve"> Статус лингвистики как науки // Языки как образ мира. – М.: ООО «Издательство АСТ»; СПБ</w:t>
      </w:r>
      <w:proofErr w:type="gramStart"/>
      <w:r>
        <w:rPr>
          <w:sz w:val="28"/>
          <w:lang w:eastAsia="ru-RU"/>
        </w:rPr>
        <w:t xml:space="preserve">.: </w:t>
      </w:r>
      <w:proofErr w:type="gramEnd"/>
      <w:r>
        <w:rPr>
          <w:sz w:val="28"/>
          <w:lang w:val="en-US" w:eastAsia="ru-RU"/>
        </w:rPr>
        <w:t>Terra</w:t>
      </w:r>
      <w:r>
        <w:rPr>
          <w:sz w:val="28"/>
          <w:lang w:eastAsia="ru-RU"/>
        </w:rPr>
        <w:t xml:space="preserve"> </w:t>
      </w:r>
      <w:r>
        <w:rPr>
          <w:sz w:val="28"/>
          <w:lang w:val="en-US" w:eastAsia="ru-RU"/>
        </w:rPr>
        <w:t>Fantastica</w:t>
      </w:r>
      <w:r>
        <w:rPr>
          <w:sz w:val="28"/>
          <w:lang w:eastAsia="ru-RU"/>
        </w:rPr>
        <w:t>, 2003. – С. 127 – 138.</w:t>
      </w:r>
    </w:p>
    <w:p w:rsidR="00476C41" w:rsidRDefault="00476C41" w:rsidP="00FD4835">
      <w:pPr>
        <w:numPr>
          <w:ilvl w:val="0"/>
          <w:numId w:val="61"/>
        </w:numPr>
        <w:suppressAutoHyphens w:val="0"/>
        <w:rPr>
          <w:sz w:val="28"/>
          <w:lang w:eastAsia="ru-RU"/>
        </w:rPr>
      </w:pPr>
      <w:r>
        <w:rPr>
          <w:i/>
          <w:sz w:val="28"/>
          <w:lang w:eastAsia="ru-RU"/>
        </w:rPr>
        <w:t>Сепир Э.</w:t>
      </w:r>
      <w:r>
        <w:rPr>
          <w:sz w:val="28"/>
          <w:lang w:eastAsia="ru-RU"/>
        </w:rPr>
        <w:t xml:space="preserve"> Грамматист и его язык // Языки как образ мира. – М.: ООО «Издательство АСТ»; СПБ</w:t>
      </w:r>
      <w:proofErr w:type="gramStart"/>
      <w:r>
        <w:rPr>
          <w:sz w:val="28"/>
          <w:lang w:eastAsia="ru-RU"/>
        </w:rPr>
        <w:t xml:space="preserve">.: </w:t>
      </w:r>
      <w:proofErr w:type="gramEnd"/>
      <w:r>
        <w:rPr>
          <w:sz w:val="28"/>
          <w:lang w:val="en-US" w:eastAsia="ru-RU"/>
        </w:rPr>
        <w:t>Terra</w:t>
      </w:r>
      <w:r>
        <w:rPr>
          <w:sz w:val="28"/>
          <w:lang w:eastAsia="ru-RU"/>
        </w:rPr>
        <w:t xml:space="preserve"> </w:t>
      </w:r>
      <w:r>
        <w:rPr>
          <w:sz w:val="28"/>
          <w:lang w:val="en-US" w:eastAsia="ru-RU"/>
        </w:rPr>
        <w:t>Fantastica</w:t>
      </w:r>
      <w:r>
        <w:rPr>
          <w:sz w:val="28"/>
          <w:lang w:eastAsia="ru-RU"/>
        </w:rPr>
        <w:t>, 2003. – С. 139 – 156.</w:t>
      </w:r>
    </w:p>
    <w:p w:rsidR="00476C41" w:rsidRDefault="00476C41" w:rsidP="00FD4835">
      <w:pPr>
        <w:numPr>
          <w:ilvl w:val="0"/>
          <w:numId w:val="61"/>
        </w:numPr>
        <w:suppressAutoHyphens w:val="0"/>
        <w:rPr>
          <w:sz w:val="28"/>
          <w:lang w:eastAsia="ru-RU"/>
        </w:rPr>
      </w:pPr>
      <w:r>
        <w:rPr>
          <w:i/>
          <w:sz w:val="28"/>
          <w:lang w:eastAsia="ru-RU"/>
        </w:rPr>
        <w:t xml:space="preserve">Сеченов И.М. </w:t>
      </w:r>
      <w:r>
        <w:rPr>
          <w:sz w:val="28"/>
          <w:lang w:eastAsia="ru-RU"/>
        </w:rPr>
        <w:t>Элементы мысли // Избранные философские и психологические произведения. – М., 1947. – 647 с.</w:t>
      </w:r>
    </w:p>
    <w:p w:rsidR="00476C41" w:rsidRDefault="00476C41" w:rsidP="00FD4835">
      <w:pPr>
        <w:numPr>
          <w:ilvl w:val="0"/>
          <w:numId w:val="61"/>
        </w:numPr>
        <w:suppressAutoHyphens w:val="0"/>
        <w:rPr>
          <w:sz w:val="28"/>
          <w:lang w:eastAsia="ru-RU"/>
        </w:rPr>
      </w:pPr>
      <w:r>
        <w:rPr>
          <w:i/>
          <w:sz w:val="28"/>
          <w:lang w:eastAsia="ru-RU"/>
        </w:rPr>
        <w:t>Скуратівський В</w:t>
      </w:r>
      <w:r>
        <w:rPr>
          <w:sz w:val="28"/>
          <w:lang w:eastAsia="ru-RU"/>
        </w:rPr>
        <w:t>.</w:t>
      </w:r>
      <w:r>
        <w:rPr>
          <w:i/>
          <w:sz w:val="28"/>
          <w:lang w:eastAsia="ru-RU"/>
        </w:rPr>
        <w:t>Л.</w:t>
      </w:r>
      <w:r>
        <w:rPr>
          <w:sz w:val="28"/>
          <w:lang w:eastAsia="ru-RU"/>
        </w:rPr>
        <w:t xml:space="preserve"> Екранні мистецтва у </w:t>
      </w:r>
      <w:proofErr w:type="gramStart"/>
      <w:r>
        <w:rPr>
          <w:sz w:val="28"/>
          <w:lang w:eastAsia="ru-RU"/>
        </w:rPr>
        <w:t>соц</w:t>
      </w:r>
      <w:proofErr w:type="gramEnd"/>
      <w:r>
        <w:rPr>
          <w:sz w:val="28"/>
          <w:lang w:eastAsia="ru-RU"/>
        </w:rPr>
        <w:t>іокультурних процесах ХХ століття. – К.: Поезія, 1997. – Ч.1. – 224 с.; Ч. 2. – 230 с.</w:t>
      </w:r>
    </w:p>
    <w:p w:rsidR="00476C41" w:rsidRDefault="00476C41" w:rsidP="00FD4835">
      <w:pPr>
        <w:numPr>
          <w:ilvl w:val="0"/>
          <w:numId w:val="61"/>
        </w:numPr>
        <w:suppressAutoHyphens w:val="0"/>
        <w:rPr>
          <w:sz w:val="28"/>
          <w:lang w:eastAsia="ru-RU"/>
        </w:rPr>
      </w:pPr>
      <w:r>
        <w:rPr>
          <w:i/>
          <w:sz w:val="28"/>
          <w:lang w:eastAsia="ru-RU"/>
        </w:rPr>
        <w:t>Славянское и балканское языкознание:</w:t>
      </w:r>
      <w:r>
        <w:rPr>
          <w:sz w:val="28"/>
          <w:lang w:eastAsia="ru-RU"/>
        </w:rPr>
        <w:t xml:space="preserve"> Проблемы лексикологии и семантики. Слово в контексте культуры. / Н.И.Толстой и др. – М.: Индрик, 1999. – 269 с.</w:t>
      </w:r>
    </w:p>
    <w:p w:rsidR="00476C41" w:rsidRDefault="00476C41" w:rsidP="00FD4835">
      <w:pPr>
        <w:numPr>
          <w:ilvl w:val="0"/>
          <w:numId w:val="61"/>
        </w:numPr>
        <w:suppressAutoHyphens w:val="0"/>
        <w:rPr>
          <w:sz w:val="28"/>
          <w:lang w:eastAsia="ru-RU"/>
        </w:rPr>
      </w:pPr>
      <w:r>
        <w:rPr>
          <w:i/>
          <w:sz w:val="28"/>
          <w:lang w:eastAsia="ru-RU"/>
        </w:rPr>
        <w:t>Слобин Д., Грин Дж.</w:t>
      </w:r>
      <w:r>
        <w:rPr>
          <w:sz w:val="28"/>
          <w:lang w:eastAsia="ru-RU"/>
        </w:rPr>
        <w:t xml:space="preserve"> Психолингвистика. – М.: Прогресс, 1976. – 350 с.</w:t>
      </w:r>
    </w:p>
    <w:p w:rsidR="00476C41" w:rsidRDefault="00476C41" w:rsidP="00FD4835">
      <w:pPr>
        <w:numPr>
          <w:ilvl w:val="0"/>
          <w:numId w:val="61"/>
        </w:numPr>
        <w:suppressAutoHyphens w:val="0"/>
        <w:rPr>
          <w:sz w:val="28"/>
          <w:lang w:eastAsia="ru-RU"/>
        </w:rPr>
      </w:pPr>
      <w:r>
        <w:rPr>
          <w:i/>
          <w:sz w:val="28"/>
          <w:lang w:eastAsia="ru-RU"/>
        </w:rPr>
        <w:t>Снітко О.С</w:t>
      </w:r>
      <w:r>
        <w:rPr>
          <w:sz w:val="28"/>
          <w:lang w:eastAsia="ru-RU"/>
        </w:rPr>
        <w:t xml:space="preserve">. Образ як глибинна структура мовних одиниць // Мовні і концептуальні картини </w:t>
      </w:r>
      <w:proofErr w:type="gramStart"/>
      <w:r>
        <w:rPr>
          <w:sz w:val="28"/>
          <w:lang w:eastAsia="ru-RU"/>
        </w:rPr>
        <w:t>св</w:t>
      </w:r>
      <w:proofErr w:type="gramEnd"/>
      <w:r>
        <w:rPr>
          <w:sz w:val="28"/>
          <w:lang w:eastAsia="ru-RU"/>
        </w:rPr>
        <w:t>іту. – К.: «Прайм – М», 2002. – С. 216 – 220.</w:t>
      </w:r>
    </w:p>
    <w:p w:rsidR="00476C41" w:rsidRDefault="00476C41" w:rsidP="00FD4835">
      <w:pPr>
        <w:numPr>
          <w:ilvl w:val="0"/>
          <w:numId w:val="61"/>
        </w:numPr>
        <w:suppressAutoHyphens w:val="0"/>
        <w:rPr>
          <w:sz w:val="28"/>
          <w:lang w:eastAsia="ru-RU"/>
        </w:rPr>
      </w:pPr>
      <w:r>
        <w:rPr>
          <w:i/>
          <w:sz w:val="28"/>
          <w:lang w:eastAsia="ru-RU"/>
        </w:rPr>
        <w:lastRenderedPageBreak/>
        <w:t>Соколова Т.В.</w:t>
      </w:r>
      <w:r>
        <w:rPr>
          <w:sz w:val="28"/>
          <w:lang w:eastAsia="ru-RU"/>
        </w:rPr>
        <w:t xml:space="preserve"> Ассоциативный словарь ребенка. – Архангельск: Изд-во Помор</w:t>
      </w:r>
      <w:proofErr w:type="gramStart"/>
      <w:r>
        <w:rPr>
          <w:sz w:val="28"/>
          <w:lang w:eastAsia="ru-RU"/>
        </w:rPr>
        <w:t>.</w:t>
      </w:r>
      <w:proofErr w:type="gramEnd"/>
      <w:r>
        <w:rPr>
          <w:sz w:val="28"/>
          <w:lang w:eastAsia="ru-RU"/>
        </w:rPr>
        <w:t xml:space="preserve"> </w:t>
      </w:r>
      <w:proofErr w:type="gramStart"/>
      <w:r>
        <w:rPr>
          <w:sz w:val="28"/>
          <w:lang w:eastAsia="ru-RU"/>
        </w:rPr>
        <w:t>м</w:t>
      </w:r>
      <w:proofErr w:type="gramEnd"/>
      <w:r>
        <w:rPr>
          <w:sz w:val="28"/>
          <w:lang w:eastAsia="ru-RU"/>
        </w:rPr>
        <w:t>еждунар. пед. ун-та, 1996. – Ч.1. -255 с.; Ч.2. – 306 с.</w:t>
      </w:r>
    </w:p>
    <w:p w:rsidR="00476C41" w:rsidRDefault="00476C41" w:rsidP="00FD4835">
      <w:pPr>
        <w:numPr>
          <w:ilvl w:val="0"/>
          <w:numId w:val="61"/>
        </w:numPr>
        <w:suppressAutoHyphens w:val="0"/>
        <w:rPr>
          <w:sz w:val="28"/>
          <w:lang w:eastAsia="ru-RU"/>
        </w:rPr>
      </w:pPr>
      <w:r>
        <w:rPr>
          <w:i/>
          <w:sz w:val="28"/>
          <w:lang w:eastAsia="ru-RU"/>
        </w:rPr>
        <w:t>Соколова Т.В.</w:t>
      </w:r>
      <w:r>
        <w:rPr>
          <w:sz w:val="28"/>
          <w:lang w:eastAsia="ru-RU"/>
        </w:rPr>
        <w:t xml:space="preserve"> Ассоциации ребенка. Ч.1. Модель </w:t>
      </w:r>
      <w:proofErr w:type="gramStart"/>
      <w:r>
        <w:rPr>
          <w:sz w:val="28"/>
          <w:lang w:eastAsia="ru-RU"/>
        </w:rPr>
        <w:t>до-семантического</w:t>
      </w:r>
      <w:proofErr w:type="gramEnd"/>
      <w:r>
        <w:rPr>
          <w:sz w:val="28"/>
          <w:lang w:eastAsia="ru-RU"/>
        </w:rPr>
        <w:t xml:space="preserve"> ассоциирования. – Архангельск: Изд-во Помор</w:t>
      </w:r>
      <w:proofErr w:type="gramStart"/>
      <w:r>
        <w:rPr>
          <w:sz w:val="28"/>
          <w:lang w:eastAsia="ru-RU"/>
        </w:rPr>
        <w:t>.</w:t>
      </w:r>
      <w:proofErr w:type="gramEnd"/>
      <w:r>
        <w:rPr>
          <w:sz w:val="28"/>
          <w:lang w:eastAsia="ru-RU"/>
        </w:rPr>
        <w:t xml:space="preserve"> </w:t>
      </w:r>
      <w:proofErr w:type="gramStart"/>
      <w:r>
        <w:rPr>
          <w:sz w:val="28"/>
          <w:lang w:eastAsia="ru-RU"/>
        </w:rPr>
        <w:t>г</w:t>
      </w:r>
      <w:proofErr w:type="gramEnd"/>
      <w:r>
        <w:rPr>
          <w:sz w:val="28"/>
          <w:lang w:eastAsia="ru-RU"/>
        </w:rPr>
        <w:t>ос. ун-та, 1997. – 165 с.</w:t>
      </w:r>
    </w:p>
    <w:p w:rsidR="00476C41" w:rsidRDefault="00476C41" w:rsidP="00FD4835">
      <w:pPr>
        <w:numPr>
          <w:ilvl w:val="0"/>
          <w:numId w:val="61"/>
        </w:numPr>
        <w:suppressAutoHyphens w:val="0"/>
        <w:rPr>
          <w:sz w:val="28"/>
          <w:lang w:eastAsia="ru-RU"/>
        </w:rPr>
      </w:pPr>
      <w:r>
        <w:rPr>
          <w:i/>
          <w:sz w:val="28"/>
          <w:lang w:eastAsia="ru-RU"/>
        </w:rPr>
        <w:t>Соловьев В.</w:t>
      </w:r>
      <w:r>
        <w:rPr>
          <w:sz w:val="28"/>
          <w:lang w:eastAsia="ru-RU"/>
        </w:rPr>
        <w:t>С. Оправдание добра // Сочинения. В 2 т. –  М.: Мысль, 1988. – Т.1. – с. 47 – 549.</w:t>
      </w:r>
    </w:p>
    <w:p w:rsidR="00476C41" w:rsidRDefault="00476C41" w:rsidP="00FD4835">
      <w:pPr>
        <w:numPr>
          <w:ilvl w:val="0"/>
          <w:numId w:val="61"/>
        </w:numPr>
        <w:suppressAutoHyphens w:val="0"/>
        <w:rPr>
          <w:sz w:val="28"/>
          <w:lang w:eastAsia="ru-RU"/>
        </w:rPr>
      </w:pPr>
      <w:r>
        <w:rPr>
          <w:i/>
          <w:sz w:val="28"/>
          <w:lang w:eastAsia="ru-RU"/>
        </w:rPr>
        <w:t>Соловьева Н.В.</w:t>
      </w:r>
      <w:r>
        <w:rPr>
          <w:sz w:val="28"/>
          <w:lang w:eastAsia="ru-RU"/>
        </w:rPr>
        <w:t xml:space="preserve"> Место предметного компонента в психологической структуре значения глагола. Автореф. дис. канд. филол. н.: 10.02.19. / Сарат гос. ун-т им. Н.Г. Чернышевского. – Саратов, 1989. – 23 с.</w:t>
      </w:r>
    </w:p>
    <w:p w:rsidR="00476C41" w:rsidRDefault="00476C41" w:rsidP="00FD4835">
      <w:pPr>
        <w:numPr>
          <w:ilvl w:val="0"/>
          <w:numId w:val="61"/>
        </w:numPr>
        <w:suppressAutoHyphens w:val="0"/>
        <w:rPr>
          <w:sz w:val="28"/>
          <w:lang w:eastAsia="ru-RU"/>
        </w:rPr>
      </w:pPr>
      <w:r>
        <w:rPr>
          <w:i/>
          <w:sz w:val="28"/>
          <w:lang w:eastAsia="ru-RU"/>
        </w:rPr>
        <w:t>Солсо Р.</w:t>
      </w:r>
      <w:r>
        <w:rPr>
          <w:sz w:val="28"/>
          <w:lang w:eastAsia="ru-RU"/>
        </w:rPr>
        <w:t xml:space="preserve"> Когнитивная психология. – М.: Тривола: Либерия, 2002. – 598 с.</w:t>
      </w:r>
    </w:p>
    <w:p w:rsidR="00476C41" w:rsidRDefault="00476C41" w:rsidP="00FD4835">
      <w:pPr>
        <w:numPr>
          <w:ilvl w:val="0"/>
          <w:numId w:val="61"/>
        </w:numPr>
        <w:suppressAutoHyphens w:val="0"/>
        <w:rPr>
          <w:sz w:val="28"/>
          <w:lang w:eastAsia="ru-RU"/>
        </w:rPr>
      </w:pPr>
      <w:r>
        <w:rPr>
          <w:i/>
          <w:sz w:val="28"/>
          <w:lang w:eastAsia="ru-RU"/>
        </w:rPr>
        <w:t>Спиноза Б.</w:t>
      </w:r>
      <w:r>
        <w:rPr>
          <w:sz w:val="28"/>
          <w:lang w:eastAsia="ru-RU"/>
        </w:rPr>
        <w:t xml:space="preserve"> Избранные произведения. В 2 т. – М.: Гослитиздат, 1957.  – Т. 1. – 631 с.</w:t>
      </w:r>
    </w:p>
    <w:p w:rsidR="00476C41" w:rsidRDefault="00476C41" w:rsidP="00FD4835">
      <w:pPr>
        <w:numPr>
          <w:ilvl w:val="0"/>
          <w:numId w:val="61"/>
        </w:numPr>
        <w:suppressAutoHyphens w:val="0"/>
        <w:rPr>
          <w:sz w:val="28"/>
          <w:lang w:eastAsia="ru-RU"/>
        </w:rPr>
      </w:pPr>
      <w:r>
        <w:rPr>
          <w:i/>
          <w:sz w:val="28"/>
          <w:lang w:eastAsia="ru-RU"/>
        </w:rPr>
        <w:t>Степанов Е.М.</w:t>
      </w:r>
      <w:r>
        <w:rPr>
          <w:sz w:val="28"/>
          <w:lang w:eastAsia="ru-RU"/>
        </w:rPr>
        <w:t xml:space="preserve"> Монолінгвізм і полі</w:t>
      </w:r>
      <w:proofErr w:type="gramStart"/>
      <w:r>
        <w:rPr>
          <w:sz w:val="28"/>
          <w:lang w:eastAsia="ru-RU"/>
        </w:rPr>
        <w:t>л</w:t>
      </w:r>
      <w:proofErr w:type="gramEnd"/>
      <w:r>
        <w:rPr>
          <w:sz w:val="28"/>
          <w:lang w:eastAsia="ru-RU"/>
        </w:rPr>
        <w:t>інгвізм міста у минулому і сучасному. // Мовознавство. – 2001. – № 4. – С. 21 – 27.</w:t>
      </w:r>
    </w:p>
    <w:p w:rsidR="00476C41" w:rsidRDefault="00476C41" w:rsidP="00FD4835">
      <w:pPr>
        <w:numPr>
          <w:ilvl w:val="0"/>
          <w:numId w:val="61"/>
        </w:numPr>
        <w:suppressAutoHyphens w:val="0"/>
        <w:rPr>
          <w:sz w:val="28"/>
          <w:lang w:eastAsia="ru-RU"/>
        </w:rPr>
      </w:pPr>
      <w:r>
        <w:rPr>
          <w:i/>
          <w:sz w:val="28"/>
          <w:lang w:eastAsia="ru-RU"/>
        </w:rPr>
        <w:t>Степанов Ю.С.</w:t>
      </w:r>
      <w:r>
        <w:rPr>
          <w:sz w:val="28"/>
          <w:lang w:eastAsia="ru-RU"/>
        </w:rPr>
        <w:t xml:space="preserve"> Константы. Словарь русской культуры: Изд. 2-е, испр. и доп. – М.: Академический Проект, 2001. – 990 с.</w:t>
      </w:r>
    </w:p>
    <w:p w:rsidR="00476C41" w:rsidRDefault="00476C41" w:rsidP="00FD4835">
      <w:pPr>
        <w:numPr>
          <w:ilvl w:val="0"/>
          <w:numId w:val="61"/>
        </w:numPr>
        <w:suppressAutoHyphens w:val="0"/>
        <w:rPr>
          <w:sz w:val="28"/>
          <w:lang w:eastAsia="ru-RU"/>
        </w:rPr>
      </w:pPr>
      <w:r>
        <w:rPr>
          <w:i/>
          <w:sz w:val="28"/>
          <w:lang w:eastAsia="ru-RU"/>
        </w:rPr>
        <w:t>Сукаленко Н.И.</w:t>
      </w:r>
      <w:r>
        <w:rPr>
          <w:sz w:val="28"/>
          <w:lang w:eastAsia="ru-RU"/>
        </w:rPr>
        <w:t xml:space="preserve"> Отражение обыденного сознания в образной картине мира. – К.: Наукова думка, 1992. – 162 с.</w:t>
      </w:r>
    </w:p>
    <w:p w:rsidR="00476C41" w:rsidRDefault="00476C41" w:rsidP="00FD4835">
      <w:pPr>
        <w:numPr>
          <w:ilvl w:val="0"/>
          <w:numId w:val="61"/>
        </w:numPr>
        <w:suppressAutoHyphens w:val="0"/>
        <w:rPr>
          <w:sz w:val="28"/>
          <w:lang w:eastAsia="ru-RU"/>
        </w:rPr>
      </w:pPr>
      <w:r>
        <w:rPr>
          <w:i/>
          <w:sz w:val="28"/>
          <w:lang w:eastAsia="ru-RU"/>
        </w:rPr>
        <w:t>Супрун А.Е, Клименко А.П., Толстая С.М.</w:t>
      </w:r>
      <w:r>
        <w:rPr>
          <w:sz w:val="28"/>
          <w:lang w:eastAsia="ru-RU"/>
        </w:rPr>
        <w:t xml:space="preserve"> К сопоставлению психолингвистического и дистрибутивного анализа семантики // Методы экспериментального анализа речи. – Минск, 1968. – С. 32 – 54.</w:t>
      </w:r>
    </w:p>
    <w:p w:rsidR="00476C41" w:rsidRDefault="00476C41" w:rsidP="00FD4835">
      <w:pPr>
        <w:numPr>
          <w:ilvl w:val="0"/>
          <w:numId w:val="61"/>
        </w:numPr>
        <w:suppressAutoHyphens w:val="0"/>
        <w:rPr>
          <w:sz w:val="28"/>
          <w:lang w:eastAsia="ru-RU"/>
        </w:rPr>
      </w:pPr>
      <w:r>
        <w:rPr>
          <w:sz w:val="28"/>
          <w:lang w:eastAsia="ru-RU"/>
        </w:rPr>
        <w:t>Сучасна українська літературна мова / Грищенко А.П., Мацько Л.І., Плющ М.Я., Тоцька Н.І., Уздиган</w:t>
      </w:r>
      <w:proofErr w:type="gramStart"/>
      <w:r>
        <w:rPr>
          <w:sz w:val="28"/>
          <w:lang w:eastAsia="ru-RU"/>
        </w:rPr>
        <w:t xml:space="preserve"> І.</w:t>
      </w:r>
      <w:proofErr w:type="gramEnd"/>
      <w:r>
        <w:rPr>
          <w:sz w:val="28"/>
          <w:lang w:eastAsia="ru-RU"/>
        </w:rPr>
        <w:t>М. – К.: Вища школа, 1997. – 493 с.</w:t>
      </w:r>
    </w:p>
    <w:p w:rsidR="00476C41" w:rsidRDefault="00476C41" w:rsidP="00FD4835">
      <w:pPr>
        <w:numPr>
          <w:ilvl w:val="0"/>
          <w:numId w:val="61"/>
        </w:numPr>
        <w:suppressAutoHyphens w:val="0"/>
        <w:rPr>
          <w:sz w:val="28"/>
          <w:lang w:eastAsia="ru-RU"/>
        </w:rPr>
      </w:pPr>
      <w:r>
        <w:rPr>
          <w:i/>
          <w:sz w:val="28"/>
          <w:lang w:eastAsia="ru-RU"/>
        </w:rPr>
        <w:t>Тарасов Е.Ф.</w:t>
      </w:r>
      <w:r>
        <w:rPr>
          <w:sz w:val="28"/>
          <w:lang w:eastAsia="ru-RU"/>
        </w:rPr>
        <w:t xml:space="preserve"> Ролевая интерпретация понятий «значение» и «смысл»// Проблемы психолингвистики / Отв. ред. Ю.А.Сорокин, А.М.Шахнарович. – М., 1975. – С. 151–166.</w:t>
      </w:r>
    </w:p>
    <w:p w:rsidR="00476C41" w:rsidRDefault="00476C41" w:rsidP="00FD4835">
      <w:pPr>
        <w:numPr>
          <w:ilvl w:val="0"/>
          <w:numId w:val="61"/>
        </w:numPr>
        <w:suppressAutoHyphens w:val="0"/>
        <w:rPr>
          <w:sz w:val="28"/>
          <w:lang w:eastAsia="ru-RU"/>
        </w:rPr>
      </w:pPr>
      <w:r>
        <w:rPr>
          <w:i/>
          <w:sz w:val="28"/>
          <w:lang w:eastAsia="ru-RU"/>
        </w:rPr>
        <w:t>Тарасов Е.Ф.</w:t>
      </w:r>
      <w:r>
        <w:rPr>
          <w:sz w:val="28"/>
          <w:lang w:eastAsia="ru-RU"/>
        </w:rPr>
        <w:t xml:space="preserve"> К построению теории речевой коммуникации // Сорокин Ю.А., Шахнарович А.М. Теоретические и прикладные проблемы речевого общения. – М.: Наука, 1979. – С. 5 – 147.</w:t>
      </w:r>
    </w:p>
    <w:p w:rsidR="00476C41" w:rsidRDefault="00476C41" w:rsidP="00FD4835">
      <w:pPr>
        <w:numPr>
          <w:ilvl w:val="0"/>
          <w:numId w:val="61"/>
        </w:numPr>
        <w:suppressAutoHyphens w:val="0"/>
        <w:rPr>
          <w:sz w:val="28"/>
          <w:lang w:eastAsia="ru-RU"/>
        </w:rPr>
      </w:pPr>
      <w:r>
        <w:rPr>
          <w:i/>
          <w:sz w:val="28"/>
          <w:lang w:eastAsia="ru-RU"/>
        </w:rPr>
        <w:t>Толстой Н.И</w:t>
      </w:r>
      <w:r>
        <w:rPr>
          <w:sz w:val="28"/>
          <w:lang w:eastAsia="ru-RU"/>
        </w:rPr>
        <w:t>. Язык и народная культура. Очерки по славянской мифологии и этнолингвистике.  – М.: Изд-во «Индрик», 1995. – С. 151 – 166.</w:t>
      </w:r>
    </w:p>
    <w:p w:rsidR="00476C41" w:rsidRDefault="00476C41" w:rsidP="00FD4835">
      <w:pPr>
        <w:numPr>
          <w:ilvl w:val="0"/>
          <w:numId w:val="61"/>
        </w:numPr>
        <w:suppressAutoHyphens w:val="0"/>
        <w:rPr>
          <w:sz w:val="28"/>
          <w:lang w:eastAsia="ru-RU"/>
        </w:rPr>
      </w:pPr>
      <w:r>
        <w:rPr>
          <w:i/>
          <w:sz w:val="28"/>
          <w:lang w:eastAsia="ru-RU"/>
        </w:rPr>
        <w:t>Труб В</w:t>
      </w:r>
      <w:r>
        <w:rPr>
          <w:sz w:val="28"/>
          <w:lang w:eastAsia="ru-RU"/>
        </w:rPr>
        <w:t>.</w:t>
      </w:r>
      <w:r>
        <w:rPr>
          <w:i/>
          <w:sz w:val="28"/>
          <w:lang w:eastAsia="ru-RU"/>
        </w:rPr>
        <w:t>М</w:t>
      </w:r>
      <w:r>
        <w:rPr>
          <w:sz w:val="28"/>
          <w:lang w:eastAsia="ru-RU"/>
        </w:rPr>
        <w:t>. Явище “суржику” як форма просторіччя в ситуації двомовності // Мовознавство. – 2000. - № 1. – С. 46 – 58.</w:t>
      </w:r>
    </w:p>
    <w:p w:rsidR="00476C41" w:rsidRDefault="00476C41" w:rsidP="00FD4835">
      <w:pPr>
        <w:numPr>
          <w:ilvl w:val="0"/>
          <w:numId w:val="61"/>
        </w:numPr>
        <w:suppressAutoHyphens w:val="0"/>
        <w:rPr>
          <w:sz w:val="28"/>
          <w:lang w:eastAsia="ru-RU"/>
        </w:rPr>
      </w:pPr>
      <w:r>
        <w:rPr>
          <w:i/>
          <w:sz w:val="28"/>
          <w:lang w:eastAsia="ru-RU"/>
        </w:rPr>
        <w:t>Уорф Б</w:t>
      </w:r>
      <w:r>
        <w:rPr>
          <w:sz w:val="28"/>
          <w:lang w:eastAsia="ru-RU"/>
        </w:rPr>
        <w:t xml:space="preserve">. </w:t>
      </w:r>
      <w:r>
        <w:rPr>
          <w:i/>
          <w:sz w:val="28"/>
          <w:lang w:eastAsia="ru-RU"/>
        </w:rPr>
        <w:t>Л.</w:t>
      </w:r>
      <w:r>
        <w:rPr>
          <w:sz w:val="28"/>
          <w:lang w:eastAsia="ru-RU"/>
        </w:rPr>
        <w:t xml:space="preserve"> Отношение норм поведения и мышления к языку // Языки как образ мира. – М.: ООО «Издательство АСТ»; СПБ</w:t>
      </w:r>
      <w:proofErr w:type="gramStart"/>
      <w:r>
        <w:rPr>
          <w:sz w:val="28"/>
          <w:lang w:eastAsia="ru-RU"/>
        </w:rPr>
        <w:t xml:space="preserve">.: </w:t>
      </w:r>
      <w:proofErr w:type="gramEnd"/>
      <w:r>
        <w:rPr>
          <w:sz w:val="28"/>
          <w:lang w:val="en-US" w:eastAsia="ru-RU"/>
        </w:rPr>
        <w:t>Terra</w:t>
      </w:r>
      <w:r>
        <w:rPr>
          <w:sz w:val="28"/>
          <w:lang w:eastAsia="ru-RU"/>
        </w:rPr>
        <w:t xml:space="preserve"> </w:t>
      </w:r>
      <w:r>
        <w:rPr>
          <w:sz w:val="28"/>
          <w:lang w:val="en-US" w:eastAsia="ru-RU"/>
        </w:rPr>
        <w:t>Fantastica</w:t>
      </w:r>
      <w:r>
        <w:rPr>
          <w:sz w:val="28"/>
          <w:lang w:eastAsia="ru-RU"/>
        </w:rPr>
        <w:t>, 2003. – С. 157 – 201.</w:t>
      </w:r>
    </w:p>
    <w:p w:rsidR="00476C41" w:rsidRDefault="00476C41" w:rsidP="00FD4835">
      <w:pPr>
        <w:numPr>
          <w:ilvl w:val="0"/>
          <w:numId w:val="61"/>
        </w:numPr>
        <w:suppressAutoHyphens w:val="0"/>
        <w:rPr>
          <w:sz w:val="28"/>
          <w:lang w:eastAsia="ru-RU"/>
        </w:rPr>
      </w:pPr>
      <w:r>
        <w:rPr>
          <w:i/>
          <w:sz w:val="28"/>
          <w:lang w:eastAsia="ru-RU"/>
        </w:rPr>
        <w:t>Уорф</w:t>
      </w:r>
      <w:r>
        <w:rPr>
          <w:sz w:val="28"/>
          <w:lang w:eastAsia="ru-RU"/>
        </w:rPr>
        <w:t xml:space="preserve"> </w:t>
      </w:r>
      <w:r>
        <w:rPr>
          <w:i/>
          <w:sz w:val="28"/>
          <w:lang w:eastAsia="ru-RU"/>
        </w:rPr>
        <w:t>Б.Л.</w:t>
      </w:r>
      <w:r>
        <w:rPr>
          <w:sz w:val="28"/>
          <w:lang w:eastAsia="ru-RU"/>
        </w:rPr>
        <w:t xml:space="preserve"> Наука и языкознание // Языки как образ мира. – М.: ООО «Издательство АСТ»; СПБ</w:t>
      </w:r>
      <w:proofErr w:type="gramStart"/>
      <w:r>
        <w:rPr>
          <w:sz w:val="28"/>
          <w:lang w:eastAsia="ru-RU"/>
        </w:rPr>
        <w:t xml:space="preserve">.: </w:t>
      </w:r>
      <w:proofErr w:type="gramEnd"/>
      <w:r>
        <w:rPr>
          <w:sz w:val="28"/>
          <w:lang w:val="en-US" w:eastAsia="ru-RU"/>
        </w:rPr>
        <w:t>Terra</w:t>
      </w:r>
      <w:r>
        <w:rPr>
          <w:sz w:val="28"/>
          <w:lang w:eastAsia="ru-RU"/>
        </w:rPr>
        <w:t xml:space="preserve"> </w:t>
      </w:r>
      <w:r>
        <w:rPr>
          <w:sz w:val="28"/>
          <w:lang w:val="en-US" w:eastAsia="ru-RU"/>
        </w:rPr>
        <w:t>Fantastica</w:t>
      </w:r>
      <w:r>
        <w:rPr>
          <w:sz w:val="28"/>
          <w:lang w:eastAsia="ru-RU"/>
        </w:rPr>
        <w:t>, 2003. – С. 202 – 219.</w:t>
      </w:r>
    </w:p>
    <w:p w:rsidR="00476C41" w:rsidRDefault="00476C41" w:rsidP="00FD4835">
      <w:pPr>
        <w:numPr>
          <w:ilvl w:val="0"/>
          <w:numId w:val="61"/>
        </w:numPr>
        <w:suppressAutoHyphens w:val="0"/>
        <w:rPr>
          <w:sz w:val="28"/>
          <w:lang w:eastAsia="ru-RU"/>
        </w:rPr>
      </w:pPr>
      <w:r>
        <w:rPr>
          <w:i/>
          <w:sz w:val="28"/>
          <w:lang w:eastAsia="ru-RU"/>
        </w:rPr>
        <w:t>Урынсон</w:t>
      </w:r>
      <w:r>
        <w:rPr>
          <w:sz w:val="28"/>
          <w:lang w:eastAsia="ru-RU"/>
        </w:rPr>
        <w:t xml:space="preserve"> </w:t>
      </w:r>
      <w:r>
        <w:rPr>
          <w:i/>
          <w:sz w:val="28"/>
          <w:lang w:eastAsia="ru-RU"/>
        </w:rPr>
        <w:t>Е.В.</w:t>
      </w:r>
      <w:r>
        <w:rPr>
          <w:sz w:val="28"/>
          <w:lang w:eastAsia="ru-RU"/>
        </w:rPr>
        <w:t xml:space="preserve"> Языковая картина мира </w:t>
      </w:r>
      <w:r>
        <w:rPr>
          <w:sz w:val="28"/>
          <w:lang w:val="en-US" w:eastAsia="ru-RU"/>
        </w:rPr>
        <w:t>vs</w:t>
      </w:r>
      <w:r>
        <w:rPr>
          <w:sz w:val="28"/>
          <w:lang w:eastAsia="ru-RU"/>
        </w:rPr>
        <w:t xml:space="preserve"> обиходные представления (модель восприятия в русском языке) // Вопросы языкознания. – 1998. – № 2. – С. 3 – 21.</w:t>
      </w:r>
    </w:p>
    <w:p w:rsidR="00476C41" w:rsidRDefault="00476C41" w:rsidP="00FD4835">
      <w:pPr>
        <w:numPr>
          <w:ilvl w:val="0"/>
          <w:numId w:val="61"/>
        </w:numPr>
        <w:suppressAutoHyphens w:val="0"/>
        <w:rPr>
          <w:sz w:val="28"/>
          <w:lang w:eastAsia="ru-RU"/>
        </w:rPr>
      </w:pPr>
      <w:r>
        <w:rPr>
          <w:i/>
          <w:sz w:val="28"/>
          <w:lang w:eastAsia="ru-RU"/>
        </w:rPr>
        <w:t>Уфимцева Н.В</w:t>
      </w:r>
      <w:r>
        <w:rPr>
          <w:sz w:val="28"/>
          <w:lang w:eastAsia="ru-RU"/>
        </w:rPr>
        <w:t>. Опыт экспериментального исследования словесного значения // Психолингвистические проблемы семантики.  – М.: Наука, 1983. – С. 140 – 180.</w:t>
      </w:r>
    </w:p>
    <w:p w:rsidR="00476C41" w:rsidRDefault="00476C41" w:rsidP="00FD4835">
      <w:pPr>
        <w:numPr>
          <w:ilvl w:val="0"/>
          <w:numId w:val="61"/>
        </w:numPr>
        <w:suppressAutoHyphens w:val="0"/>
        <w:rPr>
          <w:sz w:val="28"/>
          <w:lang w:eastAsia="ru-RU"/>
        </w:rPr>
      </w:pPr>
      <w:r>
        <w:rPr>
          <w:i/>
          <w:sz w:val="28"/>
          <w:lang w:eastAsia="ru-RU"/>
        </w:rPr>
        <w:lastRenderedPageBreak/>
        <w:t>Уфимцева Н.В.</w:t>
      </w:r>
      <w:r>
        <w:rPr>
          <w:sz w:val="28"/>
          <w:lang w:eastAsia="ru-RU"/>
        </w:rPr>
        <w:t xml:space="preserve"> Грамматический аспект ассоциаций // Словарь ассоциативных норм русского языка / Под ред. А.А.Леонтьева. – М.: Наука, 1977. – С. 33-45.</w:t>
      </w:r>
    </w:p>
    <w:p w:rsidR="00476C41" w:rsidRDefault="00476C41" w:rsidP="00FD4835">
      <w:pPr>
        <w:numPr>
          <w:ilvl w:val="0"/>
          <w:numId w:val="61"/>
        </w:numPr>
        <w:suppressAutoHyphens w:val="0"/>
        <w:rPr>
          <w:sz w:val="28"/>
          <w:lang w:eastAsia="ru-RU"/>
        </w:rPr>
      </w:pPr>
      <w:r>
        <w:rPr>
          <w:i/>
          <w:sz w:val="28"/>
          <w:lang w:eastAsia="ru-RU"/>
        </w:rPr>
        <w:t>Уфимцева Н.В.</w:t>
      </w:r>
      <w:r>
        <w:rPr>
          <w:sz w:val="28"/>
          <w:lang w:eastAsia="ru-RU"/>
        </w:rPr>
        <w:t xml:space="preserve"> Динамика и вариативность языкового сознания (Психолингвистичекий анализ значения). Автореф. дис. д-ра филол</w:t>
      </w:r>
      <w:proofErr w:type="gramStart"/>
      <w:r>
        <w:rPr>
          <w:sz w:val="28"/>
          <w:lang w:eastAsia="ru-RU"/>
        </w:rPr>
        <w:t>.н</w:t>
      </w:r>
      <w:proofErr w:type="gramEnd"/>
      <w:r>
        <w:rPr>
          <w:sz w:val="28"/>
          <w:lang w:eastAsia="ru-RU"/>
        </w:rPr>
        <w:t>аук. – М., 1994. – 35 с.</w:t>
      </w:r>
    </w:p>
    <w:p w:rsidR="00476C41" w:rsidRDefault="00476C41" w:rsidP="00FD4835">
      <w:pPr>
        <w:numPr>
          <w:ilvl w:val="0"/>
          <w:numId w:val="61"/>
        </w:numPr>
        <w:suppressAutoHyphens w:val="0"/>
        <w:rPr>
          <w:sz w:val="28"/>
          <w:lang w:eastAsia="ru-RU"/>
        </w:rPr>
      </w:pPr>
      <w:r>
        <w:rPr>
          <w:i/>
          <w:sz w:val="28"/>
          <w:lang w:eastAsia="ru-RU"/>
        </w:rPr>
        <w:t>Уфимцева Н.В.</w:t>
      </w:r>
      <w:r>
        <w:rPr>
          <w:sz w:val="28"/>
          <w:lang w:eastAsia="ru-RU"/>
        </w:rPr>
        <w:t xml:space="preserve"> Русские: опыт еще одного самопознания // Этнокультурная специфика языкового сознания. Сб</w:t>
      </w:r>
      <w:proofErr w:type="gramStart"/>
      <w:r>
        <w:rPr>
          <w:sz w:val="28"/>
          <w:lang w:eastAsia="ru-RU"/>
        </w:rPr>
        <w:t>.н</w:t>
      </w:r>
      <w:proofErr w:type="gramEnd"/>
      <w:r>
        <w:rPr>
          <w:sz w:val="28"/>
          <w:lang w:eastAsia="ru-RU"/>
        </w:rPr>
        <w:t>ауч. ст. / Отв. ред. Н.В.Уфимцева. – М.: РАН, Ин-т языкознания, 1996. – С. 139-162.</w:t>
      </w:r>
    </w:p>
    <w:p w:rsidR="00476C41" w:rsidRDefault="00476C41" w:rsidP="00FD4835">
      <w:pPr>
        <w:numPr>
          <w:ilvl w:val="0"/>
          <w:numId w:val="61"/>
        </w:numPr>
        <w:suppressAutoHyphens w:val="0"/>
        <w:rPr>
          <w:sz w:val="28"/>
          <w:lang w:eastAsia="ru-RU"/>
        </w:rPr>
      </w:pPr>
      <w:r>
        <w:rPr>
          <w:i/>
          <w:sz w:val="28"/>
          <w:lang w:eastAsia="ru-RU"/>
        </w:rPr>
        <w:t>Уфимцева Н.В.</w:t>
      </w:r>
      <w:r>
        <w:rPr>
          <w:sz w:val="28"/>
          <w:lang w:eastAsia="ru-RU"/>
        </w:rPr>
        <w:t xml:space="preserve"> Этнический характер, образ себя и языковое сознание русских // Языковое сознание: формирование и функционирование. - М.: РАН, Ин-т языкознания,  1998. – С. 135 – 170.</w:t>
      </w:r>
    </w:p>
    <w:p w:rsidR="00476C41" w:rsidRDefault="00476C41" w:rsidP="00FD4835">
      <w:pPr>
        <w:numPr>
          <w:ilvl w:val="0"/>
          <w:numId w:val="61"/>
        </w:numPr>
        <w:suppressAutoHyphens w:val="0"/>
        <w:rPr>
          <w:sz w:val="28"/>
          <w:lang w:eastAsia="ru-RU"/>
        </w:rPr>
      </w:pPr>
      <w:r>
        <w:rPr>
          <w:i/>
          <w:sz w:val="28"/>
          <w:lang w:eastAsia="ru-RU"/>
        </w:rPr>
        <w:t xml:space="preserve">Уфимцева Н.В. </w:t>
      </w:r>
      <w:r>
        <w:rPr>
          <w:sz w:val="28"/>
          <w:lang w:eastAsia="ru-RU"/>
        </w:rPr>
        <w:t xml:space="preserve">Языковое сознание и образ мира славян //Языковое сознание и образ мира. Сб.ст./ Отв. </w:t>
      </w:r>
      <w:proofErr w:type="gramStart"/>
      <w:r>
        <w:rPr>
          <w:sz w:val="28"/>
          <w:lang w:eastAsia="ru-RU"/>
        </w:rPr>
        <w:t>ред</w:t>
      </w:r>
      <w:proofErr w:type="gramEnd"/>
      <w:r>
        <w:rPr>
          <w:sz w:val="28"/>
          <w:lang w:eastAsia="ru-RU"/>
        </w:rPr>
        <w:t xml:space="preserve"> Н.В.Уфимцева. – М.: РАН, Ин-т языкознания,  2000. – С. 208 – 219.</w:t>
      </w:r>
    </w:p>
    <w:p w:rsidR="00476C41" w:rsidRDefault="00476C41" w:rsidP="00FD4835">
      <w:pPr>
        <w:numPr>
          <w:ilvl w:val="0"/>
          <w:numId w:val="61"/>
        </w:numPr>
        <w:suppressAutoHyphens w:val="0"/>
        <w:rPr>
          <w:sz w:val="28"/>
          <w:lang w:eastAsia="ru-RU"/>
        </w:rPr>
      </w:pPr>
      <w:r>
        <w:rPr>
          <w:i/>
          <w:sz w:val="28"/>
          <w:lang w:eastAsia="ru-RU"/>
        </w:rPr>
        <w:t>Ушакова Т.</w:t>
      </w:r>
      <w:r>
        <w:rPr>
          <w:sz w:val="28"/>
          <w:lang w:eastAsia="ru-RU"/>
        </w:rPr>
        <w:t xml:space="preserve">Н. Языковое сознание и принципы его исследования // Языковое сознание и образ мира славян. Сб.ст. / Отв. </w:t>
      </w:r>
      <w:proofErr w:type="gramStart"/>
      <w:r>
        <w:rPr>
          <w:sz w:val="28"/>
          <w:lang w:eastAsia="ru-RU"/>
        </w:rPr>
        <w:t>ред</w:t>
      </w:r>
      <w:proofErr w:type="gramEnd"/>
      <w:r>
        <w:rPr>
          <w:sz w:val="28"/>
          <w:lang w:eastAsia="ru-RU"/>
        </w:rPr>
        <w:t xml:space="preserve"> Н.В.Уфимцева. – М.: РАН, Ин-т языкознания, 2000. – С. 13 – 23.</w:t>
      </w:r>
    </w:p>
    <w:p w:rsidR="00476C41" w:rsidRDefault="00476C41" w:rsidP="00FD4835">
      <w:pPr>
        <w:numPr>
          <w:ilvl w:val="0"/>
          <w:numId w:val="61"/>
        </w:numPr>
        <w:suppressAutoHyphens w:val="0"/>
        <w:rPr>
          <w:sz w:val="28"/>
          <w:lang w:eastAsia="ru-RU"/>
        </w:rPr>
      </w:pPr>
      <w:r>
        <w:rPr>
          <w:i/>
          <w:sz w:val="28"/>
          <w:lang w:eastAsia="ru-RU"/>
        </w:rPr>
        <w:t>Филлмор Ч.</w:t>
      </w:r>
      <w:r>
        <w:rPr>
          <w:sz w:val="28"/>
          <w:lang w:eastAsia="ru-RU"/>
        </w:rPr>
        <w:t xml:space="preserve"> Фреймы и семантика понимания // Новое в зарубежной лингвистике. – Вып. </w:t>
      </w:r>
      <w:proofErr w:type="gramStart"/>
      <w:r>
        <w:rPr>
          <w:sz w:val="28"/>
          <w:lang w:eastAsia="ru-RU"/>
        </w:rPr>
        <w:t>ХХ</w:t>
      </w:r>
      <w:proofErr w:type="gramEnd"/>
      <w:r>
        <w:rPr>
          <w:sz w:val="28"/>
          <w:lang w:val="en-US" w:eastAsia="ru-RU"/>
        </w:rPr>
        <w:t>III</w:t>
      </w:r>
      <w:r>
        <w:rPr>
          <w:sz w:val="28"/>
          <w:lang w:eastAsia="ru-RU"/>
        </w:rPr>
        <w:t>. Когнитивные аспекты языка. – М.: Прогресс, 1988. – С. 52 – 92.</w:t>
      </w:r>
    </w:p>
    <w:p w:rsidR="00476C41" w:rsidRDefault="00476C41" w:rsidP="00FD4835">
      <w:pPr>
        <w:numPr>
          <w:ilvl w:val="0"/>
          <w:numId w:val="61"/>
        </w:numPr>
        <w:suppressAutoHyphens w:val="0"/>
        <w:rPr>
          <w:sz w:val="28"/>
          <w:lang w:eastAsia="ru-RU"/>
        </w:rPr>
      </w:pPr>
      <w:r>
        <w:rPr>
          <w:i/>
          <w:sz w:val="28"/>
          <w:lang w:eastAsia="ru-RU"/>
        </w:rPr>
        <w:t>Фреге Г.</w:t>
      </w:r>
      <w:r>
        <w:rPr>
          <w:sz w:val="28"/>
          <w:lang w:eastAsia="ru-RU"/>
        </w:rPr>
        <w:t xml:space="preserve"> Смысл и денотат // Семиотика и информатика. – Вып. 8. – М: ВИНИТИ, 1977. – С. 181 – 200.</w:t>
      </w:r>
    </w:p>
    <w:p w:rsidR="00476C41" w:rsidRDefault="00476C41" w:rsidP="00FD4835">
      <w:pPr>
        <w:numPr>
          <w:ilvl w:val="0"/>
          <w:numId w:val="61"/>
        </w:numPr>
        <w:suppressAutoHyphens w:val="0"/>
        <w:rPr>
          <w:sz w:val="28"/>
          <w:lang w:eastAsia="ru-RU"/>
        </w:rPr>
      </w:pPr>
      <w:r>
        <w:rPr>
          <w:i/>
          <w:sz w:val="28"/>
          <w:lang w:eastAsia="ru-RU"/>
        </w:rPr>
        <w:t>Фрумкина Р.М.</w:t>
      </w:r>
      <w:r>
        <w:rPr>
          <w:sz w:val="28"/>
          <w:lang w:eastAsia="ru-RU"/>
        </w:rPr>
        <w:t xml:space="preserve"> “Теории среднего уровня” в современной лингвистике // Вопросы языкознания. –</w:t>
      </w:r>
      <w:r>
        <w:rPr>
          <w:i/>
          <w:sz w:val="28"/>
          <w:lang w:eastAsia="ru-RU"/>
        </w:rPr>
        <w:t xml:space="preserve"> </w:t>
      </w:r>
      <w:r>
        <w:rPr>
          <w:sz w:val="28"/>
          <w:lang w:eastAsia="ru-RU"/>
        </w:rPr>
        <w:t>1996. – №2. – С.55 – 67.</w:t>
      </w:r>
    </w:p>
    <w:p w:rsidR="00476C41" w:rsidRDefault="00476C41" w:rsidP="00FD4835">
      <w:pPr>
        <w:numPr>
          <w:ilvl w:val="0"/>
          <w:numId w:val="61"/>
        </w:numPr>
        <w:suppressAutoHyphens w:val="0"/>
        <w:rPr>
          <w:sz w:val="28"/>
          <w:lang w:eastAsia="ru-RU"/>
        </w:rPr>
      </w:pPr>
      <w:r>
        <w:rPr>
          <w:i/>
          <w:sz w:val="28"/>
          <w:lang w:eastAsia="ru-RU"/>
        </w:rPr>
        <w:t>Фрумкина Р.М.</w:t>
      </w:r>
      <w:r>
        <w:rPr>
          <w:sz w:val="28"/>
          <w:lang w:eastAsia="ru-RU"/>
        </w:rPr>
        <w:t xml:space="preserve"> Концептуальный анализ с точки зрения лингвиста и психолога (концепт, категория, прототип) // Научно-техническая информация. Сер. 2. – 1992. – № 3. – С. 1 – 8.</w:t>
      </w:r>
    </w:p>
    <w:p w:rsidR="00476C41" w:rsidRDefault="00476C41" w:rsidP="00FD4835">
      <w:pPr>
        <w:numPr>
          <w:ilvl w:val="0"/>
          <w:numId w:val="61"/>
        </w:numPr>
        <w:suppressAutoHyphens w:val="0"/>
        <w:rPr>
          <w:sz w:val="28"/>
          <w:lang w:eastAsia="ru-RU"/>
        </w:rPr>
      </w:pPr>
      <w:r>
        <w:rPr>
          <w:i/>
          <w:sz w:val="28"/>
          <w:lang w:eastAsia="ru-RU"/>
        </w:rPr>
        <w:t>Фуко М.</w:t>
      </w:r>
      <w:r>
        <w:rPr>
          <w:b/>
          <w:sz w:val="28"/>
          <w:lang w:eastAsia="ru-RU"/>
        </w:rPr>
        <w:t xml:space="preserve"> </w:t>
      </w:r>
      <w:r>
        <w:rPr>
          <w:sz w:val="28"/>
          <w:lang w:eastAsia="ru-RU"/>
        </w:rPr>
        <w:t>Слово и вещи. Археология гуманитарных наук. – СПб</w:t>
      </w:r>
      <w:proofErr w:type="gramStart"/>
      <w:r>
        <w:rPr>
          <w:sz w:val="28"/>
          <w:lang w:eastAsia="ru-RU"/>
        </w:rPr>
        <w:t xml:space="preserve">.: </w:t>
      </w:r>
      <w:proofErr w:type="gramEnd"/>
      <w:r>
        <w:rPr>
          <w:sz w:val="28"/>
          <w:lang w:eastAsia="ru-RU"/>
        </w:rPr>
        <w:t xml:space="preserve">А- cad, 1994. – 407 с. </w:t>
      </w:r>
    </w:p>
    <w:p w:rsidR="00476C41" w:rsidRDefault="00476C41" w:rsidP="00FD4835">
      <w:pPr>
        <w:numPr>
          <w:ilvl w:val="0"/>
          <w:numId w:val="61"/>
        </w:numPr>
        <w:suppressAutoHyphens w:val="0"/>
        <w:rPr>
          <w:sz w:val="28"/>
          <w:lang w:eastAsia="ru-RU"/>
        </w:rPr>
      </w:pPr>
      <w:r>
        <w:rPr>
          <w:i/>
          <w:sz w:val="28"/>
          <w:lang w:eastAsia="ru-RU"/>
        </w:rPr>
        <w:t>Фуко М.</w:t>
      </w:r>
      <w:r>
        <w:rPr>
          <w:sz w:val="28"/>
          <w:lang w:eastAsia="ru-RU"/>
        </w:rPr>
        <w:t xml:space="preserve"> Археологія знання / В.Шовкун (пер. з фр.), М.Москаленко (ред.). – К.: </w:t>
      </w:r>
      <w:proofErr w:type="gramStart"/>
      <w:r>
        <w:rPr>
          <w:sz w:val="28"/>
          <w:lang w:eastAsia="ru-RU"/>
        </w:rPr>
        <w:t>Вид-во</w:t>
      </w:r>
      <w:proofErr w:type="gramEnd"/>
      <w:r>
        <w:rPr>
          <w:sz w:val="28"/>
          <w:lang w:eastAsia="ru-RU"/>
        </w:rPr>
        <w:t xml:space="preserve"> С. Павличко “Основи”, 2003. – 325 с. </w:t>
      </w:r>
    </w:p>
    <w:p w:rsidR="00476C41" w:rsidRDefault="00476C41" w:rsidP="00FD4835">
      <w:pPr>
        <w:numPr>
          <w:ilvl w:val="0"/>
          <w:numId w:val="61"/>
        </w:numPr>
        <w:suppressAutoHyphens w:val="0"/>
        <w:rPr>
          <w:sz w:val="28"/>
          <w:lang w:eastAsia="ru-RU"/>
        </w:rPr>
      </w:pPr>
      <w:r>
        <w:rPr>
          <w:i/>
          <w:sz w:val="28"/>
          <w:lang w:eastAsia="ru-RU"/>
        </w:rPr>
        <w:t>Хайдеггер М</w:t>
      </w:r>
      <w:r>
        <w:rPr>
          <w:sz w:val="28"/>
          <w:lang w:eastAsia="ru-RU"/>
        </w:rPr>
        <w:t xml:space="preserve">. Время и бытие: статьи и размышления разных лет. М.: Республика, 1993. – 447 с. </w:t>
      </w:r>
    </w:p>
    <w:p w:rsidR="00476C41" w:rsidRDefault="00476C41" w:rsidP="00FD4835">
      <w:pPr>
        <w:numPr>
          <w:ilvl w:val="0"/>
          <w:numId w:val="61"/>
        </w:numPr>
        <w:suppressAutoHyphens w:val="0"/>
        <w:rPr>
          <w:sz w:val="28"/>
          <w:lang w:eastAsia="ru-RU"/>
        </w:rPr>
      </w:pPr>
      <w:r>
        <w:rPr>
          <w:i/>
          <w:sz w:val="28"/>
          <w:lang w:eastAsia="ru-RU"/>
        </w:rPr>
        <w:t>Цветник духовный.</w:t>
      </w:r>
      <w:r>
        <w:rPr>
          <w:sz w:val="28"/>
          <w:lang w:eastAsia="ru-RU"/>
        </w:rPr>
        <w:t xml:space="preserve"> – Изд-во Владимирской епархии, 2002. – 408 с.</w:t>
      </w:r>
    </w:p>
    <w:p w:rsidR="00476C41" w:rsidRDefault="00476C41" w:rsidP="00FD4835">
      <w:pPr>
        <w:numPr>
          <w:ilvl w:val="0"/>
          <w:numId w:val="61"/>
        </w:numPr>
        <w:suppressAutoHyphens w:val="0"/>
        <w:rPr>
          <w:sz w:val="28"/>
          <w:lang w:eastAsia="ru-RU"/>
        </w:rPr>
      </w:pPr>
      <w:r>
        <w:rPr>
          <w:sz w:val="28"/>
          <w:lang w:eastAsia="ru-RU"/>
        </w:rPr>
        <w:t xml:space="preserve">Цивільний кодекс України. Офіційне видання. – К.: </w:t>
      </w:r>
      <w:proofErr w:type="gramStart"/>
      <w:r>
        <w:rPr>
          <w:sz w:val="28"/>
          <w:lang w:eastAsia="ru-RU"/>
        </w:rPr>
        <w:t>Атіка</w:t>
      </w:r>
      <w:proofErr w:type="gramEnd"/>
      <w:r>
        <w:rPr>
          <w:sz w:val="28"/>
          <w:lang w:eastAsia="ru-RU"/>
        </w:rPr>
        <w:t xml:space="preserve">, 2003. – 416 с. </w:t>
      </w:r>
    </w:p>
    <w:p w:rsidR="00476C41" w:rsidRDefault="00476C41" w:rsidP="00FD4835">
      <w:pPr>
        <w:numPr>
          <w:ilvl w:val="0"/>
          <w:numId w:val="61"/>
        </w:numPr>
        <w:suppressAutoHyphens w:val="0"/>
        <w:rPr>
          <w:sz w:val="28"/>
          <w:lang w:eastAsia="ru-RU"/>
        </w:rPr>
      </w:pPr>
      <w:r>
        <w:rPr>
          <w:i/>
          <w:sz w:val="28"/>
          <w:lang w:eastAsia="ru-RU"/>
        </w:rPr>
        <w:t>Чейф У.</w:t>
      </w:r>
      <w:r>
        <w:rPr>
          <w:sz w:val="28"/>
          <w:lang w:eastAsia="ru-RU"/>
        </w:rPr>
        <w:t xml:space="preserve"> Значение и структура языка. / Пер. с англ. Г.С. Щура. – М.: Прогресс, 1975. – 432 с.</w:t>
      </w:r>
    </w:p>
    <w:p w:rsidR="00476C41" w:rsidRDefault="00476C41" w:rsidP="00FD4835">
      <w:pPr>
        <w:numPr>
          <w:ilvl w:val="0"/>
          <w:numId w:val="61"/>
        </w:numPr>
        <w:suppressAutoHyphens w:val="0"/>
        <w:rPr>
          <w:sz w:val="28"/>
          <w:lang w:eastAsia="ru-RU"/>
        </w:rPr>
      </w:pPr>
      <w:r>
        <w:rPr>
          <w:sz w:val="28"/>
          <w:lang w:eastAsia="ru-RU"/>
        </w:rPr>
        <w:t>Человеческий фактор в языке: Языковые механизмы экспрессивности.– М.: Наука, 1991.–  239 с.</w:t>
      </w:r>
    </w:p>
    <w:p w:rsidR="00476C41" w:rsidRDefault="00476C41" w:rsidP="00FD4835">
      <w:pPr>
        <w:numPr>
          <w:ilvl w:val="0"/>
          <w:numId w:val="61"/>
        </w:numPr>
        <w:suppressAutoHyphens w:val="0"/>
        <w:rPr>
          <w:sz w:val="28"/>
          <w:lang w:eastAsia="ru-RU"/>
        </w:rPr>
      </w:pPr>
      <w:r>
        <w:rPr>
          <w:i/>
          <w:sz w:val="28"/>
          <w:lang w:eastAsia="ru-RU"/>
        </w:rPr>
        <w:t xml:space="preserve">Ченки А. </w:t>
      </w:r>
      <w:r>
        <w:rPr>
          <w:sz w:val="28"/>
          <w:lang w:eastAsia="ru-RU"/>
        </w:rPr>
        <w:t>Современные когнитивные подходы к семантике: сходства и различия в теориях и целях // Вопросы языкознания.– 1996.– №2.– С. 68-79</w:t>
      </w:r>
    </w:p>
    <w:p w:rsidR="00476C41" w:rsidRDefault="00476C41" w:rsidP="00FD4835">
      <w:pPr>
        <w:numPr>
          <w:ilvl w:val="0"/>
          <w:numId w:val="61"/>
        </w:numPr>
        <w:suppressAutoHyphens w:val="0"/>
        <w:rPr>
          <w:sz w:val="28"/>
          <w:lang w:eastAsia="ru-RU"/>
        </w:rPr>
      </w:pPr>
      <w:r>
        <w:rPr>
          <w:i/>
          <w:sz w:val="28"/>
          <w:lang w:eastAsia="ru-RU"/>
        </w:rPr>
        <w:t>Черч А.</w:t>
      </w:r>
      <w:r>
        <w:rPr>
          <w:sz w:val="28"/>
          <w:lang w:eastAsia="ru-RU"/>
        </w:rPr>
        <w:t xml:space="preserve"> Введение в математическую логику / Пер. с англ. В.С.Чернявского. – М.: Изд-во иностр. </w:t>
      </w:r>
      <w:proofErr w:type="gramStart"/>
      <w:r>
        <w:rPr>
          <w:sz w:val="28"/>
          <w:lang w:eastAsia="ru-RU"/>
        </w:rPr>
        <w:t>лит</w:t>
      </w:r>
      <w:proofErr w:type="gramEnd"/>
      <w:r>
        <w:rPr>
          <w:sz w:val="28"/>
          <w:lang w:eastAsia="ru-RU"/>
        </w:rPr>
        <w:t>., 1960. – 485 с.</w:t>
      </w:r>
    </w:p>
    <w:p w:rsidR="00476C41" w:rsidRDefault="00476C41" w:rsidP="00FD4835">
      <w:pPr>
        <w:numPr>
          <w:ilvl w:val="0"/>
          <w:numId w:val="61"/>
        </w:numPr>
        <w:suppressAutoHyphens w:val="0"/>
        <w:rPr>
          <w:sz w:val="28"/>
          <w:lang w:eastAsia="ru-RU"/>
        </w:rPr>
      </w:pPr>
      <w:r>
        <w:rPr>
          <w:i/>
          <w:sz w:val="28"/>
          <w:lang w:eastAsia="ru-RU"/>
        </w:rPr>
        <w:t xml:space="preserve">Честь, </w:t>
      </w:r>
      <w:proofErr w:type="gramStart"/>
      <w:r>
        <w:rPr>
          <w:i/>
          <w:sz w:val="28"/>
          <w:lang w:eastAsia="ru-RU"/>
        </w:rPr>
        <w:t>г</w:t>
      </w:r>
      <w:proofErr w:type="gramEnd"/>
      <w:r>
        <w:rPr>
          <w:i/>
          <w:sz w:val="28"/>
          <w:lang w:eastAsia="ru-RU"/>
        </w:rPr>
        <w:t>ідність та ділова репутація:</w:t>
      </w:r>
      <w:r>
        <w:rPr>
          <w:sz w:val="28"/>
          <w:lang w:eastAsia="ru-RU"/>
        </w:rPr>
        <w:t xml:space="preserve"> можливості захисту. Збірник нормативних актів. /Упорядник С.А. Менюк – К.: “Оріяни”, 1998. – 76 с.</w:t>
      </w:r>
    </w:p>
    <w:p w:rsidR="00476C41" w:rsidRDefault="00476C41" w:rsidP="00FD4835">
      <w:pPr>
        <w:numPr>
          <w:ilvl w:val="0"/>
          <w:numId w:val="61"/>
        </w:numPr>
        <w:suppressAutoHyphens w:val="0"/>
        <w:rPr>
          <w:sz w:val="28"/>
          <w:lang w:eastAsia="ru-RU"/>
        </w:rPr>
      </w:pPr>
      <w:r>
        <w:rPr>
          <w:i/>
          <w:sz w:val="28"/>
          <w:lang w:eastAsia="ru-RU"/>
        </w:rPr>
        <w:lastRenderedPageBreak/>
        <w:t xml:space="preserve"> Черепанова И.Ю. </w:t>
      </w:r>
      <w:r>
        <w:rPr>
          <w:sz w:val="28"/>
          <w:lang w:eastAsia="ru-RU"/>
        </w:rPr>
        <w:t xml:space="preserve">Дом колдуньи. Язык </w:t>
      </w:r>
      <w:proofErr w:type="gramStart"/>
      <w:r>
        <w:rPr>
          <w:sz w:val="28"/>
          <w:lang w:eastAsia="ru-RU"/>
        </w:rPr>
        <w:t>творческого</w:t>
      </w:r>
      <w:proofErr w:type="gramEnd"/>
      <w:r>
        <w:rPr>
          <w:sz w:val="28"/>
          <w:lang w:eastAsia="ru-RU"/>
        </w:rPr>
        <w:t xml:space="preserve"> Бессознательного. – М.: «КСП+», 2001. – 400 с. </w:t>
      </w:r>
    </w:p>
    <w:p w:rsidR="00476C41" w:rsidRDefault="00476C41" w:rsidP="00FD4835">
      <w:pPr>
        <w:numPr>
          <w:ilvl w:val="0"/>
          <w:numId w:val="61"/>
        </w:numPr>
        <w:suppressAutoHyphens w:val="0"/>
        <w:rPr>
          <w:sz w:val="28"/>
          <w:lang w:eastAsia="ru-RU"/>
        </w:rPr>
      </w:pPr>
      <w:r>
        <w:rPr>
          <w:i/>
          <w:sz w:val="28"/>
          <w:lang w:eastAsia="ru-RU"/>
        </w:rPr>
        <w:t>Чернейко Л.О.</w:t>
      </w:r>
      <w:r>
        <w:rPr>
          <w:sz w:val="28"/>
          <w:lang w:eastAsia="ru-RU"/>
        </w:rPr>
        <w:t xml:space="preserve"> Лингвофолософский анализ абстрактного имени. – М., 1997. – 319 с. </w:t>
      </w:r>
    </w:p>
    <w:p w:rsidR="00476C41" w:rsidRDefault="00476C41" w:rsidP="00FD4835">
      <w:pPr>
        <w:numPr>
          <w:ilvl w:val="0"/>
          <w:numId w:val="61"/>
        </w:numPr>
        <w:suppressAutoHyphens w:val="0"/>
        <w:rPr>
          <w:sz w:val="28"/>
          <w:lang w:eastAsia="ru-RU"/>
        </w:rPr>
      </w:pPr>
      <w:r>
        <w:rPr>
          <w:i/>
          <w:sz w:val="28"/>
          <w:lang w:eastAsia="ru-RU"/>
        </w:rPr>
        <w:t>Шабес В.Я.</w:t>
      </w:r>
      <w:r>
        <w:rPr>
          <w:sz w:val="28"/>
          <w:lang w:eastAsia="ru-RU"/>
        </w:rPr>
        <w:t xml:space="preserve"> Событие и текст.  – М.: Высшая школа, 1989. – 175 с.</w:t>
      </w:r>
    </w:p>
    <w:p w:rsidR="00476C41" w:rsidRDefault="00476C41" w:rsidP="00FD4835">
      <w:pPr>
        <w:numPr>
          <w:ilvl w:val="0"/>
          <w:numId w:val="61"/>
        </w:numPr>
        <w:suppressAutoHyphens w:val="0"/>
        <w:rPr>
          <w:sz w:val="28"/>
          <w:lang w:eastAsia="ru-RU"/>
        </w:rPr>
      </w:pPr>
      <w:r>
        <w:rPr>
          <w:i/>
          <w:sz w:val="28"/>
          <w:lang w:eastAsia="ru-RU"/>
        </w:rPr>
        <w:t xml:space="preserve">Шабес В.Я. </w:t>
      </w:r>
      <w:r>
        <w:rPr>
          <w:sz w:val="28"/>
          <w:lang w:eastAsia="ru-RU"/>
        </w:rPr>
        <w:t>Соотношение когнитивного и коммуникативного компонентов в речемыслительной деятельности. Событие и текст: Автореф. дис. д-ра филол. наук. – Л., 1990. – 35 с.</w:t>
      </w:r>
    </w:p>
    <w:p w:rsidR="00476C41" w:rsidRDefault="00476C41" w:rsidP="00FD4835">
      <w:pPr>
        <w:numPr>
          <w:ilvl w:val="0"/>
          <w:numId w:val="61"/>
        </w:numPr>
        <w:suppressAutoHyphens w:val="0"/>
        <w:rPr>
          <w:sz w:val="28"/>
          <w:lang w:eastAsia="ru-RU"/>
        </w:rPr>
      </w:pPr>
      <w:r>
        <w:rPr>
          <w:i/>
          <w:sz w:val="28"/>
          <w:lang w:eastAsia="ru-RU"/>
        </w:rPr>
        <w:t>Шангина Людмила.</w:t>
      </w:r>
      <w:r>
        <w:rPr>
          <w:sz w:val="28"/>
          <w:lang w:eastAsia="ru-RU"/>
        </w:rPr>
        <w:t xml:space="preserve"> Отложенная жизнь или средний класс в украинском исполнении // “Зеркало недели”. –  9-15 ноября 2002. –  № 43 (418). </w:t>
      </w:r>
    </w:p>
    <w:p w:rsidR="00476C41" w:rsidRDefault="00476C41" w:rsidP="00FD4835">
      <w:pPr>
        <w:numPr>
          <w:ilvl w:val="0"/>
          <w:numId w:val="61"/>
        </w:numPr>
        <w:suppressAutoHyphens w:val="0"/>
        <w:rPr>
          <w:sz w:val="28"/>
          <w:lang w:eastAsia="ru-RU"/>
        </w:rPr>
      </w:pPr>
      <w:r>
        <w:rPr>
          <w:i/>
          <w:sz w:val="28"/>
          <w:lang w:eastAsia="ru-RU"/>
        </w:rPr>
        <w:t>Шиллер</w:t>
      </w:r>
      <w:r>
        <w:rPr>
          <w:sz w:val="28"/>
          <w:lang w:eastAsia="ru-RU"/>
        </w:rPr>
        <w:t xml:space="preserve">  </w:t>
      </w:r>
      <w:r>
        <w:rPr>
          <w:i/>
          <w:sz w:val="28"/>
          <w:lang w:eastAsia="ru-RU"/>
        </w:rPr>
        <w:t>Ф.</w:t>
      </w:r>
      <w:r>
        <w:rPr>
          <w:sz w:val="28"/>
          <w:lang w:eastAsia="ru-RU"/>
        </w:rPr>
        <w:t xml:space="preserve"> Собрание сочинений. В 7 т. – М.: Гослитиздат, 1957. – Т.6. – 791 с.</w:t>
      </w:r>
    </w:p>
    <w:p w:rsidR="00476C41" w:rsidRDefault="00476C41" w:rsidP="00FD4835">
      <w:pPr>
        <w:numPr>
          <w:ilvl w:val="0"/>
          <w:numId w:val="61"/>
        </w:numPr>
        <w:suppressAutoHyphens w:val="0"/>
        <w:rPr>
          <w:sz w:val="28"/>
          <w:lang w:eastAsia="ru-RU"/>
        </w:rPr>
      </w:pPr>
      <w:r>
        <w:rPr>
          <w:i/>
          <w:sz w:val="28"/>
          <w:lang w:eastAsia="ru-RU"/>
        </w:rPr>
        <w:t>Шмелева Т.В.</w:t>
      </w:r>
      <w:r>
        <w:rPr>
          <w:sz w:val="28"/>
          <w:lang w:eastAsia="ru-RU"/>
        </w:rPr>
        <w:t xml:space="preserve"> Специфика опорного слова устойчивого адъективного сравнения в английском языке: Автореф. дис. канд. филол. наук. – Одесса, 1988. – 16 с. </w:t>
      </w:r>
    </w:p>
    <w:p w:rsidR="00476C41" w:rsidRDefault="00476C41" w:rsidP="00FD4835">
      <w:pPr>
        <w:numPr>
          <w:ilvl w:val="0"/>
          <w:numId w:val="61"/>
        </w:numPr>
        <w:suppressAutoHyphens w:val="0"/>
        <w:rPr>
          <w:sz w:val="28"/>
          <w:lang w:eastAsia="ru-RU"/>
        </w:rPr>
      </w:pPr>
      <w:r>
        <w:rPr>
          <w:i/>
          <w:sz w:val="28"/>
          <w:lang w:eastAsia="ru-RU"/>
        </w:rPr>
        <w:t>Шмелева Т.В.</w:t>
      </w:r>
      <w:r>
        <w:rPr>
          <w:sz w:val="28"/>
          <w:lang w:eastAsia="ru-RU"/>
        </w:rPr>
        <w:t xml:space="preserve"> К проблеме национально-культурной специфики «эталона» сравнения (на материале английского и русского языков) // Этнопсихолингвистика. – М.: Наука, 1988. – С.120 – 124.</w:t>
      </w:r>
    </w:p>
    <w:p w:rsidR="00476C41" w:rsidRDefault="00476C41" w:rsidP="00FD4835">
      <w:pPr>
        <w:numPr>
          <w:ilvl w:val="0"/>
          <w:numId w:val="61"/>
        </w:numPr>
        <w:suppressAutoHyphens w:val="0"/>
        <w:rPr>
          <w:sz w:val="28"/>
          <w:lang w:eastAsia="ru-RU"/>
        </w:rPr>
      </w:pPr>
      <w:r>
        <w:rPr>
          <w:i/>
          <w:sz w:val="28"/>
          <w:lang w:eastAsia="ru-RU"/>
        </w:rPr>
        <w:t>Шостек А</w:t>
      </w:r>
      <w:r>
        <w:rPr>
          <w:sz w:val="28"/>
          <w:lang w:eastAsia="ru-RU"/>
        </w:rPr>
        <w:t xml:space="preserve">. Бесіди з етики. – Львів: </w:t>
      </w:r>
      <w:proofErr w:type="gramStart"/>
      <w:r>
        <w:rPr>
          <w:sz w:val="28"/>
          <w:lang w:eastAsia="ru-RU"/>
        </w:rPr>
        <w:t>Св</w:t>
      </w:r>
      <w:proofErr w:type="gramEnd"/>
      <w:r>
        <w:rPr>
          <w:sz w:val="28"/>
          <w:lang w:eastAsia="ru-RU"/>
        </w:rPr>
        <w:t>ічадо, 1999.  – 120 с.</w:t>
      </w:r>
    </w:p>
    <w:p w:rsidR="00476C41" w:rsidRDefault="00476C41" w:rsidP="00FD4835">
      <w:pPr>
        <w:numPr>
          <w:ilvl w:val="0"/>
          <w:numId w:val="61"/>
        </w:numPr>
        <w:suppressAutoHyphens w:val="0"/>
        <w:rPr>
          <w:sz w:val="28"/>
          <w:lang w:eastAsia="ru-RU"/>
        </w:rPr>
      </w:pPr>
      <w:r>
        <w:rPr>
          <w:i/>
          <w:sz w:val="28"/>
          <w:lang w:eastAsia="ru-RU"/>
        </w:rPr>
        <w:t>Шрейдер Ю.А.</w:t>
      </w:r>
      <w:r>
        <w:rPr>
          <w:sz w:val="28"/>
          <w:lang w:eastAsia="ru-RU"/>
        </w:rPr>
        <w:t xml:space="preserve"> Этика. Введение в предмет. – М.: Текст, 1998. – 271 с.</w:t>
      </w:r>
    </w:p>
    <w:p w:rsidR="00476C41" w:rsidRDefault="00476C41" w:rsidP="00FD4835">
      <w:pPr>
        <w:numPr>
          <w:ilvl w:val="0"/>
          <w:numId w:val="61"/>
        </w:numPr>
        <w:suppressAutoHyphens w:val="0"/>
        <w:rPr>
          <w:sz w:val="28"/>
          <w:lang w:eastAsia="ru-RU"/>
        </w:rPr>
      </w:pPr>
      <w:r>
        <w:rPr>
          <w:i/>
          <w:sz w:val="28"/>
          <w:lang w:eastAsia="ru-RU"/>
        </w:rPr>
        <w:t>Щур Г.С.</w:t>
      </w:r>
      <w:r>
        <w:rPr>
          <w:sz w:val="28"/>
          <w:lang w:eastAsia="ru-RU"/>
        </w:rPr>
        <w:t xml:space="preserve"> Теории поля в лингвистике. / АН СССР. Ин-т языкознания. – М.: Наука, 1974. – 255 с.</w:t>
      </w:r>
    </w:p>
    <w:p w:rsidR="00476C41" w:rsidRDefault="00476C41" w:rsidP="00FD4835">
      <w:pPr>
        <w:numPr>
          <w:ilvl w:val="0"/>
          <w:numId w:val="61"/>
        </w:numPr>
        <w:suppressAutoHyphens w:val="0"/>
        <w:rPr>
          <w:sz w:val="28"/>
          <w:lang w:eastAsia="ru-RU"/>
        </w:rPr>
      </w:pPr>
      <w:r>
        <w:rPr>
          <w:sz w:val="28"/>
          <w:lang w:eastAsia="ru-RU"/>
        </w:rPr>
        <w:t>Экспериментальные методы в психолингвистике. – М.: Ин-т языкознания, 1987. – 196 с.</w:t>
      </w:r>
    </w:p>
    <w:p w:rsidR="00476C41" w:rsidRDefault="00476C41" w:rsidP="00FD4835">
      <w:pPr>
        <w:numPr>
          <w:ilvl w:val="0"/>
          <w:numId w:val="61"/>
        </w:numPr>
        <w:suppressAutoHyphens w:val="0"/>
        <w:rPr>
          <w:sz w:val="28"/>
          <w:lang w:eastAsia="ru-RU"/>
        </w:rPr>
      </w:pPr>
      <w:r>
        <w:rPr>
          <w:i/>
          <w:sz w:val="28"/>
          <w:lang w:eastAsia="ru-RU"/>
        </w:rPr>
        <w:t>Эко У.</w:t>
      </w:r>
      <w:r>
        <w:rPr>
          <w:sz w:val="28"/>
          <w:lang w:eastAsia="ru-RU"/>
        </w:rPr>
        <w:t xml:space="preserve"> Отсутствующая структура: Введение в семиологию. – СПб: ТОО ТК «Петрополис», 1998. – 432 с.   </w:t>
      </w:r>
    </w:p>
    <w:p w:rsidR="00476C41" w:rsidRDefault="00476C41" w:rsidP="00FD4835">
      <w:pPr>
        <w:numPr>
          <w:ilvl w:val="0"/>
          <w:numId w:val="61"/>
        </w:numPr>
        <w:suppressAutoHyphens w:val="0"/>
        <w:rPr>
          <w:sz w:val="28"/>
          <w:lang w:eastAsia="ru-RU"/>
        </w:rPr>
      </w:pPr>
      <w:r>
        <w:rPr>
          <w:i/>
          <w:sz w:val="28"/>
          <w:lang w:eastAsia="ru-RU"/>
        </w:rPr>
        <w:t>Эльконинова Л., Эльконин Б.Д.</w:t>
      </w:r>
      <w:r>
        <w:rPr>
          <w:sz w:val="28"/>
          <w:lang w:eastAsia="ru-RU"/>
        </w:rPr>
        <w:t xml:space="preserve"> </w:t>
      </w:r>
      <w:proofErr w:type="gramStart"/>
      <w:r>
        <w:rPr>
          <w:sz w:val="28"/>
          <w:lang w:eastAsia="ru-RU"/>
        </w:rPr>
        <w:t>Знаковое</w:t>
      </w:r>
      <w:proofErr w:type="gramEnd"/>
      <w:r>
        <w:rPr>
          <w:sz w:val="28"/>
          <w:lang w:eastAsia="ru-RU"/>
        </w:rPr>
        <w:t xml:space="preserve"> опосредствование, волшебная сказка и субъективность действия // Вестник Моск. ун-та. Серия 14. Психология. – М., 1993. – № 2. – С.62 – 70.</w:t>
      </w:r>
    </w:p>
    <w:p w:rsidR="00476C41" w:rsidRDefault="00476C41" w:rsidP="00FD4835">
      <w:pPr>
        <w:numPr>
          <w:ilvl w:val="0"/>
          <w:numId w:val="61"/>
        </w:numPr>
        <w:suppressAutoHyphens w:val="0"/>
        <w:rPr>
          <w:sz w:val="28"/>
          <w:lang w:eastAsia="ru-RU"/>
        </w:rPr>
      </w:pPr>
      <w:r>
        <w:rPr>
          <w:sz w:val="28"/>
          <w:lang w:eastAsia="ru-RU"/>
        </w:rPr>
        <w:t xml:space="preserve">Этнокультурная специфика речевой деятельности: Сб. обзоров. / Н.Н. Трошина (отв. ред.). – М.: ИНИОН РАН, 2000. – 113 с. </w:t>
      </w:r>
    </w:p>
    <w:p w:rsidR="00476C41" w:rsidRDefault="00476C41" w:rsidP="00FD4835">
      <w:pPr>
        <w:numPr>
          <w:ilvl w:val="0"/>
          <w:numId w:val="61"/>
        </w:numPr>
        <w:suppressAutoHyphens w:val="0"/>
        <w:rPr>
          <w:sz w:val="28"/>
          <w:lang w:eastAsia="ru-RU"/>
        </w:rPr>
      </w:pPr>
      <w:r>
        <w:rPr>
          <w:sz w:val="28"/>
          <w:lang w:eastAsia="ru-RU"/>
        </w:rPr>
        <w:t>Этнокультурная специфика языкового сознания. Сб</w:t>
      </w:r>
      <w:proofErr w:type="gramStart"/>
      <w:r>
        <w:rPr>
          <w:sz w:val="28"/>
          <w:lang w:eastAsia="ru-RU"/>
        </w:rPr>
        <w:t>.н</w:t>
      </w:r>
      <w:proofErr w:type="gramEnd"/>
      <w:r>
        <w:rPr>
          <w:sz w:val="28"/>
          <w:lang w:eastAsia="ru-RU"/>
        </w:rPr>
        <w:t>ауч. ст. / Отв. ред. Н.В.Уфимцева. – М.: РАН, Ин-т языкознания, 1996. – 227 с.</w:t>
      </w:r>
    </w:p>
    <w:p w:rsidR="00476C41" w:rsidRDefault="00476C41" w:rsidP="00FD4835">
      <w:pPr>
        <w:numPr>
          <w:ilvl w:val="0"/>
          <w:numId w:val="61"/>
        </w:numPr>
        <w:suppressAutoHyphens w:val="0"/>
        <w:rPr>
          <w:sz w:val="28"/>
          <w:lang w:eastAsia="ru-RU"/>
        </w:rPr>
      </w:pPr>
      <w:r>
        <w:rPr>
          <w:sz w:val="28"/>
          <w:lang w:eastAsia="ru-RU"/>
        </w:rPr>
        <w:t>Этнопсихолингвистика. – М.: Наука, 1988. – 192 с.</w:t>
      </w:r>
    </w:p>
    <w:p w:rsidR="00476C41" w:rsidRDefault="00476C41" w:rsidP="00FD4835">
      <w:pPr>
        <w:numPr>
          <w:ilvl w:val="0"/>
          <w:numId w:val="61"/>
        </w:numPr>
        <w:suppressAutoHyphens w:val="0"/>
        <w:rPr>
          <w:sz w:val="28"/>
          <w:lang w:eastAsia="ru-RU"/>
        </w:rPr>
      </w:pPr>
      <w:r>
        <w:rPr>
          <w:sz w:val="28"/>
          <w:lang w:eastAsia="ru-RU"/>
        </w:rPr>
        <w:t xml:space="preserve">Язык и интеллект: Пер с англ. и нем. / В.В.Петров (сост. и </w:t>
      </w:r>
      <w:proofErr w:type="gramStart"/>
      <w:r>
        <w:rPr>
          <w:sz w:val="28"/>
          <w:lang w:eastAsia="ru-RU"/>
        </w:rPr>
        <w:t>авт</w:t>
      </w:r>
      <w:proofErr w:type="gramEnd"/>
      <w:r>
        <w:rPr>
          <w:sz w:val="28"/>
          <w:lang w:eastAsia="ru-RU"/>
        </w:rPr>
        <w:t xml:space="preserve"> ст. ). – М.: Прогресс, 1995. – 416 с.</w:t>
      </w:r>
    </w:p>
    <w:p w:rsidR="00476C41" w:rsidRDefault="00476C41" w:rsidP="00FD4835">
      <w:pPr>
        <w:numPr>
          <w:ilvl w:val="0"/>
          <w:numId w:val="61"/>
        </w:numPr>
        <w:suppressAutoHyphens w:val="0"/>
        <w:rPr>
          <w:sz w:val="28"/>
          <w:lang w:eastAsia="ru-RU"/>
        </w:rPr>
      </w:pPr>
      <w:r>
        <w:rPr>
          <w:sz w:val="28"/>
          <w:lang w:eastAsia="ru-RU"/>
        </w:rPr>
        <w:t xml:space="preserve">Языковое сознание и образ мира. Сб.ст./ Отв. </w:t>
      </w:r>
      <w:proofErr w:type="gramStart"/>
      <w:r>
        <w:rPr>
          <w:sz w:val="28"/>
          <w:lang w:eastAsia="ru-RU"/>
        </w:rPr>
        <w:t>ред</w:t>
      </w:r>
      <w:proofErr w:type="gramEnd"/>
      <w:r>
        <w:rPr>
          <w:sz w:val="28"/>
          <w:lang w:eastAsia="ru-RU"/>
        </w:rPr>
        <w:t xml:space="preserve"> Н.В.Уфимцева. – М.: РАН, Ин-т языкознания, 2000. – 320 с.</w:t>
      </w:r>
    </w:p>
    <w:p w:rsidR="00476C41" w:rsidRDefault="00476C41" w:rsidP="00FD4835">
      <w:pPr>
        <w:numPr>
          <w:ilvl w:val="0"/>
          <w:numId w:val="61"/>
        </w:numPr>
        <w:suppressAutoHyphens w:val="0"/>
        <w:rPr>
          <w:sz w:val="28"/>
          <w:lang w:val="en-US" w:eastAsia="ru-RU"/>
        </w:rPr>
      </w:pPr>
      <w:r>
        <w:rPr>
          <w:i/>
          <w:sz w:val="28"/>
          <w:lang w:val="en-US" w:eastAsia="ru-RU"/>
        </w:rPr>
        <w:t>Arnason D.</w:t>
      </w:r>
      <w:r>
        <w:rPr>
          <w:sz w:val="28"/>
          <w:lang w:val="en-US" w:eastAsia="ru-RU"/>
        </w:rPr>
        <w:t xml:space="preserve"> Semiotics: the system of signs // URL: http://www.mural.uv.es/anma/signsaussure.htm </w:t>
      </w:r>
    </w:p>
    <w:p w:rsidR="00476C41" w:rsidRDefault="00476C41" w:rsidP="00FD4835">
      <w:pPr>
        <w:numPr>
          <w:ilvl w:val="0"/>
          <w:numId w:val="61"/>
        </w:numPr>
        <w:suppressAutoHyphens w:val="0"/>
        <w:rPr>
          <w:sz w:val="28"/>
          <w:lang w:val="en-US" w:eastAsia="ru-RU"/>
        </w:rPr>
      </w:pPr>
      <w:r>
        <w:rPr>
          <w:i/>
          <w:sz w:val="28"/>
          <w:lang w:val="en-US" w:eastAsia="ru-RU"/>
        </w:rPr>
        <w:t>Bartminski J.</w:t>
      </w:r>
      <w:r>
        <w:rPr>
          <w:sz w:val="28"/>
          <w:lang w:val="en-US" w:eastAsia="ru-RU"/>
        </w:rPr>
        <w:t xml:space="preserve"> Definicja kognityvna jako narzedzie opisu konotacjj // Konotacja. Lublin, 1988. Bartminski J. Slownik ludowych stereotypow jezykowych: Zalozenia ogolne // Etnolingwistyka. </w:t>
      </w:r>
      <w:proofErr w:type="gramStart"/>
      <w:r>
        <w:rPr>
          <w:sz w:val="28"/>
          <w:lang w:val="en-US" w:eastAsia="ru-RU"/>
        </w:rPr>
        <w:t>–  Lublin</w:t>
      </w:r>
      <w:proofErr w:type="gramEnd"/>
      <w:r>
        <w:rPr>
          <w:sz w:val="28"/>
          <w:lang w:val="en-US" w:eastAsia="ru-RU"/>
        </w:rPr>
        <w:t>, 1988.</w:t>
      </w:r>
    </w:p>
    <w:p w:rsidR="00476C41" w:rsidRDefault="00476C41" w:rsidP="00FD4835">
      <w:pPr>
        <w:numPr>
          <w:ilvl w:val="0"/>
          <w:numId w:val="61"/>
        </w:numPr>
        <w:suppressAutoHyphens w:val="0"/>
        <w:rPr>
          <w:sz w:val="28"/>
          <w:lang w:val="en-US" w:eastAsia="ru-RU"/>
        </w:rPr>
      </w:pPr>
      <w:r>
        <w:rPr>
          <w:i/>
          <w:sz w:val="28"/>
          <w:lang w:val="en-US" w:eastAsia="ru-RU"/>
        </w:rPr>
        <w:t>Barsalou L.W.</w:t>
      </w:r>
      <w:r>
        <w:rPr>
          <w:sz w:val="28"/>
          <w:lang w:val="en-US" w:eastAsia="ru-RU"/>
        </w:rPr>
        <w:t xml:space="preserve"> Frames, concepts and conceptual fields // Lehrer A. &amp; Kittay E.F. (Eds.). Frames, fields and contrasts: New essays in semantic and lexical organization. – Hillsdate, NJ etc.: Lawrence Erlbaum, 1992. – Pp. 21 – 74.</w:t>
      </w:r>
    </w:p>
    <w:p w:rsidR="00476C41" w:rsidRDefault="00476C41" w:rsidP="00FD4835">
      <w:pPr>
        <w:numPr>
          <w:ilvl w:val="0"/>
          <w:numId w:val="61"/>
        </w:numPr>
        <w:suppressAutoHyphens w:val="0"/>
        <w:rPr>
          <w:sz w:val="28"/>
          <w:lang w:val="en-US" w:eastAsia="ru-RU"/>
        </w:rPr>
      </w:pPr>
      <w:r>
        <w:rPr>
          <w:i/>
          <w:sz w:val="28"/>
          <w:lang w:val="en-US" w:eastAsia="ru-RU"/>
        </w:rPr>
        <w:lastRenderedPageBreak/>
        <w:t>Bierwish M.</w:t>
      </w:r>
      <w:r>
        <w:rPr>
          <w:sz w:val="28"/>
          <w:lang w:val="en-US" w:eastAsia="ru-RU"/>
        </w:rPr>
        <w:t xml:space="preserve"> Basic issues in the development of word meaning // Deutsch W. (Ed.). The child’s construction of language. – London: Academic Press, 1981. – Pp. 341 – 387.</w:t>
      </w:r>
    </w:p>
    <w:p w:rsidR="00476C41" w:rsidRDefault="00476C41" w:rsidP="00FD4835">
      <w:pPr>
        <w:numPr>
          <w:ilvl w:val="0"/>
          <w:numId w:val="61"/>
        </w:numPr>
        <w:suppressAutoHyphens w:val="0"/>
        <w:rPr>
          <w:sz w:val="28"/>
          <w:lang w:val="en-US" w:eastAsia="ru-RU"/>
        </w:rPr>
      </w:pPr>
      <w:r>
        <w:rPr>
          <w:i/>
          <w:sz w:val="28"/>
          <w:lang w:val="en-US" w:eastAsia="ru-RU"/>
        </w:rPr>
        <w:t xml:space="preserve">Bierwish M. &amp; Lang E. </w:t>
      </w:r>
      <w:r>
        <w:rPr>
          <w:sz w:val="28"/>
          <w:lang w:val="en-US" w:eastAsia="ru-RU"/>
        </w:rPr>
        <w:t>Dimentional adjectives: Grammatical structure and conceptual interpretation. – Berlin: Springer, 1989.</w:t>
      </w:r>
    </w:p>
    <w:p w:rsidR="00476C41" w:rsidRDefault="00476C41" w:rsidP="00FD4835">
      <w:pPr>
        <w:numPr>
          <w:ilvl w:val="0"/>
          <w:numId w:val="61"/>
        </w:numPr>
        <w:suppressAutoHyphens w:val="0"/>
        <w:rPr>
          <w:sz w:val="28"/>
          <w:lang w:val="en-US" w:eastAsia="ru-RU"/>
        </w:rPr>
      </w:pPr>
      <w:r>
        <w:rPr>
          <w:i/>
          <w:sz w:val="28"/>
          <w:lang w:val="en-US" w:eastAsia="ru-RU"/>
        </w:rPr>
        <w:t xml:space="preserve">Bierwish M. &amp; Schreuder R. </w:t>
      </w:r>
      <w:r>
        <w:rPr>
          <w:sz w:val="28"/>
          <w:lang w:val="en-US" w:eastAsia="ru-RU"/>
        </w:rPr>
        <w:t>From concepts to lexical items // Cognition. – 1992. – Nvol. 42. – Pp. 23 – 62.</w:t>
      </w:r>
    </w:p>
    <w:p w:rsidR="00476C41" w:rsidRDefault="00476C41" w:rsidP="00FD4835">
      <w:pPr>
        <w:numPr>
          <w:ilvl w:val="0"/>
          <w:numId w:val="61"/>
        </w:numPr>
        <w:suppressAutoHyphens w:val="0"/>
        <w:rPr>
          <w:sz w:val="28"/>
          <w:lang w:val="en-US" w:eastAsia="ru-RU"/>
        </w:rPr>
      </w:pPr>
      <w:r>
        <w:rPr>
          <w:i/>
          <w:sz w:val="28"/>
          <w:lang w:val="en-US" w:eastAsia="ru-RU"/>
        </w:rPr>
        <w:t>Bloomfield L.</w:t>
      </w:r>
      <w:r>
        <w:rPr>
          <w:sz w:val="28"/>
          <w:lang w:val="en-US" w:eastAsia="ru-RU"/>
        </w:rPr>
        <w:t xml:space="preserve"> Linguistic aspects of science. – Chicago, Illinois: The Univ. of Chicago Press, 1939. – 59 p.</w:t>
      </w:r>
    </w:p>
    <w:p w:rsidR="00476C41" w:rsidRDefault="00476C41" w:rsidP="00FD4835">
      <w:pPr>
        <w:numPr>
          <w:ilvl w:val="0"/>
          <w:numId w:val="61"/>
        </w:numPr>
        <w:suppressAutoHyphens w:val="0"/>
        <w:rPr>
          <w:sz w:val="28"/>
          <w:lang w:val="en-US" w:eastAsia="ru-RU"/>
        </w:rPr>
      </w:pPr>
      <w:r>
        <w:rPr>
          <w:i/>
          <w:sz w:val="28"/>
          <w:lang w:val="en-US" w:eastAsia="ru-RU"/>
        </w:rPr>
        <w:t>Chafe W.L.</w:t>
      </w:r>
      <w:r>
        <w:rPr>
          <w:sz w:val="28"/>
          <w:lang w:val="en-US" w:eastAsia="ru-RU"/>
        </w:rPr>
        <w:t xml:space="preserve"> Repeated verbalizations as evidence for the organization of knowledge // Preprints of the plenary session papers: XIV International Congress of linguists. – Berlin, 1987.</w:t>
      </w:r>
    </w:p>
    <w:p w:rsidR="00476C41" w:rsidRDefault="00476C41" w:rsidP="00FD4835">
      <w:pPr>
        <w:numPr>
          <w:ilvl w:val="0"/>
          <w:numId w:val="61"/>
        </w:numPr>
        <w:suppressAutoHyphens w:val="0"/>
        <w:rPr>
          <w:sz w:val="28"/>
          <w:lang w:val="en-US" w:eastAsia="ru-RU"/>
        </w:rPr>
      </w:pPr>
      <w:r>
        <w:rPr>
          <w:i/>
          <w:sz w:val="28"/>
          <w:lang w:val="en-US" w:eastAsia="ru-RU"/>
        </w:rPr>
        <w:t>Deese J.</w:t>
      </w:r>
      <w:r>
        <w:rPr>
          <w:sz w:val="28"/>
          <w:lang w:val="en-US" w:eastAsia="ru-RU"/>
        </w:rPr>
        <w:t xml:space="preserve"> The structure of associations in language and thought. – Baltimore: The John Hopkins Press, 1965.</w:t>
      </w:r>
    </w:p>
    <w:p w:rsidR="00476C41" w:rsidRDefault="00476C41" w:rsidP="00FD4835">
      <w:pPr>
        <w:numPr>
          <w:ilvl w:val="0"/>
          <w:numId w:val="61"/>
        </w:numPr>
        <w:suppressAutoHyphens w:val="0"/>
        <w:rPr>
          <w:sz w:val="28"/>
          <w:lang w:val="en-US" w:eastAsia="ru-RU"/>
        </w:rPr>
      </w:pPr>
      <w:r>
        <w:rPr>
          <w:i/>
          <w:sz w:val="28"/>
          <w:lang w:val="en-US" w:eastAsia="ru-RU"/>
        </w:rPr>
        <w:t>Dinsmore J.</w:t>
      </w:r>
      <w:r>
        <w:rPr>
          <w:sz w:val="28"/>
          <w:lang w:val="en-US" w:eastAsia="ru-RU"/>
        </w:rPr>
        <w:t xml:space="preserve"> Mental spaces from a functional perspective // “Cognitive science”. – Vol. 11. – 1987. – Pp. 1 – 21.</w:t>
      </w:r>
    </w:p>
    <w:p w:rsidR="00476C41" w:rsidRDefault="00476C41" w:rsidP="00FD4835">
      <w:pPr>
        <w:numPr>
          <w:ilvl w:val="0"/>
          <w:numId w:val="61"/>
        </w:numPr>
        <w:suppressAutoHyphens w:val="0"/>
        <w:rPr>
          <w:sz w:val="28"/>
          <w:lang w:val="en-US" w:eastAsia="ru-RU"/>
        </w:rPr>
      </w:pPr>
      <w:r>
        <w:rPr>
          <w:i/>
          <w:sz w:val="28"/>
          <w:lang w:val="en-US" w:eastAsia="ru-RU"/>
        </w:rPr>
        <w:t xml:space="preserve"> Fauconnier G. </w:t>
      </w:r>
      <w:r>
        <w:rPr>
          <w:sz w:val="28"/>
          <w:lang w:val="en-US" w:eastAsia="ru-RU"/>
        </w:rPr>
        <w:t xml:space="preserve">Mental spaces. – New York: Cambridge University Press, 1994 (1985). </w:t>
      </w:r>
    </w:p>
    <w:p w:rsidR="00476C41" w:rsidRDefault="00476C41" w:rsidP="00FD4835">
      <w:pPr>
        <w:numPr>
          <w:ilvl w:val="0"/>
          <w:numId w:val="61"/>
        </w:numPr>
        <w:suppressAutoHyphens w:val="0"/>
        <w:rPr>
          <w:sz w:val="28"/>
          <w:lang w:val="en-US" w:eastAsia="ru-RU"/>
        </w:rPr>
      </w:pPr>
      <w:r>
        <w:rPr>
          <w:i/>
          <w:sz w:val="28"/>
          <w:lang w:val="en-US" w:eastAsia="ru-RU"/>
        </w:rPr>
        <w:t xml:space="preserve">Fauconnier G. </w:t>
      </w:r>
      <w:r>
        <w:rPr>
          <w:sz w:val="28"/>
          <w:lang w:val="en-US" w:eastAsia="ru-RU"/>
        </w:rPr>
        <w:t>Mapping in thought and language. – Cambridge: Cambridge University Press, 1997. – 205 p.</w:t>
      </w:r>
    </w:p>
    <w:p w:rsidR="00476C41" w:rsidRDefault="00476C41" w:rsidP="00FD4835">
      <w:pPr>
        <w:numPr>
          <w:ilvl w:val="0"/>
          <w:numId w:val="61"/>
        </w:numPr>
        <w:suppressAutoHyphens w:val="0"/>
        <w:rPr>
          <w:sz w:val="28"/>
          <w:lang w:val="en-US" w:eastAsia="ru-RU"/>
        </w:rPr>
      </w:pPr>
      <w:r>
        <w:rPr>
          <w:i/>
          <w:sz w:val="28"/>
          <w:lang w:val="en-US" w:eastAsia="ru-RU"/>
        </w:rPr>
        <w:t>Jackendoff R.</w:t>
      </w:r>
      <w:r>
        <w:rPr>
          <w:sz w:val="28"/>
          <w:lang w:val="en-US" w:eastAsia="ru-RU"/>
        </w:rPr>
        <w:t xml:space="preserve"> Conceptual semantics </w:t>
      </w:r>
      <w:r>
        <w:rPr>
          <w:rStyle w:val="Bibliography"/>
          <w:rFonts w:eastAsia="Garamond"/>
          <w:lang w:val="en-US"/>
        </w:rPr>
        <w:t>// Meaning and Mental Representation / ed. by U.Eco, M.Santambrogio, P.Violi. – Bloomington, Indianapolis: Indiana University Press, 1988. – Pp. 81</w:t>
      </w:r>
      <w:r>
        <w:rPr>
          <w:sz w:val="28"/>
          <w:lang w:val="en-US" w:eastAsia="ru-RU"/>
        </w:rPr>
        <w:t>–</w:t>
      </w:r>
      <w:r>
        <w:rPr>
          <w:rStyle w:val="Bibliography"/>
          <w:rFonts w:eastAsia="Garamond"/>
          <w:lang w:val="en-US"/>
        </w:rPr>
        <w:t>97.</w:t>
      </w:r>
    </w:p>
    <w:p w:rsidR="00476C41" w:rsidRDefault="00476C41" w:rsidP="00FD4835">
      <w:pPr>
        <w:numPr>
          <w:ilvl w:val="0"/>
          <w:numId w:val="61"/>
        </w:numPr>
        <w:suppressAutoHyphens w:val="0"/>
        <w:rPr>
          <w:sz w:val="28"/>
          <w:lang w:val="en-US" w:eastAsia="ru-RU"/>
        </w:rPr>
      </w:pPr>
      <w:r>
        <w:rPr>
          <w:i/>
          <w:sz w:val="28"/>
          <w:lang w:val="en-US" w:eastAsia="ru-RU"/>
        </w:rPr>
        <w:t>Kent G., Rosanoff A.</w:t>
      </w:r>
      <w:r>
        <w:rPr>
          <w:sz w:val="28"/>
          <w:lang w:val="en-US" w:eastAsia="ru-RU"/>
        </w:rPr>
        <w:t xml:space="preserve">  A study of association in insanity // American Journal of Insanity. – 1910. – V.67. – № 1–2.</w:t>
      </w:r>
    </w:p>
    <w:p w:rsidR="00476C41" w:rsidRDefault="00476C41" w:rsidP="00FD4835">
      <w:pPr>
        <w:numPr>
          <w:ilvl w:val="0"/>
          <w:numId w:val="61"/>
        </w:numPr>
        <w:suppressAutoHyphens w:val="0"/>
        <w:rPr>
          <w:sz w:val="28"/>
          <w:lang w:val="en-US" w:eastAsia="ru-RU"/>
        </w:rPr>
      </w:pPr>
      <w:r>
        <w:rPr>
          <w:i/>
          <w:sz w:val="28"/>
          <w:lang w:val="en-US" w:eastAsia="ru-RU"/>
        </w:rPr>
        <w:t>Kiss G.</w:t>
      </w:r>
      <w:r>
        <w:rPr>
          <w:sz w:val="28"/>
          <w:lang w:val="en-US" w:eastAsia="ru-RU"/>
        </w:rPr>
        <w:t xml:space="preserve"> An associative thesaurus of English: Structural analysis of a large relevance network: Paper presented at the Conference on current reseach on long-term memory. – Dundee, 1973.</w:t>
      </w:r>
    </w:p>
    <w:p w:rsidR="00476C41" w:rsidRDefault="00476C41" w:rsidP="00FD4835">
      <w:pPr>
        <w:numPr>
          <w:ilvl w:val="0"/>
          <w:numId w:val="61"/>
        </w:numPr>
        <w:suppressAutoHyphens w:val="0"/>
        <w:rPr>
          <w:sz w:val="28"/>
          <w:lang w:val="en-US" w:eastAsia="ru-RU"/>
        </w:rPr>
      </w:pPr>
      <w:r>
        <w:rPr>
          <w:i/>
          <w:sz w:val="28"/>
          <w:lang w:val="en-US" w:eastAsia="ru-RU"/>
        </w:rPr>
        <w:t>Langacker R.W.</w:t>
      </w:r>
      <w:r>
        <w:rPr>
          <w:sz w:val="28"/>
          <w:lang w:val="en-US" w:eastAsia="ru-RU"/>
        </w:rPr>
        <w:t xml:space="preserve"> A view of linguistic semantics // Rudzka-Ostyn B (Ed.). Topics in cognitive linguistics. – Amsterdam: Benjiamins, 1988. – Pp. 49 – 90.</w:t>
      </w:r>
    </w:p>
    <w:p w:rsidR="00476C41" w:rsidRDefault="00476C41" w:rsidP="00FD4835">
      <w:pPr>
        <w:numPr>
          <w:ilvl w:val="0"/>
          <w:numId w:val="61"/>
        </w:numPr>
        <w:suppressAutoHyphens w:val="0"/>
        <w:rPr>
          <w:rStyle w:val="Bibliography"/>
          <w:rFonts w:eastAsia="Garamond"/>
          <w:lang w:val="en-US"/>
        </w:rPr>
      </w:pPr>
      <w:r>
        <w:rPr>
          <w:i/>
          <w:sz w:val="28"/>
          <w:lang w:val="en-US" w:eastAsia="ru-RU"/>
        </w:rPr>
        <w:t>Morris Ch.</w:t>
      </w:r>
      <w:r>
        <w:rPr>
          <w:sz w:val="28"/>
          <w:lang w:val="en-US" w:eastAsia="ru-RU"/>
        </w:rPr>
        <w:t xml:space="preserve"> Signs, Language and Behaviour. – New York: Prentice-Hall, inc., 1946. – 365 p. </w:t>
      </w:r>
    </w:p>
    <w:p w:rsidR="00476C41" w:rsidRDefault="00476C41" w:rsidP="00FD4835">
      <w:pPr>
        <w:numPr>
          <w:ilvl w:val="0"/>
          <w:numId w:val="61"/>
        </w:numPr>
        <w:suppressAutoHyphens w:val="0"/>
        <w:rPr>
          <w:sz w:val="28"/>
          <w:lang w:val="en-US" w:eastAsia="ru-RU"/>
        </w:rPr>
      </w:pPr>
      <w:r>
        <w:rPr>
          <w:i/>
          <w:sz w:val="28"/>
          <w:lang w:val="en-US" w:eastAsia="ru-RU"/>
        </w:rPr>
        <w:t>Ryle Gilbert.</w:t>
      </w:r>
      <w:r>
        <w:rPr>
          <w:sz w:val="28"/>
          <w:lang w:val="en-US" w:eastAsia="ru-RU"/>
        </w:rPr>
        <w:t xml:space="preserve"> The Concept of Mind. – London, New York: Hutchinson University Library, 1949. – 334 p.</w:t>
      </w:r>
    </w:p>
    <w:p w:rsidR="00476C41" w:rsidRDefault="00476C41" w:rsidP="00FD4835">
      <w:pPr>
        <w:numPr>
          <w:ilvl w:val="0"/>
          <w:numId w:val="61"/>
        </w:numPr>
        <w:suppressAutoHyphens w:val="0"/>
        <w:rPr>
          <w:sz w:val="28"/>
          <w:lang w:val="en-US" w:eastAsia="ru-RU"/>
        </w:rPr>
      </w:pPr>
      <w:r>
        <w:rPr>
          <w:i/>
          <w:sz w:val="28"/>
          <w:lang w:val="en-US" w:eastAsia="ru-RU"/>
        </w:rPr>
        <w:t>Russel W., Jenkins J.</w:t>
      </w:r>
      <w:r>
        <w:rPr>
          <w:sz w:val="28"/>
          <w:lang w:val="en-US" w:eastAsia="ru-RU"/>
        </w:rPr>
        <w:t xml:space="preserve"> The complete Minnesota norms for responses to 100 words from the Kent-Rosanoff word association test. – Minneapolis, 1954. </w:t>
      </w:r>
    </w:p>
    <w:p w:rsidR="00476C41" w:rsidRDefault="00476C41" w:rsidP="00FD4835">
      <w:pPr>
        <w:numPr>
          <w:ilvl w:val="0"/>
          <w:numId w:val="61"/>
        </w:numPr>
        <w:suppressAutoHyphens w:val="0"/>
        <w:rPr>
          <w:sz w:val="28"/>
          <w:lang w:val="en-US" w:eastAsia="ru-RU"/>
        </w:rPr>
      </w:pPr>
      <w:r>
        <w:rPr>
          <w:i/>
          <w:sz w:val="28"/>
          <w:lang w:val="en-US" w:eastAsia="ru-RU"/>
        </w:rPr>
        <w:t>Searle J.</w:t>
      </w:r>
      <w:r>
        <w:rPr>
          <w:sz w:val="28"/>
          <w:lang w:val="en-US" w:eastAsia="ru-RU"/>
        </w:rPr>
        <w:t xml:space="preserve"> Speech acts: an essay in the philosophy of language. – Cambridge (Mass.), 1976. – 203 p.</w:t>
      </w:r>
      <w:r>
        <w:rPr>
          <w:i/>
          <w:sz w:val="28"/>
          <w:lang w:val="en-US" w:eastAsia="ru-RU"/>
        </w:rPr>
        <w:t xml:space="preserve"> </w:t>
      </w:r>
    </w:p>
    <w:p w:rsidR="00476C41" w:rsidRDefault="00476C41" w:rsidP="00FD4835">
      <w:pPr>
        <w:numPr>
          <w:ilvl w:val="0"/>
          <w:numId w:val="61"/>
        </w:numPr>
        <w:suppressAutoHyphens w:val="0"/>
        <w:rPr>
          <w:sz w:val="28"/>
          <w:lang w:val="en-US" w:eastAsia="ru-RU"/>
        </w:rPr>
      </w:pPr>
      <w:r>
        <w:rPr>
          <w:i/>
          <w:sz w:val="28"/>
          <w:lang w:val="en-US" w:eastAsia="ru-RU"/>
        </w:rPr>
        <w:t>Searle J.</w:t>
      </w:r>
      <w:r>
        <w:rPr>
          <w:sz w:val="28"/>
          <w:lang w:val="en-US" w:eastAsia="ru-RU"/>
        </w:rPr>
        <w:t xml:space="preserve"> Consciousness and language. – Cambridge: Cambridge univ. press, 2002. – VII. – 269 p.</w:t>
      </w:r>
    </w:p>
    <w:p w:rsidR="00476C41" w:rsidRDefault="00476C41" w:rsidP="00FD4835">
      <w:pPr>
        <w:numPr>
          <w:ilvl w:val="0"/>
          <w:numId w:val="61"/>
        </w:numPr>
        <w:suppressAutoHyphens w:val="0"/>
        <w:rPr>
          <w:sz w:val="28"/>
          <w:lang w:val="en-US" w:eastAsia="ru-RU"/>
        </w:rPr>
      </w:pPr>
      <w:r>
        <w:rPr>
          <w:i/>
          <w:sz w:val="28"/>
          <w:lang w:val="en-US" w:eastAsia="ru-RU"/>
        </w:rPr>
        <w:t>Slembroke St.</w:t>
      </w:r>
      <w:r>
        <w:rPr>
          <w:sz w:val="28"/>
          <w:lang w:val="en-US" w:eastAsia="ru-RU"/>
        </w:rPr>
        <w:t xml:space="preserve"> What is meant by Discourse Analysis? // URL: http://www.bank.rug.ac.be/da/da.htm.</w:t>
      </w:r>
    </w:p>
    <w:p w:rsidR="00476C41" w:rsidRDefault="00476C41" w:rsidP="00FD4835">
      <w:pPr>
        <w:numPr>
          <w:ilvl w:val="0"/>
          <w:numId w:val="61"/>
        </w:numPr>
        <w:suppressAutoHyphens w:val="0"/>
        <w:rPr>
          <w:sz w:val="28"/>
          <w:lang w:val="en-US" w:eastAsia="ru-RU"/>
        </w:rPr>
      </w:pPr>
      <w:r>
        <w:rPr>
          <w:i/>
          <w:sz w:val="28"/>
          <w:lang w:val="en-US" w:eastAsia="ru-RU"/>
        </w:rPr>
        <w:t xml:space="preserve">T.van Djik. </w:t>
      </w:r>
      <w:r>
        <w:rPr>
          <w:sz w:val="28"/>
          <w:lang w:val="en-US" w:eastAsia="ru-RU"/>
        </w:rPr>
        <w:t>Critical Discourse Analysis. Theory and Interdisciplinarity //</w:t>
      </w:r>
      <w:r>
        <w:rPr>
          <w:i/>
          <w:sz w:val="28"/>
          <w:lang w:val="en-US" w:eastAsia="ru-RU"/>
        </w:rPr>
        <w:t xml:space="preserve"> </w:t>
      </w:r>
      <w:proofErr w:type="gramStart"/>
      <w:r>
        <w:rPr>
          <w:sz w:val="28"/>
          <w:lang w:val="en-US" w:eastAsia="ru-RU"/>
        </w:rPr>
        <w:t>The</w:t>
      </w:r>
      <w:proofErr w:type="gramEnd"/>
      <w:r>
        <w:rPr>
          <w:sz w:val="28"/>
          <w:lang w:val="en-US" w:eastAsia="ru-RU"/>
        </w:rPr>
        <w:t xml:space="preserve"> Discourse-Knowledge Interface. In Gilbert Weiss &amp; Ruth Wodak (Eds.) – Houndsmills, UK: Palgrave-MacMillan, 2003. – Pp. 85 – 109.</w:t>
      </w:r>
    </w:p>
    <w:p w:rsidR="00476C41" w:rsidRDefault="00476C41" w:rsidP="00FD4835">
      <w:pPr>
        <w:numPr>
          <w:ilvl w:val="0"/>
          <w:numId w:val="61"/>
        </w:numPr>
        <w:suppressAutoHyphens w:val="0"/>
        <w:rPr>
          <w:sz w:val="28"/>
          <w:lang w:val="en-US" w:eastAsia="ru-RU"/>
        </w:rPr>
      </w:pPr>
      <w:r>
        <w:rPr>
          <w:i/>
          <w:sz w:val="28"/>
          <w:lang w:val="en-US" w:eastAsia="ru-RU"/>
        </w:rPr>
        <w:lastRenderedPageBreak/>
        <w:t>Taylor G.R.</w:t>
      </w:r>
      <w:r>
        <w:rPr>
          <w:sz w:val="28"/>
          <w:lang w:val="en-US" w:eastAsia="ru-RU"/>
        </w:rPr>
        <w:t xml:space="preserve"> Linguistic categorization: Prototypes in linguistic theory. 2</w:t>
      </w:r>
      <w:r>
        <w:rPr>
          <w:sz w:val="28"/>
          <w:vertAlign w:val="superscript"/>
          <w:lang w:val="en-US" w:eastAsia="ru-RU"/>
        </w:rPr>
        <w:t>nd</w:t>
      </w:r>
      <w:r>
        <w:rPr>
          <w:sz w:val="28"/>
          <w:lang w:val="en-US" w:eastAsia="ru-RU"/>
        </w:rPr>
        <w:t xml:space="preserve"> ed. </w:t>
      </w:r>
      <w:proofErr w:type="gramStart"/>
      <w:r>
        <w:rPr>
          <w:sz w:val="28"/>
          <w:lang w:val="en-US" w:eastAsia="ru-RU"/>
        </w:rPr>
        <w:t>–  Oxford</w:t>
      </w:r>
      <w:proofErr w:type="gramEnd"/>
      <w:r>
        <w:rPr>
          <w:sz w:val="28"/>
          <w:lang w:val="en-US" w:eastAsia="ru-RU"/>
        </w:rPr>
        <w:t>: Claredon Press, 1995 (1989). – 312 p.</w:t>
      </w:r>
    </w:p>
    <w:p w:rsidR="00476C41" w:rsidRDefault="00476C41" w:rsidP="00FD4835">
      <w:pPr>
        <w:numPr>
          <w:ilvl w:val="0"/>
          <w:numId w:val="61"/>
        </w:numPr>
        <w:suppressAutoHyphens w:val="0"/>
        <w:rPr>
          <w:sz w:val="28"/>
          <w:lang w:val="en-US" w:eastAsia="ru-RU"/>
        </w:rPr>
      </w:pPr>
      <w:r>
        <w:rPr>
          <w:i/>
          <w:sz w:val="28"/>
          <w:lang w:val="en-US" w:eastAsia="ru-RU"/>
        </w:rPr>
        <w:t>Taylor G.R.</w:t>
      </w:r>
      <w:r>
        <w:rPr>
          <w:sz w:val="28"/>
          <w:lang w:val="en-US" w:eastAsia="ru-RU"/>
        </w:rPr>
        <w:t xml:space="preserve"> Models of word meaning in comparison: The two-level model (Manfred Bierwisch) and the network model (Ronald Langacker) // </w:t>
      </w:r>
      <w:r>
        <w:rPr>
          <w:i/>
          <w:sz w:val="28"/>
          <w:lang w:val="en-US" w:eastAsia="ru-RU"/>
        </w:rPr>
        <w:t xml:space="preserve">Driven R. &amp; Vanparys J. </w:t>
      </w:r>
      <w:r>
        <w:rPr>
          <w:sz w:val="28"/>
          <w:lang w:val="en-US" w:eastAsia="ru-RU"/>
        </w:rPr>
        <w:t>(Eds.). Current approaches to the lexicon. - Frankfurt am Main etc.: Peter Land, 1995. – Pp. 3 – 26.</w:t>
      </w:r>
    </w:p>
    <w:p w:rsidR="00476C41" w:rsidRDefault="00476C41" w:rsidP="00FD4835">
      <w:pPr>
        <w:numPr>
          <w:ilvl w:val="0"/>
          <w:numId w:val="61"/>
        </w:numPr>
        <w:suppressAutoHyphens w:val="0"/>
        <w:rPr>
          <w:sz w:val="28"/>
          <w:lang w:val="en-US" w:eastAsia="ru-RU"/>
        </w:rPr>
      </w:pPr>
      <w:r>
        <w:rPr>
          <w:i/>
          <w:sz w:val="28"/>
          <w:lang w:val="en-US" w:eastAsia="ru-RU"/>
        </w:rPr>
        <w:t>Turner M.</w:t>
      </w:r>
      <w:r>
        <w:rPr>
          <w:sz w:val="28"/>
          <w:lang w:val="en-US" w:eastAsia="ru-RU"/>
        </w:rPr>
        <w:t xml:space="preserve"> Design for a theory of meaning //</w:t>
      </w:r>
      <w:r>
        <w:rPr>
          <w:i/>
          <w:sz w:val="28"/>
          <w:lang w:val="en-US" w:eastAsia="ru-RU"/>
        </w:rPr>
        <w:t>Overton W. &amp; Palermo D.</w:t>
      </w:r>
      <w:r>
        <w:rPr>
          <w:sz w:val="28"/>
          <w:lang w:val="en-US" w:eastAsia="ru-RU"/>
        </w:rPr>
        <w:t xml:space="preserve"> (Eds.). The nature and ontogenesis of meaning. – Lawrence Elbaum, 1994. – Pp. 91–107.</w:t>
      </w:r>
    </w:p>
    <w:p w:rsidR="00476C41" w:rsidRDefault="00476C41" w:rsidP="00FD4835">
      <w:pPr>
        <w:numPr>
          <w:ilvl w:val="0"/>
          <w:numId w:val="61"/>
        </w:numPr>
        <w:suppressAutoHyphens w:val="0"/>
        <w:rPr>
          <w:sz w:val="28"/>
          <w:lang w:val="en-US" w:eastAsia="ru-RU"/>
        </w:rPr>
      </w:pPr>
      <w:r>
        <w:rPr>
          <w:i/>
          <w:sz w:val="28"/>
          <w:lang w:val="en-US" w:eastAsia="ru-RU"/>
        </w:rPr>
        <w:t>Turner V. &amp; Fauconnier G.</w:t>
      </w:r>
      <w:r>
        <w:rPr>
          <w:sz w:val="28"/>
          <w:lang w:val="en-US" w:eastAsia="ru-RU"/>
        </w:rPr>
        <w:t xml:space="preserve"> Concetual integration and formal expression // Journal of Metaphor and Symbolic Activity. – 1995. – Vol.10. </w:t>
      </w:r>
      <w:proofErr w:type="gramStart"/>
      <w:r>
        <w:rPr>
          <w:sz w:val="28"/>
          <w:lang w:val="en-US" w:eastAsia="ru-RU"/>
        </w:rPr>
        <w:t>–  №</w:t>
      </w:r>
      <w:proofErr w:type="gramEnd"/>
      <w:r>
        <w:rPr>
          <w:sz w:val="28"/>
          <w:lang w:val="en-US" w:eastAsia="ru-RU"/>
        </w:rPr>
        <w:t>3. – Pp. 65 – 74.</w:t>
      </w:r>
    </w:p>
    <w:p w:rsidR="00476C41" w:rsidRDefault="00476C41" w:rsidP="00FD4835">
      <w:pPr>
        <w:numPr>
          <w:ilvl w:val="0"/>
          <w:numId w:val="61"/>
        </w:numPr>
        <w:suppressAutoHyphens w:val="0"/>
        <w:rPr>
          <w:sz w:val="28"/>
          <w:lang w:val="en-US" w:eastAsia="ru-RU"/>
        </w:rPr>
      </w:pPr>
      <w:r>
        <w:rPr>
          <w:i/>
          <w:sz w:val="28"/>
          <w:lang w:val="en-US" w:eastAsia="ru-RU"/>
        </w:rPr>
        <w:t>Wierzbicka A.</w:t>
      </w:r>
      <w:r>
        <w:rPr>
          <w:sz w:val="28"/>
          <w:lang w:val="en-US" w:eastAsia="ru-RU"/>
        </w:rPr>
        <w:t xml:space="preserve"> Lexicography and conceptual analysis. – Ann Arbor: Karoma, 1985. – 368 p.</w:t>
      </w:r>
    </w:p>
    <w:p w:rsidR="00476C41" w:rsidRDefault="00476C41" w:rsidP="00FD4835">
      <w:pPr>
        <w:numPr>
          <w:ilvl w:val="0"/>
          <w:numId w:val="61"/>
        </w:numPr>
        <w:suppressAutoHyphens w:val="0"/>
        <w:rPr>
          <w:sz w:val="28"/>
          <w:lang w:val="en-US" w:eastAsia="ru-RU"/>
        </w:rPr>
      </w:pPr>
      <w:r>
        <w:rPr>
          <w:i/>
          <w:sz w:val="28"/>
          <w:lang w:val="en-US" w:eastAsia="ru-RU"/>
        </w:rPr>
        <w:t>Wierzbicka A.</w:t>
      </w:r>
      <w:r>
        <w:rPr>
          <w:sz w:val="28"/>
          <w:lang w:val="en-US" w:eastAsia="ru-RU"/>
        </w:rPr>
        <w:t xml:space="preserve"> Semantics, culture and cognition: universal human concepts in culture-specific configurations. – New York, Oxford: Oxford univ. press, 1992. – VIII. – 487 p.</w:t>
      </w:r>
    </w:p>
    <w:p w:rsidR="00476C41" w:rsidRDefault="00476C41" w:rsidP="00FD4835">
      <w:pPr>
        <w:numPr>
          <w:ilvl w:val="0"/>
          <w:numId w:val="61"/>
        </w:numPr>
        <w:suppressAutoHyphens w:val="0"/>
        <w:rPr>
          <w:sz w:val="28"/>
          <w:lang w:val="en-US" w:eastAsia="ru-RU"/>
        </w:rPr>
      </w:pPr>
      <w:r>
        <w:rPr>
          <w:i/>
          <w:sz w:val="28"/>
          <w:lang w:val="en-US" w:eastAsia="ru-RU"/>
        </w:rPr>
        <w:t>Winograd T., Flores F.</w:t>
      </w:r>
      <w:r>
        <w:rPr>
          <w:sz w:val="28"/>
          <w:lang w:val="en-US" w:eastAsia="ru-RU"/>
        </w:rPr>
        <w:t xml:space="preserve"> Understanding computers and cognition. – Norwood (N.Y.): Ablex publ. corp., 1986. – XIV. – 207 c.</w:t>
      </w:r>
    </w:p>
    <w:p w:rsidR="00476C41" w:rsidRDefault="00476C41" w:rsidP="00476C41">
      <w:pPr>
        <w:rPr>
          <w:sz w:val="28"/>
          <w:lang w:val="en-US" w:eastAsia="ru-RU"/>
        </w:rPr>
      </w:pPr>
    </w:p>
    <w:p w:rsidR="00476C41" w:rsidRDefault="00476C41" w:rsidP="00476C41">
      <w:pPr>
        <w:jc w:val="center"/>
        <w:rPr>
          <w:sz w:val="28"/>
          <w:lang w:eastAsia="ru-RU"/>
        </w:rPr>
      </w:pPr>
      <w:r>
        <w:rPr>
          <w:sz w:val="28"/>
          <w:lang w:eastAsia="ru-RU"/>
        </w:rPr>
        <w:t>СЛОВНИКИ, ЕНЦИКЛОПЕДІЇ, ДОВІДНИКИ</w:t>
      </w:r>
    </w:p>
    <w:p w:rsidR="00476C41" w:rsidRDefault="00476C41" w:rsidP="00476C41">
      <w:pPr>
        <w:jc w:val="center"/>
        <w:rPr>
          <w:sz w:val="28"/>
          <w:lang w:eastAsia="ru-RU"/>
        </w:rPr>
      </w:pPr>
    </w:p>
    <w:p w:rsidR="00476C41" w:rsidRDefault="00476C41" w:rsidP="00FD4835">
      <w:pPr>
        <w:numPr>
          <w:ilvl w:val="0"/>
          <w:numId w:val="61"/>
        </w:numPr>
        <w:suppressAutoHyphens w:val="0"/>
        <w:rPr>
          <w:sz w:val="28"/>
          <w:lang w:eastAsia="ru-RU"/>
        </w:rPr>
      </w:pPr>
      <w:r>
        <w:rPr>
          <w:sz w:val="28"/>
          <w:lang w:eastAsia="ru-RU"/>
        </w:rPr>
        <w:t>Англо-український словник. У 2 т. / Укл. М.І. Балла. – К.: Освіта, 1996. – Т.1. –752 с.; Т. 2. – 712 с.</w:t>
      </w:r>
    </w:p>
    <w:p w:rsidR="00476C41" w:rsidRDefault="00476C41" w:rsidP="00FD4835">
      <w:pPr>
        <w:numPr>
          <w:ilvl w:val="0"/>
          <w:numId w:val="61"/>
        </w:numPr>
        <w:suppressAutoHyphens w:val="0"/>
        <w:rPr>
          <w:sz w:val="28"/>
          <w:lang w:eastAsia="ru-RU"/>
        </w:rPr>
      </w:pPr>
      <w:r>
        <w:rPr>
          <w:i/>
          <w:sz w:val="28"/>
          <w:lang w:eastAsia="ru-RU"/>
        </w:rPr>
        <w:t>Апресян Ю.Д., Богуславская О.Ю., Левонтина И.Б.</w:t>
      </w:r>
      <w:r>
        <w:rPr>
          <w:sz w:val="28"/>
          <w:lang w:eastAsia="ru-RU"/>
        </w:rPr>
        <w:t xml:space="preserve"> Новый объяснительный словарь синонимов русского языка. – М.: Школа «Языки русской культуры», 1997. – Вып.1. – 511 с.</w:t>
      </w:r>
    </w:p>
    <w:p w:rsidR="00476C41" w:rsidRDefault="00476C41" w:rsidP="00FD4835">
      <w:pPr>
        <w:numPr>
          <w:ilvl w:val="0"/>
          <w:numId w:val="61"/>
        </w:numPr>
        <w:suppressAutoHyphens w:val="0"/>
        <w:rPr>
          <w:sz w:val="28"/>
          <w:lang w:val="en-US" w:eastAsia="ru-RU"/>
        </w:rPr>
      </w:pPr>
      <w:r>
        <w:rPr>
          <w:sz w:val="28"/>
          <w:lang w:eastAsia="ru-RU"/>
        </w:rPr>
        <w:t xml:space="preserve">Болгарсько-український словник. / И.А.Стоянов, Е.Р. Чмир. – К.: Наукова думка, 1988.  </w:t>
      </w:r>
      <w:r>
        <w:rPr>
          <w:sz w:val="28"/>
          <w:lang w:val="en-US" w:eastAsia="ru-RU"/>
        </w:rPr>
        <w:t>– 776 с.</w:t>
      </w:r>
    </w:p>
    <w:p w:rsidR="00476C41" w:rsidRDefault="00476C41" w:rsidP="00FD4835">
      <w:pPr>
        <w:numPr>
          <w:ilvl w:val="0"/>
          <w:numId w:val="61"/>
        </w:numPr>
        <w:suppressAutoHyphens w:val="0"/>
        <w:rPr>
          <w:sz w:val="28"/>
          <w:lang w:eastAsia="ru-RU"/>
        </w:rPr>
      </w:pPr>
      <w:r>
        <w:rPr>
          <w:i/>
          <w:sz w:val="28"/>
          <w:lang w:eastAsia="ru-RU"/>
        </w:rPr>
        <w:t>Бутенко Н.П.</w:t>
      </w:r>
      <w:r>
        <w:rPr>
          <w:sz w:val="28"/>
          <w:lang w:eastAsia="ru-RU"/>
        </w:rPr>
        <w:t xml:space="preserve"> Словник асоціативних норм української мови. – Львів: Вища школа. Вид</w:t>
      </w:r>
      <w:proofErr w:type="gramStart"/>
      <w:r>
        <w:rPr>
          <w:sz w:val="28"/>
          <w:lang w:eastAsia="ru-RU"/>
        </w:rPr>
        <w:t>.</w:t>
      </w:r>
      <w:proofErr w:type="gramEnd"/>
      <w:r>
        <w:rPr>
          <w:sz w:val="28"/>
          <w:lang w:eastAsia="ru-RU"/>
        </w:rPr>
        <w:t xml:space="preserve"> </w:t>
      </w:r>
      <w:proofErr w:type="gramStart"/>
      <w:r>
        <w:rPr>
          <w:sz w:val="28"/>
          <w:lang w:eastAsia="ru-RU"/>
        </w:rPr>
        <w:t>п</w:t>
      </w:r>
      <w:proofErr w:type="gramEnd"/>
      <w:r>
        <w:rPr>
          <w:sz w:val="28"/>
          <w:lang w:eastAsia="ru-RU"/>
        </w:rPr>
        <w:t>ри Львів. ун-ті, 1979. – 120 с.</w:t>
      </w:r>
    </w:p>
    <w:p w:rsidR="00476C41" w:rsidRDefault="00476C41" w:rsidP="00FD4835">
      <w:pPr>
        <w:numPr>
          <w:ilvl w:val="0"/>
          <w:numId w:val="61"/>
        </w:numPr>
        <w:suppressAutoHyphens w:val="0"/>
        <w:rPr>
          <w:sz w:val="28"/>
          <w:lang w:eastAsia="ru-RU"/>
        </w:rPr>
      </w:pPr>
      <w:r>
        <w:rPr>
          <w:sz w:val="28"/>
          <w:lang w:eastAsia="ru-RU"/>
        </w:rPr>
        <w:t>Български норми на словесни асоциации</w:t>
      </w:r>
      <w:proofErr w:type="gramStart"/>
      <w:r>
        <w:rPr>
          <w:sz w:val="28"/>
          <w:lang w:eastAsia="ru-RU"/>
        </w:rPr>
        <w:t xml:space="preserve"> / П</w:t>
      </w:r>
      <w:proofErr w:type="gramEnd"/>
      <w:r>
        <w:rPr>
          <w:sz w:val="28"/>
          <w:lang w:eastAsia="ru-RU"/>
        </w:rPr>
        <w:t>од общата ред. Е.Герганов. –  София: Наука и изскуство, 1984. – 272 с.</w:t>
      </w:r>
    </w:p>
    <w:p w:rsidR="00476C41" w:rsidRDefault="00476C41" w:rsidP="00FD4835">
      <w:pPr>
        <w:numPr>
          <w:ilvl w:val="0"/>
          <w:numId w:val="61"/>
        </w:numPr>
        <w:suppressAutoHyphens w:val="0"/>
        <w:rPr>
          <w:sz w:val="28"/>
          <w:lang w:eastAsia="ru-RU"/>
        </w:rPr>
      </w:pPr>
      <w:r>
        <w:rPr>
          <w:i/>
          <w:sz w:val="28"/>
          <w:lang w:eastAsia="ru-RU"/>
        </w:rPr>
        <w:t>Грінченко Б.Д</w:t>
      </w:r>
      <w:r>
        <w:rPr>
          <w:sz w:val="28"/>
          <w:lang w:eastAsia="ru-RU"/>
        </w:rPr>
        <w:t>. Словарь української мови: В 4 т. /НАН України, Ін-т укр. мови. – К.: Наукова думка, 1996. – Т.1. – 496 с.; Т.2. – 588 с.; Т.3. – 1062 с.; Т.4. – 1104 с.</w:t>
      </w:r>
    </w:p>
    <w:p w:rsidR="00476C41" w:rsidRDefault="00476C41" w:rsidP="00FD4835">
      <w:pPr>
        <w:numPr>
          <w:ilvl w:val="0"/>
          <w:numId w:val="61"/>
        </w:numPr>
        <w:suppressAutoHyphens w:val="0"/>
        <w:rPr>
          <w:sz w:val="28"/>
          <w:lang w:eastAsia="ru-RU"/>
        </w:rPr>
      </w:pPr>
      <w:r>
        <w:rPr>
          <w:i/>
          <w:sz w:val="28"/>
          <w:lang w:eastAsia="ru-RU"/>
        </w:rPr>
        <w:t>Гуревич П.С.</w:t>
      </w:r>
      <w:r>
        <w:rPr>
          <w:sz w:val="28"/>
          <w:lang w:eastAsia="ru-RU"/>
        </w:rPr>
        <w:t xml:space="preserve"> Философский словарь. – М.: Олимп, 1997. – 320 с.</w:t>
      </w:r>
    </w:p>
    <w:p w:rsidR="00476C41" w:rsidRDefault="00476C41" w:rsidP="00FD4835">
      <w:pPr>
        <w:numPr>
          <w:ilvl w:val="0"/>
          <w:numId w:val="61"/>
        </w:numPr>
        <w:suppressAutoHyphens w:val="0"/>
        <w:rPr>
          <w:sz w:val="28"/>
          <w:lang w:eastAsia="ru-RU"/>
        </w:rPr>
      </w:pPr>
      <w:r>
        <w:rPr>
          <w:i/>
          <w:sz w:val="28"/>
          <w:lang w:eastAsia="ru-RU"/>
        </w:rPr>
        <w:t>Даль В.</w:t>
      </w:r>
      <w:r>
        <w:rPr>
          <w:sz w:val="28"/>
          <w:lang w:eastAsia="ru-RU"/>
        </w:rPr>
        <w:t xml:space="preserve"> Толковый словарь живаго великорусского языка. В 4 т. – М: Русский язык, 1989. – Т.1. – 699 с.; Т. 2 – 779 с.; Т.3. – 555 с.; Т.4. – 686 с.</w:t>
      </w:r>
    </w:p>
    <w:p w:rsidR="00476C41" w:rsidRDefault="00476C41" w:rsidP="00FD4835">
      <w:pPr>
        <w:numPr>
          <w:ilvl w:val="0"/>
          <w:numId w:val="61"/>
        </w:numPr>
        <w:suppressAutoHyphens w:val="0"/>
        <w:rPr>
          <w:sz w:val="28"/>
          <w:lang w:eastAsia="ru-RU"/>
        </w:rPr>
      </w:pPr>
      <w:r>
        <w:rPr>
          <w:i/>
          <w:sz w:val="28"/>
          <w:lang w:eastAsia="ru-RU"/>
        </w:rPr>
        <w:t>Дмитрюк Н.В.</w:t>
      </w:r>
      <w:r>
        <w:rPr>
          <w:sz w:val="28"/>
          <w:lang w:eastAsia="ru-RU"/>
        </w:rPr>
        <w:t xml:space="preserve"> Казахско-русский ассоциативный словарь / Ин-т языкознания РАН, ун-т «Мирас». Шымкент. – М., 1998. – 245 с.</w:t>
      </w:r>
    </w:p>
    <w:p w:rsidR="00476C41" w:rsidRDefault="00476C41" w:rsidP="00FD4835">
      <w:pPr>
        <w:numPr>
          <w:ilvl w:val="0"/>
          <w:numId w:val="61"/>
        </w:numPr>
        <w:suppressAutoHyphens w:val="0"/>
        <w:rPr>
          <w:sz w:val="28"/>
          <w:lang w:eastAsia="ru-RU"/>
        </w:rPr>
      </w:pPr>
      <w:r>
        <w:rPr>
          <w:i/>
          <w:sz w:val="28"/>
          <w:lang w:eastAsia="ru-RU"/>
        </w:rPr>
        <w:t>Кордуєлл М.</w:t>
      </w:r>
      <w:r>
        <w:rPr>
          <w:sz w:val="28"/>
          <w:lang w:eastAsia="ru-RU"/>
        </w:rPr>
        <w:t xml:space="preserve"> Психология. Словарь-справочник</w:t>
      </w:r>
      <w:proofErr w:type="gramStart"/>
      <w:r>
        <w:rPr>
          <w:sz w:val="28"/>
          <w:lang w:eastAsia="ru-RU"/>
        </w:rPr>
        <w:t xml:space="preserve"> /П</w:t>
      </w:r>
      <w:proofErr w:type="gramEnd"/>
      <w:r>
        <w:rPr>
          <w:sz w:val="28"/>
          <w:lang w:eastAsia="ru-RU"/>
        </w:rPr>
        <w:t>ер. с англ. К.С. Ткаченко. – М.: Фаир-Пресс, 1999. – 448 с.</w:t>
      </w:r>
    </w:p>
    <w:p w:rsidR="00476C41" w:rsidRDefault="00476C41" w:rsidP="00FD4835">
      <w:pPr>
        <w:numPr>
          <w:ilvl w:val="0"/>
          <w:numId w:val="61"/>
        </w:numPr>
        <w:suppressAutoHyphens w:val="0"/>
        <w:rPr>
          <w:sz w:val="28"/>
          <w:lang w:eastAsia="ru-RU"/>
        </w:rPr>
      </w:pPr>
      <w:r>
        <w:rPr>
          <w:sz w:val="28"/>
          <w:lang w:eastAsia="ru-RU"/>
        </w:rPr>
        <w:t>Латинско-русский словарь / И.Х.Дворецкий. Изд.3-е. – М.: Русский язык, 1986. – 840 с.</w:t>
      </w:r>
    </w:p>
    <w:p w:rsidR="00476C41" w:rsidRDefault="00476C41" w:rsidP="00FD4835">
      <w:pPr>
        <w:numPr>
          <w:ilvl w:val="0"/>
          <w:numId w:val="61"/>
        </w:numPr>
        <w:suppressAutoHyphens w:val="0"/>
        <w:rPr>
          <w:sz w:val="28"/>
          <w:lang w:eastAsia="ru-RU"/>
        </w:rPr>
      </w:pPr>
      <w:r>
        <w:rPr>
          <w:sz w:val="28"/>
          <w:lang w:eastAsia="ru-RU"/>
        </w:rPr>
        <w:t>Лингвистический энциклопедический словарь</w:t>
      </w:r>
      <w:proofErr w:type="gramStart"/>
      <w:r>
        <w:rPr>
          <w:sz w:val="28"/>
          <w:lang w:eastAsia="ru-RU"/>
        </w:rPr>
        <w:t xml:space="preserve"> / П</w:t>
      </w:r>
      <w:proofErr w:type="gramEnd"/>
      <w:r>
        <w:rPr>
          <w:sz w:val="28"/>
          <w:lang w:eastAsia="ru-RU"/>
        </w:rPr>
        <w:t>од ред. В.Н.Ярцевой. –  М.: Сов</w:t>
      </w:r>
      <w:proofErr w:type="gramStart"/>
      <w:r>
        <w:rPr>
          <w:sz w:val="28"/>
          <w:lang w:eastAsia="ru-RU"/>
        </w:rPr>
        <w:t>.</w:t>
      </w:r>
      <w:proofErr w:type="gramEnd"/>
      <w:r>
        <w:rPr>
          <w:sz w:val="28"/>
          <w:lang w:eastAsia="ru-RU"/>
        </w:rPr>
        <w:t xml:space="preserve"> </w:t>
      </w:r>
      <w:proofErr w:type="gramStart"/>
      <w:r>
        <w:rPr>
          <w:sz w:val="28"/>
          <w:lang w:eastAsia="ru-RU"/>
        </w:rPr>
        <w:t>э</w:t>
      </w:r>
      <w:proofErr w:type="gramEnd"/>
      <w:r>
        <w:rPr>
          <w:sz w:val="28"/>
          <w:lang w:eastAsia="ru-RU"/>
        </w:rPr>
        <w:t xml:space="preserve">нциклопедия, 1990. – 685 с. </w:t>
      </w:r>
    </w:p>
    <w:p w:rsidR="00476C41" w:rsidRDefault="00476C41" w:rsidP="00FD4835">
      <w:pPr>
        <w:numPr>
          <w:ilvl w:val="0"/>
          <w:numId w:val="61"/>
        </w:numPr>
        <w:suppressAutoHyphens w:val="0"/>
        <w:rPr>
          <w:sz w:val="28"/>
          <w:lang w:eastAsia="ru-RU"/>
        </w:rPr>
      </w:pPr>
      <w:r>
        <w:rPr>
          <w:sz w:val="28"/>
          <w:lang w:eastAsia="ru-RU"/>
        </w:rPr>
        <w:lastRenderedPageBreak/>
        <w:t>Психологический словарь</w:t>
      </w:r>
      <w:proofErr w:type="gramStart"/>
      <w:r>
        <w:rPr>
          <w:sz w:val="28"/>
          <w:lang w:eastAsia="ru-RU"/>
        </w:rPr>
        <w:t xml:space="preserve"> / П</w:t>
      </w:r>
      <w:proofErr w:type="gramEnd"/>
      <w:r>
        <w:rPr>
          <w:sz w:val="28"/>
          <w:lang w:eastAsia="ru-RU"/>
        </w:rPr>
        <w:t>од ред. В.П.Зинченко, Б.Г.Мещерякова. – 2-е изд. – М.: Педагогика-Пресс, 1996. – 440 с.</w:t>
      </w:r>
    </w:p>
    <w:p w:rsidR="00476C41" w:rsidRDefault="00476C41" w:rsidP="00FD4835">
      <w:pPr>
        <w:numPr>
          <w:ilvl w:val="0"/>
          <w:numId w:val="61"/>
        </w:numPr>
        <w:suppressAutoHyphens w:val="0"/>
        <w:rPr>
          <w:sz w:val="28"/>
          <w:lang w:eastAsia="ru-RU"/>
        </w:rPr>
      </w:pPr>
      <w:r>
        <w:rPr>
          <w:sz w:val="28"/>
          <w:lang w:eastAsia="ru-RU"/>
        </w:rPr>
        <w:t>РАС: Русский ассоциативный словарь. Ассоциативный тезаурус современного русского языка / Караулов Ю.Н., Сорокин Ю.А., Тарасов Е.Ф., Уфимцева Н.В., Черкасова Г.А. – М., 1994–1998. – Т.1–3. – Кн. 1–6.</w:t>
      </w:r>
    </w:p>
    <w:p w:rsidR="00476C41" w:rsidRDefault="00476C41" w:rsidP="00FD4835">
      <w:pPr>
        <w:numPr>
          <w:ilvl w:val="0"/>
          <w:numId w:val="61"/>
        </w:numPr>
        <w:suppressAutoHyphens w:val="0"/>
        <w:rPr>
          <w:sz w:val="28"/>
          <w:lang w:eastAsia="ru-RU"/>
        </w:rPr>
      </w:pPr>
      <w:r>
        <w:rPr>
          <w:sz w:val="28"/>
          <w:lang w:eastAsia="ru-RU"/>
        </w:rPr>
        <w:t>Словарь ассоциативных норм русского языка</w:t>
      </w:r>
      <w:proofErr w:type="gramStart"/>
      <w:r>
        <w:rPr>
          <w:sz w:val="28"/>
          <w:lang w:eastAsia="ru-RU"/>
        </w:rPr>
        <w:t xml:space="preserve"> / П</w:t>
      </w:r>
      <w:proofErr w:type="gramEnd"/>
      <w:r>
        <w:rPr>
          <w:sz w:val="28"/>
          <w:lang w:eastAsia="ru-RU"/>
        </w:rPr>
        <w:t>од ред. А.А.Леонтьева. М.: Наука, 1977. – 192 с.</w:t>
      </w:r>
    </w:p>
    <w:p w:rsidR="00476C41" w:rsidRDefault="00476C41" w:rsidP="00FD4835">
      <w:pPr>
        <w:numPr>
          <w:ilvl w:val="0"/>
          <w:numId w:val="61"/>
        </w:numPr>
        <w:suppressAutoHyphens w:val="0"/>
        <w:rPr>
          <w:sz w:val="28"/>
          <w:lang w:eastAsia="ru-RU"/>
        </w:rPr>
      </w:pPr>
      <w:r>
        <w:rPr>
          <w:sz w:val="28"/>
          <w:lang w:eastAsia="ru-RU"/>
        </w:rPr>
        <w:t>Словарь по этике</w:t>
      </w:r>
      <w:proofErr w:type="gramStart"/>
      <w:r>
        <w:rPr>
          <w:sz w:val="28"/>
          <w:lang w:eastAsia="ru-RU"/>
        </w:rPr>
        <w:t xml:space="preserve"> / П</w:t>
      </w:r>
      <w:proofErr w:type="gramEnd"/>
      <w:r>
        <w:rPr>
          <w:sz w:val="28"/>
          <w:lang w:eastAsia="ru-RU"/>
        </w:rPr>
        <w:t>од ред. А.А. Гусейнова и И.С. Кона. 6-е изд. – М.: Политиздат, 1989. – 447 с.</w:t>
      </w:r>
    </w:p>
    <w:p w:rsidR="00476C41" w:rsidRDefault="00476C41" w:rsidP="00FD4835">
      <w:pPr>
        <w:numPr>
          <w:ilvl w:val="0"/>
          <w:numId w:val="61"/>
        </w:numPr>
        <w:suppressAutoHyphens w:val="0"/>
        <w:rPr>
          <w:sz w:val="28"/>
          <w:lang w:eastAsia="ru-RU"/>
        </w:rPr>
      </w:pPr>
      <w:r>
        <w:rPr>
          <w:sz w:val="28"/>
          <w:lang w:eastAsia="ru-RU"/>
        </w:rPr>
        <w:t>Современный философский словарь. – Лондон, 1998.</w:t>
      </w:r>
    </w:p>
    <w:p w:rsidR="00476C41" w:rsidRDefault="00476C41" w:rsidP="00FD4835">
      <w:pPr>
        <w:numPr>
          <w:ilvl w:val="0"/>
          <w:numId w:val="61"/>
        </w:numPr>
        <w:suppressAutoHyphens w:val="0"/>
        <w:rPr>
          <w:sz w:val="28"/>
          <w:lang w:eastAsia="ru-RU"/>
        </w:rPr>
      </w:pPr>
      <w:r>
        <w:rPr>
          <w:i/>
          <w:sz w:val="28"/>
          <w:lang w:eastAsia="ru-RU"/>
        </w:rPr>
        <w:t>Титова Л.Н.</w:t>
      </w:r>
      <w:r>
        <w:rPr>
          <w:sz w:val="28"/>
          <w:lang w:eastAsia="ru-RU"/>
        </w:rPr>
        <w:t xml:space="preserve"> Киргизско-русский ассоциативный словарь. – Фрунзе, Мектеп, 1975.</w:t>
      </w:r>
    </w:p>
    <w:p w:rsidR="00476C41" w:rsidRDefault="00476C41" w:rsidP="00FD4835">
      <w:pPr>
        <w:numPr>
          <w:ilvl w:val="0"/>
          <w:numId w:val="61"/>
        </w:numPr>
        <w:suppressAutoHyphens w:val="0"/>
        <w:rPr>
          <w:sz w:val="28"/>
          <w:lang w:eastAsia="ru-RU"/>
        </w:rPr>
      </w:pPr>
      <w:r>
        <w:rPr>
          <w:i/>
          <w:sz w:val="28"/>
          <w:lang w:eastAsia="ru-RU"/>
        </w:rPr>
        <w:t>Ульянов Ю. Э.</w:t>
      </w:r>
      <w:r>
        <w:rPr>
          <w:sz w:val="28"/>
          <w:lang w:eastAsia="ru-RU"/>
        </w:rPr>
        <w:t xml:space="preserve"> Латышско-русский ассоциативный словарь. – Рига: Зинатне, 1988. – 187 с.</w:t>
      </w:r>
    </w:p>
    <w:p w:rsidR="00476C41" w:rsidRDefault="00476C41" w:rsidP="00FD4835">
      <w:pPr>
        <w:numPr>
          <w:ilvl w:val="0"/>
          <w:numId w:val="61"/>
        </w:numPr>
        <w:suppressAutoHyphens w:val="0"/>
        <w:rPr>
          <w:sz w:val="28"/>
          <w:lang w:eastAsia="ru-RU"/>
        </w:rPr>
      </w:pPr>
      <w:r>
        <w:rPr>
          <w:sz w:val="28"/>
          <w:lang w:eastAsia="ru-RU"/>
        </w:rPr>
        <w:t>Философская энциклопедия. В 5-ти т. / Гл. ред. Ф.В. Константинов. – М.: Советская энциклопедия, 1962-1970. – Т.1. – 504 с.; Т.2. – 575 с.; Т.3. – 584 с.; Т.4. – 591 с.; Т.5. – 740 с.</w:t>
      </w:r>
    </w:p>
    <w:p w:rsidR="00476C41" w:rsidRDefault="00476C41" w:rsidP="00FD4835">
      <w:pPr>
        <w:numPr>
          <w:ilvl w:val="0"/>
          <w:numId w:val="61"/>
        </w:numPr>
        <w:suppressAutoHyphens w:val="0"/>
        <w:rPr>
          <w:sz w:val="28"/>
          <w:lang w:eastAsia="ru-RU"/>
        </w:rPr>
      </w:pPr>
      <w:r>
        <w:rPr>
          <w:sz w:val="28"/>
          <w:lang w:eastAsia="ru-RU"/>
        </w:rPr>
        <w:t>Философский энциклопедический словарь</w:t>
      </w:r>
      <w:proofErr w:type="gramStart"/>
      <w:r>
        <w:rPr>
          <w:sz w:val="28"/>
          <w:lang w:eastAsia="ru-RU"/>
        </w:rPr>
        <w:t xml:space="preserve"> / П</w:t>
      </w:r>
      <w:proofErr w:type="gramEnd"/>
      <w:r>
        <w:rPr>
          <w:sz w:val="28"/>
          <w:lang w:eastAsia="ru-RU"/>
        </w:rPr>
        <w:t>од ред. С.С.Аверинцева. – М.: Советская энциклопедия, 1989. – 815 с.</w:t>
      </w:r>
    </w:p>
    <w:p w:rsidR="00476C41" w:rsidRDefault="00476C41" w:rsidP="00FD4835">
      <w:pPr>
        <w:numPr>
          <w:ilvl w:val="0"/>
          <w:numId w:val="61"/>
        </w:numPr>
        <w:suppressAutoHyphens w:val="0"/>
        <w:rPr>
          <w:sz w:val="28"/>
          <w:lang w:eastAsia="ru-RU"/>
        </w:rPr>
      </w:pPr>
      <w:proofErr w:type="gramStart"/>
      <w:r>
        <w:rPr>
          <w:i/>
          <w:sz w:val="28"/>
          <w:lang w:eastAsia="ru-RU"/>
        </w:rPr>
        <w:t>Ц</w:t>
      </w:r>
      <w:proofErr w:type="gramEnd"/>
      <w:r>
        <w:rPr>
          <w:i/>
          <w:sz w:val="28"/>
          <w:lang w:eastAsia="ru-RU"/>
        </w:rPr>
        <w:t>ітова А.І.</w:t>
      </w:r>
      <w:r>
        <w:rPr>
          <w:sz w:val="28"/>
          <w:lang w:eastAsia="ru-RU"/>
        </w:rPr>
        <w:t xml:space="preserve"> Асацыятыуин слойнік беларускай мовы. Мінск: Выд-ва БДУ, 1981. – 144 с.</w:t>
      </w:r>
    </w:p>
    <w:p w:rsidR="00476C41" w:rsidRDefault="00476C41" w:rsidP="00FD4835">
      <w:pPr>
        <w:numPr>
          <w:ilvl w:val="0"/>
          <w:numId w:val="61"/>
        </w:numPr>
        <w:suppressAutoHyphens w:val="0"/>
        <w:rPr>
          <w:sz w:val="28"/>
          <w:lang w:eastAsia="ru-RU"/>
        </w:rPr>
      </w:pPr>
      <w:r>
        <w:rPr>
          <w:sz w:val="28"/>
          <w:lang w:eastAsia="ru-RU"/>
        </w:rPr>
        <w:t xml:space="preserve"> Частотний словник сучасної української прози</w:t>
      </w:r>
      <w:proofErr w:type="gramStart"/>
      <w:r>
        <w:rPr>
          <w:sz w:val="28"/>
          <w:lang w:eastAsia="ru-RU"/>
        </w:rPr>
        <w:t xml:space="preserve"> / Р</w:t>
      </w:r>
      <w:proofErr w:type="gramEnd"/>
      <w:r>
        <w:rPr>
          <w:sz w:val="28"/>
          <w:lang w:eastAsia="ru-RU"/>
        </w:rPr>
        <w:t>ед. В.С.Перебийніс та ін. У 2-х т. – К.: Наукова думка, 1981. – Т.1. – 864 с.; Т.2. – 856 с.</w:t>
      </w:r>
    </w:p>
    <w:p w:rsidR="00476C41" w:rsidRDefault="00476C41" w:rsidP="00FD4835">
      <w:pPr>
        <w:numPr>
          <w:ilvl w:val="0"/>
          <w:numId w:val="61"/>
        </w:numPr>
        <w:suppressAutoHyphens w:val="0"/>
        <w:rPr>
          <w:sz w:val="28"/>
          <w:lang w:eastAsia="ru-RU"/>
        </w:rPr>
      </w:pPr>
      <w:r>
        <w:rPr>
          <w:sz w:val="28"/>
          <w:lang w:eastAsia="ru-RU"/>
        </w:rPr>
        <w:t>Частотный словарь русского языка</w:t>
      </w:r>
      <w:proofErr w:type="gramStart"/>
      <w:r>
        <w:rPr>
          <w:sz w:val="28"/>
          <w:lang w:eastAsia="ru-RU"/>
        </w:rPr>
        <w:t xml:space="preserve"> / П</w:t>
      </w:r>
      <w:proofErr w:type="gramEnd"/>
      <w:r>
        <w:rPr>
          <w:sz w:val="28"/>
          <w:lang w:eastAsia="ru-RU"/>
        </w:rPr>
        <w:t>од ред. Л.Н.Засориной. М.: Русский язык, 1977. – 534 с.</w:t>
      </w:r>
    </w:p>
    <w:p w:rsidR="00476C41" w:rsidRDefault="00476C41" w:rsidP="00FD4835">
      <w:pPr>
        <w:numPr>
          <w:ilvl w:val="0"/>
          <w:numId w:val="61"/>
        </w:numPr>
        <w:suppressAutoHyphens w:val="0"/>
        <w:rPr>
          <w:sz w:val="28"/>
          <w:lang w:eastAsia="ru-RU"/>
        </w:rPr>
      </w:pPr>
      <w:r>
        <w:rPr>
          <w:sz w:val="28"/>
          <w:lang w:eastAsia="ru-RU"/>
        </w:rPr>
        <w:t>Юридична енциклопедія</w:t>
      </w:r>
      <w:proofErr w:type="gramStart"/>
      <w:r>
        <w:rPr>
          <w:sz w:val="28"/>
          <w:lang w:eastAsia="ru-RU"/>
        </w:rPr>
        <w:t xml:space="preserve"> / П</w:t>
      </w:r>
      <w:proofErr w:type="gramEnd"/>
      <w:r>
        <w:rPr>
          <w:sz w:val="28"/>
          <w:lang w:eastAsia="ru-RU"/>
        </w:rPr>
        <w:t xml:space="preserve">од ред. Ю.С.Шемиученко. У 3-х т. – К.: </w:t>
      </w:r>
      <w:proofErr w:type="gramStart"/>
      <w:r>
        <w:rPr>
          <w:sz w:val="28"/>
          <w:lang w:eastAsia="ru-RU"/>
        </w:rPr>
        <w:t>Вид-во</w:t>
      </w:r>
      <w:proofErr w:type="gramEnd"/>
      <w:r>
        <w:rPr>
          <w:sz w:val="28"/>
          <w:lang w:eastAsia="ru-RU"/>
        </w:rPr>
        <w:t xml:space="preserve"> “Українська енциклопедія” ім. М.П.Бажана, 1999. – Т. 2. – 485 с.</w:t>
      </w:r>
    </w:p>
    <w:p w:rsidR="00476C41" w:rsidRDefault="00476C41" w:rsidP="00FD4835">
      <w:pPr>
        <w:numPr>
          <w:ilvl w:val="0"/>
          <w:numId w:val="61"/>
        </w:numPr>
        <w:suppressAutoHyphens w:val="0"/>
        <w:rPr>
          <w:sz w:val="28"/>
          <w:lang w:eastAsia="ru-RU"/>
        </w:rPr>
      </w:pPr>
      <w:r>
        <w:rPr>
          <w:i/>
          <w:sz w:val="28"/>
          <w:lang w:val="en-US" w:eastAsia="ru-RU"/>
        </w:rPr>
        <w:t>Bartminski</w:t>
      </w:r>
      <w:r>
        <w:rPr>
          <w:i/>
          <w:sz w:val="28"/>
          <w:lang w:eastAsia="ru-RU"/>
        </w:rPr>
        <w:t xml:space="preserve"> </w:t>
      </w:r>
      <w:r>
        <w:rPr>
          <w:i/>
          <w:sz w:val="28"/>
          <w:lang w:val="en-US" w:eastAsia="ru-RU"/>
        </w:rPr>
        <w:t>J</w:t>
      </w:r>
      <w:r>
        <w:rPr>
          <w:i/>
          <w:sz w:val="28"/>
          <w:lang w:eastAsia="ru-RU"/>
        </w:rPr>
        <w:t>.</w:t>
      </w:r>
      <w:r>
        <w:rPr>
          <w:sz w:val="28"/>
          <w:lang w:eastAsia="ru-RU"/>
        </w:rPr>
        <w:t xml:space="preserve"> </w:t>
      </w:r>
      <w:r>
        <w:rPr>
          <w:sz w:val="28"/>
          <w:lang w:val="en-US" w:eastAsia="ru-RU"/>
        </w:rPr>
        <w:t>Slownik</w:t>
      </w:r>
      <w:r>
        <w:rPr>
          <w:sz w:val="28"/>
          <w:lang w:eastAsia="ru-RU"/>
        </w:rPr>
        <w:t xml:space="preserve"> </w:t>
      </w:r>
      <w:r>
        <w:rPr>
          <w:sz w:val="28"/>
          <w:lang w:val="en-US" w:eastAsia="ru-RU"/>
        </w:rPr>
        <w:t>ludowych</w:t>
      </w:r>
      <w:r>
        <w:rPr>
          <w:sz w:val="28"/>
          <w:lang w:eastAsia="ru-RU"/>
        </w:rPr>
        <w:t xml:space="preserve"> </w:t>
      </w:r>
      <w:r>
        <w:rPr>
          <w:sz w:val="28"/>
          <w:lang w:val="en-US" w:eastAsia="ru-RU"/>
        </w:rPr>
        <w:t>stereotypow</w:t>
      </w:r>
      <w:r>
        <w:rPr>
          <w:sz w:val="28"/>
          <w:lang w:eastAsia="ru-RU"/>
        </w:rPr>
        <w:t xml:space="preserve"> </w:t>
      </w:r>
      <w:r>
        <w:rPr>
          <w:sz w:val="28"/>
          <w:lang w:val="en-US" w:eastAsia="ru-RU"/>
        </w:rPr>
        <w:t>jezykowych</w:t>
      </w:r>
      <w:r>
        <w:rPr>
          <w:sz w:val="28"/>
          <w:lang w:eastAsia="ru-RU"/>
        </w:rPr>
        <w:t xml:space="preserve">: </w:t>
      </w:r>
      <w:r>
        <w:rPr>
          <w:sz w:val="28"/>
          <w:lang w:val="en-US" w:eastAsia="ru-RU"/>
        </w:rPr>
        <w:t>Zalozenia</w:t>
      </w:r>
      <w:r>
        <w:rPr>
          <w:sz w:val="28"/>
          <w:lang w:eastAsia="ru-RU"/>
        </w:rPr>
        <w:t xml:space="preserve"> </w:t>
      </w:r>
      <w:r>
        <w:rPr>
          <w:sz w:val="28"/>
          <w:lang w:val="en-US" w:eastAsia="ru-RU"/>
        </w:rPr>
        <w:t>ogolne</w:t>
      </w:r>
      <w:r>
        <w:rPr>
          <w:sz w:val="28"/>
          <w:lang w:eastAsia="ru-RU"/>
        </w:rPr>
        <w:t xml:space="preserve"> // </w:t>
      </w:r>
      <w:r>
        <w:rPr>
          <w:sz w:val="28"/>
          <w:lang w:val="en-US" w:eastAsia="ru-RU"/>
        </w:rPr>
        <w:t>Etnolingwistyka</w:t>
      </w:r>
      <w:r>
        <w:rPr>
          <w:sz w:val="28"/>
          <w:lang w:eastAsia="ru-RU"/>
        </w:rPr>
        <w:t xml:space="preserve">. – </w:t>
      </w:r>
      <w:r>
        <w:rPr>
          <w:sz w:val="28"/>
          <w:lang w:val="en-US" w:eastAsia="ru-RU"/>
        </w:rPr>
        <w:t>Lublin</w:t>
      </w:r>
      <w:r>
        <w:rPr>
          <w:sz w:val="28"/>
          <w:lang w:eastAsia="ru-RU"/>
        </w:rPr>
        <w:t>, 1988.</w:t>
      </w:r>
    </w:p>
    <w:p w:rsidR="00476C41" w:rsidRDefault="00476C41" w:rsidP="00FD4835">
      <w:pPr>
        <w:numPr>
          <w:ilvl w:val="0"/>
          <w:numId w:val="61"/>
        </w:numPr>
        <w:suppressAutoHyphens w:val="0"/>
        <w:rPr>
          <w:sz w:val="28"/>
          <w:lang w:val="en-US" w:eastAsia="ru-RU"/>
        </w:rPr>
      </w:pPr>
      <w:r>
        <w:rPr>
          <w:i/>
          <w:sz w:val="28"/>
          <w:lang w:val="en-US" w:eastAsia="ru-RU"/>
        </w:rPr>
        <w:t>Kiss G., Armstrong C., Milroy R. &amp; Piper J.</w:t>
      </w:r>
      <w:r>
        <w:rPr>
          <w:sz w:val="28"/>
          <w:lang w:val="en-US" w:eastAsia="ru-RU"/>
        </w:rPr>
        <w:t xml:space="preserve"> An associative thesaurus of English. – Edinburgh: University of Edinburgh, MRC Speech and Communication Unit, 1972.</w:t>
      </w:r>
    </w:p>
    <w:p w:rsidR="00476C41" w:rsidRDefault="00476C41" w:rsidP="00FD4835">
      <w:pPr>
        <w:numPr>
          <w:ilvl w:val="0"/>
          <w:numId w:val="61"/>
        </w:numPr>
        <w:suppressAutoHyphens w:val="0"/>
        <w:rPr>
          <w:sz w:val="28"/>
          <w:lang w:val="en-US" w:eastAsia="ru-RU"/>
        </w:rPr>
      </w:pPr>
      <w:r>
        <w:rPr>
          <w:i/>
          <w:sz w:val="28"/>
          <w:lang w:val="en-US" w:eastAsia="ru-RU"/>
        </w:rPr>
        <w:t>Made van Bekkum I.J.</w:t>
      </w:r>
      <w:r>
        <w:rPr>
          <w:sz w:val="28"/>
          <w:lang w:val="en-US" w:eastAsia="ru-RU"/>
        </w:rPr>
        <w:t xml:space="preserve"> Nederlandse woordassociatie normen. – Amsterdam: Swets &amp; Zeitlinger, 1973. – 375 p.</w:t>
      </w:r>
    </w:p>
    <w:p w:rsidR="00476C41" w:rsidRDefault="00476C41" w:rsidP="00FD4835">
      <w:pPr>
        <w:numPr>
          <w:ilvl w:val="0"/>
          <w:numId w:val="61"/>
        </w:numPr>
        <w:suppressAutoHyphens w:val="0"/>
        <w:rPr>
          <w:sz w:val="28"/>
          <w:lang w:val="en-US" w:eastAsia="ru-RU"/>
        </w:rPr>
      </w:pPr>
      <w:r>
        <w:rPr>
          <w:i/>
          <w:sz w:val="28"/>
          <w:lang w:val="en-US" w:eastAsia="ru-RU"/>
        </w:rPr>
        <w:t>Marsalova L.</w:t>
      </w:r>
      <w:r>
        <w:rPr>
          <w:sz w:val="28"/>
          <w:lang w:val="en-US" w:eastAsia="ru-RU"/>
        </w:rPr>
        <w:t xml:space="preserve"> Slovno-asociachne normy I. – Bratislava, 1972. </w:t>
      </w:r>
    </w:p>
    <w:p w:rsidR="00476C41" w:rsidRDefault="00476C41" w:rsidP="00FD4835">
      <w:pPr>
        <w:numPr>
          <w:ilvl w:val="0"/>
          <w:numId w:val="61"/>
        </w:numPr>
        <w:suppressAutoHyphens w:val="0"/>
        <w:rPr>
          <w:sz w:val="28"/>
          <w:lang w:val="en-US" w:eastAsia="ru-RU"/>
        </w:rPr>
      </w:pPr>
      <w:r>
        <w:rPr>
          <w:sz w:val="28"/>
          <w:lang w:val="en-US" w:eastAsia="ru-RU"/>
        </w:rPr>
        <w:t>The New Bantam English Dictionary / Gen.Editor Edwin B.Williams. – New York, 1977. – 1076 p.</w:t>
      </w:r>
    </w:p>
    <w:p w:rsidR="00476C41" w:rsidRDefault="00476C41" w:rsidP="00FD4835">
      <w:pPr>
        <w:numPr>
          <w:ilvl w:val="0"/>
          <w:numId w:val="61"/>
        </w:numPr>
        <w:suppressAutoHyphens w:val="0"/>
        <w:rPr>
          <w:sz w:val="28"/>
          <w:lang w:val="en-US" w:eastAsia="ru-RU"/>
        </w:rPr>
      </w:pPr>
      <w:r>
        <w:rPr>
          <w:sz w:val="28"/>
          <w:lang w:val="en-US" w:eastAsia="ru-RU"/>
        </w:rPr>
        <w:t xml:space="preserve"> The New Encyclopedia Britannica. 15th edition. Micropaedia. Ready Reference. – Chicago, 1986. – Vol.3. – 980 p.</w:t>
      </w:r>
    </w:p>
    <w:p w:rsidR="00476C41" w:rsidRDefault="00476C41" w:rsidP="00476C41">
      <w:pPr>
        <w:rPr>
          <w:sz w:val="28"/>
          <w:lang w:val="en-US" w:eastAsia="ru-RU"/>
        </w:rPr>
      </w:pPr>
    </w:p>
    <w:p w:rsidR="00E8063E" w:rsidRPr="00290ED5" w:rsidRDefault="00E8063E" w:rsidP="00476C41">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35" w:rsidRDefault="00FD4835">
      <w:r>
        <w:separator/>
      </w:r>
    </w:p>
  </w:endnote>
  <w:endnote w:type="continuationSeparator" w:id="0">
    <w:p w:rsidR="00FD4835" w:rsidRDefault="00FD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35" w:rsidRDefault="00FD4835">
      <w:r>
        <w:separator/>
      </w:r>
    </w:p>
  </w:footnote>
  <w:footnote w:type="continuationSeparator" w:id="0">
    <w:p w:rsidR="00FD4835" w:rsidRDefault="00FD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0E9D59CC"/>
    <w:multiLevelType w:val="singleLevel"/>
    <w:tmpl w:val="62C23AB6"/>
    <w:lvl w:ilvl="0">
      <w:start w:val="1"/>
      <w:numFmt w:val="decimal"/>
      <w:lvlText w:val="%1."/>
      <w:legacy w:legacy="1" w:legacySpace="120" w:legacyIndent="975"/>
      <w:lvlJc w:val="left"/>
      <w:pPr>
        <w:ind w:left="1695" w:hanging="975"/>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0B67C32"/>
    <w:multiLevelType w:val="singleLevel"/>
    <w:tmpl w:val="A6F0EA04"/>
    <w:lvl w:ilvl="0">
      <w:start w:val="1"/>
      <w:numFmt w:val="decimal"/>
      <w:lvlText w:val="%1)"/>
      <w:legacy w:legacy="1" w:legacySpace="120" w:legacyIndent="360"/>
      <w:lvlJc w:val="left"/>
      <w:pPr>
        <w:ind w:left="1080" w:hanging="36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9">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0">
    <w:nsid w:val="7C494865"/>
    <w:multiLevelType w:val="singleLevel"/>
    <w:tmpl w:val="0419000F"/>
    <w:lvl w:ilvl="0">
      <w:start w:val="1"/>
      <w:numFmt w:val="decimal"/>
      <w:lvlText w:val="%1."/>
      <w:lvlJc w:val="left"/>
      <w:pPr>
        <w:tabs>
          <w:tab w:val="num" w:pos="360"/>
        </w:tabs>
        <w:ind w:left="360" w:hanging="360"/>
      </w:pPr>
      <w:rPr>
        <w:rFont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2"/>
  </w:num>
  <w:num w:numId="39">
    <w:abstractNumId w:val="54"/>
  </w:num>
  <w:num w:numId="40">
    <w:abstractNumId w:val="7"/>
  </w:num>
  <w:num w:numId="41">
    <w:abstractNumId w:val="6"/>
  </w:num>
  <w:num w:numId="42">
    <w:abstractNumId w:val="5"/>
  </w:num>
  <w:num w:numId="43">
    <w:abstractNumId w:val="48"/>
  </w:num>
  <w:num w:numId="44">
    <w:abstractNumId w:val="51"/>
  </w:num>
  <w:num w:numId="45">
    <w:abstractNumId w:val="50"/>
  </w:num>
  <w:num w:numId="46">
    <w:abstractNumId w:val="0"/>
  </w:num>
  <w:num w:numId="47">
    <w:abstractNumId w:val="53"/>
  </w:num>
  <w:num w:numId="48">
    <w:abstractNumId w:val="45"/>
  </w:num>
  <w:num w:numId="49">
    <w:abstractNumId w:val="3"/>
  </w:num>
  <w:num w:numId="50">
    <w:abstractNumId w:val="2"/>
  </w:num>
  <w:num w:numId="51">
    <w:abstractNumId w:val="1"/>
  </w:num>
  <w:num w:numId="52">
    <w:abstractNumId w:val="47"/>
  </w:num>
  <w:num w:numId="53">
    <w:abstractNumId w:val="59"/>
  </w:num>
  <w:num w:numId="54">
    <w:abstractNumId w:val="4"/>
  </w:num>
  <w:num w:numId="55">
    <w:abstractNumId w:val="55"/>
  </w:num>
  <w:num w:numId="56">
    <w:abstractNumId w:val="56"/>
  </w:num>
  <w:num w:numId="57">
    <w:abstractNumId w:val="57"/>
  </w:num>
  <w:num w:numId="58">
    <w:abstractNumId w:val="58"/>
  </w:num>
  <w:num w:numId="59">
    <w:abstractNumId w:val="49"/>
  </w:num>
  <w:num w:numId="60">
    <w:abstractNumId w:val="46"/>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4C8D"/>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431E"/>
    <w:rsid w:val="003464F0"/>
    <w:rsid w:val="0034663F"/>
    <w:rsid w:val="00350E90"/>
    <w:rsid w:val="0035582A"/>
    <w:rsid w:val="00355F9B"/>
    <w:rsid w:val="00361543"/>
    <w:rsid w:val="00361A81"/>
    <w:rsid w:val="00361A8E"/>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3517"/>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3415"/>
    <w:rsid w:val="007452A6"/>
    <w:rsid w:val="00750CA9"/>
    <w:rsid w:val="00754E06"/>
    <w:rsid w:val="007563B6"/>
    <w:rsid w:val="00756F4E"/>
    <w:rsid w:val="0076148A"/>
    <w:rsid w:val="0076155F"/>
    <w:rsid w:val="00761D56"/>
    <w:rsid w:val="0076397F"/>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835"/>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er" w:uiPriority="99"/>
    <w:lsdException w:name="caption" w:qFormat="1"/>
    <w:lsdException w:name="List Bullet" w:uiPriority="99"/>
    <w:lsdException w:name="List 2" w:uiPriority="99"/>
    <w:lsdException w:name="List Bullet 2"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BodyText25">
    <w:name w:val="Body Text 2"/>
    <w:rsid w:val="00476C41"/>
    <w:pPr>
      <w:spacing w:line="360" w:lineRule="auto"/>
      <w:ind w:firstLine="1140"/>
      <w:jc w:val="both"/>
    </w:pPr>
    <w:rPr>
      <w:rFonts w:ascii="Times New Roman" w:eastAsia="Times New Roman" w:hAnsi="Times New Roman" w:cs="Times New Roman"/>
      <w:sz w:val="28"/>
      <w:lang w:val="uk-UA"/>
    </w:rPr>
  </w:style>
  <w:style w:type="paragraph" w:customStyle="1" w:styleId="BodyText3">
    <w:name w:val="Body Text"/>
    <w:rsid w:val="00476C41"/>
    <w:pPr>
      <w:spacing w:after="120"/>
      <w:jc w:val="both"/>
    </w:pPr>
    <w:rPr>
      <w:rFonts w:ascii="Arial" w:eastAsia="Times New Roman" w:hAnsi="Arial" w:cs="Times New Roman"/>
      <w:lang w:val="uk-UA"/>
    </w:rPr>
  </w:style>
  <w:style w:type="paragraph" w:customStyle="1" w:styleId="BodyTextIndent2">
    <w:name w:val="Body Text Indent 2"/>
    <w:rsid w:val="00476C41"/>
    <w:pPr>
      <w:spacing w:line="360" w:lineRule="auto"/>
      <w:ind w:firstLine="720"/>
      <w:jc w:val="both"/>
    </w:pPr>
    <w:rPr>
      <w:rFonts w:ascii="Times New Roman" w:eastAsia="Times New Roman" w:hAnsi="Times New Roman" w:cs="Times New Roman"/>
      <w:sz w:val="28"/>
      <w:lang w:val="uk-UA"/>
    </w:rPr>
  </w:style>
  <w:style w:type="paragraph" w:customStyle="1" w:styleId="toc1">
    <w:name w:val="toc 1"/>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toc2">
    <w:name w:val="toc 2"/>
    <w:autoRedefine/>
    <w:rsid w:val="00476C41"/>
    <w:pPr>
      <w:spacing w:before="120"/>
      <w:ind w:left="280"/>
    </w:pPr>
    <w:rPr>
      <w:rFonts w:ascii="Times New Roman" w:eastAsia="Times New Roman" w:hAnsi="Times New Roman" w:cs="Times New Roman"/>
      <w:sz w:val="28"/>
    </w:rPr>
  </w:style>
  <w:style w:type="paragraph" w:customStyle="1" w:styleId="toc3">
    <w:name w:val="toc 3"/>
    <w:autoRedefine/>
    <w:rsid w:val="00476C41"/>
    <w:pPr>
      <w:ind w:left="560"/>
    </w:pPr>
    <w:rPr>
      <w:rFonts w:ascii="Times New Roman" w:eastAsia="Times New Roman" w:hAnsi="Times New Roman" w:cs="Times New Roman"/>
      <w:sz w:val="28"/>
    </w:rPr>
  </w:style>
  <w:style w:type="character" w:customStyle="1" w:styleId="Hyperlink">
    <w:name w:val="Hyperlink"/>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Bibliography">
    <w:name w:val="Bibliography"/>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er" w:uiPriority="99"/>
    <w:lsdException w:name="caption" w:qFormat="1"/>
    <w:lsdException w:name="List Bullet" w:uiPriority="99"/>
    <w:lsdException w:name="List 2" w:uiPriority="99"/>
    <w:lsdException w:name="List Bullet 2"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BodyText25">
    <w:name w:val="Body Text 2"/>
    <w:rsid w:val="00476C41"/>
    <w:pPr>
      <w:spacing w:line="360" w:lineRule="auto"/>
      <w:ind w:firstLine="1140"/>
      <w:jc w:val="both"/>
    </w:pPr>
    <w:rPr>
      <w:rFonts w:ascii="Times New Roman" w:eastAsia="Times New Roman" w:hAnsi="Times New Roman" w:cs="Times New Roman"/>
      <w:sz w:val="28"/>
      <w:lang w:val="uk-UA"/>
    </w:rPr>
  </w:style>
  <w:style w:type="paragraph" w:customStyle="1" w:styleId="BodyText3">
    <w:name w:val="Body Text"/>
    <w:rsid w:val="00476C41"/>
    <w:pPr>
      <w:spacing w:after="120"/>
      <w:jc w:val="both"/>
    </w:pPr>
    <w:rPr>
      <w:rFonts w:ascii="Arial" w:eastAsia="Times New Roman" w:hAnsi="Arial" w:cs="Times New Roman"/>
      <w:lang w:val="uk-UA"/>
    </w:rPr>
  </w:style>
  <w:style w:type="paragraph" w:customStyle="1" w:styleId="BodyTextIndent2">
    <w:name w:val="Body Text Indent 2"/>
    <w:rsid w:val="00476C41"/>
    <w:pPr>
      <w:spacing w:line="360" w:lineRule="auto"/>
      <w:ind w:firstLine="720"/>
      <w:jc w:val="both"/>
    </w:pPr>
    <w:rPr>
      <w:rFonts w:ascii="Times New Roman" w:eastAsia="Times New Roman" w:hAnsi="Times New Roman" w:cs="Times New Roman"/>
      <w:sz w:val="28"/>
      <w:lang w:val="uk-UA"/>
    </w:rPr>
  </w:style>
  <w:style w:type="paragraph" w:customStyle="1" w:styleId="toc1">
    <w:name w:val="toc 1"/>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toc2">
    <w:name w:val="toc 2"/>
    <w:autoRedefine/>
    <w:rsid w:val="00476C41"/>
    <w:pPr>
      <w:spacing w:before="120"/>
      <w:ind w:left="280"/>
    </w:pPr>
    <w:rPr>
      <w:rFonts w:ascii="Times New Roman" w:eastAsia="Times New Roman" w:hAnsi="Times New Roman" w:cs="Times New Roman"/>
      <w:sz w:val="28"/>
    </w:rPr>
  </w:style>
  <w:style w:type="paragraph" w:customStyle="1" w:styleId="toc3">
    <w:name w:val="toc 3"/>
    <w:autoRedefine/>
    <w:rsid w:val="00476C41"/>
    <w:pPr>
      <w:ind w:left="560"/>
    </w:pPr>
    <w:rPr>
      <w:rFonts w:ascii="Times New Roman" w:eastAsia="Times New Roman" w:hAnsi="Times New Roman" w:cs="Times New Roman"/>
      <w:sz w:val="28"/>
    </w:rPr>
  </w:style>
  <w:style w:type="character" w:customStyle="1" w:styleId="Hyperlink">
    <w:name w:val="Hyperlink"/>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Bibliography">
    <w:name w:val="Bibliography"/>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2889</TotalTime>
  <Pages>31</Pages>
  <Words>9637</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64446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1056</cp:revision>
  <cp:lastPrinted>2009-02-06T08:36:00Z</cp:lastPrinted>
  <dcterms:created xsi:type="dcterms:W3CDTF">2015-03-22T11:10:00Z</dcterms:created>
  <dcterms:modified xsi:type="dcterms:W3CDTF">2015-04-16T07:42:00Z</dcterms:modified>
</cp:coreProperties>
</file>