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FD3834" w:rsidRDefault="00FD3834" w:rsidP="00FD3834">
      <w:r w:rsidRPr="00FC5A63">
        <w:rPr>
          <w:rStyle w:val="afffffa"/>
          <w:rFonts w:ascii="Times New Roman" w:hAnsi="Times New Roman" w:cs="Times New Roman"/>
          <w:sz w:val="24"/>
          <w:szCs w:val="24"/>
        </w:rPr>
        <w:t xml:space="preserve">Страховецька Юлія Вікторівна, </w:t>
      </w:r>
      <w:r w:rsidRPr="00FC5A63">
        <w:rPr>
          <w:rFonts w:ascii="Times New Roman" w:hAnsi="Times New Roman" w:cs="Times New Roman"/>
          <w:sz w:val="24"/>
          <w:szCs w:val="24"/>
        </w:rPr>
        <w:t>лікар акушер-гінеко- лог ТОВ МЦ «Єва», м. Харків: «Тактика допоміжних ре</w:t>
      </w:r>
      <w:r w:rsidRPr="00FC5A63">
        <w:rPr>
          <w:rFonts w:ascii="Times New Roman" w:hAnsi="Times New Roman" w:cs="Times New Roman"/>
          <w:sz w:val="24"/>
          <w:szCs w:val="24"/>
        </w:rPr>
        <w:softHyphen/>
        <w:t>продуктивних технологій після оперативного лікування у жінок з ендометріомами» (14.01.01 - акушерство та гіне</w:t>
      </w:r>
      <w:r w:rsidRPr="00FC5A63">
        <w:rPr>
          <w:rFonts w:ascii="Times New Roman" w:hAnsi="Times New Roman" w:cs="Times New Roman"/>
          <w:sz w:val="24"/>
          <w:szCs w:val="24"/>
        </w:rPr>
        <w:softHyphen/>
        <w:t xml:space="preserve">кологія). Спецрада Д 26.613.02 у Національній медичній академії післядипломної освіти імені </w:t>
      </w:r>
      <w:r w:rsidRPr="00625513">
        <w:rPr>
          <w:rFonts w:ascii="Times New Roman" w:hAnsi="Times New Roman" w:cs="Times New Roman"/>
          <w:sz w:val="24"/>
          <w:szCs w:val="24"/>
          <w:lang w:eastAsia="ru-RU" w:bidi="ru-RU"/>
        </w:rPr>
        <w:t xml:space="preserve">П. </w:t>
      </w:r>
      <w:r w:rsidRPr="00FC5A63">
        <w:rPr>
          <w:rFonts w:ascii="Times New Roman" w:hAnsi="Times New Roman" w:cs="Times New Roman"/>
          <w:sz w:val="24"/>
          <w:szCs w:val="24"/>
        </w:rPr>
        <w:t>Л. Шупика</w:t>
      </w:r>
      <w:bookmarkStart w:id="0" w:name="_GoBack"/>
      <w:bookmarkEnd w:id="0"/>
    </w:p>
    <w:sectPr w:rsidR="00FD466B" w:rsidRPr="00FD383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447" w:rsidRDefault="00586447">
      <w:pPr>
        <w:spacing w:after="0" w:line="240" w:lineRule="auto"/>
      </w:pPr>
      <w:r>
        <w:separator/>
      </w:r>
    </w:p>
  </w:endnote>
  <w:endnote w:type="continuationSeparator" w:id="0">
    <w:p w:rsidR="00586447" w:rsidRDefault="0058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58644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447" w:rsidRDefault="00586447"/>
    <w:p w:rsidR="00586447" w:rsidRDefault="00586447"/>
    <w:p w:rsidR="00586447" w:rsidRDefault="00586447"/>
    <w:p w:rsidR="00586447" w:rsidRDefault="00586447"/>
    <w:p w:rsidR="00586447" w:rsidRDefault="0058644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586447" w:rsidRDefault="005864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586447" w:rsidRDefault="00586447"/>
    <w:p w:rsidR="00586447" w:rsidRDefault="00586447"/>
    <w:p w:rsidR="00586447" w:rsidRDefault="00586447">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586447" w:rsidRDefault="00586447"/>
              </w:txbxContent>
            </v:textbox>
            <w10:wrap anchorx="page" anchory="page"/>
          </v:shape>
        </w:pict>
      </w:r>
    </w:p>
    <w:p w:rsidR="00586447" w:rsidRDefault="00586447"/>
    <w:p w:rsidR="00586447" w:rsidRDefault="00586447">
      <w:pPr>
        <w:rPr>
          <w:sz w:val="2"/>
          <w:szCs w:val="2"/>
        </w:rPr>
      </w:pPr>
    </w:p>
    <w:p w:rsidR="00586447" w:rsidRDefault="00586447"/>
    <w:p w:rsidR="00586447" w:rsidRDefault="00586447">
      <w:pPr>
        <w:spacing w:after="0" w:line="240" w:lineRule="auto"/>
      </w:pPr>
    </w:p>
  </w:footnote>
  <w:footnote w:type="continuationSeparator" w:id="0">
    <w:p w:rsidR="00586447" w:rsidRDefault="00586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47"/>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074CD-5B84-4638-BB25-53669455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21208</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4612</cp:revision>
  <cp:lastPrinted>2009-02-06T05:36:00Z</cp:lastPrinted>
  <dcterms:created xsi:type="dcterms:W3CDTF">2019-12-11T19:28:00Z</dcterms:created>
  <dcterms:modified xsi:type="dcterms:W3CDTF">2020-03-12T11:46:00Z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