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5836" w14:textId="04788935" w:rsidR="00A55814" w:rsidRDefault="00D1452A" w:rsidP="00D1452A">
      <w:pPr>
        <w:rPr>
          <w:rFonts w:ascii="Verdana" w:hAnsi="Verdana"/>
          <w:b/>
          <w:bCs/>
          <w:color w:val="000000"/>
          <w:shd w:val="clear" w:color="auto" w:fill="FFFFFF"/>
        </w:rPr>
      </w:pPr>
      <w:r>
        <w:rPr>
          <w:rFonts w:ascii="Verdana" w:hAnsi="Verdana"/>
          <w:b/>
          <w:bCs/>
          <w:color w:val="000000"/>
          <w:shd w:val="clear" w:color="auto" w:fill="FFFFFF"/>
        </w:rPr>
        <w:t xml:space="preserve">ЛИТВИНЮК ЛЮДМИЛА ВІКТОРІВНА. Педагогічне стимулювання професійного зростання вчителів загальноосвітніх навчальних закладів.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72F1E36D" w14:textId="77777777" w:rsidR="00D1452A" w:rsidRDefault="00D1452A" w:rsidP="00D1452A">
      <w:pPr>
        <w:pStyle w:val="aa"/>
        <w:shd w:val="clear" w:color="auto" w:fill="FFFFFF"/>
        <w:rPr>
          <w:color w:val="000000"/>
          <w:sz w:val="27"/>
          <w:szCs w:val="27"/>
        </w:rPr>
      </w:pPr>
      <w:r>
        <w:rPr>
          <w:b/>
          <w:bCs/>
          <w:color w:val="000000"/>
          <w:sz w:val="27"/>
          <w:szCs w:val="27"/>
        </w:rPr>
        <w:t>Литвинюк Л.В. Педагогічне стимулювання професійного зростання вчителів загальноосвітніх навчальних закладів. – </w:t>
      </w:r>
      <w:r>
        <w:rPr>
          <w:b/>
          <w:bCs/>
          <w:i/>
          <w:iCs/>
          <w:color w:val="000000"/>
          <w:sz w:val="27"/>
          <w:szCs w:val="27"/>
        </w:rPr>
        <w:t>Рукопис.</w:t>
      </w:r>
    </w:p>
    <w:p w14:paraId="44AEB20D" w14:textId="77777777" w:rsidR="00D1452A" w:rsidRDefault="00D1452A" w:rsidP="00D1452A">
      <w:pPr>
        <w:pStyle w:val="aa"/>
        <w:shd w:val="clear" w:color="auto" w:fill="FFFFFF"/>
        <w:rPr>
          <w:color w:val="000000"/>
          <w:sz w:val="27"/>
          <w:szCs w:val="27"/>
        </w:rPr>
      </w:pPr>
      <w:r>
        <w:rPr>
          <w:color w:val="000000"/>
          <w:sz w:val="27"/>
          <w:szCs w:val="27"/>
        </w:rPr>
        <w:t>Дисертація на здобуття наукового ступеня кандидата педагогічних наук за спеціальністю 13.00.04 – теорія та методика професійної освіти. – Кіровоградський державний педагогічний університет імені Володимира Винниченка, м. Кіровоград, 2007.</w:t>
      </w:r>
    </w:p>
    <w:p w14:paraId="7CF17476" w14:textId="77777777" w:rsidR="00D1452A" w:rsidRDefault="00D1452A" w:rsidP="00D1452A">
      <w:pPr>
        <w:pStyle w:val="aa"/>
        <w:shd w:val="clear" w:color="auto" w:fill="FFFFFF"/>
        <w:rPr>
          <w:color w:val="000000"/>
          <w:sz w:val="27"/>
          <w:szCs w:val="27"/>
        </w:rPr>
      </w:pPr>
      <w:r>
        <w:rPr>
          <w:color w:val="000000"/>
          <w:sz w:val="27"/>
          <w:szCs w:val="27"/>
        </w:rPr>
        <w:t>Дисертаційне дослідження присвячене актуальній проблемі управління загальноосвітнім навчальним закладом – педагогічному стимулюванню професійного зростання вчителів. У роботі теоретично узагальнено тенденції розуміння професійного зростання педагога, сформульовано дефініцію поняття “професійне зростання”. Розроблена структура зазначеного процесу, що розкриває його взаємозв’язок із професіоналізмом учителя. Визначено критерії та рівні професійного зростання педагога.</w:t>
      </w:r>
    </w:p>
    <w:p w14:paraId="560DC79B" w14:textId="77777777" w:rsidR="00D1452A" w:rsidRDefault="00D1452A" w:rsidP="00D1452A">
      <w:pPr>
        <w:pStyle w:val="aa"/>
        <w:shd w:val="clear" w:color="auto" w:fill="FFFFFF"/>
        <w:rPr>
          <w:color w:val="000000"/>
          <w:sz w:val="27"/>
          <w:szCs w:val="27"/>
        </w:rPr>
      </w:pPr>
      <w:r>
        <w:rPr>
          <w:color w:val="000000"/>
          <w:sz w:val="27"/>
          <w:szCs w:val="27"/>
        </w:rPr>
        <w:t>У дисертаційному дослідженні розкрито зміст, принципи та методи педагогічного стимулювання, створено та експериментально перевірено особистісно орієнтовану модель педагогічного стимулювання професійного зростання вчителів, яка полягає в розробці системи стимулів на основі індивідуальних особливостей педагога: потреб, рівня самооцінки та приналежності чи прояву тенденції до певного типу акцентуації.</w:t>
      </w:r>
    </w:p>
    <w:p w14:paraId="78D6D1A1" w14:textId="77777777" w:rsidR="00D1452A" w:rsidRPr="00D1452A" w:rsidRDefault="00D1452A" w:rsidP="00D1452A"/>
    <w:sectPr w:rsidR="00D1452A" w:rsidRPr="00D145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A052" w14:textId="77777777" w:rsidR="000554AA" w:rsidRDefault="000554AA">
      <w:pPr>
        <w:spacing w:after="0" w:line="240" w:lineRule="auto"/>
      </w:pPr>
      <w:r>
        <w:separator/>
      </w:r>
    </w:p>
  </w:endnote>
  <w:endnote w:type="continuationSeparator" w:id="0">
    <w:p w14:paraId="591BC48F" w14:textId="77777777" w:rsidR="000554AA" w:rsidRDefault="0005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F6A5" w14:textId="77777777" w:rsidR="000554AA" w:rsidRDefault="000554AA">
      <w:pPr>
        <w:spacing w:after="0" w:line="240" w:lineRule="auto"/>
      </w:pPr>
      <w:r>
        <w:separator/>
      </w:r>
    </w:p>
  </w:footnote>
  <w:footnote w:type="continuationSeparator" w:id="0">
    <w:p w14:paraId="3402512E" w14:textId="77777777" w:rsidR="000554AA" w:rsidRDefault="00055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54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F69C9"/>
    <w:multiLevelType w:val="multilevel"/>
    <w:tmpl w:val="023AD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C286E"/>
    <w:multiLevelType w:val="multilevel"/>
    <w:tmpl w:val="6AC21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F5E79"/>
    <w:multiLevelType w:val="multilevel"/>
    <w:tmpl w:val="41A0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0019F"/>
    <w:multiLevelType w:val="multilevel"/>
    <w:tmpl w:val="9E3A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92376"/>
    <w:multiLevelType w:val="multilevel"/>
    <w:tmpl w:val="1DC6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1542B"/>
    <w:multiLevelType w:val="multilevel"/>
    <w:tmpl w:val="5F4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B607C1"/>
    <w:multiLevelType w:val="multilevel"/>
    <w:tmpl w:val="306CE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94724"/>
    <w:multiLevelType w:val="multilevel"/>
    <w:tmpl w:val="D772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640FB6"/>
    <w:multiLevelType w:val="multilevel"/>
    <w:tmpl w:val="C74C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39"/>
  </w:num>
  <w:num w:numId="4">
    <w:abstractNumId w:val="18"/>
  </w:num>
  <w:num w:numId="5">
    <w:abstractNumId w:val="38"/>
  </w:num>
  <w:num w:numId="6">
    <w:abstractNumId w:val="43"/>
  </w:num>
  <w:num w:numId="7">
    <w:abstractNumId w:val="22"/>
  </w:num>
  <w:num w:numId="8">
    <w:abstractNumId w:val="14"/>
  </w:num>
  <w:num w:numId="9">
    <w:abstractNumId w:val="20"/>
  </w:num>
  <w:num w:numId="10">
    <w:abstractNumId w:val="37"/>
  </w:num>
  <w:num w:numId="11">
    <w:abstractNumId w:val="17"/>
  </w:num>
  <w:num w:numId="12">
    <w:abstractNumId w:val="7"/>
  </w:num>
  <w:num w:numId="13">
    <w:abstractNumId w:val="33"/>
  </w:num>
  <w:num w:numId="14">
    <w:abstractNumId w:val="41"/>
  </w:num>
  <w:num w:numId="15">
    <w:abstractNumId w:val="15"/>
  </w:num>
  <w:num w:numId="16">
    <w:abstractNumId w:val="46"/>
  </w:num>
  <w:num w:numId="17">
    <w:abstractNumId w:val="1"/>
  </w:num>
  <w:num w:numId="18">
    <w:abstractNumId w:val="13"/>
  </w:num>
  <w:num w:numId="19">
    <w:abstractNumId w:val="21"/>
  </w:num>
  <w:num w:numId="20">
    <w:abstractNumId w:val="34"/>
  </w:num>
  <w:num w:numId="21">
    <w:abstractNumId w:val="34"/>
    <w:lvlOverride w:ilvl="1">
      <w:startOverride w:val="7"/>
    </w:lvlOverride>
  </w:num>
  <w:num w:numId="22">
    <w:abstractNumId w:val="11"/>
  </w:num>
  <w:num w:numId="23">
    <w:abstractNumId w:val="32"/>
  </w:num>
  <w:num w:numId="24">
    <w:abstractNumId w:val="16"/>
  </w:num>
  <w:num w:numId="25">
    <w:abstractNumId w:val="8"/>
  </w:num>
  <w:num w:numId="26">
    <w:abstractNumId w:val="0"/>
  </w:num>
  <w:num w:numId="27">
    <w:abstractNumId w:val="29"/>
  </w:num>
  <w:num w:numId="28">
    <w:abstractNumId w:val="28"/>
  </w:num>
  <w:num w:numId="29">
    <w:abstractNumId w:val="2"/>
  </w:num>
  <w:num w:numId="30">
    <w:abstractNumId w:val="44"/>
  </w:num>
  <w:num w:numId="31">
    <w:abstractNumId w:val="31"/>
  </w:num>
  <w:num w:numId="32">
    <w:abstractNumId w:val="36"/>
  </w:num>
  <w:num w:numId="33">
    <w:abstractNumId w:val="9"/>
  </w:num>
  <w:num w:numId="34">
    <w:abstractNumId w:val="19"/>
  </w:num>
  <w:num w:numId="35">
    <w:abstractNumId w:val="42"/>
  </w:num>
  <w:num w:numId="36">
    <w:abstractNumId w:val="23"/>
  </w:num>
  <w:num w:numId="37">
    <w:abstractNumId w:val="10"/>
  </w:num>
  <w:num w:numId="38">
    <w:abstractNumId w:val="10"/>
    <w:lvlOverride w:ilvl="1">
      <w:startOverride w:val="6"/>
    </w:lvlOverride>
  </w:num>
  <w:num w:numId="39">
    <w:abstractNumId w:val="10"/>
    <w:lvlOverride w:ilvl="1"/>
    <w:lvlOverride w:ilvl="2">
      <w:startOverride w:val="6"/>
    </w:lvlOverride>
  </w:num>
  <w:num w:numId="40">
    <w:abstractNumId w:val="25"/>
  </w:num>
  <w:num w:numId="41">
    <w:abstractNumId w:val="4"/>
  </w:num>
  <w:num w:numId="42">
    <w:abstractNumId w:val="6"/>
  </w:num>
  <w:num w:numId="43">
    <w:abstractNumId w:val="12"/>
  </w:num>
  <w:num w:numId="44">
    <w:abstractNumId w:val="35"/>
  </w:num>
  <w:num w:numId="45">
    <w:abstractNumId w:val="27"/>
  </w:num>
  <w:num w:numId="46">
    <w:abstractNumId w:val="45"/>
  </w:num>
  <w:num w:numId="47">
    <w:abstractNumId w:val="24"/>
  </w:num>
  <w:num w:numId="48">
    <w:abstractNumId w:val="5"/>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4AA"/>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29174</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5851</cp:revision>
  <dcterms:created xsi:type="dcterms:W3CDTF">2024-06-20T08:51:00Z</dcterms:created>
  <dcterms:modified xsi:type="dcterms:W3CDTF">2024-07-21T09:08:00Z</dcterms:modified>
  <cp:category/>
</cp:coreProperties>
</file>