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D5B39" w:rsidRDefault="00DD5B39" w:rsidP="00DD5B39">
      <w:r w:rsidRPr="00263F71">
        <w:rPr>
          <w:rFonts w:ascii="Times New Roman" w:eastAsia="Calibri" w:hAnsi="Times New Roman" w:cs="Times New Roman"/>
          <w:b/>
          <w:kern w:val="24"/>
          <w:sz w:val="24"/>
          <w:szCs w:val="24"/>
        </w:rPr>
        <w:t xml:space="preserve">Підоричева Ірина Юріївна, </w:t>
      </w:r>
      <w:r w:rsidRPr="00263F71">
        <w:rPr>
          <w:rFonts w:ascii="Times New Roman" w:eastAsia="Calibri" w:hAnsi="Times New Roman" w:cs="Times New Roman"/>
          <w:kern w:val="24"/>
          <w:sz w:val="24"/>
          <w:szCs w:val="24"/>
        </w:rPr>
        <w:t>завідувач сектору проблем інноваційно-інвестиційного розвитку промисловості, Інститут економіки промисловості НАН України. Назва дисертації: «</w:t>
      </w:r>
      <w:r w:rsidRPr="00263F71">
        <w:rPr>
          <w:rFonts w:ascii="Times New Roman" w:eastAsia="Times New Roman" w:hAnsi="Times New Roman" w:cs="Times New Roman"/>
          <w:kern w:val="24"/>
          <w:sz w:val="24"/>
          <w:szCs w:val="24"/>
          <w:lang w:eastAsia="ru-RU"/>
        </w:rPr>
        <w:t xml:space="preserve">Розвиток інноваційних екосистем України в умовах глокалізації та європейської інтеграції». </w:t>
      </w:r>
      <w:r w:rsidRPr="00263F71">
        <w:rPr>
          <w:rFonts w:ascii="Times New Roman" w:eastAsia="Calibri" w:hAnsi="Times New Roman" w:cs="Times New Roman"/>
          <w:kern w:val="24"/>
          <w:sz w:val="24"/>
          <w:szCs w:val="24"/>
        </w:rPr>
        <w:t>Шифр та назва спеціальності – 08.00.03 – економіка та управління національним господарством. Спеціалізована вчена рада Д 11.151.01 Інституту економіки промисловості</w:t>
      </w:r>
    </w:p>
    <w:sectPr w:rsidR="004111C7" w:rsidRPr="00DD5B3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DD5B39" w:rsidRPr="00DD5B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84CEE-1DCD-4104-8A5E-98BB250C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2021-03-18T09:04:00Z</dcterms:created>
  <dcterms:modified xsi:type="dcterms:W3CDTF">2021-03-18T14:45:00Z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