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48523" w14:textId="77777777" w:rsidR="005416FC" w:rsidRPr="005416FC" w:rsidRDefault="005416FC" w:rsidP="005416F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РІВНЕНСЬКИЙ ДЕРЖАВНИЙ ГУМАНІТАРНИЙ УНІВЕРСИТЕТ</w:t>
      </w:r>
    </w:p>
    <w:p w14:paraId="7C2476F6" w14:textId="77777777" w:rsidR="005416FC" w:rsidRPr="005416FC" w:rsidRDefault="005416FC" w:rsidP="005416F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1DF4C71C" w14:textId="77777777" w:rsidR="005416FC" w:rsidRPr="005416FC" w:rsidRDefault="005416FC" w:rsidP="005416F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52874DDE" w14:textId="77777777" w:rsidR="005416FC" w:rsidRPr="005416FC" w:rsidRDefault="005416FC" w:rsidP="005416F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2BC32F8A" w14:textId="77777777" w:rsidR="005416FC" w:rsidRPr="005416FC" w:rsidRDefault="005416FC" w:rsidP="00EF68A1">
      <w:pPr>
        <w:widowControl/>
        <w:numPr>
          <w:ilvl w:val="0"/>
          <w:numId w:val="6"/>
        </w:numPr>
        <w:tabs>
          <w:tab w:val="clear" w:pos="709"/>
        </w:tabs>
        <w:suppressAutoHyphens w:val="0"/>
        <w:spacing w:before="240" w:after="60" w:line="240" w:lineRule="auto"/>
        <w:ind w:left="0" w:firstLine="0"/>
        <w:jc w:val="right"/>
        <w:outlineLvl w:val="8"/>
        <w:rPr>
          <w:rFonts w:ascii="Times New Roman" w:eastAsia="Times New Roman" w:hAnsi="Times New Roman" w:cs="Times New Roman"/>
          <w:kern w:val="0"/>
          <w:sz w:val="28"/>
          <w:szCs w:val="28"/>
          <w:lang w:eastAsia="ru-RU"/>
        </w:rPr>
      </w:pPr>
      <w:r w:rsidRPr="005416FC">
        <w:rPr>
          <w:rFonts w:ascii="Times New Roman" w:eastAsia="Times New Roman" w:hAnsi="Times New Roman" w:cs="Times New Roman"/>
          <w:kern w:val="0"/>
          <w:sz w:val="28"/>
          <w:szCs w:val="28"/>
          <w:lang w:eastAsia="ru-RU"/>
        </w:rPr>
        <w:t>На правах рукопису</w:t>
      </w:r>
    </w:p>
    <w:p w14:paraId="7A039E91" w14:textId="77777777" w:rsidR="005416FC" w:rsidRPr="005416FC" w:rsidRDefault="005416FC" w:rsidP="005416F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eastAsia="ru-RU"/>
        </w:rPr>
      </w:pPr>
    </w:p>
    <w:p w14:paraId="77E70DEB" w14:textId="77777777" w:rsidR="005416FC" w:rsidRPr="005416FC" w:rsidRDefault="005416FC" w:rsidP="005416F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760DEA47" w14:textId="77777777" w:rsidR="005416FC" w:rsidRPr="005416FC" w:rsidRDefault="005416FC" w:rsidP="005416FC">
      <w:pPr>
        <w:keepNext/>
        <w:widowControl/>
        <w:tabs>
          <w:tab w:val="clear" w:pos="709"/>
        </w:tabs>
        <w:suppressAutoHyphens w:val="0"/>
        <w:spacing w:before="240" w:after="60" w:line="360" w:lineRule="auto"/>
        <w:ind w:firstLine="0"/>
        <w:jc w:val="left"/>
        <w:outlineLvl w:val="1"/>
        <w:rPr>
          <w:rFonts w:ascii="Times New Roman" w:eastAsia="Times New Roman" w:hAnsi="Times New Roman" w:cs="Times New Roman"/>
          <w:iCs/>
          <w:kern w:val="0"/>
          <w:sz w:val="28"/>
          <w:szCs w:val="28"/>
          <w:lang w:eastAsia="ru-RU"/>
        </w:rPr>
      </w:pPr>
      <w:r w:rsidRPr="005416FC">
        <w:rPr>
          <w:rFonts w:ascii="Times New Roman" w:eastAsia="Times New Roman" w:hAnsi="Times New Roman" w:cs="Times New Roman"/>
          <w:iCs/>
          <w:kern w:val="0"/>
          <w:sz w:val="28"/>
          <w:szCs w:val="28"/>
          <w:lang w:eastAsia="ru-RU"/>
        </w:rPr>
        <w:t>Граб Ольга Вікторівна</w:t>
      </w:r>
    </w:p>
    <w:p w14:paraId="0EE19404" w14:textId="77777777" w:rsidR="005416FC" w:rsidRPr="005416FC" w:rsidRDefault="005416FC" w:rsidP="00EF68A1">
      <w:pPr>
        <w:keepNext/>
        <w:widowControl/>
        <w:numPr>
          <w:ilvl w:val="0"/>
          <w:numId w:val="6"/>
        </w:numPr>
        <w:tabs>
          <w:tab w:val="clear" w:pos="709"/>
        </w:tabs>
        <w:suppressAutoHyphens w:val="0"/>
        <w:spacing w:after="0" w:line="240" w:lineRule="auto"/>
        <w:ind w:left="-540" w:firstLine="540"/>
        <w:jc w:val="right"/>
        <w:outlineLvl w:val="0"/>
        <w:rPr>
          <w:rFonts w:ascii="Times New Roman" w:eastAsia="Times New Roman" w:hAnsi="Times New Roman" w:cs="Times New Roman"/>
          <w:b/>
          <w:kern w:val="0"/>
          <w:sz w:val="28"/>
          <w:szCs w:val="24"/>
          <w:lang w:val="uk-UA" w:eastAsia="ru-RU"/>
        </w:rPr>
      </w:pPr>
      <w:r w:rsidRPr="005416FC">
        <w:rPr>
          <w:rFonts w:ascii="Times New Roman" w:eastAsia="Times New Roman" w:hAnsi="Times New Roman" w:cs="Times New Roman"/>
          <w:b/>
          <w:kern w:val="0"/>
          <w:sz w:val="28"/>
          <w:szCs w:val="24"/>
          <w:lang w:val="en-US" w:eastAsia="ru-RU"/>
        </w:rPr>
        <w:t xml:space="preserve">УДК [82+7] (477. 83/86) “18/19” </w:t>
      </w:r>
    </w:p>
    <w:p w14:paraId="7EF8186B" w14:textId="77777777" w:rsidR="005416FC" w:rsidRPr="005416FC" w:rsidRDefault="005416FC" w:rsidP="005416FC">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0ECDBF34" w14:textId="77777777" w:rsidR="005416FC" w:rsidRPr="005416FC" w:rsidRDefault="005416FC" w:rsidP="005416FC">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062CEAF6" w14:textId="77777777" w:rsidR="005416FC" w:rsidRPr="005416FC" w:rsidRDefault="005416FC" w:rsidP="005416FC">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ru-RU"/>
        </w:rPr>
      </w:pPr>
    </w:p>
    <w:p w14:paraId="043E9445" w14:textId="77777777" w:rsidR="005416FC" w:rsidRPr="005416FC" w:rsidRDefault="005416FC" w:rsidP="005416FC">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5416FC">
        <w:rPr>
          <w:rFonts w:ascii="Times New Roman" w:eastAsia="Times New Roman" w:hAnsi="Times New Roman" w:cs="Times New Roman"/>
          <w:kern w:val="0"/>
          <w:sz w:val="24"/>
          <w:szCs w:val="24"/>
          <w:lang w:val="uk-UA" w:eastAsia="ru-RU"/>
        </w:rPr>
        <w:t xml:space="preserve">                                </w:t>
      </w:r>
      <w:r w:rsidRPr="005416FC">
        <w:rPr>
          <w:rFonts w:ascii="Times New Roman" w:eastAsia="Times New Roman" w:hAnsi="Times New Roman" w:cs="Times New Roman"/>
          <w:kern w:val="0"/>
          <w:sz w:val="24"/>
          <w:szCs w:val="24"/>
          <w:lang w:eastAsia="ru-RU"/>
        </w:rPr>
        <w:t xml:space="preserve">   </w:t>
      </w:r>
      <w:r w:rsidRPr="005416FC">
        <w:rPr>
          <w:rFonts w:ascii="Times New Roman" w:eastAsia="Times New Roman" w:hAnsi="Times New Roman" w:cs="Times New Roman"/>
          <w:kern w:val="0"/>
          <w:sz w:val="24"/>
          <w:szCs w:val="24"/>
          <w:lang w:val="uk-UA" w:eastAsia="ru-RU"/>
        </w:rPr>
        <w:t>ЛІТЕРАТУРНО-МИСТЕЦЬКЕ ЖИТТЯ ГАЛИЧИНИ</w:t>
      </w:r>
    </w:p>
    <w:p w14:paraId="6FCAD7AE" w14:textId="77777777" w:rsidR="005416FC" w:rsidRPr="005416FC" w:rsidRDefault="005416FC" w:rsidP="005416FC">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5416FC">
        <w:rPr>
          <w:rFonts w:ascii="Times New Roman" w:eastAsia="Times New Roman" w:hAnsi="Times New Roman" w:cs="Times New Roman"/>
          <w:kern w:val="0"/>
          <w:sz w:val="24"/>
          <w:szCs w:val="24"/>
          <w:lang w:val="uk-UA" w:eastAsia="ru-RU"/>
        </w:rPr>
        <w:t xml:space="preserve">                                    КІНЦЯ ХІХ – ПЕРШОЇ ТРЕТИНИ ХХ СТОЛІТТЯ</w:t>
      </w:r>
    </w:p>
    <w:p w14:paraId="53C12C64" w14:textId="77777777" w:rsidR="005416FC" w:rsidRPr="005416FC" w:rsidRDefault="005416FC" w:rsidP="005416FC">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ru-RU"/>
        </w:rPr>
      </w:pPr>
      <w:r w:rsidRPr="005416FC">
        <w:rPr>
          <w:rFonts w:ascii="Times New Roman" w:eastAsia="Times New Roman" w:hAnsi="Times New Roman" w:cs="Times New Roman"/>
          <w:kern w:val="0"/>
          <w:sz w:val="24"/>
          <w:szCs w:val="24"/>
          <w:lang w:eastAsia="ru-RU"/>
        </w:rPr>
        <w:t xml:space="preserve">    </w:t>
      </w:r>
      <w:r w:rsidRPr="005416FC">
        <w:rPr>
          <w:rFonts w:ascii="Times New Roman" w:eastAsia="Times New Roman" w:hAnsi="Times New Roman" w:cs="Times New Roman"/>
          <w:kern w:val="0"/>
          <w:sz w:val="24"/>
          <w:szCs w:val="24"/>
          <w:lang w:val="uk-UA" w:eastAsia="ru-RU"/>
        </w:rPr>
        <w:t xml:space="preserve">У КОНТЕКСТІ ТРАНСФОРМАЦІЇ НАЦІОНАЛЬНОЇ СВІДОМОСТІ </w:t>
      </w:r>
    </w:p>
    <w:p w14:paraId="34D0CDAC" w14:textId="77777777" w:rsidR="005416FC" w:rsidRPr="005416FC" w:rsidRDefault="005416FC" w:rsidP="005416F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496F150D" w14:textId="77777777" w:rsidR="005416FC" w:rsidRPr="005416FC" w:rsidRDefault="005416FC" w:rsidP="005416F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45877E32" w14:textId="77777777" w:rsidR="005416FC" w:rsidRPr="005416FC" w:rsidRDefault="005416FC" w:rsidP="005416F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17.00.01 – теорія та історія культури</w:t>
      </w:r>
    </w:p>
    <w:p w14:paraId="7A012245" w14:textId="77777777" w:rsidR="005416FC" w:rsidRPr="005416FC" w:rsidRDefault="005416FC" w:rsidP="005416F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188CB6AB" w14:textId="77777777" w:rsidR="005416FC" w:rsidRPr="005416FC" w:rsidRDefault="005416FC" w:rsidP="005416F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69486C80" w14:textId="77777777" w:rsidR="005416FC" w:rsidRPr="005416FC" w:rsidRDefault="005416FC" w:rsidP="00EF68A1">
      <w:pPr>
        <w:keepNext/>
        <w:widowControl/>
        <w:numPr>
          <w:ilvl w:val="0"/>
          <w:numId w:val="6"/>
        </w:numPr>
        <w:tabs>
          <w:tab w:val="clear" w:pos="709"/>
        </w:tabs>
        <w:suppressAutoHyphens w:val="0"/>
        <w:spacing w:after="0" w:line="240" w:lineRule="auto"/>
        <w:ind w:left="-540" w:firstLine="540"/>
        <w:jc w:val="center"/>
        <w:outlineLvl w:val="0"/>
        <w:rPr>
          <w:rFonts w:ascii="Times New Roman" w:eastAsia="Times New Roman" w:hAnsi="Times New Roman" w:cs="Times New Roman"/>
          <w:b/>
          <w:kern w:val="0"/>
          <w:sz w:val="28"/>
          <w:szCs w:val="24"/>
          <w:lang w:eastAsia="ru-RU"/>
        </w:rPr>
      </w:pPr>
      <w:r w:rsidRPr="005416FC">
        <w:rPr>
          <w:rFonts w:ascii="Times New Roman" w:eastAsia="Times New Roman" w:hAnsi="Times New Roman" w:cs="Times New Roman"/>
          <w:b/>
          <w:kern w:val="0"/>
          <w:sz w:val="28"/>
          <w:szCs w:val="24"/>
          <w:lang w:eastAsia="ru-RU"/>
        </w:rPr>
        <w:t>Дисертація на здобуття</w:t>
      </w:r>
    </w:p>
    <w:p w14:paraId="1A77550D" w14:textId="77777777" w:rsidR="005416FC" w:rsidRPr="005416FC" w:rsidRDefault="005416FC" w:rsidP="00EF68A1">
      <w:pPr>
        <w:keepNext/>
        <w:widowControl/>
        <w:numPr>
          <w:ilvl w:val="0"/>
          <w:numId w:val="6"/>
        </w:numPr>
        <w:tabs>
          <w:tab w:val="clear" w:pos="709"/>
        </w:tabs>
        <w:suppressAutoHyphens w:val="0"/>
        <w:spacing w:after="0" w:line="240" w:lineRule="auto"/>
        <w:ind w:left="-540" w:firstLine="540"/>
        <w:jc w:val="center"/>
        <w:outlineLvl w:val="0"/>
        <w:rPr>
          <w:rFonts w:ascii="Times New Roman" w:eastAsia="Times New Roman" w:hAnsi="Times New Roman" w:cs="Times New Roman"/>
          <w:b/>
          <w:kern w:val="0"/>
          <w:sz w:val="28"/>
          <w:szCs w:val="24"/>
          <w:lang w:eastAsia="ru-RU"/>
        </w:rPr>
      </w:pPr>
      <w:r w:rsidRPr="005416FC">
        <w:rPr>
          <w:rFonts w:ascii="Times New Roman" w:eastAsia="Times New Roman" w:hAnsi="Times New Roman" w:cs="Times New Roman"/>
          <w:b/>
          <w:kern w:val="0"/>
          <w:sz w:val="28"/>
          <w:szCs w:val="24"/>
          <w:lang w:eastAsia="ru-RU"/>
        </w:rPr>
        <w:t xml:space="preserve"> наукового ступеня кандидата мистецтвознавства</w:t>
      </w:r>
    </w:p>
    <w:p w14:paraId="6F06926F" w14:textId="77777777" w:rsidR="005416FC" w:rsidRPr="005416FC" w:rsidRDefault="005416FC" w:rsidP="005416FC">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eastAsia="ru-RU"/>
        </w:rPr>
      </w:pPr>
    </w:p>
    <w:p w14:paraId="6A2CADCC" w14:textId="77777777" w:rsidR="005416FC" w:rsidRPr="005416FC" w:rsidRDefault="005416FC" w:rsidP="005416FC">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p>
    <w:p w14:paraId="4F146684" w14:textId="77777777" w:rsidR="005416FC" w:rsidRPr="005416FC" w:rsidRDefault="005416FC" w:rsidP="005416F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Науковий керівник</w:t>
      </w:r>
    </w:p>
    <w:p w14:paraId="5CADB603" w14:textId="77777777" w:rsidR="005416FC" w:rsidRPr="005416FC" w:rsidRDefault="005416FC" w:rsidP="005416F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Виткалов В.Г.</w:t>
      </w:r>
    </w:p>
    <w:p w14:paraId="0F2C65B0" w14:textId="77777777" w:rsidR="005416FC" w:rsidRPr="005416FC" w:rsidRDefault="005416FC" w:rsidP="005416F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кандидат педагогічних наук, професор</w:t>
      </w:r>
    </w:p>
    <w:p w14:paraId="3545C730" w14:textId="77777777" w:rsidR="005416FC" w:rsidRPr="005416FC" w:rsidRDefault="005416FC" w:rsidP="005416FC">
      <w:pPr>
        <w:widowControl/>
        <w:tabs>
          <w:tab w:val="clear" w:pos="709"/>
        </w:tabs>
        <w:suppressAutoHyphens w:val="0"/>
        <w:spacing w:after="0" w:line="360" w:lineRule="auto"/>
        <w:ind w:right="-5" w:firstLine="0"/>
        <w:jc w:val="left"/>
        <w:rPr>
          <w:rFonts w:ascii="Times New Roman" w:eastAsia="Times New Roman" w:hAnsi="Times New Roman" w:cs="Times New Roman"/>
          <w:kern w:val="0"/>
          <w:sz w:val="28"/>
          <w:szCs w:val="24"/>
          <w:lang w:val="uk-UA" w:eastAsia="ru-RU"/>
        </w:rPr>
      </w:pPr>
    </w:p>
    <w:p w14:paraId="50F74365" w14:textId="77777777" w:rsidR="005416FC" w:rsidRPr="005416FC" w:rsidRDefault="005416FC" w:rsidP="005416FC">
      <w:pPr>
        <w:widowControl/>
        <w:tabs>
          <w:tab w:val="clear" w:pos="709"/>
        </w:tabs>
        <w:suppressAutoHyphens w:val="0"/>
        <w:spacing w:after="0" w:line="360" w:lineRule="auto"/>
        <w:ind w:right="-5" w:firstLine="0"/>
        <w:jc w:val="left"/>
        <w:rPr>
          <w:rFonts w:ascii="Times New Roman" w:eastAsia="Times New Roman" w:hAnsi="Times New Roman" w:cs="Times New Roman"/>
          <w:kern w:val="0"/>
          <w:sz w:val="28"/>
          <w:szCs w:val="24"/>
          <w:lang w:val="uk-UA" w:eastAsia="ru-RU"/>
        </w:rPr>
      </w:pPr>
    </w:p>
    <w:p w14:paraId="38E1540E" w14:textId="77777777" w:rsidR="005416FC" w:rsidRPr="005416FC" w:rsidRDefault="005416FC" w:rsidP="005416FC">
      <w:pPr>
        <w:widowControl/>
        <w:tabs>
          <w:tab w:val="clear" w:pos="709"/>
        </w:tabs>
        <w:suppressAutoHyphens w:val="0"/>
        <w:spacing w:after="0" w:line="360" w:lineRule="auto"/>
        <w:ind w:right="-5" w:firstLine="0"/>
        <w:jc w:val="center"/>
        <w:rPr>
          <w:rFonts w:ascii="Times New Roman" w:eastAsia="Times New Roman" w:hAnsi="Times New Roman" w:cs="Times New Roman"/>
          <w:b/>
          <w:bCs/>
          <w:kern w:val="0"/>
          <w:sz w:val="28"/>
          <w:szCs w:val="24"/>
          <w:lang w:val="uk-UA" w:eastAsia="ru-RU"/>
        </w:rPr>
      </w:pPr>
      <w:r w:rsidRPr="005416FC">
        <w:rPr>
          <w:rFonts w:ascii="Times New Roman" w:eastAsia="Times New Roman" w:hAnsi="Times New Roman" w:cs="Times New Roman"/>
          <w:kern w:val="0"/>
          <w:sz w:val="28"/>
          <w:szCs w:val="24"/>
          <w:lang w:val="uk-UA" w:eastAsia="ru-RU"/>
        </w:rPr>
        <w:t>Рівне - 2005</w:t>
      </w:r>
    </w:p>
    <w:p w14:paraId="3762792C" w14:textId="77777777" w:rsidR="005416FC" w:rsidRPr="005416FC" w:rsidRDefault="005416FC" w:rsidP="005416FC">
      <w:pPr>
        <w:widowControl/>
        <w:tabs>
          <w:tab w:val="clear" w:pos="709"/>
        </w:tabs>
        <w:suppressAutoHyphens w:val="0"/>
        <w:spacing w:after="0" w:line="360" w:lineRule="auto"/>
        <w:ind w:right="-5" w:firstLine="0"/>
        <w:rPr>
          <w:rFonts w:ascii="Times New Roman" w:eastAsia="Times New Roman" w:hAnsi="Times New Roman" w:cs="Times New Roman"/>
          <w:b/>
          <w:bCs/>
          <w:kern w:val="0"/>
          <w:sz w:val="28"/>
          <w:szCs w:val="24"/>
          <w:lang w:val="en-US" w:eastAsia="ru-RU"/>
        </w:rPr>
      </w:pPr>
    </w:p>
    <w:p w14:paraId="57CF6FE3" w14:textId="77777777" w:rsidR="005416FC" w:rsidRPr="005416FC" w:rsidRDefault="005416FC" w:rsidP="005416FC">
      <w:pPr>
        <w:widowControl/>
        <w:tabs>
          <w:tab w:val="clear" w:pos="709"/>
        </w:tabs>
        <w:suppressAutoHyphens w:val="0"/>
        <w:spacing w:after="0" w:line="360" w:lineRule="auto"/>
        <w:ind w:right="-5" w:firstLine="539"/>
        <w:jc w:val="center"/>
        <w:rPr>
          <w:rFonts w:ascii="Times New Roman" w:eastAsia="Times New Roman" w:hAnsi="Times New Roman" w:cs="Times New Roman"/>
          <w:b/>
          <w:bCs/>
          <w:kern w:val="0"/>
          <w:sz w:val="28"/>
          <w:szCs w:val="24"/>
          <w:lang w:eastAsia="ru-RU"/>
        </w:rPr>
      </w:pPr>
      <w:r w:rsidRPr="005416FC">
        <w:rPr>
          <w:rFonts w:ascii="Times New Roman" w:eastAsia="Times New Roman" w:hAnsi="Times New Roman" w:cs="Times New Roman"/>
          <w:b/>
          <w:bCs/>
          <w:kern w:val="0"/>
          <w:sz w:val="28"/>
          <w:szCs w:val="24"/>
          <w:lang w:val="uk-UA" w:eastAsia="ru-RU"/>
        </w:rPr>
        <w:t>ЗМІСТ</w:t>
      </w:r>
    </w:p>
    <w:p w14:paraId="4C044EAD" w14:textId="77777777" w:rsidR="005416FC" w:rsidRPr="005416FC" w:rsidRDefault="005416FC" w:rsidP="005416FC">
      <w:pPr>
        <w:widowControl/>
        <w:tabs>
          <w:tab w:val="clear" w:pos="709"/>
        </w:tabs>
        <w:suppressAutoHyphens w:val="0"/>
        <w:spacing w:after="0" w:line="360" w:lineRule="auto"/>
        <w:ind w:right="-5" w:firstLine="539"/>
        <w:rPr>
          <w:rFonts w:ascii="Times New Roman" w:eastAsia="Times New Roman" w:hAnsi="Times New Roman" w:cs="Times New Roman"/>
          <w:b/>
          <w:bCs/>
          <w:kern w:val="0"/>
          <w:sz w:val="28"/>
          <w:szCs w:val="24"/>
          <w:lang w:val="uk-UA" w:eastAsia="ru-RU"/>
        </w:rPr>
      </w:pPr>
    </w:p>
    <w:p w14:paraId="5C4B1C50" w14:textId="77777777" w:rsidR="005416FC" w:rsidRPr="005416FC" w:rsidRDefault="005416FC" w:rsidP="005416FC">
      <w:pPr>
        <w:widowControl/>
        <w:tabs>
          <w:tab w:val="clear" w:pos="709"/>
        </w:tabs>
        <w:suppressAutoHyphens w:val="0"/>
        <w:spacing w:after="0" w:line="240" w:lineRule="auto"/>
        <w:ind w:right="-5" w:firstLine="0"/>
        <w:rPr>
          <w:rFonts w:ascii="Times New Roman" w:eastAsia="Times New Roman" w:hAnsi="Times New Roman" w:cs="Times New Roman"/>
          <w:b/>
          <w:bCs/>
          <w:kern w:val="0"/>
          <w:sz w:val="28"/>
          <w:szCs w:val="24"/>
          <w:lang w:val="uk-UA" w:eastAsia="ru-RU"/>
        </w:rPr>
      </w:pPr>
      <w:r w:rsidRPr="005416FC">
        <w:rPr>
          <w:rFonts w:ascii="Times New Roman" w:eastAsia="Times New Roman" w:hAnsi="Times New Roman" w:cs="Times New Roman"/>
          <w:b/>
          <w:bCs/>
          <w:kern w:val="0"/>
          <w:sz w:val="28"/>
          <w:szCs w:val="24"/>
          <w:lang w:val="uk-UA" w:eastAsia="ru-RU"/>
        </w:rPr>
        <w:t xml:space="preserve">Вступ </w:t>
      </w:r>
      <w:r w:rsidRPr="005416FC">
        <w:rPr>
          <w:rFonts w:ascii="Times New Roman" w:eastAsia="Times New Roman" w:hAnsi="Times New Roman" w:cs="Times New Roman"/>
          <w:kern w:val="0"/>
          <w:sz w:val="28"/>
          <w:szCs w:val="24"/>
          <w:lang w:val="uk-UA" w:eastAsia="ru-RU"/>
        </w:rPr>
        <w:t>--------------------------------------------------------------------------------------</w:t>
      </w:r>
      <w:r w:rsidRPr="005416FC">
        <w:rPr>
          <w:rFonts w:ascii="Times New Roman" w:eastAsia="Times New Roman" w:hAnsi="Times New Roman" w:cs="Times New Roman"/>
          <w:b/>
          <w:bCs/>
          <w:kern w:val="0"/>
          <w:sz w:val="28"/>
          <w:szCs w:val="24"/>
          <w:lang w:val="uk-UA" w:eastAsia="ru-RU"/>
        </w:rPr>
        <w:t xml:space="preserve"> </w:t>
      </w:r>
      <w:r w:rsidRPr="005416FC">
        <w:rPr>
          <w:rFonts w:ascii="Times New Roman" w:eastAsia="Times New Roman" w:hAnsi="Times New Roman" w:cs="Times New Roman"/>
          <w:kern w:val="0"/>
          <w:sz w:val="28"/>
          <w:szCs w:val="24"/>
          <w:lang w:val="uk-UA" w:eastAsia="ru-RU"/>
        </w:rPr>
        <w:t>3</w:t>
      </w:r>
    </w:p>
    <w:p w14:paraId="4889FE41" w14:textId="77777777" w:rsidR="005416FC" w:rsidRPr="005416FC" w:rsidRDefault="005416FC" w:rsidP="005416FC">
      <w:pPr>
        <w:widowControl/>
        <w:tabs>
          <w:tab w:val="clear" w:pos="709"/>
        </w:tabs>
        <w:suppressAutoHyphens w:val="0"/>
        <w:spacing w:after="0" w:line="240" w:lineRule="auto"/>
        <w:ind w:right="-5" w:firstLine="539"/>
        <w:rPr>
          <w:rFonts w:ascii="Times New Roman" w:eastAsia="Times New Roman" w:hAnsi="Times New Roman" w:cs="Times New Roman"/>
          <w:b/>
          <w:bCs/>
          <w:kern w:val="0"/>
          <w:sz w:val="28"/>
          <w:szCs w:val="24"/>
          <w:lang w:val="uk-UA" w:eastAsia="ru-RU"/>
        </w:rPr>
      </w:pPr>
    </w:p>
    <w:p w14:paraId="70EBF19B" w14:textId="77777777" w:rsidR="005416FC" w:rsidRPr="005416FC" w:rsidRDefault="005416FC" w:rsidP="005416FC">
      <w:pPr>
        <w:widowControl/>
        <w:tabs>
          <w:tab w:val="clear" w:pos="709"/>
        </w:tabs>
        <w:suppressAutoHyphens w:val="0"/>
        <w:spacing w:after="0" w:line="240" w:lineRule="auto"/>
        <w:ind w:right="-5" w:firstLine="539"/>
        <w:jc w:val="left"/>
        <w:rPr>
          <w:rFonts w:ascii="Times New Roman" w:eastAsia="Times New Roman" w:hAnsi="Times New Roman" w:cs="Times New Roman"/>
          <w:b/>
          <w:bCs/>
          <w:kern w:val="0"/>
          <w:sz w:val="28"/>
          <w:szCs w:val="24"/>
          <w:lang w:val="uk-UA" w:eastAsia="ru-RU"/>
        </w:rPr>
      </w:pPr>
      <w:r w:rsidRPr="005416FC">
        <w:rPr>
          <w:rFonts w:ascii="Times New Roman" w:eastAsia="Times New Roman" w:hAnsi="Times New Roman" w:cs="Times New Roman"/>
          <w:b/>
          <w:bCs/>
          <w:kern w:val="0"/>
          <w:sz w:val="28"/>
          <w:szCs w:val="24"/>
          <w:lang w:val="uk-UA" w:eastAsia="ru-RU"/>
        </w:rPr>
        <w:t xml:space="preserve">              Розділ І. Науково-теоретичні аспекти дослідження </w:t>
      </w:r>
    </w:p>
    <w:p w14:paraId="26A0BA07" w14:textId="77777777" w:rsidR="005416FC" w:rsidRPr="005416FC" w:rsidRDefault="005416FC" w:rsidP="005416FC">
      <w:pPr>
        <w:widowControl/>
        <w:tabs>
          <w:tab w:val="clear" w:pos="709"/>
        </w:tabs>
        <w:suppressAutoHyphens w:val="0"/>
        <w:spacing w:after="0" w:line="240" w:lineRule="auto"/>
        <w:ind w:right="-5" w:firstLine="539"/>
        <w:jc w:val="left"/>
        <w:rPr>
          <w:rFonts w:ascii="Times New Roman" w:eastAsia="Times New Roman" w:hAnsi="Times New Roman" w:cs="Times New Roman"/>
          <w:b/>
          <w:bCs/>
          <w:kern w:val="0"/>
          <w:sz w:val="28"/>
          <w:szCs w:val="24"/>
          <w:lang w:val="uk-UA" w:eastAsia="ru-RU"/>
        </w:rPr>
      </w:pPr>
      <w:r w:rsidRPr="005416FC">
        <w:rPr>
          <w:rFonts w:ascii="Times New Roman" w:eastAsia="Times New Roman" w:hAnsi="Times New Roman" w:cs="Times New Roman"/>
          <w:b/>
          <w:bCs/>
          <w:kern w:val="0"/>
          <w:sz w:val="28"/>
          <w:szCs w:val="24"/>
          <w:lang w:val="uk-UA" w:eastAsia="ru-RU"/>
        </w:rPr>
        <w:t xml:space="preserve">                               творчих пошуків митців Галичини </w:t>
      </w:r>
    </w:p>
    <w:p w14:paraId="7F0D559D" w14:textId="77777777" w:rsidR="005416FC" w:rsidRPr="005416FC" w:rsidRDefault="005416FC" w:rsidP="005416FC">
      <w:pPr>
        <w:widowControl/>
        <w:tabs>
          <w:tab w:val="clear" w:pos="709"/>
        </w:tabs>
        <w:suppressAutoHyphens w:val="0"/>
        <w:spacing w:after="0" w:line="240" w:lineRule="auto"/>
        <w:ind w:right="-5" w:firstLine="539"/>
        <w:rPr>
          <w:rFonts w:ascii="Times New Roman" w:eastAsia="Times New Roman" w:hAnsi="Times New Roman" w:cs="Times New Roman"/>
          <w:b/>
          <w:bCs/>
          <w:kern w:val="0"/>
          <w:sz w:val="28"/>
          <w:szCs w:val="24"/>
          <w:lang w:val="uk-UA" w:eastAsia="ru-RU"/>
        </w:rPr>
      </w:pPr>
      <w:r w:rsidRPr="005416FC">
        <w:rPr>
          <w:rFonts w:ascii="Times New Roman" w:eastAsia="Times New Roman" w:hAnsi="Times New Roman" w:cs="Times New Roman"/>
          <w:b/>
          <w:bCs/>
          <w:kern w:val="0"/>
          <w:sz w:val="28"/>
          <w:szCs w:val="24"/>
          <w:lang w:val="uk-UA" w:eastAsia="ru-RU"/>
        </w:rPr>
        <w:t xml:space="preserve">                              кінця ХІХ – першої третини ХХ століття</w:t>
      </w:r>
    </w:p>
    <w:p w14:paraId="3D9A5548" w14:textId="77777777" w:rsidR="005416FC" w:rsidRPr="005416FC" w:rsidRDefault="005416FC" w:rsidP="005416FC">
      <w:pPr>
        <w:widowControl/>
        <w:tabs>
          <w:tab w:val="clear" w:pos="709"/>
        </w:tabs>
        <w:suppressAutoHyphens w:val="0"/>
        <w:spacing w:after="0" w:line="240" w:lineRule="auto"/>
        <w:ind w:right="355" w:firstLine="539"/>
        <w:rPr>
          <w:rFonts w:ascii="Times New Roman" w:eastAsia="Times New Roman" w:hAnsi="Times New Roman" w:cs="Times New Roman"/>
          <w:b/>
          <w:bCs/>
          <w:kern w:val="0"/>
          <w:sz w:val="28"/>
          <w:szCs w:val="24"/>
          <w:lang w:val="uk-UA" w:eastAsia="ru-RU"/>
        </w:rPr>
      </w:pPr>
    </w:p>
    <w:p w14:paraId="64C67EB3" w14:textId="77777777" w:rsidR="005416FC" w:rsidRPr="005416FC" w:rsidRDefault="005416FC" w:rsidP="00EF68A1">
      <w:pPr>
        <w:widowControl/>
        <w:numPr>
          <w:ilvl w:val="1"/>
          <w:numId w:val="7"/>
        </w:numPr>
        <w:suppressAutoHyphens w:val="0"/>
        <w:spacing w:after="0" w:line="240" w:lineRule="auto"/>
        <w:ind w:right="355"/>
        <w:jc w:val="left"/>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Проблеми розвитку культурно-мистецьких процесів Галичини </w:t>
      </w:r>
    </w:p>
    <w:p w14:paraId="2DF7872C" w14:textId="77777777" w:rsidR="005416FC" w:rsidRPr="005416FC" w:rsidRDefault="005416FC" w:rsidP="005416FC">
      <w:pPr>
        <w:widowControl/>
        <w:tabs>
          <w:tab w:val="clear" w:pos="709"/>
        </w:tabs>
        <w:suppressAutoHyphens w:val="0"/>
        <w:spacing w:after="0" w:line="240" w:lineRule="auto"/>
        <w:ind w:right="355" w:firstLine="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         у науково-критичній думці кінця ХІХ – першої половини </w:t>
      </w:r>
    </w:p>
    <w:p w14:paraId="0C097D47" w14:textId="77777777" w:rsidR="005416FC" w:rsidRPr="005416FC" w:rsidRDefault="005416FC" w:rsidP="005416FC">
      <w:pPr>
        <w:widowControl/>
        <w:tabs>
          <w:tab w:val="clear" w:pos="709"/>
        </w:tabs>
        <w:suppressAutoHyphens w:val="0"/>
        <w:spacing w:after="0" w:line="240" w:lineRule="auto"/>
        <w:ind w:right="355" w:firstLine="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         ХХ століття ----------------------------------------------------------------------- 8  </w:t>
      </w:r>
    </w:p>
    <w:p w14:paraId="6317BB8C" w14:textId="77777777" w:rsidR="005416FC" w:rsidRPr="005416FC" w:rsidRDefault="005416FC" w:rsidP="005416FC">
      <w:pPr>
        <w:widowControl/>
        <w:tabs>
          <w:tab w:val="clear" w:pos="709"/>
        </w:tabs>
        <w:suppressAutoHyphens w:val="0"/>
        <w:spacing w:after="0" w:line="240" w:lineRule="auto"/>
        <w:ind w:left="540" w:right="355" w:firstLine="0"/>
        <w:rPr>
          <w:rFonts w:ascii="Times New Roman" w:eastAsia="Times New Roman" w:hAnsi="Times New Roman" w:cs="Times New Roman"/>
          <w:kern w:val="0"/>
          <w:sz w:val="28"/>
          <w:szCs w:val="24"/>
          <w:lang w:val="uk-UA" w:eastAsia="ru-RU"/>
        </w:rPr>
      </w:pPr>
    </w:p>
    <w:p w14:paraId="2082D0E3" w14:textId="77777777" w:rsidR="005416FC" w:rsidRPr="005416FC" w:rsidRDefault="005416FC" w:rsidP="005416FC">
      <w:pPr>
        <w:widowControl/>
        <w:tabs>
          <w:tab w:val="clear" w:pos="709"/>
        </w:tabs>
        <w:suppressAutoHyphens w:val="0"/>
        <w:spacing w:after="0" w:line="240" w:lineRule="auto"/>
        <w:ind w:left="540" w:right="35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1.2. Історіографія проблеми другої половини ХХ – початку ХХІ століття -----------------------------------------------------------------------------------------25</w:t>
      </w:r>
    </w:p>
    <w:p w14:paraId="559464F0" w14:textId="77777777" w:rsidR="005416FC" w:rsidRPr="005416FC" w:rsidRDefault="005416FC" w:rsidP="005416FC">
      <w:pPr>
        <w:widowControl/>
        <w:tabs>
          <w:tab w:val="clear" w:pos="709"/>
        </w:tabs>
        <w:suppressAutoHyphens w:val="0"/>
        <w:spacing w:after="0" w:line="240" w:lineRule="auto"/>
        <w:ind w:right="355" w:firstLine="539"/>
        <w:rPr>
          <w:rFonts w:ascii="Times New Roman" w:eastAsia="Times New Roman" w:hAnsi="Times New Roman" w:cs="Times New Roman"/>
          <w:b/>
          <w:bCs/>
          <w:kern w:val="0"/>
          <w:sz w:val="28"/>
          <w:szCs w:val="24"/>
          <w:lang w:val="uk-UA" w:eastAsia="ru-RU"/>
        </w:rPr>
      </w:pPr>
    </w:p>
    <w:p w14:paraId="38F1282D" w14:textId="77777777" w:rsidR="005416FC" w:rsidRPr="005416FC" w:rsidRDefault="005416FC" w:rsidP="005416FC">
      <w:pPr>
        <w:widowControl/>
        <w:tabs>
          <w:tab w:val="clear" w:pos="709"/>
        </w:tabs>
        <w:suppressAutoHyphens w:val="0"/>
        <w:spacing w:after="0" w:line="240" w:lineRule="auto"/>
        <w:ind w:right="355" w:firstLine="539"/>
        <w:rPr>
          <w:rFonts w:ascii="Times New Roman" w:eastAsia="Times New Roman" w:hAnsi="Times New Roman" w:cs="Times New Roman"/>
          <w:b/>
          <w:bCs/>
          <w:kern w:val="0"/>
          <w:sz w:val="28"/>
          <w:szCs w:val="24"/>
          <w:lang w:val="uk-UA" w:eastAsia="ru-RU"/>
        </w:rPr>
      </w:pPr>
      <w:r w:rsidRPr="005416FC">
        <w:rPr>
          <w:rFonts w:ascii="Times New Roman" w:eastAsia="Times New Roman" w:hAnsi="Times New Roman" w:cs="Times New Roman"/>
          <w:b/>
          <w:bCs/>
          <w:kern w:val="0"/>
          <w:sz w:val="28"/>
          <w:szCs w:val="24"/>
          <w:lang w:val="uk-UA" w:eastAsia="ru-RU"/>
        </w:rPr>
        <w:t>Розділ ІІ. Соціокультурні передумови формування</w:t>
      </w:r>
    </w:p>
    <w:p w14:paraId="169F09C9" w14:textId="77777777" w:rsidR="005416FC" w:rsidRPr="005416FC" w:rsidRDefault="005416FC" w:rsidP="005416FC">
      <w:pPr>
        <w:widowControl/>
        <w:tabs>
          <w:tab w:val="clear" w:pos="709"/>
        </w:tabs>
        <w:suppressAutoHyphens w:val="0"/>
        <w:spacing w:after="0" w:line="240" w:lineRule="auto"/>
        <w:ind w:right="355" w:firstLine="539"/>
        <w:rPr>
          <w:rFonts w:ascii="Times New Roman" w:eastAsia="Times New Roman" w:hAnsi="Times New Roman" w:cs="Times New Roman"/>
          <w:b/>
          <w:bCs/>
          <w:kern w:val="0"/>
          <w:sz w:val="28"/>
          <w:szCs w:val="24"/>
          <w:lang w:val="uk-UA" w:eastAsia="ru-RU"/>
        </w:rPr>
      </w:pPr>
      <w:r w:rsidRPr="005416FC">
        <w:rPr>
          <w:rFonts w:ascii="Times New Roman" w:eastAsia="Times New Roman" w:hAnsi="Times New Roman" w:cs="Times New Roman"/>
          <w:b/>
          <w:bCs/>
          <w:kern w:val="0"/>
          <w:sz w:val="28"/>
          <w:szCs w:val="24"/>
          <w:lang w:val="uk-UA" w:eastAsia="ru-RU"/>
        </w:rPr>
        <w:t xml:space="preserve">                 національної свідомості галицьких митців</w:t>
      </w:r>
    </w:p>
    <w:p w14:paraId="6E4729C6" w14:textId="77777777" w:rsidR="005416FC" w:rsidRPr="005416FC" w:rsidRDefault="005416FC" w:rsidP="005416FC">
      <w:pPr>
        <w:widowControl/>
        <w:tabs>
          <w:tab w:val="clear" w:pos="709"/>
        </w:tabs>
        <w:suppressAutoHyphens w:val="0"/>
        <w:spacing w:after="0" w:line="240" w:lineRule="auto"/>
        <w:ind w:right="355" w:firstLine="0"/>
        <w:rPr>
          <w:rFonts w:ascii="Times New Roman" w:eastAsia="Times New Roman" w:hAnsi="Times New Roman" w:cs="Times New Roman"/>
          <w:kern w:val="0"/>
          <w:sz w:val="28"/>
          <w:szCs w:val="24"/>
          <w:lang w:val="uk-UA" w:eastAsia="ru-RU"/>
        </w:rPr>
      </w:pPr>
    </w:p>
    <w:p w14:paraId="3B1A9541" w14:textId="77777777" w:rsidR="005416FC" w:rsidRPr="005416FC" w:rsidRDefault="005416FC" w:rsidP="005416FC">
      <w:pPr>
        <w:widowControl/>
        <w:tabs>
          <w:tab w:val="clear" w:pos="709"/>
        </w:tabs>
        <w:suppressAutoHyphens w:val="0"/>
        <w:spacing w:after="0" w:line="240" w:lineRule="auto"/>
        <w:ind w:right="355" w:firstLine="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2.1. Національний чинник у становленні творчої особистості </w:t>
      </w:r>
    </w:p>
    <w:p w14:paraId="05DCB010" w14:textId="77777777" w:rsidR="005416FC" w:rsidRPr="005416FC" w:rsidRDefault="005416FC" w:rsidP="005416FC">
      <w:pPr>
        <w:widowControl/>
        <w:tabs>
          <w:tab w:val="clear" w:pos="709"/>
        </w:tabs>
        <w:suppressAutoHyphens w:val="0"/>
        <w:spacing w:after="0" w:line="240" w:lineRule="auto"/>
        <w:ind w:right="355" w:firstLine="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та культурно-мистецьких процесах Галичини --------------------------- 39 </w:t>
      </w:r>
    </w:p>
    <w:p w14:paraId="7E5B1A4B" w14:textId="77777777" w:rsidR="005416FC" w:rsidRPr="005416FC" w:rsidRDefault="005416FC" w:rsidP="005416FC">
      <w:pPr>
        <w:widowControl/>
        <w:tabs>
          <w:tab w:val="clear" w:pos="709"/>
        </w:tabs>
        <w:suppressAutoHyphens w:val="0"/>
        <w:spacing w:after="0" w:line="240" w:lineRule="auto"/>
        <w:ind w:right="355" w:firstLine="0"/>
        <w:rPr>
          <w:rFonts w:ascii="Times New Roman" w:eastAsia="Times New Roman" w:hAnsi="Times New Roman" w:cs="Times New Roman"/>
          <w:kern w:val="0"/>
          <w:sz w:val="28"/>
          <w:szCs w:val="24"/>
          <w:lang w:val="uk-UA" w:eastAsia="ru-RU"/>
        </w:rPr>
      </w:pPr>
    </w:p>
    <w:p w14:paraId="080CB034" w14:textId="77777777" w:rsidR="005416FC" w:rsidRPr="005416FC" w:rsidRDefault="005416FC" w:rsidP="005416FC">
      <w:pPr>
        <w:widowControl/>
        <w:tabs>
          <w:tab w:val="clear" w:pos="709"/>
        </w:tabs>
        <w:suppressAutoHyphens w:val="0"/>
        <w:spacing w:after="0" w:line="240" w:lineRule="auto"/>
        <w:ind w:left="540" w:right="35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2.2. Художньо-стильові тенденції як фактор формування </w:t>
      </w:r>
    </w:p>
    <w:p w14:paraId="69D05F3B" w14:textId="77777777" w:rsidR="005416FC" w:rsidRPr="005416FC" w:rsidRDefault="005416FC" w:rsidP="005416FC">
      <w:pPr>
        <w:widowControl/>
        <w:tabs>
          <w:tab w:val="clear" w:pos="709"/>
        </w:tabs>
        <w:suppressAutoHyphens w:val="0"/>
        <w:spacing w:after="0" w:line="240" w:lineRule="auto"/>
        <w:ind w:left="540" w:right="35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       національної свідомості митців ---------------------------------------------- 53 </w:t>
      </w:r>
    </w:p>
    <w:p w14:paraId="79E237F1" w14:textId="77777777" w:rsidR="005416FC" w:rsidRPr="005416FC" w:rsidRDefault="005416FC" w:rsidP="005416FC">
      <w:pPr>
        <w:widowControl/>
        <w:tabs>
          <w:tab w:val="clear" w:pos="709"/>
        </w:tabs>
        <w:suppressAutoHyphens w:val="0"/>
        <w:spacing w:after="0" w:line="240" w:lineRule="auto"/>
        <w:ind w:right="355" w:firstLine="539"/>
        <w:rPr>
          <w:rFonts w:ascii="Times New Roman" w:eastAsia="Times New Roman" w:hAnsi="Times New Roman" w:cs="Times New Roman"/>
          <w:b/>
          <w:bCs/>
          <w:kern w:val="0"/>
          <w:sz w:val="28"/>
          <w:szCs w:val="24"/>
          <w:lang w:val="uk-UA" w:eastAsia="ru-RU"/>
        </w:rPr>
      </w:pPr>
    </w:p>
    <w:p w14:paraId="76890CC3" w14:textId="77777777" w:rsidR="005416FC" w:rsidRPr="005416FC" w:rsidRDefault="005416FC" w:rsidP="005416FC">
      <w:pPr>
        <w:widowControl/>
        <w:tabs>
          <w:tab w:val="clear" w:pos="709"/>
        </w:tabs>
        <w:suppressAutoHyphens w:val="0"/>
        <w:spacing w:after="0" w:line="240" w:lineRule="auto"/>
        <w:ind w:right="355" w:firstLine="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2.3. Функціонування національної традиції у творчості галицьких</w:t>
      </w:r>
    </w:p>
    <w:p w14:paraId="02BB8A8E" w14:textId="77777777" w:rsidR="005416FC" w:rsidRPr="005416FC" w:rsidRDefault="005416FC" w:rsidP="005416FC">
      <w:pPr>
        <w:widowControl/>
        <w:tabs>
          <w:tab w:val="clear" w:pos="709"/>
        </w:tabs>
        <w:suppressAutoHyphens w:val="0"/>
        <w:spacing w:after="0" w:line="240" w:lineRule="auto"/>
        <w:ind w:right="355" w:firstLine="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       митців кінця ХІХ – початку ХХ століття ---------------------------------- 70</w:t>
      </w:r>
    </w:p>
    <w:p w14:paraId="6FBF2AD9" w14:textId="77777777" w:rsidR="005416FC" w:rsidRPr="005416FC" w:rsidRDefault="005416FC" w:rsidP="005416FC">
      <w:pPr>
        <w:widowControl/>
        <w:tabs>
          <w:tab w:val="clear" w:pos="709"/>
        </w:tabs>
        <w:suppressAutoHyphens w:val="0"/>
        <w:spacing w:after="0" w:line="240" w:lineRule="auto"/>
        <w:ind w:right="355" w:firstLine="539"/>
        <w:rPr>
          <w:rFonts w:ascii="Times New Roman" w:eastAsia="Times New Roman" w:hAnsi="Times New Roman" w:cs="Times New Roman"/>
          <w:b/>
          <w:bCs/>
          <w:kern w:val="0"/>
          <w:sz w:val="28"/>
          <w:szCs w:val="24"/>
          <w:lang w:val="uk-UA" w:eastAsia="ru-RU"/>
        </w:rPr>
      </w:pPr>
    </w:p>
    <w:p w14:paraId="13DBA8B2" w14:textId="77777777" w:rsidR="005416FC" w:rsidRPr="005416FC" w:rsidRDefault="005416FC" w:rsidP="005416FC">
      <w:pPr>
        <w:widowControl/>
        <w:tabs>
          <w:tab w:val="clear" w:pos="709"/>
        </w:tabs>
        <w:suppressAutoHyphens w:val="0"/>
        <w:spacing w:after="0" w:line="240" w:lineRule="auto"/>
        <w:ind w:left="3420" w:right="355" w:hanging="2880"/>
        <w:jc w:val="left"/>
        <w:rPr>
          <w:rFonts w:ascii="Times New Roman" w:eastAsia="Times New Roman" w:hAnsi="Times New Roman" w:cs="Times New Roman"/>
          <w:b/>
          <w:bCs/>
          <w:kern w:val="0"/>
          <w:sz w:val="28"/>
          <w:szCs w:val="24"/>
          <w:lang w:val="uk-UA" w:eastAsia="ru-RU"/>
        </w:rPr>
      </w:pPr>
      <w:r w:rsidRPr="005416FC">
        <w:rPr>
          <w:rFonts w:ascii="Times New Roman" w:eastAsia="Times New Roman" w:hAnsi="Times New Roman" w:cs="Times New Roman"/>
          <w:b/>
          <w:bCs/>
          <w:kern w:val="0"/>
          <w:sz w:val="28"/>
          <w:szCs w:val="24"/>
          <w:lang w:val="uk-UA" w:eastAsia="ru-RU"/>
        </w:rPr>
        <w:t xml:space="preserve">               Розділ ІІІ. Національна основа літературно-</w:t>
      </w:r>
    </w:p>
    <w:p w14:paraId="6CE36165" w14:textId="77777777" w:rsidR="005416FC" w:rsidRPr="005416FC" w:rsidRDefault="005416FC" w:rsidP="005416FC">
      <w:pPr>
        <w:widowControl/>
        <w:tabs>
          <w:tab w:val="clear" w:pos="709"/>
        </w:tabs>
        <w:suppressAutoHyphens w:val="0"/>
        <w:spacing w:after="0" w:line="240" w:lineRule="auto"/>
        <w:ind w:left="3420" w:right="355" w:hanging="2880"/>
        <w:jc w:val="left"/>
        <w:rPr>
          <w:rFonts w:ascii="Times New Roman" w:eastAsia="Times New Roman" w:hAnsi="Times New Roman" w:cs="Times New Roman"/>
          <w:b/>
          <w:bCs/>
          <w:kern w:val="0"/>
          <w:sz w:val="28"/>
          <w:szCs w:val="24"/>
          <w:lang w:val="uk-UA" w:eastAsia="ru-RU"/>
        </w:rPr>
      </w:pPr>
      <w:r w:rsidRPr="005416FC">
        <w:rPr>
          <w:rFonts w:ascii="Times New Roman" w:eastAsia="Times New Roman" w:hAnsi="Times New Roman" w:cs="Times New Roman"/>
          <w:b/>
          <w:bCs/>
          <w:kern w:val="0"/>
          <w:sz w:val="28"/>
          <w:szCs w:val="24"/>
          <w:lang w:val="uk-UA" w:eastAsia="ru-RU"/>
        </w:rPr>
        <w:t xml:space="preserve">                                  мистецької творчості Галичини </w:t>
      </w:r>
    </w:p>
    <w:p w14:paraId="6A1C4A63" w14:textId="77777777" w:rsidR="005416FC" w:rsidRPr="005416FC" w:rsidRDefault="005416FC" w:rsidP="005416FC">
      <w:pPr>
        <w:widowControl/>
        <w:tabs>
          <w:tab w:val="clear" w:pos="709"/>
        </w:tabs>
        <w:suppressAutoHyphens w:val="0"/>
        <w:spacing w:after="0" w:line="240" w:lineRule="auto"/>
        <w:ind w:left="3420" w:right="355" w:hanging="2880"/>
        <w:jc w:val="left"/>
        <w:rPr>
          <w:rFonts w:ascii="Times New Roman" w:eastAsia="Times New Roman" w:hAnsi="Times New Roman" w:cs="Times New Roman"/>
          <w:b/>
          <w:bCs/>
          <w:kern w:val="0"/>
          <w:sz w:val="28"/>
          <w:szCs w:val="24"/>
          <w:lang w:val="uk-UA" w:eastAsia="ru-RU"/>
        </w:rPr>
      </w:pPr>
      <w:r w:rsidRPr="005416FC">
        <w:rPr>
          <w:rFonts w:ascii="Times New Roman" w:eastAsia="Times New Roman" w:hAnsi="Times New Roman" w:cs="Times New Roman"/>
          <w:b/>
          <w:bCs/>
          <w:kern w:val="0"/>
          <w:sz w:val="28"/>
          <w:szCs w:val="24"/>
          <w:lang w:val="uk-UA" w:eastAsia="ru-RU"/>
        </w:rPr>
        <w:t xml:space="preserve">                        (кінець ХІХ – перша третина ХХ століття)</w:t>
      </w:r>
    </w:p>
    <w:p w14:paraId="5A5EAAFA" w14:textId="77777777" w:rsidR="005416FC" w:rsidRPr="005416FC" w:rsidRDefault="005416FC" w:rsidP="005416FC">
      <w:pPr>
        <w:widowControl/>
        <w:tabs>
          <w:tab w:val="clear" w:pos="709"/>
        </w:tabs>
        <w:suppressAutoHyphens w:val="0"/>
        <w:spacing w:after="0" w:line="240" w:lineRule="auto"/>
        <w:ind w:right="355" w:firstLine="539"/>
        <w:rPr>
          <w:rFonts w:ascii="Times New Roman" w:eastAsia="Times New Roman" w:hAnsi="Times New Roman" w:cs="Times New Roman"/>
          <w:b/>
          <w:bCs/>
          <w:kern w:val="0"/>
          <w:sz w:val="28"/>
          <w:szCs w:val="24"/>
          <w:lang w:val="uk-UA" w:eastAsia="ru-RU"/>
        </w:rPr>
      </w:pPr>
    </w:p>
    <w:p w14:paraId="7CD2320D" w14:textId="77777777" w:rsidR="005416FC" w:rsidRPr="005416FC" w:rsidRDefault="005416FC" w:rsidP="005416FC">
      <w:pPr>
        <w:widowControl/>
        <w:tabs>
          <w:tab w:val="clear" w:pos="709"/>
        </w:tabs>
        <w:suppressAutoHyphens w:val="0"/>
        <w:spacing w:after="0" w:line="240" w:lineRule="auto"/>
        <w:ind w:right="355" w:firstLine="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3.1. Філософія української ідеї в культурі Галичини ------------------------- 90</w:t>
      </w:r>
    </w:p>
    <w:p w14:paraId="26D718E1" w14:textId="77777777" w:rsidR="005416FC" w:rsidRPr="005416FC" w:rsidRDefault="005416FC" w:rsidP="005416FC">
      <w:pPr>
        <w:widowControl/>
        <w:tabs>
          <w:tab w:val="clear" w:pos="709"/>
        </w:tabs>
        <w:suppressAutoHyphens w:val="0"/>
        <w:spacing w:after="0" w:line="240" w:lineRule="auto"/>
        <w:ind w:right="355" w:firstLine="539"/>
        <w:rPr>
          <w:rFonts w:ascii="Times New Roman" w:eastAsia="Times New Roman" w:hAnsi="Times New Roman" w:cs="Times New Roman"/>
          <w:b/>
          <w:bCs/>
          <w:kern w:val="0"/>
          <w:sz w:val="28"/>
          <w:szCs w:val="24"/>
          <w:lang w:val="uk-UA" w:eastAsia="ru-RU"/>
        </w:rPr>
      </w:pPr>
    </w:p>
    <w:p w14:paraId="24E248D4" w14:textId="77777777" w:rsidR="005416FC" w:rsidRPr="005416FC" w:rsidRDefault="005416FC" w:rsidP="005416FC">
      <w:pPr>
        <w:widowControl/>
        <w:tabs>
          <w:tab w:val="clear" w:pos="709"/>
        </w:tabs>
        <w:suppressAutoHyphens w:val="0"/>
        <w:spacing w:after="0" w:line="240" w:lineRule="auto"/>
        <w:ind w:left="540" w:right="35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3.2. Національна константа творчих пошуків поетів-“молодомузівців” ------------------------------------------------------------------------------------------ 117</w:t>
      </w:r>
    </w:p>
    <w:p w14:paraId="1810C5BC" w14:textId="77777777" w:rsidR="005416FC" w:rsidRPr="005416FC" w:rsidRDefault="005416FC" w:rsidP="005416FC">
      <w:pPr>
        <w:widowControl/>
        <w:tabs>
          <w:tab w:val="clear" w:pos="709"/>
        </w:tabs>
        <w:suppressAutoHyphens w:val="0"/>
        <w:spacing w:after="0" w:line="240" w:lineRule="auto"/>
        <w:ind w:right="355" w:firstLine="539"/>
        <w:rPr>
          <w:rFonts w:ascii="Times New Roman" w:eastAsia="Times New Roman" w:hAnsi="Times New Roman" w:cs="Times New Roman"/>
          <w:b/>
          <w:bCs/>
          <w:kern w:val="0"/>
          <w:sz w:val="28"/>
          <w:szCs w:val="24"/>
          <w:lang w:val="uk-UA" w:eastAsia="ru-RU"/>
        </w:rPr>
      </w:pPr>
    </w:p>
    <w:p w14:paraId="567E732B" w14:textId="77777777" w:rsidR="005416FC" w:rsidRPr="005416FC" w:rsidRDefault="005416FC" w:rsidP="005416FC">
      <w:pPr>
        <w:widowControl/>
        <w:tabs>
          <w:tab w:val="clear" w:pos="709"/>
        </w:tabs>
        <w:suppressAutoHyphens w:val="0"/>
        <w:spacing w:after="0" w:line="240" w:lineRule="auto"/>
        <w:ind w:left="540" w:right="35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3.3. Естетичне переосмислення фольклорних джерел у музичній </w:t>
      </w:r>
    </w:p>
    <w:p w14:paraId="4C152976" w14:textId="77777777" w:rsidR="005416FC" w:rsidRPr="005416FC" w:rsidRDefault="005416FC" w:rsidP="005416FC">
      <w:pPr>
        <w:widowControl/>
        <w:tabs>
          <w:tab w:val="clear" w:pos="709"/>
        </w:tabs>
        <w:suppressAutoHyphens w:val="0"/>
        <w:spacing w:after="0" w:line="240" w:lineRule="auto"/>
        <w:ind w:left="540" w:right="355" w:firstLine="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й образотворчій спадщині Галичини --------------------------------------146  </w:t>
      </w:r>
    </w:p>
    <w:p w14:paraId="62E482D6" w14:textId="77777777" w:rsidR="005416FC" w:rsidRPr="005416FC" w:rsidRDefault="005416FC" w:rsidP="005416FC">
      <w:pPr>
        <w:widowControl/>
        <w:tabs>
          <w:tab w:val="clear" w:pos="709"/>
        </w:tabs>
        <w:suppressAutoHyphens w:val="0"/>
        <w:spacing w:after="0" w:line="240" w:lineRule="auto"/>
        <w:ind w:right="355" w:firstLine="0"/>
        <w:rPr>
          <w:rFonts w:ascii="Times New Roman" w:eastAsia="Times New Roman" w:hAnsi="Times New Roman" w:cs="Times New Roman"/>
          <w:kern w:val="0"/>
          <w:sz w:val="28"/>
          <w:szCs w:val="24"/>
          <w:lang w:val="uk-UA" w:eastAsia="ru-RU"/>
        </w:rPr>
      </w:pPr>
    </w:p>
    <w:p w14:paraId="737C25F4" w14:textId="77777777" w:rsidR="005416FC" w:rsidRPr="005416FC" w:rsidRDefault="005416FC" w:rsidP="005416FC">
      <w:pPr>
        <w:widowControl/>
        <w:tabs>
          <w:tab w:val="clear" w:pos="709"/>
        </w:tabs>
        <w:suppressAutoHyphens w:val="0"/>
        <w:spacing w:after="0" w:line="240" w:lineRule="auto"/>
        <w:ind w:right="355" w:firstLine="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b/>
          <w:bCs/>
          <w:kern w:val="0"/>
          <w:sz w:val="28"/>
          <w:szCs w:val="24"/>
          <w:lang w:val="uk-UA" w:eastAsia="ru-RU"/>
        </w:rPr>
        <w:t>Висновки</w:t>
      </w:r>
      <w:r w:rsidRPr="005416FC">
        <w:rPr>
          <w:rFonts w:ascii="Times New Roman" w:eastAsia="Times New Roman" w:hAnsi="Times New Roman" w:cs="Times New Roman"/>
          <w:kern w:val="0"/>
          <w:sz w:val="28"/>
          <w:szCs w:val="24"/>
          <w:lang w:val="uk-UA" w:eastAsia="ru-RU"/>
        </w:rPr>
        <w:t xml:space="preserve">----------------------------------------------------------------------------- 175  </w:t>
      </w:r>
    </w:p>
    <w:p w14:paraId="7CC8F627" w14:textId="77777777" w:rsidR="005416FC" w:rsidRPr="005416FC" w:rsidRDefault="005416FC" w:rsidP="005416FC">
      <w:pPr>
        <w:widowControl/>
        <w:tabs>
          <w:tab w:val="clear" w:pos="709"/>
        </w:tabs>
        <w:suppressAutoHyphens w:val="0"/>
        <w:spacing w:after="0" w:line="240" w:lineRule="auto"/>
        <w:ind w:right="355" w:firstLine="0"/>
        <w:rPr>
          <w:rFonts w:ascii="Times New Roman" w:eastAsia="Times New Roman" w:hAnsi="Times New Roman" w:cs="Times New Roman"/>
          <w:kern w:val="0"/>
          <w:sz w:val="28"/>
          <w:szCs w:val="24"/>
          <w:lang w:val="uk-UA" w:eastAsia="ru-RU"/>
        </w:rPr>
      </w:pPr>
    </w:p>
    <w:p w14:paraId="44982164" w14:textId="77777777" w:rsidR="005416FC" w:rsidRPr="005416FC" w:rsidRDefault="005416FC" w:rsidP="005416FC">
      <w:pPr>
        <w:widowControl/>
        <w:tabs>
          <w:tab w:val="clear" w:pos="709"/>
        </w:tabs>
        <w:suppressAutoHyphens w:val="0"/>
        <w:spacing w:after="0" w:line="240" w:lineRule="auto"/>
        <w:ind w:right="355" w:firstLine="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b/>
          <w:bCs/>
          <w:kern w:val="0"/>
          <w:sz w:val="28"/>
          <w:szCs w:val="24"/>
          <w:lang w:val="uk-UA" w:eastAsia="ru-RU"/>
        </w:rPr>
        <w:lastRenderedPageBreak/>
        <w:t xml:space="preserve">Список використаної літератури </w:t>
      </w:r>
      <w:r w:rsidRPr="005416FC">
        <w:rPr>
          <w:rFonts w:ascii="Times New Roman" w:eastAsia="Times New Roman" w:hAnsi="Times New Roman" w:cs="Times New Roman"/>
          <w:kern w:val="0"/>
          <w:sz w:val="28"/>
          <w:szCs w:val="24"/>
          <w:lang w:val="uk-UA" w:eastAsia="ru-RU"/>
        </w:rPr>
        <w:t>---</w:t>
      </w:r>
      <w:r w:rsidRPr="005416FC">
        <w:rPr>
          <w:rFonts w:ascii="Times New Roman" w:eastAsia="Times New Roman" w:hAnsi="Times New Roman" w:cs="Times New Roman"/>
          <w:kern w:val="0"/>
          <w:sz w:val="28"/>
          <w:szCs w:val="24"/>
          <w:lang w:eastAsia="ru-RU"/>
        </w:rPr>
        <w:t>-</w:t>
      </w:r>
      <w:r w:rsidRPr="005416FC">
        <w:rPr>
          <w:rFonts w:ascii="Times New Roman" w:eastAsia="Times New Roman" w:hAnsi="Times New Roman" w:cs="Times New Roman"/>
          <w:kern w:val="0"/>
          <w:sz w:val="28"/>
          <w:szCs w:val="24"/>
          <w:lang w:val="uk-UA" w:eastAsia="ru-RU"/>
        </w:rPr>
        <w:t xml:space="preserve">----------------------------------------- 178 </w:t>
      </w:r>
    </w:p>
    <w:p w14:paraId="1B45D079" w14:textId="77777777" w:rsidR="005416FC" w:rsidRPr="005416FC" w:rsidRDefault="005416FC" w:rsidP="005416FC">
      <w:pPr>
        <w:widowControl/>
        <w:tabs>
          <w:tab w:val="clear" w:pos="709"/>
        </w:tabs>
        <w:suppressAutoHyphens w:val="0"/>
        <w:spacing w:after="0" w:line="360" w:lineRule="auto"/>
        <w:ind w:right="355" w:firstLine="0"/>
        <w:rPr>
          <w:rFonts w:ascii="Times New Roman" w:eastAsia="Times New Roman" w:hAnsi="Times New Roman" w:cs="Times New Roman"/>
          <w:b/>
          <w:bCs/>
          <w:kern w:val="0"/>
          <w:sz w:val="28"/>
          <w:szCs w:val="24"/>
          <w:lang w:val="uk-UA" w:eastAsia="ru-RU"/>
        </w:rPr>
      </w:pPr>
    </w:p>
    <w:p w14:paraId="605B6EF2" w14:textId="77777777" w:rsidR="005416FC" w:rsidRPr="005416FC" w:rsidRDefault="005416FC" w:rsidP="005416FC">
      <w:pPr>
        <w:widowControl/>
        <w:tabs>
          <w:tab w:val="clear" w:pos="709"/>
        </w:tabs>
        <w:suppressAutoHyphens w:val="0"/>
        <w:spacing w:after="0" w:line="360" w:lineRule="auto"/>
        <w:ind w:right="355" w:firstLine="539"/>
        <w:jc w:val="center"/>
        <w:rPr>
          <w:rFonts w:ascii="Times New Roman" w:eastAsia="Times New Roman" w:hAnsi="Times New Roman" w:cs="Times New Roman"/>
          <w:b/>
          <w:bCs/>
          <w:kern w:val="0"/>
          <w:sz w:val="28"/>
          <w:szCs w:val="24"/>
          <w:lang w:val="uk-UA" w:eastAsia="ru-RU"/>
        </w:rPr>
      </w:pPr>
      <w:r w:rsidRPr="005416FC">
        <w:rPr>
          <w:rFonts w:ascii="Times New Roman" w:eastAsia="Times New Roman" w:hAnsi="Times New Roman" w:cs="Times New Roman"/>
          <w:b/>
          <w:bCs/>
          <w:kern w:val="0"/>
          <w:sz w:val="28"/>
          <w:szCs w:val="24"/>
          <w:lang w:val="uk-UA" w:eastAsia="ru-RU"/>
        </w:rPr>
        <w:t>ВСТУП</w:t>
      </w:r>
    </w:p>
    <w:p w14:paraId="2EBC3493"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b/>
          <w:kern w:val="0"/>
          <w:sz w:val="28"/>
          <w:szCs w:val="20"/>
          <w:lang w:val="uk-UA" w:eastAsia="ru-RU"/>
        </w:rPr>
        <w:t xml:space="preserve">Актуальність дослідження. </w:t>
      </w:r>
      <w:r w:rsidRPr="005416FC">
        <w:rPr>
          <w:rFonts w:ascii="Times New Roman CYR" w:eastAsia="Times New Roman" w:hAnsi="Times New Roman CYR" w:cs="Times New Roman"/>
          <w:kern w:val="0"/>
          <w:sz w:val="28"/>
          <w:szCs w:val="20"/>
          <w:lang w:val="uk-UA" w:eastAsia="ru-RU"/>
        </w:rPr>
        <w:t xml:space="preserve">Одним із головних завдань сьогодення є відродження художньої спадщини, інтелектуальних традицій вітчизняної культури. У цьому зв’язку важливим залишається дослідження літературно-мистецького життя Галичини як духовного центру українців кінця ХІХ (1880-ті роки) – першої третини ХХ століття (1939 р.). Це період, коли галицькими митцями в умовах політичної експансії з боку Австро-Угорщини та Польщі накопичувався досвід обгрунтування і відстоювання національної самодостатності української нації. Тож виокремлення ролі національного чинника у літературі й мистецтві Галичини зазначеного періоду дозволяє прослідкувати напрями пошуку й осмислення вітчизняними митцями ідей національної самобутності. </w:t>
      </w:r>
    </w:p>
    <w:p w14:paraId="0539AC25"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Аналіз окресленої проблеми у сучасних наукових дослідженнях репрезентує багатовекторність її висвітлення. Вона розглядається у контексті соціально-політичних умов розвитку Галичини визначеного періоду (Я.Грицак, Т.Гунчак, Я.Дашкевич, М.Кугутяк, О.Полянський, М.Попович, М.Семчишин, М.Швагуляк), у проекції на громадсько-політичну, просвітницьку діяльність галицької інтелігенції (О.Баган, Ю.Бадзьо, С.Жижко, Г.Касьянов, О.Сухий, В.Чоповський, Н.Шип). У значній кількості праць узагальнюючого характеру простежено еволюцію</w:t>
      </w:r>
      <w:r w:rsidRPr="005416FC">
        <w:rPr>
          <w:rFonts w:ascii="Times New Roman" w:eastAsia="Times New Roman" w:hAnsi="Times New Roman" w:cs="Times New Roman"/>
          <w:kern w:val="0"/>
          <w:sz w:val="28"/>
          <w:szCs w:val="20"/>
          <w:lang w:val="uk-UA" w:eastAsia="ru-RU"/>
        </w:rPr>
        <w:t xml:space="preserve"> </w:t>
      </w:r>
      <w:r w:rsidRPr="005416FC">
        <w:rPr>
          <w:rFonts w:ascii="Times New Roman CYR" w:eastAsia="Times New Roman" w:hAnsi="Times New Roman CYR" w:cs="Times New Roman"/>
          <w:kern w:val="0"/>
          <w:sz w:val="28"/>
          <w:szCs w:val="20"/>
          <w:lang w:val="uk-UA" w:eastAsia="ru-RU"/>
        </w:rPr>
        <w:t>різних видів мистецтва, якими вирізняється літературно-мистецьке життя Галичини кінця ХІХ – першої третини ХХ століття. Серед них на увагу заслуговують розвідки, в яких представлено специфіку музичних здобутків галичан (Ю.Булка, М.Гордійчук, А.Іваницький,</w:t>
      </w:r>
      <w:r w:rsidRPr="005416FC">
        <w:rPr>
          <w:rFonts w:ascii="Times New Roman" w:eastAsia="Times New Roman" w:hAnsi="Times New Roman" w:cs="Times New Roman"/>
          <w:kern w:val="0"/>
          <w:sz w:val="28"/>
          <w:szCs w:val="20"/>
          <w:lang w:val="uk-UA" w:eastAsia="ru-RU"/>
        </w:rPr>
        <w:t xml:space="preserve"> </w:t>
      </w:r>
      <w:r w:rsidRPr="005416FC">
        <w:rPr>
          <w:rFonts w:ascii="Times New Roman CYR" w:eastAsia="Times New Roman" w:hAnsi="Times New Roman CYR" w:cs="Times New Roman"/>
          <w:kern w:val="0"/>
          <w:sz w:val="28"/>
          <w:szCs w:val="20"/>
          <w:lang w:val="uk-UA" w:eastAsia="ru-RU"/>
        </w:rPr>
        <w:t xml:space="preserve">Л.Кияновська, Н.Костюк, Л.Корній, З.Лисько, М.Мороз, М.Новосад, О.Ріпко, Т.Старух, М.Черепанин), особливості розвитку образотворчого мистецтва, його жанрову й стильову різноманітність (П.Говдя, А.Жаборюк, О.Касьяненко, Б.Лобановський, О.Рудницька, О.Семчишин-Гузнер, Р.Яців), розгортання літературно-критичної думки у контексті модернізації галицького мистецтва (Г.Грабович, Т.Гундорова, </w:t>
      </w:r>
      <w:r w:rsidRPr="005416FC">
        <w:rPr>
          <w:rFonts w:ascii="Times New Roman CYR" w:eastAsia="Times New Roman" w:hAnsi="Times New Roman CYR" w:cs="Times New Roman"/>
          <w:kern w:val="0"/>
          <w:sz w:val="28"/>
          <w:szCs w:val="20"/>
          <w:lang w:val="uk-UA" w:eastAsia="ru-RU"/>
        </w:rPr>
        <w:lastRenderedPageBreak/>
        <w:t xml:space="preserve">В.Дончик, О.Жук, С.Павличко, Я.Поліщук, Ю.Шерех). Окреме місце посідають наукові роботи, присвячені аналізу й визначенню змісту філософських понять, що дозволяють виокремити національний елемент у вітчизняній духовній спадщині (І.Дзюба, О.Забужко, А.Карась, М.Лук, В.Янів). </w:t>
      </w:r>
    </w:p>
    <w:p w14:paraId="108DB886"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 xml:space="preserve">Проте ще й досі відсутні дослідження тенденцій та закономірностей, що обумовили розвиток літературно-мистецького життя Галичини кінця ХІХ – першої третини ХХ століття. З таких позицій вимагає також наукового перегляду світоглядна основа творчості галицьких митців та її відтворення на рівні “портретних” характеристик. Цим і обумовлено вибір теми дисертації “Літературно-мистецьке життя Галичини кінця ХІХ – першої третини ХХ століття у контексті трансформації національної свідомості”.     </w:t>
      </w:r>
    </w:p>
    <w:p w14:paraId="27EC9F2F"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b/>
          <w:kern w:val="0"/>
          <w:sz w:val="28"/>
          <w:szCs w:val="20"/>
          <w:lang w:val="uk-UA" w:eastAsia="ru-RU"/>
        </w:rPr>
        <w:t xml:space="preserve">Зв’язок роботи з науковими планами, програмами, темами. </w:t>
      </w:r>
      <w:r w:rsidRPr="005416FC">
        <w:rPr>
          <w:rFonts w:ascii="Times New Roman CYR" w:eastAsia="Times New Roman" w:hAnsi="Times New Roman CYR" w:cs="Times New Roman"/>
          <w:kern w:val="0"/>
          <w:sz w:val="28"/>
          <w:szCs w:val="20"/>
          <w:lang w:val="uk-UA" w:eastAsia="ru-RU"/>
        </w:rPr>
        <w:t>Дисертаційне дослідження здійснене у рамках комплексної теми “Українська культура: історичний аспект”, що розробляється кафедрою культурології Рівненського державного гуманітарного університету.</w:t>
      </w:r>
    </w:p>
    <w:p w14:paraId="3BA391E3"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b/>
          <w:kern w:val="0"/>
          <w:sz w:val="28"/>
          <w:szCs w:val="20"/>
          <w:lang w:val="uk-UA" w:eastAsia="ru-RU"/>
        </w:rPr>
        <w:t xml:space="preserve">Мета </w:t>
      </w:r>
      <w:r w:rsidRPr="005416FC">
        <w:rPr>
          <w:rFonts w:ascii="Times New Roman CYR" w:eastAsia="Times New Roman" w:hAnsi="Times New Roman CYR" w:cs="Times New Roman"/>
          <w:kern w:val="0"/>
          <w:sz w:val="28"/>
          <w:szCs w:val="20"/>
          <w:lang w:val="uk-UA" w:eastAsia="ru-RU"/>
        </w:rPr>
        <w:t xml:space="preserve">дисертаційного дослідження - визначити характерні риси функціонування світоглядної ідеології національного в літературно-мистецькому житті Галичини кінця ХІХ – першої третини ХХ століття. </w:t>
      </w:r>
    </w:p>
    <w:p w14:paraId="0D2073B4"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w:eastAsia="Times New Roman" w:hAnsi="Times New Roman"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 xml:space="preserve">У відповідності з метою дисертантом поставлено наступні  </w:t>
      </w:r>
      <w:r w:rsidRPr="005416FC">
        <w:rPr>
          <w:rFonts w:ascii="Times New Roman CYR" w:eastAsia="Times New Roman" w:hAnsi="Times New Roman CYR" w:cs="Times New Roman"/>
          <w:b/>
          <w:kern w:val="0"/>
          <w:sz w:val="28"/>
          <w:szCs w:val="20"/>
          <w:lang w:val="uk-UA" w:eastAsia="ru-RU"/>
        </w:rPr>
        <w:t>завдання</w:t>
      </w:r>
      <w:r w:rsidRPr="005416FC">
        <w:rPr>
          <w:rFonts w:ascii="Times New Roman" w:eastAsia="Times New Roman" w:hAnsi="Times New Roman" w:cs="Times New Roman"/>
          <w:kern w:val="0"/>
          <w:sz w:val="28"/>
          <w:szCs w:val="20"/>
          <w:lang w:val="uk-UA" w:eastAsia="ru-RU"/>
        </w:rPr>
        <w:t>:</w:t>
      </w:r>
      <w:r w:rsidRPr="005416FC">
        <w:rPr>
          <w:rFonts w:ascii="Times New Roman" w:eastAsia="Times New Roman" w:hAnsi="Times New Roman" w:cs="Times New Roman"/>
          <w:kern w:val="0"/>
          <w:sz w:val="28"/>
          <w:szCs w:val="20"/>
          <w:lang w:val="uk-UA" w:eastAsia="ru-RU"/>
        </w:rPr>
        <w:tab/>
      </w:r>
    </w:p>
    <w:p w14:paraId="310389BF"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 виокремити науково-теоретичні аспекти дослідження культурно-мистецького розвитку Галичини кінця ХІХ – першої третини ХХ століття в періодичних виданнях цього періоду та сучасних мистецтвознавчих, філософських, історико-культурологічних працях;</w:t>
      </w:r>
    </w:p>
    <w:p w14:paraId="6FC8378E"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 проаналізувати соціокультурні передумови функціонування українського національного чинника у культурно-мистецьких процесах Галичини першої половини ХІХ століття та розглянути його як фактор формування національної свідомості митців у другій половині ХІХ століття;</w:t>
      </w:r>
    </w:p>
    <w:p w14:paraId="6F083440"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lastRenderedPageBreak/>
        <w:t>- охарактеризувати напрями творчих пошуків галицьких митців, художньо-стильові тенденції мистецтва кінця ХІХ – початку ХХ століть, спрямовані на збереження національних традицій;</w:t>
      </w:r>
    </w:p>
    <w:p w14:paraId="28C96A38"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 розглянути зміст філософії української ідеї в проекції на художню спадщину І.Франка та виокремити специфічні риси інтерпретації цієї ідеї представниками угруповання “Молода Муза”;</w:t>
      </w:r>
    </w:p>
    <w:p w14:paraId="51FCC0A2"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 виявити особливості відтворення української світоглядної ідеології у музичній та образотворчій спадщині Галичини.</w:t>
      </w:r>
    </w:p>
    <w:p w14:paraId="6876DBF8"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b/>
          <w:kern w:val="0"/>
          <w:sz w:val="28"/>
          <w:szCs w:val="20"/>
          <w:lang w:val="uk-UA" w:eastAsia="ru-RU"/>
        </w:rPr>
        <w:t xml:space="preserve">Об’єктом </w:t>
      </w:r>
      <w:r w:rsidRPr="005416FC">
        <w:rPr>
          <w:rFonts w:ascii="Times New Roman CYR" w:eastAsia="Times New Roman" w:hAnsi="Times New Roman CYR" w:cs="Times New Roman"/>
          <w:kern w:val="0"/>
          <w:sz w:val="28"/>
          <w:szCs w:val="20"/>
          <w:lang w:val="uk-UA" w:eastAsia="ru-RU"/>
        </w:rPr>
        <w:t>дисертаційного дослідження обрано літературно-мистецьке життя Галичини кінця ХІХ – першої третини ХХ століття.</w:t>
      </w:r>
    </w:p>
    <w:p w14:paraId="32E1A01F"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b/>
          <w:kern w:val="0"/>
          <w:sz w:val="28"/>
          <w:szCs w:val="20"/>
          <w:lang w:val="uk-UA" w:eastAsia="ru-RU"/>
        </w:rPr>
        <w:t xml:space="preserve">Предмет </w:t>
      </w:r>
      <w:r w:rsidRPr="005416FC">
        <w:rPr>
          <w:rFonts w:ascii="Times New Roman CYR" w:eastAsia="Times New Roman" w:hAnsi="Times New Roman CYR" w:cs="Times New Roman"/>
          <w:kern w:val="0"/>
          <w:sz w:val="28"/>
          <w:szCs w:val="20"/>
          <w:lang w:val="uk-UA" w:eastAsia="ru-RU"/>
        </w:rPr>
        <w:t>дослідження – динаміка літературно-мистецького життя Галичини кінця ХІХ – першої третини ХХ століття у контексті трансформації національної свідомості.</w:t>
      </w:r>
    </w:p>
    <w:p w14:paraId="14C895BD"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 xml:space="preserve">Для досягнення мети та розв’язання поставлених завдань дисертантом використано наступні методи наукового дослідження: </w:t>
      </w:r>
      <w:r w:rsidRPr="005416FC">
        <w:rPr>
          <w:rFonts w:ascii="Times New Roman CYR" w:eastAsia="Times New Roman" w:hAnsi="Times New Roman CYR" w:cs="Times New Roman"/>
          <w:i/>
          <w:kern w:val="0"/>
          <w:sz w:val="28"/>
          <w:szCs w:val="20"/>
          <w:lang w:val="uk-UA" w:eastAsia="ru-RU"/>
        </w:rPr>
        <w:t>аналітичний</w:t>
      </w:r>
      <w:r w:rsidRPr="005416FC">
        <w:rPr>
          <w:rFonts w:ascii="Times New Roman CYR" w:eastAsia="Times New Roman" w:hAnsi="Times New Roman CYR" w:cs="Times New Roman"/>
          <w:kern w:val="0"/>
          <w:sz w:val="28"/>
          <w:szCs w:val="20"/>
          <w:lang w:val="uk-UA" w:eastAsia="ru-RU"/>
        </w:rPr>
        <w:t xml:space="preserve"> – у вивченні культурологічної, мистецтвознавчої, історичної, філософської літератури, що розкриває специфіку розвитку мистецтва Галичини кінця ХІХ – першої третини ХХ століття; </w:t>
      </w:r>
      <w:r w:rsidRPr="005416FC">
        <w:rPr>
          <w:rFonts w:ascii="Times New Roman CYR" w:eastAsia="Times New Roman" w:hAnsi="Times New Roman CYR" w:cs="Times New Roman"/>
          <w:i/>
          <w:kern w:val="0"/>
          <w:sz w:val="28"/>
          <w:szCs w:val="20"/>
          <w:lang w:val="uk-UA" w:eastAsia="ru-RU"/>
        </w:rPr>
        <w:t xml:space="preserve">мистецтвознавчий – </w:t>
      </w:r>
      <w:r w:rsidRPr="005416FC">
        <w:rPr>
          <w:rFonts w:ascii="Times New Roman CYR" w:eastAsia="Times New Roman" w:hAnsi="Times New Roman CYR" w:cs="Times New Roman"/>
          <w:kern w:val="0"/>
          <w:sz w:val="28"/>
          <w:szCs w:val="20"/>
          <w:lang w:val="uk-UA" w:eastAsia="ru-RU"/>
        </w:rPr>
        <w:t xml:space="preserve">для дослідження особливостей творчої діяльності митців Галичини зазначеного періоду; </w:t>
      </w:r>
      <w:r w:rsidRPr="005416FC">
        <w:rPr>
          <w:rFonts w:ascii="Times New Roman CYR" w:eastAsia="Times New Roman" w:hAnsi="Times New Roman CYR" w:cs="Times New Roman"/>
          <w:i/>
          <w:kern w:val="0"/>
          <w:sz w:val="28"/>
          <w:szCs w:val="20"/>
          <w:lang w:val="uk-UA" w:eastAsia="ru-RU"/>
        </w:rPr>
        <w:t>історичний</w:t>
      </w:r>
      <w:r w:rsidRPr="005416FC">
        <w:rPr>
          <w:rFonts w:ascii="Times New Roman CYR" w:eastAsia="Times New Roman" w:hAnsi="Times New Roman CYR" w:cs="Times New Roman"/>
          <w:kern w:val="0"/>
          <w:sz w:val="28"/>
          <w:szCs w:val="20"/>
          <w:lang w:val="uk-UA" w:eastAsia="ru-RU"/>
        </w:rPr>
        <w:t xml:space="preserve"> – у реконструкції соціокультурних передумов, що вплинули на формування галицького літературно-мистецького життя; </w:t>
      </w:r>
      <w:r w:rsidRPr="005416FC">
        <w:rPr>
          <w:rFonts w:ascii="Times New Roman CYR" w:eastAsia="Times New Roman" w:hAnsi="Times New Roman CYR" w:cs="Times New Roman"/>
          <w:i/>
          <w:kern w:val="0"/>
          <w:sz w:val="28"/>
          <w:szCs w:val="20"/>
          <w:lang w:val="uk-UA" w:eastAsia="ru-RU"/>
        </w:rPr>
        <w:t xml:space="preserve">культурологічний – </w:t>
      </w:r>
      <w:r w:rsidRPr="005416FC">
        <w:rPr>
          <w:rFonts w:ascii="Times New Roman CYR" w:eastAsia="Times New Roman" w:hAnsi="Times New Roman CYR" w:cs="Times New Roman"/>
          <w:kern w:val="0"/>
          <w:sz w:val="28"/>
          <w:szCs w:val="20"/>
          <w:lang w:val="uk-UA" w:eastAsia="ru-RU"/>
        </w:rPr>
        <w:t xml:space="preserve">у виокремленні тенденцій і закономірностей розвитку художнього життя краю та його періодизації щодо різних соціокультурних умов; </w:t>
      </w:r>
      <w:r w:rsidRPr="005416FC">
        <w:rPr>
          <w:rFonts w:ascii="Times New Roman CYR" w:eastAsia="Times New Roman" w:hAnsi="Times New Roman CYR" w:cs="Times New Roman"/>
          <w:i/>
          <w:kern w:val="0"/>
          <w:sz w:val="28"/>
          <w:szCs w:val="20"/>
          <w:lang w:val="uk-UA" w:eastAsia="ru-RU"/>
        </w:rPr>
        <w:t xml:space="preserve">компаративний – </w:t>
      </w:r>
      <w:r w:rsidRPr="005416FC">
        <w:rPr>
          <w:rFonts w:ascii="Times New Roman CYR" w:eastAsia="Times New Roman" w:hAnsi="Times New Roman CYR" w:cs="Times New Roman"/>
          <w:kern w:val="0"/>
          <w:sz w:val="28"/>
          <w:szCs w:val="20"/>
          <w:lang w:val="uk-UA" w:eastAsia="ru-RU"/>
        </w:rPr>
        <w:t>у виявленні національних ознак художньої творчості в порівнянні із західноєвропейськими мистецькими аналогами взятої до розгляду доби.</w:t>
      </w:r>
    </w:p>
    <w:p w14:paraId="6E252A48"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b/>
          <w:kern w:val="0"/>
          <w:sz w:val="28"/>
          <w:szCs w:val="20"/>
          <w:lang w:val="uk-UA" w:eastAsia="ru-RU"/>
        </w:rPr>
        <w:t>Наукова новизна</w:t>
      </w:r>
      <w:r w:rsidRPr="005416FC">
        <w:rPr>
          <w:rFonts w:ascii="Times New Roman CYR" w:eastAsia="Times New Roman" w:hAnsi="Times New Roman CYR" w:cs="Times New Roman"/>
          <w:kern w:val="0"/>
          <w:sz w:val="28"/>
          <w:szCs w:val="20"/>
          <w:lang w:val="uk-UA" w:eastAsia="ru-RU"/>
        </w:rPr>
        <w:t xml:space="preserve"> роботи полягає у тому, що дисертантом </w:t>
      </w:r>
      <w:r w:rsidRPr="005416FC">
        <w:rPr>
          <w:rFonts w:ascii="Times New Roman CYR" w:eastAsia="Times New Roman" w:hAnsi="Times New Roman CYR" w:cs="Times New Roman"/>
          <w:b/>
          <w:kern w:val="0"/>
          <w:sz w:val="28"/>
          <w:szCs w:val="20"/>
          <w:lang w:val="uk-UA" w:eastAsia="ru-RU"/>
        </w:rPr>
        <w:t>вперше</w:t>
      </w:r>
      <w:r w:rsidRPr="005416FC">
        <w:rPr>
          <w:rFonts w:ascii="Times New Roman CYR" w:eastAsia="Times New Roman" w:hAnsi="Times New Roman CYR" w:cs="Times New Roman"/>
          <w:kern w:val="0"/>
          <w:sz w:val="28"/>
          <w:szCs w:val="20"/>
          <w:lang w:val="uk-UA" w:eastAsia="ru-RU"/>
        </w:rPr>
        <w:t xml:space="preserve"> літературно-мистецьке життя Галичини кінця ХІХ – першої третини ХХ століття розглядається у проекції на ті тенденції, що обумовили трансформацію національної свідомості:</w:t>
      </w:r>
    </w:p>
    <w:p w14:paraId="22D3F5F5" w14:textId="77777777" w:rsidR="005416FC" w:rsidRPr="005416FC" w:rsidRDefault="005416FC" w:rsidP="005416FC">
      <w:pPr>
        <w:widowControl/>
        <w:tabs>
          <w:tab w:val="clear" w:pos="709"/>
          <w:tab w:val="left" w:pos="180"/>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lastRenderedPageBreak/>
        <w:t>- набула подальшого розвитку джерельна база дослідження процесів, що відбулися у літературно-мистецькому процесі Галичини кінця ХІХ – першої третини ХХ століття, виокремивши у цьому процесі тенденції, що свідчать про багатозначність поглядів у ставленні митців до проблеми національного та її відтворення у мистецтві;</w:t>
      </w:r>
    </w:p>
    <w:p w14:paraId="388F7DC3" w14:textId="77777777" w:rsidR="005416FC" w:rsidRPr="005416FC" w:rsidRDefault="005416FC" w:rsidP="005416FC">
      <w:pPr>
        <w:widowControl/>
        <w:tabs>
          <w:tab w:val="clear" w:pos="709"/>
          <w:tab w:val="left" w:pos="180"/>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 охарактеризовано розбіжності у світоглядно-стильових підходах до осмислення філософії української ідеї в творчості галицьких митців (І.Франка, С.Людкевича, В.Барвінського, Ф.Колесси, І.Труша, О.Новаківського, В.Пачовського, Б.Лепкого, М.Яцківа, П.Карманського, В.Бірчака, С.Чарнецького);</w:t>
      </w:r>
    </w:p>
    <w:p w14:paraId="73D87FCC" w14:textId="77777777" w:rsidR="005416FC" w:rsidRPr="005416FC" w:rsidRDefault="005416FC" w:rsidP="005416FC">
      <w:pPr>
        <w:widowControl/>
        <w:tabs>
          <w:tab w:val="clear" w:pos="709"/>
          <w:tab w:val="left" w:pos="180"/>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  простежено особливості функціонування національного чинника у галицькому мистецтві першої половини ХІХ століття та динаміку його відтворення в образно-стильових системах опанування інтелектуальних традицій досліджуваного періоду;</w:t>
      </w:r>
    </w:p>
    <w:p w14:paraId="53ABACC5" w14:textId="77777777" w:rsidR="005416FC" w:rsidRPr="005416FC" w:rsidRDefault="005416FC" w:rsidP="005416FC">
      <w:pPr>
        <w:widowControl/>
        <w:tabs>
          <w:tab w:val="clear" w:pos="709"/>
          <w:tab w:val="left" w:pos="180"/>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  уточнено смисложиттєві орієнтири, світоглядна ідеологія, висвітлена митцями у їх творчості відповідно до потреб доби, що зумовили необхідність ствердження права на національну та регіональну самобутність культури українців.</w:t>
      </w:r>
    </w:p>
    <w:p w14:paraId="7C0FDE8D"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b/>
          <w:kern w:val="0"/>
          <w:sz w:val="28"/>
          <w:szCs w:val="20"/>
          <w:lang w:val="uk-UA" w:eastAsia="ru-RU"/>
        </w:rPr>
        <w:t>Практична цінність</w:t>
      </w:r>
      <w:r w:rsidRPr="005416FC">
        <w:rPr>
          <w:rFonts w:ascii="Times New Roman CYR" w:eastAsia="Times New Roman" w:hAnsi="Times New Roman CYR" w:cs="Times New Roman"/>
          <w:kern w:val="0"/>
          <w:sz w:val="28"/>
          <w:szCs w:val="20"/>
          <w:lang w:val="uk-UA" w:eastAsia="ru-RU"/>
        </w:rPr>
        <w:t xml:space="preserve"> дисертації полягає у поглибленні та розширенні існуючих у вітчизняній мистецтвознавчій науці знань про регіональні особливості розвитку національного мистецтва, зокрема Галичини кінця ХІХ – першої третини ХХ століття. Теоретичні положення, здобутий фактологічний матеріал, результати запропонованого дослідження можуть бути впроваджені у зміст курсів “Історія української культури”, “Історія мистецтв”, “Теорія культури”, “Етнокультурологія</w:t>
      </w:r>
      <w:r w:rsidRPr="005416FC">
        <w:rPr>
          <w:rFonts w:ascii="Times New Roman" w:eastAsia="Times New Roman" w:hAnsi="Times New Roman" w:cs="Times New Roman"/>
          <w:kern w:val="0"/>
          <w:sz w:val="28"/>
          <w:szCs w:val="20"/>
          <w:lang w:val="uk-UA" w:eastAsia="ru-RU"/>
        </w:rPr>
        <w:t>”</w:t>
      </w:r>
      <w:r w:rsidRPr="005416FC">
        <w:rPr>
          <w:rFonts w:ascii="Times New Roman CYR" w:eastAsia="Times New Roman" w:hAnsi="Times New Roman CYR" w:cs="Times New Roman"/>
          <w:kern w:val="0"/>
          <w:sz w:val="28"/>
          <w:szCs w:val="20"/>
          <w:lang w:val="uk-UA" w:eastAsia="ru-RU"/>
        </w:rPr>
        <w:t>; вони можуть стати теоретичним підгрунтям у науково-дослідницькій та викладацькій роботі, розробленні спецкурсів і спецсемінарів, знайдуть своє застосування під час підготовки дипломних, магістерських робіт, написанні підручників, навчальних посібників, монографій та методичних розробок, у творчих мистецтвознавчих лабораторіях тощо.</w:t>
      </w:r>
    </w:p>
    <w:p w14:paraId="07D9B106"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b/>
          <w:kern w:val="0"/>
          <w:sz w:val="28"/>
          <w:szCs w:val="20"/>
          <w:lang w:val="uk-UA" w:eastAsia="ru-RU"/>
        </w:rPr>
        <w:lastRenderedPageBreak/>
        <w:t>Апробація результатів дослідження</w:t>
      </w:r>
      <w:r w:rsidRPr="005416FC">
        <w:rPr>
          <w:rFonts w:ascii="Times New Roman CYR" w:eastAsia="Times New Roman" w:hAnsi="Times New Roman CYR" w:cs="Times New Roman"/>
          <w:kern w:val="0"/>
          <w:sz w:val="28"/>
          <w:szCs w:val="20"/>
          <w:lang w:val="uk-UA" w:eastAsia="ru-RU"/>
        </w:rPr>
        <w:t>. Основні положення і висновки дисертації оприлюднено на Міжнародній науково-практичній конференції “Економічні та гуманітарні проблеми розвитку суспільства в третьому тисячолітті” (Рівне, 2003р.), науково-практичній конференції “Проблеми збереження фольклорних традицій в сучасній соціокультурній практиці”, проведеній у рамках ІІ Міжнародного фестивалю дитячого фольклору “Котилася торба” (Рівне,</w:t>
      </w:r>
      <w:r w:rsidRPr="005416FC">
        <w:rPr>
          <w:rFonts w:ascii="Times New Roman" w:eastAsia="Times New Roman" w:hAnsi="Times New Roman" w:cs="Times New Roman"/>
          <w:kern w:val="0"/>
          <w:sz w:val="28"/>
          <w:szCs w:val="20"/>
          <w:lang w:val="uk-UA" w:eastAsia="ru-RU"/>
        </w:rPr>
        <w:t xml:space="preserve"> </w:t>
      </w:r>
      <w:r w:rsidRPr="005416FC">
        <w:rPr>
          <w:rFonts w:ascii="Times New Roman CYR" w:eastAsia="Times New Roman" w:hAnsi="Times New Roman CYR" w:cs="Times New Roman"/>
          <w:kern w:val="0"/>
          <w:sz w:val="28"/>
          <w:szCs w:val="20"/>
          <w:lang w:val="uk-UA" w:eastAsia="ru-RU"/>
        </w:rPr>
        <w:t xml:space="preserve">2004р.), Міжнародній науковій конференції “Інформаційно-культурологічна та мистецька освіта: стан і перспективи” (Харків, 2004р.), студентській науково-практичній конференції “Доля молоді у ХХІ столітті: духовний аспект” (РДГУ, 2004р.), щорічних науково-практичних конференціях Рівненського державного гуманітарного університету (2000-2005 роки), “Круглих столах” Інституту мистецтв Рівненського державного гуманітарного університету (2002-2005 роки). </w:t>
      </w:r>
    </w:p>
    <w:p w14:paraId="4568F8F0"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b/>
          <w:kern w:val="0"/>
          <w:sz w:val="28"/>
          <w:szCs w:val="20"/>
          <w:lang w:val="uk-UA" w:eastAsia="ru-RU"/>
        </w:rPr>
        <w:t>Публікації</w:t>
      </w:r>
      <w:r w:rsidRPr="005416FC">
        <w:rPr>
          <w:rFonts w:ascii="Times New Roman CYR" w:eastAsia="Times New Roman" w:hAnsi="Times New Roman CYR" w:cs="Times New Roman"/>
          <w:kern w:val="0"/>
          <w:sz w:val="28"/>
          <w:szCs w:val="20"/>
          <w:lang w:val="uk-UA" w:eastAsia="ru-RU"/>
        </w:rPr>
        <w:t>. Основні теоретичні положення і висновки роботи відображено в 9 одноосібних публікаціях, 7 із яких надруковано у виданнях, затверджених ВАК України як фахові за напрямом “мистецтвознавство”.</w:t>
      </w:r>
    </w:p>
    <w:p w14:paraId="6722ED25"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b/>
          <w:kern w:val="0"/>
          <w:sz w:val="28"/>
          <w:szCs w:val="20"/>
          <w:lang w:val="uk-UA" w:eastAsia="ru-RU"/>
        </w:rPr>
        <w:t>Структура дисертації</w:t>
      </w:r>
      <w:r w:rsidRPr="005416FC">
        <w:rPr>
          <w:rFonts w:ascii="Times New Roman CYR" w:eastAsia="Times New Roman" w:hAnsi="Times New Roman CYR" w:cs="Times New Roman"/>
          <w:kern w:val="0"/>
          <w:sz w:val="28"/>
          <w:szCs w:val="20"/>
          <w:lang w:val="uk-UA" w:eastAsia="ru-RU"/>
        </w:rPr>
        <w:t xml:space="preserve"> обумовлена метою і завданнями наукової роботи та складається зі вступу, трьох розділів і висновків, списку використаних джерел (268 найменувань, з яких 12 – іноземною мовою). Основний зміст роботи викладено на 178 сторінках, її загальний обсяг – 195 сторінок.</w:t>
      </w:r>
    </w:p>
    <w:p w14:paraId="36C54FC8" w14:textId="77777777" w:rsidR="00FF4B6C" w:rsidRDefault="00FF4B6C" w:rsidP="005416FC">
      <w:pPr>
        <w:rPr>
          <w:lang w:val="uk-UA"/>
        </w:rPr>
      </w:pPr>
    </w:p>
    <w:p w14:paraId="41F09C1A" w14:textId="77777777" w:rsidR="005416FC" w:rsidRDefault="005416FC" w:rsidP="005416FC">
      <w:pPr>
        <w:rPr>
          <w:lang w:val="uk-UA"/>
        </w:rPr>
      </w:pPr>
    </w:p>
    <w:p w14:paraId="46A16E5B" w14:textId="77777777" w:rsidR="005416FC" w:rsidRDefault="005416FC" w:rsidP="005416FC">
      <w:pPr>
        <w:rPr>
          <w:lang w:val="uk-UA"/>
        </w:rPr>
      </w:pPr>
    </w:p>
    <w:p w14:paraId="3F52A519" w14:textId="77777777" w:rsidR="005416FC" w:rsidRPr="005416FC" w:rsidRDefault="005416FC" w:rsidP="005416FC">
      <w:pPr>
        <w:keepNext/>
        <w:widowControl/>
        <w:numPr>
          <w:ilvl w:val="0"/>
          <w:numId w:val="1"/>
        </w:numPr>
        <w:tabs>
          <w:tab w:val="clear" w:pos="360"/>
          <w:tab w:val="clear" w:pos="709"/>
          <w:tab w:val="left" w:pos="9000"/>
        </w:tabs>
        <w:suppressAutoHyphens w:val="0"/>
        <w:spacing w:after="0" w:line="240" w:lineRule="auto"/>
        <w:ind w:left="-540" w:right="-365" w:firstLine="540"/>
        <w:jc w:val="center"/>
        <w:outlineLvl w:val="0"/>
        <w:rPr>
          <w:rFonts w:ascii="Times New Roman" w:eastAsia="Times New Roman" w:hAnsi="Times New Roman" w:cs="Times New Roman"/>
          <w:b/>
          <w:bCs/>
          <w:kern w:val="0"/>
          <w:sz w:val="28"/>
          <w:szCs w:val="24"/>
          <w:lang w:val="uk-UA" w:eastAsia="ru-RU"/>
        </w:rPr>
      </w:pPr>
      <w:r w:rsidRPr="005416FC">
        <w:rPr>
          <w:rFonts w:ascii="Times New Roman" w:eastAsia="Times New Roman" w:hAnsi="Times New Roman" w:cs="Times New Roman"/>
          <w:b/>
          <w:bCs/>
          <w:kern w:val="0"/>
          <w:sz w:val="28"/>
          <w:szCs w:val="24"/>
          <w:lang w:val="uk-UA" w:eastAsia="ru-RU"/>
        </w:rPr>
        <w:t>ВИСНОВКИ</w:t>
      </w:r>
    </w:p>
    <w:p w14:paraId="609485A6" w14:textId="77777777" w:rsidR="005416FC" w:rsidRPr="005416FC" w:rsidRDefault="005416FC" w:rsidP="005416FC">
      <w:pPr>
        <w:widowControl/>
        <w:tabs>
          <w:tab w:val="clear" w:pos="709"/>
        </w:tabs>
        <w:suppressAutoHyphens w:val="0"/>
        <w:spacing w:after="0" w:line="240" w:lineRule="auto"/>
        <w:ind w:right="-365" w:firstLine="0"/>
        <w:jc w:val="left"/>
        <w:rPr>
          <w:rFonts w:ascii="Times New Roman" w:eastAsia="Times New Roman" w:hAnsi="Times New Roman" w:cs="Times New Roman"/>
          <w:kern w:val="0"/>
          <w:sz w:val="24"/>
          <w:szCs w:val="24"/>
          <w:lang w:val="uk-UA" w:eastAsia="ru-RU"/>
        </w:rPr>
      </w:pPr>
    </w:p>
    <w:p w14:paraId="3CD81BC7"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left="-540"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 xml:space="preserve">1. Аналіз історіографії досліджуваної проблеми репрезентує вектори змін у проблемному полі, в ракурсі якого відбувався розвиток культурно-мистецького життя Галичини кінця ХІХ – першої третини ХХ століття. Про це свідчить тематика публікацій, якими представлені зміст періодичних видань як українських („Зоря Галицька”, „Діло”, „Неділя”, „Ілюстрована Україна”, „Шляхи”, друкованих органах </w:t>
      </w:r>
      <w:r w:rsidRPr="005416FC">
        <w:rPr>
          <w:rFonts w:ascii="Times New Roman CYR" w:eastAsia="Times New Roman" w:hAnsi="Times New Roman CYR" w:cs="Times New Roman"/>
          <w:kern w:val="0"/>
          <w:sz w:val="28"/>
          <w:szCs w:val="20"/>
          <w:lang w:val="uk-UA" w:eastAsia="ru-RU"/>
        </w:rPr>
        <w:lastRenderedPageBreak/>
        <w:t>Товариств „Просвіта”, „НТШ”, „Рідна школа”), так і польських. Аналіз літературно-критичної думки, яку представляє тогочасна періодика, дозволяє зробити висновок про те, що тлумачення національного відбувалося у контексті різних ідеологій: націоналістичної, католицької, радянофільської і ліберальної. Цінним у поширенні національної ідеології виявився безперервний вихід „Літературно-Наукового Вісника”, видань націоналістичного напряму „Сурма”, „Метеор”, „Смолоскипи”, „Націоналістична думка”, „Державна нація”, „Голос нації”. Культуротворчі процеси висвітлені й жіночою періодикою, а також групою джерел, що надходили із діаспори.</w:t>
      </w:r>
    </w:p>
    <w:p w14:paraId="49AE7F67"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left="-540"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 xml:space="preserve">У працях науковців другої половини ХХ століття проблеми культурно-мистецького розвитку Галичини кінця ХІХ – першої третини ХХ століття розглядалися багатовекторно і автономно представлені у роботах історико-соціального, філософсько-культурологічного, літературознавчого напрямів. </w:t>
      </w:r>
    </w:p>
    <w:p w14:paraId="465A71A7"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left="-540"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2. Аналіз соціокультурних передумов дозволяє стверджувати про те, що відсутність самостійного культурного розвитку українців Галичини ще з першої половини ХІХ століття зумовила осмислення громадсько-культурними діячами, зокрема представниками “Руської трійці” у літературі та “перемиської школи” – в музиці, актуальних понять – „етнос”, „нація”, „національна культура”, „національний характер”, „національна свідомість”. Особливого значення у літературно-мистецькому процесі Галичини набуло прагнення митців через художню творчість поглибити значення державотворчої ідеї, що надала актуальності етностильовому фактору, який простежується у динаміці змін, характерній художній творчості визначеного періоду. Етностильовий фактор створив сприятливі умови для розвитку романтичних тенденцій в Галичині, починаючи з першої половини ХІХ століття. Їх прогресування наприкінці ХІХ століття сприяло зростанню потреби самоідентифікації українства у порівнянні з іншими етнічними угрупуваннями тогочасної Австро-Угорщини. Внаслідок зростання інтересу до національної культури відбулося становлення професійної культури, національних мистецьких шкіл (композиторської, літературної, образотворчої, театральної тощо), вивчення романтичного досвіду національного відродження.</w:t>
      </w:r>
    </w:p>
    <w:p w14:paraId="16C6E857"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left="-540"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lastRenderedPageBreak/>
        <w:t xml:space="preserve">3. Доведено, що творчі пошуки галицьких митців кінця ХІХ – початку ХХ століття відповідали потребам національного життя українців, відновленню різних сфер (духовної, культурної, мовної) буття народу після їх занепаду. Націоналістичні акценти у художній спадщині стали базовою цінністю, що генерувала суспільно-політичні процеси у краї. Водночас в художній творчості Галичини заявляють про себе мистецькі і літературні напрями модерністичного спрямування (експресіонізм, символізм, неофольклоризм), характерною ознакою яких стала поява тематики з національними акцентами; зменшення в галицькому мистецтві сільської проблематики, елементів фольклоризації мови; посилення психологізму у зображенні подій і людини. У мистецьких колах активізувалася полеміка щодо проведення інтеркультурних діалогів та взаємодії національної традиції з модерними художніми явищами доби.       </w:t>
      </w:r>
    </w:p>
    <w:p w14:paraId="67CC0ED2"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left="-540"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4. У літературно-мистецькому житті Галичини кінця ХІХ – початку ХХ століття відбувалось осмислення митцями сенсу української ідеї та її змісту, який полягав у розумінні ролі і місця нації у суспільно-політичному житті, усвідомленні націотворчої функції інтелігенції, збереженні національних традицій в умовах полікультурності, відродженні історико-культурної спадщини українців, вихованні нової української нації з власною мовою, вірою, освітою. Ідеологічні та естетичні новації зазначеного періоду характерні художній творчості І.Франка</w:t>
      </w:r>
      <w:r w:rsidRPr="005416FC">
        <w:rPr>
          <w:rFonts w:ascii="Times New Roman" w:eastAsia="Times New Roman" w:hAnsi="Times New Roman" w:cs="Times New Roman"/>
          <w:kern w:val="0"/>
          <w:sz w:val="28"/>
          <w:szCs w:val="20"/>
          <w:lang w:val="uk-UA" w:eastAsia="ru-RU"/>
        </w:rPr>
        <w:t>,</w:t>
      </w:r>
      <w:r w:rsidRPr="005416FC">
        <w:rPr>
          <w:rFonts w:ascii="Times New Roman CYR" w:eastAsia="Times New Roman" w:hAnsi="Times New Roman CYR" w:cs="Times New Roman"/>
          <w:kern w:val="0"/>
          <w:sz w:val="28"/>
          <w:szCs w:val="20"/>
          <w:lang w:val="uk-UA" w:eastAsia="ru-RU"/>
        </w:rPr>
        <w:t xml:space="preserve"> який внаслідок переходу від “драгоманівської” (“федералістичної”) до революційно-демократичної концепції світовідчуття започаткував вітчизняну духовно-інтелектуальну традицію. Її сутність зводилася до боротьби за національні ідеали, зречення власних інтересів заради єдності народу. Синтез художнього й філософського мислення митця дав змогу багатогранно збагнути прірву провансальства українців, брак інтелектуальної і моральної енергії народу та заклав основу формування нової української радикальної інтелігенції наступних періодів.</w:t>
      </w:r>
    </w:p>
    <w:p w14:paraId="1A61777E"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left="-540"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 xml:space="preserve">5. Риси сформованої І.Франком української світоглядної ідеології знайшли широкий вияв у художніх зразках поетів об’єднання “Молода Муза” (В.Пачовського, Б.Лепкого, М.Яцківа, П.Карманського, В.Бірчака, С.Чарнецького), творча спадщина яких у 1920-х роках репрезентувала національну константу їх мислення через призму </w:t>
      </w:r>
      <w:r w:rsidRPr="005416FC">
        <w:rPr>
          <w:rFonts w:ascii="Times New Roman CYR" w:eastAsia="Times New Roman" w:hAnsi="Times New Roman CYR" w:cs="Times New Roman"/>
          <w:kern w:val="0"/>
          <w:sz w:val="28"/>
          <w:szCs w:val="20"/>
          <w:lang w:val="uk-UA" w:eastAsia="ru-RU"/>
        </w:rPr>
        <w:lastRenderedPageBreak/>
        <w:t>модерністських художніх впливів, формування оригінального погляду на історію, універсальні вартості людського буття. Як і І.Франко, поети вивчали народну творчість, пізнаючи в ній джерела народного світогляду. Використання ними фольклорних елементів засвідчило глибокий інтерес до історичного минулого народу, демократизацію художніх поглядів та осмислення національної традиції у хронологічно новій соціокультурній площині. Їх</w:t>
      </w:r>
      <w:r w:rsidRPr="005416FC">
        <w:rPr>
          <w:rFonts w:ascii="Times New Roman" w:eastAsia="Times New Roman" w:hAnsi="Times New Roman" w:cs="Times New Roman"/>
          <w:kern w:val="0"/>
          <w:sz w:val="28"/>
          <w:szCs w:val="20"/>
          <w:lang w:val="uk-UA" w:eastAsia="ru-RU"/>
        </w:rPr>
        <w:t xml:space="preserve"> </w:t>
      </w:r>
      <w:r w:rsidRPr="005416FC">
        <w:rPr>
          <w:rFonts w:ascii="Times New Roman CYR" w:eastAsia="Times New Roman" w:hAnsi="Times New Roman CYR" w:cs="Times New Roman"/>
          <w:kern w:val="0"/>
          <w:sz w:val="28"/>
          <w:szCs w:val="20"/>
          <w:lang w:val="uk-UA" w:eastAsia="ru-RU"/>
        </w:rPr>
        <w:t xml:space="preserve">народнопісенні мотиви та образи поглибили емоційну експресивність мистецьких зразків, християнські цінності, специфічно впливаючи на свідомість українців.   </w:t>
      </w:r>
    </w:p>
    <w:p w14:paraId="2831D126" w14:textId="77777777" w:rsidR="005416FC" w:rsidRPr="005416FC" w:rsidRDefault="005416FC" w:rsidP="005416FC">
      <w:pPr>
        <w:widowControl/>
        <w:tabs>
          <w:tab w:val="clear" w:pos="709"/>
        </w:tabs>
        <w:suppressAutoHyphens w:val="0"/>
        <w:overflowPunct w:val="0"/>
        <w:autoSpaceDE w:val="0"/>
        <w:autoSpaceDN w:val="0"/>
        <w:adjustRightInd w:val="0"/>
        <w:spacing w:after="0" w:line="360" w:lineRule="auto"/>
        <w:ind w:left="-540" w:right="-365" w:firstLine="540"/>
        <w:textAlignment w:val="baseline"/>
        <w:rPr>
          <w:rFonts w:ascii="Times New Roman CYR" w:eastAsia="Times New Roman" w:hAnsi="Times New Roman CYR" w:cs="Times New Roman"/>
          <w:kern w:val="0"/>
          <w:sz w:val="28"/>
          <w:szCs w:val="20"/>
          <w:lang w:val="uk-UA" w:eastAsia="ru-RU"/>
        </w:rPr>
      </w:pPr>
      <w:r w:rsidRPr="005416FC">
        <w:rPr>
          <w:rFonts w:ascii="Times New Roman CYR" w:eastAsia="Times New Roman" w:hAnsi="Times New Roman CYR" w:cs="Times New Roman"/>
          <w:kern w:val="0"/>
          <w:sz w:val="28"/>
          <w:szCs w:val="20"/>
          <w:lang w:val="uk-UA" w:eastAsia="ru-RU"/>
        </w:rPr>
        <w:t xml:space="preserve">6. Творча спадщина галицьких музикантів С.Людкевича, Ф.Колесси, В.Барвінського; художників І.Труша, О.Новаківського та інших засвідчила еволюцію форм їх естетичного мислення, спрямованого на визначення єдності понять національного та європейського в культурі. Окрім цього, прагнучи збагатити арсенал поетичної мови та засобів художнього зображення, репрезентувати здобутки модерних європейських течій, ставлячи акцент на оригінальності і самобутності вітчизняної культури, митці зарекомендували себе як представники демократичного напряму, виразники духовних проблем суспільства кінця ХІХ – першої третини ХХ століття. Поділяючи позиції представників галицьких революційно-демократичних сил, зокрема І.Франка, виявляючи спадкоємність і наступність світоглядної ідеології, мистецька інтелігенція сформувала нові погляди на художню творчість (як площину для збереження національних традицій) й призначення митця у суспільстві (як культурно-громадського діяча). </w:t>
      </w:r>
    </w:p>
    <w:p w14:paraId="1A31775F" w14:textId="77777777" w:rsidR="005416FC" w:rsidRPr="005416FC" w:rsidRDefault="005416FC" w:rsidP="005416FC">
      <w:pPr>
        <w:widowControl/>
        <w:tabs>
          <w:tab w:val="clear" w:pos="709"/>
        </w:tabs>
        <w:suppressAutoHyphens w:val="0"/>
        <w:spacing w:after="0" w:line="360" w:lineRule="auto"/>
        <w:ind w:left="-720" w:right="-365" w:firstLine="720"/>
        <w:rPr>
          <w:rFonts w:ascii="Times New Roman" w:eastAsia="Times New Roman" w:hAnsi="Times New Roman" w:cs="Times New Roman"/>
          <w:b/>
          <w:kern w:val="0"/>
          <w:sz w:val="24"/>
          <w:szCs w:val="24"/>
          <w:lang w:eastAsia="ru-RU"/>
        </w:rPr>
      </w:pPr>
      <w:r w:rsidRPr="005416FC">
        <w:rPr>
          <w:rFonts w:ascii="Times New Roman CYR" w:eastAsia="Times New Roman" w:hAnsi="Times New Roman CYR" w:cs="Times New Roman"/>
          <w:kern w:val="0"/>
          <w:sz w:val="28"/>
          <w:szCs w:val="24"/>
          <w:lang w:eastAsia="ru-RU"/>
        </w:rPr>
        <w:t xml:space="preserve">Представлена робота не вичерпує усіх аспектів окресленої проблематики і може мати наукове продовження.  </w:t>
      </w:r>
    </w:p>
    <w:p w14:paraId="76BD45CF" w14:textId="77777777" w:rsidR="005416FC" w:rsidRPr="005416FC" w:rsidRDefault="005416FC" w:rsidP="005416FC">
      <w:pPr>
        <w:widowControl/>
        <w:tabs>
          <w:tab w:val="clear" w:pos="709"/>
        </w:tabs>
        <w:suppressAutoHyphens w:val="0"/>
        <w:spacing w:after="0" w:line="360" w:lineRule="auto"/>
        <w:ind w:right="-365" w:firstLine="540"/>
        <w:rPr>
          <w:rFonts w:ascii="Times New Roman" w:eastAsia="Times New Roman" w:hAnsi="Times New Roman" w:cs="Times New Roman"/>
          <w:b/>
          <w:bCs/>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    </w:t>
      </w:r>
    </w:p>
    <w:p w14:paraId="562C0F48" w14:textId="77777777" w:rsidR="005416FC" w:rsidRPr="005416FC" w:rsidRDefault="005416FC" w:rsidP="005416FC">
      <w:pPr>
        <w:widowControl/>
        <w:tabs>
          <w:tab w:val="clear" w:pos="709"/>
        </w:tabs>
        <w:suppressAutoHyphens w:val="0"/>
        <w:spacing w:after="0" w:line="240" w:lineRule="auto"/>
        <w:ind w:right="-365" w:firstLine="540"/>
        <w:jc w:val="center"/>
        <w:rPr>
          <w:rFonts w:ascii="Times New Roman" w:eastAsia="Times New Roman" w:hAnsi="Times New Roman" w:cs="Times New Roman"/>
          <w:b/>
          <w:bCs/>
          <w:kern w:val="0"/>
          <w:sz w:val="28"/>
          <w:szCs w:val="24"/>
          <w:lang w:val="uk-UA" w:eastAsia="ru-RU"/>
        </w:rPr>
      </w:pPr>
      <w:r w:rsidRPr="005416FC">
        <w:rPr>
          <w:rFonts w:ascii="Times New Roman" w:eastAsia="Times New Roman" w:hAnsi="Times New Roman" w:cs="Times New Roman"/>
          <w:b/>
          <w:bCs/>
          <w:kern w:val="0"/>
          <w:sz w:val="28"/>
          <w:szCs w:val="24"/>
          <w:lang w:val="uk-UA" w:eastAsia="ru-RU"/>
        </w:rPr>
        <w:t>СПИСОК ВИКОРИСТАНОЇ ЛІТЕРАТУРИ:</w:t>
      </w:r>
    </w:p>
    <w:p w14:paraId="73532B5F" w14:textId="77777777" w:rsidR="005416FC" w:rsidRPr="005416FC" w:rsidRDefault="005416FC" w:rsidP="005416FC">
      <w:pPr>
        <w:widowControl/>
        <w:tabs>
          <w:tab w:val="clear" w:pos="709"/>
          <w:tab w:val="left" w:pos="9180"/>
        </w:tabs>
        <w:suppressAutoHyphens w:val="0"/>
        <w:spacing w:after="0" w:line="240" w:lineRule="auto"/>
        <w:ind w:right="-365" w:firstLine="540"/>
        <w:rPr>
          <w:rFonts w:ascii="Times New Roman" w:eastAsia="Times New Roman" w:hAnsi="Times New Roman" w:cs="Times New Roman"/>
          <w:kern w:val="0"/>
          <w:sz w:val="28"/>
          <w:szCs w:val="24"/>
          <w:lang w:val="uk-UA" w:eastAsia="ru-RU"/>
        </w:rPr>
      </w:pPr>
    </w:p>
    <w:p w14:paraId="58B3E32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   Антонович Д. Українська культура. – К.: Либідь, 1993. – 588 с.</w:t>
      </w:r>
    </w:p>
    <w:p w14:paraId="081D608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   Антонович М. С.Людкевич: композитор, музиколог. – Львів, 1999. – 124с.</w:t>
      </w:r>
    </w:p>
    <w:p w14:paraId="6A0BDD7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3.  Андрохович А. Львівське „</w:t>
      </w:r>
      <w:r w:rsidRPr="005416FC">
        <w:rPr>
          <w:rFonts w:ascii="Times New Roman" w:eastAsia="Times New Roman" w:hAnsi="Times New Roman" w:cs="Times New Roman"/>
          <w:kern w:val="0"/>
          <w:sz w:val="28"/>
          <w:szCs w:val="24"/>
          <w:lang w:val="en-US" w:eastAsia="ru-RU"/>
        </w:rPr>
        <w:t>Studium</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val="en-US" w:eastAsia="ru-RU"/>
        </w:rPr>
        <w:t>Ruthenum</w:t>
      </w:r>
      <w:r w:rsidRPr="005416FC">
        <w:rPr>
          <w:rFonts w:ascii="Times New Roman" w:eastAsia="Times New Roman" w:hAnsi="Times New Roman" w:cs="Times New Roman"/>
          <w:kern w:val="0"/>
          <w:sz w:val="28"/>
          <w:szCs w:val="24"/>
          <w:lang w:val="uk-UA" w:eastAsia="ru-RU"/>
        </w:rPr>
        <w:t>” // Записки НТШ. – Львів, 1921. – Т.131.</w:t>
      </w:r>
    </w:p>
    <w:p w14:paraId="643C5607"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lastRenderedPageBreak/>
        <w:t xml:space="preserve">4. </w:t>
      </w:r>
      <w:r w:rsidRPr="005416FC">
        <w:rPr>
          <w:rFonts w:ascii="Times New Roman" w:eastAsia="Times New Roman" w:hAnsi="Times New Roman" w:cs="Times New Roman"/>
          <w:kern w:val="0"/>
          <w:sz w:val="28"/>
          <w:szCs w:val="24"/>
          <w:lang w:val="uk-UA" w:eastAsia="ru-RU"/>
        </w:rPr>
        <w:t xml:space="preserve"> Асеева Н. </w:t>
      </w:r>
      <w:r w:rsidRPr="005416FC">
        <w:rPr>
          <w:rFonts w:ascii="Times New Roman" w:eastAsia="Times New Roman" w:hAnsi="Times New Roman" w:cs="Times New Roman"/>
          <w:kern w:val="0"/>
          <w:sz w:val="28"/>
          <w:szCs w:val="24"/>
          <w:lang w:eastAsia="ru-RU"/>
        </w:rPr>
        <w:t xml:space="preserve">Украинское искусство и европейские художественные центры </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eastAsia="ru-RU"/>
        </w:rPr>
        <w:t>(к. Х</w:t>
      </w:r>
      <w:r w:rsidRPr="005416FC">
        <w:rPr>
          <w:rFonts w:ascii="Times New Roman" w:eastAsia="Times New Roman" w:hAnsi="Times New Roman" w:cs="Times New Roman"/>
          <w:kern w:val="0"/>
          <w:sz w:val="28"/>
          <w:szCs w:val="24"/>
          <w:lang w:val="uk-UA" w:eastAsia="ru-RU"/>
        </w:rPr>
        <w:t>І</w:t>
      </w:r>
      <w:r w:rsidRPr="005416FC">
        <w:rPr>
          <w:rFonts w:ascii="Times New Roman" w:eastAsia="Times New Roman" w:hAnsi="Times New Roman" w:cs="Times New Roman"/>
          <w:kern w:val="0"/>
          <w:sz w:val="28"/>
          <w:szCs w:val="24"/>
          <w:lang w:eastAsia="ru-RU"/>
        </w:rPr>
        <w:t>Х – нач.</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eastAsia="ru-RU"/>
        </w:rPr>
        <w:t>ХХ вв.). – К., 1989.</w:t>
      </w:r>
      <w:r w:rsidRPr="005416FC">
        <w:rPr>
          <w:rFonts w:ascii="Times New Roman" w:eastAsia="Times New Roman" w:hAnsi="Times New Roman" w:cs="Times New Roman"/>
          <w:kern w:val="0"/>
          <w:sz w:val="28"/>
          <w:szCs w:val="24"/>
          <w:lang w:val="uk-UA" w:eastAsia="ru-RU"/>
        </w:rPr>
        <w:t xml:space="preserve"> – 197с.</w:t>
      </w:r>
    </w:p>
    <w:p w14:paraId="79BD3A0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5. </w:t>
      </w:r>
      <w:r w:rsidRPr="005416FC">
        <w:rPr>
          <w:rFonts w:ascii="Times New Roman" w:eastAsia="Times New Roman" w:hAnsi="Times New Roman" w:cs="Times New Roman"/>
          <w:kern w:val="0"/>
          <w:sz w:val="28"/>
          <w:szCs w:val="24"/>
          <w:lang w:eastAsia="ru-RU"/>
        </w:rPr>
        <w:t>Афанасьев Ю. Социально-культурный потенциал художественной деятельности. – Львов, 1990.</w:t>
      </w:r>
      <w:r w:rsidRPr="005416FC">
        <w:rPr>
          <w:rFonts w:ascii="Times New Roman" w:eastAsia="Times New Roman" w:hAnsi="Times New Roman" w:cs="Times New Roman"/>
          <w:kern w:val="0"/>
          <w:sz w:val="28"/>
          <w:szCs w:val="24"/>
          <w:lang w:val="uk-UA" w:eastAsia="ru-RU"/>
        </w:rPr>
        <w:t xml:space="preserve"> – 132с.</w:t>
      </w:r>
    </w:p>
    <w:p w14:paraId="6B684FE5" w14:textId="77777777" w:rsidR="005416FC" w:rsidRPr="005416FC" w:rsidRDefault="005416FC" w:rsidP="005416FC">
      <w:pPr>
        <w:widowControl/>
        <w:tabs>
          <w:tab w:val="clear" w:pos="709"/>
          <w:tab w:val="left" w:pos="9000"/>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 xml:space="preserve">6. </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eastAsia="ru-RU"/>
        </w:rPr>
        <w:t>Баган Олег. Націоналізм та націоналістичний рух. – Дрогобич: Відродженн</w:t>
      </w:r>
      <w:r w:rsidRPr="005416FC">
        <w:rPr>
          <w:rFonts w:ascii="Times New Roman" w:eastAsia="Times New Roman" w:hAnsi="Times New Roman" w:cs="Times New Roman"/>
          <w:kern w:val="0"/>
          <w:sz w:val="28"/>
          <w:szCs w:val="24"/>
          <w:lang w:val="uk-UA" w:eastAsia="ru-RU"/>
        </w:rPr>
        <w:t>я</w:t>
      </w:r>
      <w:r w:rsidRPr="005416FC">
        <w:rPr>
          <w:rFonts w:ascii="Times New Roman" w:eastAsia="Times New Roman" w:hAnsi="Times New Roman" w:cs="Times New Roman"/>
          <w:kern w:val="0"/>
          <w:sz w:val="28"/>
          <w:szCs w:val="24"/>
          <w:lang w:eastAsia="ru-RU"/>
        </w:rPr>
        <w:t>, 1994.</w:t>
      </w:r>
      <w:r w:rsidRPr="005416FC">
        <w:rPr>
          <w:rFonts w:ascii="Times New Roman" w:eastAsia="Times New Roman" w:hAnsi="Times New Roman" w:cs="Times New Roman"/>
          <w:kern w:val="0"/>
          <w:sz w:val="28"/>
          <w:szCs w:val="24"/>
          <w:lang w:val="uk-UA" w:eastAsia="ru-RU"/>
        </w:rPr>
        <w:t xml:space="preserve"> – 189с.</w:t>
      </w:r>
    </w:p>
    <w:p w14:paraId="1BCE024C" w14:textId="77777777" w:rsidR="005416FC" w:rsidRPr="005416FC" w:rsidRDefault="005416FC" w:rsidP="005416FC">
      <w:pPr>
        <w:widowControl/>
        <w:tabs>
          <w:tab w:val="clear" w:pos="709"/>
          <w:tab w:val="left" w:pos="9000"/>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7.</w:t>
      </w:r>
      <w:r w:rsidRPr="005416FC">
        <w:rPr>
          <w:rFonts w:ascii="Times New Roman" w:eastAsia="Times New Roman" w:hAnsi="Times New Roman" w:cs="Times New Roman"/>
          <w:kern w:val="0"/>
          <w:sz w:val="28"/>
          <w:szCs w:val="24"/>
          <w:lang w:val="uk-UA" w:eastAsia="ru-RU"/>
        </w:rPr>
        <w:t xml:space="preserve">    Бадзьо Ю. Національна ідея і національне питання. – К.: Смолоскип, 2000. – 205с.</w:t>
      </w:r>
      <w:r w:rsidRPr="005416FC">
        <w:rPr>
          <w:rFonts w:ascii="Times New Roman" w:eastAsia="Times New Roman" w:hAnsi="Times New Roman" w:cs="Times New Roman"/>
          <w:kern w:val="0"/>
          <w:sz w:val="28"/>
          <w:szCs w:val="24"/>
          <w:lang w:eastAsia="ru-RU"/>
        </w:rPr>
        <w:t xml:space="preserve"> </w:t>
      </w:r>
    </w:p>
    <w:p w14:paraId="493AEC0F"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 xml:space="preserve">8. </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eastAsia="ru-RU"/>
        </w:rPr>
        <w:t>Банфи А. Философия искусства. – М., 1989.</w:t>
      </w:r>
      <w:r w:rsidRPr="005416FC">
        <w:rPr>
          <w:rFonts w:ascii="Times New Roman" w:eastAsia="Times New Roman" w:hAnsi="Times New Roman" w:cs="Times New Roman"/>
          <w:kern w:val="0"/>
          <w:sz w:val="28"/>
          <w:szCs w:val="24"/>
          <w:lang w:val="uk-UA" w:eastAsia="ru-RU"/>
        </w:rPr>
        <w:t xml:space="preserve"> – 325с.</w:t>
      </w:r>
    </w:p>
    <w:p w14:paraId="747EDC1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9.  Барт Р. Писатели и пишущие // Избр. работы: Семиотика. Поэтика. – М.: Прогресс, 1989. – 233с. </w:t>
      </w:r>
    </w:p>
    <w:p w14:paraId="41CEDDC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10. Барчугов А. Культура мышления и мышление о культуре / опыт антропологического анализа // Философские науки, 1990. - № 10. – С.13-21.</w:t>
      </w:r>
    </w:p>
    <w:p w14:paraId="381F4A1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11. Бахтин М. Эстетика словесного творчества. – М.: Искусство, 1986. – 445 с.</w:t>
      </w:r>
    </w:p>
    <w:p w14:paraId="236A985F"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12. Безклубенко С. Суспільна природа мистецтва. – Київ, 1972. – 141с.</w:t>
      </w:r>
    </w:p>
    <w:p w14:paraId="4B642E95"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13.</w:t>
      </w:r>
      <w:r w:rsidRPr="005416FC">
        <w:rPr>
          <w:rFonts w:ascii="Times New Roman" w:eastAsia="Times New Roman" w:hAnsi="Times New Roman" w:cs="Times New Roman"/>
          <w:kern w:val="0"/>
          <w:sz w:val="28"/>
          <w:szCs w:val="24"/>
          <w:lang w:eastAsia="ru-RU"/>
        </w:rPr>
        <w:t xml:space="preserve"> Безклубенко С. Природа искусства. О чем размышляют, о чем спорят философы. – Москва, 1981.</w:t>
      </w:r>
      <w:r w:rsidRPr="005416FC">
        <w:rPr>
          <w:rFonts w:ascii="Times New Roman" w:eastAsia="Times New Roman" w:hAnsi="Times New Roman" w:cs="Times New Roman"/>
          <w:kern w:val="0"/>
          <w:sz w:val="28"/>
          <w:szCs w:val="24"/>
          <w:lang w:val="uk-UA" w:eastAsia="ru-RU"/>
        </w:rPr>
        <w:t xml:space="preserve"> – 224с.</w:t>
      </w:r>
    </w:p>
    <w:p w14:paraId="5D5BDB3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14</w:t>
      </w:r>
      <w:r w:rsidRPr="005416FC">
        <w:rPr>
          <w:rFonts w:ascii="Times New Roman" w:eastAsia="Times New Roman" w:hAnsi="Times New Roman" w:cs="Times New Roman"/>
          <w:kern w:val="0"/>
          <w:sz w:val="28"/>
          <w:szCs w:val="24"/>
          <w:lang w:eastAsia="ru-RU"/>
        </w:rPr>
        <w:t>. Безклубенко С. Сокрушение идолов. – Киев, 1989.</w:t>
      </w:r>
      <w:r w:rsidRPr="005416FC">
        <w:rPr>
          <w:rFonts w:ascii="Times New Roman" w:eastAsia="Times New Roman" w:hAnsi="Times New Roman" w:cs="Times New Roman"/>
          <w:kern w:val="0"/>
          <w:sz w:val="28"/>
          <w:szCs w:val="24"/>
          <w:lang w:val="uk-UA" w:eastAsia="ru-RU"/>
        </w:rPr>
        <w:t xml:space="preserve"> – 157с.</w:t>
      </w:r>
    </w:p>
    <w:p w14:paraId="27F521E6"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 xml:space="preserve">15. </w:t>
      </w:r>
      <w:r w:rsidRPr="005416FC">
        <w:rPr>
          <w:rFonts w:ascii="Times New Roman" w:eastAsia="Times New Roman" w:hAnsi="Times New Roman" w:cs="Times New Roman"/>
          <w:kern w:val="0"/>
          <w:sz w:val="28"/>
          <w:szCs w:val="24"/>
          <w:lang w:val="uk-UA" w:eastAsia="ru-RU"/>
        </w:rPr>
        <w:t>Безклубенко С. Відродження культури і розбудова нації: Дві концепції (критична історико-філософська інтерпретація) // Національна культура в сучасній Україні / Ред. І.Ф.Курас. – К.: Асоціація “Україна”, 1995. – С.34-86.</w:t>
      </w:r>
    </w:p>
    <w:p w14:paraId="02223D64"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16. Безклубенко С. Етнокультурологія. – Київ, 2002. – 254с.</w:t>
      </w:r>
    </w:p>
    <w:p w14:paraId="7699C7B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17. </w:t>
      </w:r>
      <w:r w:rsidRPr="005416FC">
        <w:rPr>
          <w:rFonts w:ascii="Times New Roman" w:eastAsia="Times New Roman" w:hAnsi="Times New Roman" w:cs="Times New Roman"/>
          <w:kern w:val="0"/>
          <w:sz w:val="28"/>
          <w:szCs w:val="24"/>
          <w:lang w:eastAsia="ru-RU"/>
        </w:rPr>
        <w:t>Безклубенко С. Теорія культури. Учбовий посібник. – Київ, 2002.</w:t>
      </w:r>
      <w:r w:rsidRPr="005416FC">
        <w:rPr>
          <w:rFonts w:ascii="Times New Roman" w:eastAsia="Times New Roman" w:hAnsi="Times New Roman" w:cs="Times New Roman"/>
          <w:kern w:val="0"/>
          <w:sz w:val="28"/>
          <w:szCs w:val="24"/>
          <w:lang w:val="uk-UA" w:eastAsia="ru-RU"/>
        </w:rPr>
        <w:t xml:space="preserve"> – 324с.</w:t>
      </w:r>
    </w:p>
    <w:p w14:paraId="048FC60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18. Бердяев Н. Воля к жизни и воля к культуре // Философская и социологическая мысль, 1989. - №</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eastAsia="ru-RU"/>
        </w:rPr>
        <w:t>11. – С.89-97.</w:t>
      </w:r>
    </w:p>
    <w:p w14:paraId="1AABA4A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19. Бердяев Н. Философия свободы. Смысл творчества. – М., 1989.</w:t>
      </w:r>
      <w:r w:rsidRPr="005416FC">
        <w:rPr>
          <w:rFonts w:ascii="Times New Roman" w:eastAsia="Times New Roman" w:hAnsi="Times New Roman" w:cs="Times New Roman"/>
          <w:kern w:val="0"/>
          <w:sz w:val="28"/>
          <w:szCs w:val="24"/>
          <w:lang w:val="uk-UA" w:eastAsia="ru-RU"/>
        </w:rPr>
        <w:t xml:space="preserve"> – 342с.</w:t>
      </w:r>
    </w:p>
    <w:p w14:paraId="45D7518F"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20. Берн Э. Игры, в которые играют люди. Люди, которые играют в игры. – М.</w:t>
      </w:r>
      <w:r w:rsidRPr="005416FC">
        <w:rPr>
          <w:rFonts w:ascii="Times New Roman" w:eastAsia="Times New Roman" w:hAnsi="Times New Roman" w:cs="Times New Roman"/>
          <w:kern w:val="0"/>
          <w:sz w:val="28"/>
          <w:szCs w:val="24"/>
          <w:lang w:val="uk-UA" w:eastAsia="ru-RU"/>
        </w:rPr>
        <w:t>: Прогресс</w:t>
      </w:r>
      <w:r w:rsidRPr="005416FC">
        <w:rPr>
          <w:rFonts w:ascii="Times New Roman" w:eastAsia="Times New Roman" w:hAnsi="Times New Roman" w:cs="Times New Roman"/>
          <w:kern w:val="0"/>
          <w:sz w:val="28"/>
          <w:szCs w:val="24"/>
          <w:lang w:eastAsia="ru-RU"/>
        </w:rPr>
        <w:t>, 1996.</w:t>
      </w:r>
      <w:r w:rsidRPr="005416FC">
        <w:rPr>
          <w:rFonts w:ascii="Times New Roman" w:eastAsia="Times New Roman" w:hAnsi="Times New Roman" w:cs="Times New Roman"/>
          <w:kern w:val="0"/>
          <w:sz w:val="28"/>
          <w:szCs w:val="24"/>
          <w:lang w:val="uk-UA" w:eastAsia="ru-RU"/>
        </w:rPr>
        <w:t xml:space="preserve"> – 399с.</w:t>
      </w:r>
    </w:p>
    <w:p w14:paraId="7060C71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lastRenderedPageBreak/>
        <w:t xml:space="preserve">21. </w:t>
      </w:r>
      <w:r w:rsidRPr="005416FC">
        <w:rPr>
          <w:rFonts w:ascii="Times New Roman" w:eastAsia="Times New Roman" w:hAnsi="Times New Roman" w:cs="Times New Roman"/>
          <w:kern w:val="0"/>
          <w:sz w:val="28"/>
          <w:szCs w:val="24"/>
          <w:lang w:eastAsia="ru-RU"/>
        </w:rPr>
        <w:t>Библер В. К философской логике парадокса // Вопросы философии, 1988. - №1. – С.28-42.</w:t>
      </w:r>
    </w:p>
    <w:p w14:paraId="4BC1DB8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22. Бігеляйзен Г. Мої спогади про І.Франка // Спогади про Івана Франка. – К., 1981. – 382с.</w:t>
      </w:r>
    </w:p>
    <w:p w14:paraId="670E8EF2"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23. Білоконь С. У пошуках української душі // Українська душа. – К., 1992. – С.120-125.</w:t>
      </w:r>
      <w:r w:rsidRPr="005416FC">
        <w:rPr>
          <w:rFonts w:ascii="Times New Roman" w:eastAsia="Times New Roman" w:hAnsi="Times New Roman" w:cs="Times New Roman"/>
          <w:kern w:val="0"/>
          <w:sz w:val="28"/>
          <w:szCs w:val="24"/>
          <w:lang w:eastAsia="ru-RU"/>
        </w:rPr>
        <w:t xml:space="preserve"> </w:t>
      </w:r>
    </w:p>
    <w:p w14:paraId="348EC4C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24. Бобинський В. Літературне життя по цей бік Збруча // Гість із ночі. – К:. Дніпро, 1990. – 253с.</w:t>
      </w:r>
    </w:p>
    <w:p w14:paraId="641F476D"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25. Бойко Ю. Ідеологія українського націоналізму // Націоналізм – основа справедливого світопорядку. – Львів: Видання Конгресу Українських Націоналістів, 1993. – С.13-16.</w:t>
      </w:r>
    </w:p>
    <w:p w14:paraId="1F04119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 xml:space="preserve">26. </w:t>
      </w:r>
      <w:r w:rsidRPr="005416FC">
        <w:rPr>
          <w:rFonts w:ascii="Times New Roman" w:eastAsia="Times New Roman" w:hAnsi="Times New Roman" w:cs="Times New Roman"/>
          <w:kern w:val="0"/>
          <w:sz w:val="28"/>
          <w:szCs w:val="24"/>
          <w:lang w:val="uk-UA" w:eastAsia="ru-RU"/>
        </w:rPr>
        <w:t>Брилинська-Блажкевич Г. Фортепіанна творчість С.Людкевича. – Львів, 1999. – 234с.</w:t>
      </w:r>
    </w:p>
    <w:p w14:paraId="7A23A465"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27. Бриль Ж. Культура, познание, ответственность: к новой антропологии познания // Культуры</w:t>
      </w:r>
      <w:r w:rsidRPr="005416FC">
        <w:rPr>
          <w:rFonts w:ascii="Times New Roman" w:eastAsia="Times New Roman" w:hAnsi="Times New Roman" w:cs="Times New Roman"/>
          <w:kern w:val="0"/>
          <w:sz w:val="28"/>
          <w:szCs w:val="24"/>
          <w:lang w:val="uk-UA" w:eastAsia="ru-RU"/>
        </w:rPr>
        <w:t>. -</w:t>
      </w:r>
      <w:r w:rsidRPr="005416FC">
        <w:rPr>
          <w:rFonts w:ascii="Times New Roman" w:eastAsia="Times New Roman" w:hAnsi="Times New Roman" w:cs="Times New Roman"/>
          <w:kern w:val="0"/>
          <w:sz w:val="28"/>
          <w:szCs w:val="24"/>
          <w:lang w:eastAsia="ru-RU"/>
        </w:rPr>
        <w:t xml:space="preserve"> 1982. - №</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eastAsia="ru-RU"/>
        </w:rPr>
        <w:t>3. – С.121-143.</w:t>
      </w:r>
    </w:p>
    <w:p w14:paraId="4466AF07"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28. Будьмо громадянами // Музика, 1989. - №2.</w:t>
      </w:r>
    </w:p>
    <w:p w14:paraId="32556E9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29. Булка Ю. Музична культура Західної України // Історія української музики. – К., 1992. – Т.І</w:t>
      </w:r>
      <w:r w:rsidRPr="005416FC">
        <w:rPr>
          <w:rFonts w:ascii="Times New Roman" w:eastAsia="Times New Roman" w:hAnsi="Times New Roman" w:cs="Times New Roman"/>
          <w:kern w:val="0"/>
          <w:sz w:val="28"/>
          <w:szCs w:val="24"/>
          <w:lang w:val="en-US" w:eastAsia="ru-RU"/>
        </w:rPr>
        <w:t>V</w:t>
      </w:r>
      <w:r w:rsidRPr="005416FC">
        <w:rPr>
          <w:rFonts w:ascii="Times New Roman" w:eastAsia="Times New Roman" w:hAnsi="Times New Roman" w:cs="Times New Roman"/>
          <w:kern w:val="0"/>
          <w:sz w:val="28"/>
          <w:szCs w:val="24"/>
          <w:lang w:val="uk-UA" w:eastAsia="ru-RU"/>
        </w:rPr>
        <w:t xml:space="preserve">.- С.545-589 </w:t>
      </w:r>
    </w:p>
    <w:p w14:paraId="128088E6"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 xml:space="preserve">30. </w:t>
      </w:r>
      <w:r w:rsidRPr="005416FC">
        <w:rPr>
          <w:rFonts w:ascii="Times New Roman" w:eastAsia="Times New Roman" w:hAnsi="Times New Roman" w:cs="Times New Roman"/>
          <w:kern w:val="0"/>
          <w:sz w:val="28"/>
          <w:szCs w:val="24"/>
          <w:lang w:val="uk-UA" w:eastAsia="ru-RU"/>
        </w:rPr>
        <w:t>Витвицький В. Микола Лисенко і його вплив на музичне життя Галичини // Українська музика, 1937. - № 1. – С.62-65.</w:t>
      </w:r>
    </w:p>
    <w:p w14:paraId="6810A49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31. Витвицький В. Музичними шляхами. – Львів: Логос, 1995. – 213с.</w:t>
      </w:r>
    </w:p>
    <w:p w14:paraId="61860D5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32. Виткалов В. Українська культура: сторінки історії ХХ століття</w:t>
      </w:r>
      <w:r w:rsidRPr="005416FC">
        <w:rPr>
          <w:rFonts w:ascii="Times New Roman" w:eastAsia="Times New Roman" w:hAnsi="Times New Roman" w:cs="Times New Roman"/>
          <w:kern w:val="0"/>
          <w:sz w:val="28"/>
          <w:szCs w:val="24"/>
          <w:lang w:val="uk-UA" w:eastAsia="ru-RU"/>
        </w:rPr>
        <w:t>: монографія. Видання друге, уточнене і доповнене. – Рівне: Вертекс, 2004. – 640с.</w:t>
      </w:r>
    </w:p>
    <w:p w14:paraId="6EB9B09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33. Возняк М. Як пробудилось українське народне життя в Галичині за Австрії. – Львів: Новий час, 1924. – 253с.</w:t>
      </w:r>
    </w:p>
    <w:p w14:paraId="64B7AA34"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34. Волошин М. З концертної салі // Діло. – 1924. – Ч.107. </w:t>
      </w:r>
    </w:p>
    <w:p w14:paraId="75096CB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35. Воробкевич І. Суд чеха о музиці славянській взагалі, а о южноруській в особливості // Правда. – 1875. – Ч.13. – С.519-520.</w:t>
      </w:r>
    </w:p>
    <w:p w14:paraId="059CDB4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lastRenderedPageBreak/>
        <w:t>36. Галущинський М. Книжка і українське громадянство // Літературно-Науковий Вісник, 1992. – Т.78. – Кн.7.</w:t>
      </w:r>
    </w:p>
    <w:p w14:paraId="6D945C1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37. Гатчінсон Д., Сміт Е. Що таке етнічність // Націоналізм: Антологія. – К.: Смолоскип, 2000. – 978с.</w:t>
      </w:r>
    </w:p>
    <w:p w14:paraId="6F9E2536" w14:textId="77777777" w:rsidR="005416FC" w:rsidRPr="005416FC" w:rsidRDefault="005416FC" w:rsidP="005416FC">
      <w:pPr>
        <w:widowControl/>
        <w:tabs>
          <w:tab w:val="clear" w:pos="709"/>
        </w:tabs>
        <w:suppressAutoHyphens w:val="0"/>
        <w:spacing w:after="0" w:line="360" w:lineRule="auto"/>
        <w:ind w:left="540" w:hanging="540"/>
        <w:rPr>
          <w:rFonts w:ascii="Times New Roman" w:eastAsia="Times New Roman" w:hAnsi="Times New Roman" w:cs="Times New Roman"/>
          <w:kern w:val="0"/>
          <w:sz w:val="28"/>
          <w:szCs w:val="28"/>
          <w:lang w:val="uk-UA" w:eastAsia="ru-RU"/>
        </w:rPr>
      </w:pPr>
      <w:r w:rsidRPr="005416FC">
        <w:rPr>
          <w:rFonts w:ascii="Times New Roman" w:eastAsia="Times New Roman" w:hAnsi="Times New Roman" w:cs="Times New Roman"/>
          <w:kern w:val="0"/>
          <w:sz w:val="28"/>
          <w:szCs w:val="28"/>
          <w:lang w:val="uk-UA" w:eastAsia="ru-RU"/>
        </w:rPr>
        <w:t>38. Гнатюк В. Наукове Товариство ім. Т.Шевченка (з нагоди 50-ліття заснування 1873-1923). – Львів: Накладом НТШ, 1923. – 215с.</w:t>
      </w:r>
    </w:p>
    <w:p w14:paraId="21068BD2"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39. Гердер Й. Мова і національна індивідуальність // Націоналізм: Антологія. – К.: Смолоскип, 2000. – С.37-45. </w:t>
      </w:r>
    </w:p>
    <w:p w14:paraId="132EACDE"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40. Головинский Г. Композитор и фольклор. – М.: Музыка, 1981. – 163с.</w:t>
      </w:r>
    </w:p>
    <w:p w14:paraId="00AA6F42"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41. Голубець М. Сучасне малярство Галицької України // Ілюстрований календар Товариства “Просвіта” на 1918 рік. – Львів, 1917. – Р.41. – С.160-173.</w:t>
      </w:r>
    </w:p>
    <w:p w14:paraId="257AE9B4"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 xml:space="preserve">42. </w:t>
      </w:r>
      <w:r w:rsidRPr="005416FC">
        <w:rPr>
          <w:rFonts w:ascii="Times New Roman" w:eastAsia="Times New Roman" w:hAnsi="Times New Roman" w:cs="Times New Roman"/>
          <w:kern w:val="0"/>
          <w:sz w:val="28"/>
          <w:szCs w:val="24"/>
          <w:lang w:val="uk-UA" w:eastAsia="ru-RU"/>
        </w:rPr>
        <w:t>Голубець М. Українське мистецтво. – Львів, 1918. – 31с.</w:t>
      </w:r>
    </w:p>
    <w:p w14:paraId="7764771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43. Голубець М. Начерк історії українського мистецтва. – Львів, 1922. – 261с.</w:t>
      </w:r>
    </w:p>
    <w:p w14:paraId="643A2E8C"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44. Голубець М. Сто літ галицького малярства // Галицьке малярство. – Львів: Логос, 1926. – 88с.</w:t>
      </w:r>
    </w:p>
    <w:p w14:paraId="27188A1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45. Голубець М. Виразник духу українського народу // Просвіта. – Львів, 1992. – березень.</w:t>
      </w:r>
    </w:p>
    <w:p w14:paraId="7376C7B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 xml:space="preserve"> 46. Голубець М. Мистецтво // Історія української культури / За заг. ред. </w:t>
      </w:r>
      <w:r w:rsidRPr="005416FC">
        <w:rPr>
          <w:rFonts w:ascii="Times New Roman" w:eastAsia="Times New Roman" w:hAnsi="Times New Roman" w:cs="Times New Roman"/>
          <w:kern w:val="0"/>
          <w:sz w:val="28"/>
          <w:szCs w:val="24"/>
          <w:lang w:val="uk-UA" w:eastAsia="ru-RU"/>
        </w:rPr>
        <w:t xml:space="preserve">    І.Крип’якевича. – К.: Либідь, 1994. – 426с.</w:t>
      </w:r>
    </w:p>
    <w:p w14:paraId="2ED94B4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47. Голубець М. Образотворче мистецтво // Історія української культури. – К.: Либідь, 1994. – С.562.</w:t>
      </w:r>
    </w:p>
    <w:p w14:paraId="612A478C"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 xml:space="preserve">48. Гордійчук М. Історія української музики. – К.: Наукова думка, 1992. – Т.4.     </w:t>
      </w:r>
    </w:p>
    <w:p w14:paraId="2E07B4C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49. Горский В.С., Кушаков Ю.В., Фестер В. и др. История философии и культура. – К., 1991.</w:t>
      </w:r>
    </w:p>
    <w:p w14:paraId="78AE235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 xml:space="preserve">50. Горюхина Н. Национальный стиль: понятие и опыт анализа // Проблемы музыкальной культуры. – К.: </w:t>
      </w:r>
      <w:r w:rsidRPr="005416FC">
        <w:rPr>
          <w:rFonts w:ascii="Times New Roman" w:eastAsia="Times New Roman" w:hAnsi="Times New Roman" w:cs="Times New Roman"/>
          <w:kern w:val="0"/>
          <w:sz w:val="28"/>
          <w:szCs w:val="24"/>
          <w:lang w:val="uk-UA" w:eastAsia="ru-RU"/>
        </w:rPr>
        <w:t>Музична Україна, 1989. – Вип. 2-й. – С.52-65.</w:t>
      </w:r>
    </w:p>
    <w:p w14:paraId="4B8F52B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 xml:space="preserve">51. Граб О. Національно-культурне питання в контексті глобальних проблем сучасності (історичний аспект) // Актуальні проблеми історії, теорії та </w:t>
      </w:r>
      <w:r w:rsidRPr="005416FC">
        <w:rPr>
          <w:rFonts w:ascii="Times New Roman" w:eastAsia="Times New Roman" w:hAnsi="Times New Roman" w:cs="Times New Roman"/>
          <w:kern w:val="0"/>
          <w:sz w:val="28"/>
          <w:szCs w:val="24"/>
          <w:lang w:eastAsia="ru-RU"/>
        </w:rPr>
        <w:lastRenderedPageBreak/>
        <w:t xml:space="preserve">практики художньої культури: Зб. наук. праць. – К., 2003. – </w:t>
      </w:r>
      <w:r w:rsidRPr="005416FC">
        <w:rPr>
          <w:rFonts w:ascii="Times New Roman" w:eastAsia="Times New Roman" w:hAnsi="Times New Roman" w:cs="Times New Roman"/>
          <w:kern w:val="0"/>
          <w:sz w:val="28"/>
          <w:szCs w:val="24"/>
          <w:lang w:val="uk-UA" w:eastAsia="ru-RU"/>
        </w:rPr>
        <w:t xml:space="preserve">Вип. Х. - </w:t>
      </w:r>
      <w:r w:rsidRPr="005416FC">
        <w:rPr>
          <w:rFonts w:ascii="Times New Roman" w:eastAsia="Times New Roman" w:hAnsi="Times New Roman" w:cs="Times New Roman"/>
          <w:kern w:val="0"/>
          <w:sz w:val="28"/>
          <w:szCs w:val="24"/>
          <w:lang w:eastAsia="ru-RU"/>
        </w:rPr>
        <w:t>С.258-268.</w:t>
      </w:r>
    </w:p>
    <w:p w14:paraId="54643B39" w14:textId="77777777" w:rsidR="005416FC" w:rsidRPr="005416FC" w:rsidRDefault="005416FC" w:rsidP="005416FC">
      <w:pPr>
        <w:keepNext/>
        <w:widowControl/>
        <w:numPr>
          <w:ilvl w:val="0"/>
          <w:numId w:val="1"/>
        </w:numPr>
        <w:tabs>
          <w:tab w:val="clear" w:pos="360"/>
          <w:tab w:val="clear" w:pos="709"/>
          <w:tab w:val="left" w:pos="9180"/>
        </w:tabs>
        <w:suppressAutoHyphens w:val="0"/>
        <w:spacing w:after="0" w:line="360" w:lineRule="auto"/>
        <w:ind w:left="540" w:right="-365" w:hanging="540"/>
        <w:outlineLvl w:val="5"/>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52. Граб О. Витоки національного руху та інакомислення у культурологічній спадщині України (західноукраїнський регіон) // Українська культура: минуле, сучасне, шляхи розвитку: Зб. наук. праць: Наук. зап. Рівненського держ. гуманіт. ун-ту. – Рівне: РДГУ, 2003. – Вип.8. - С.44-56.</w:t>
      </w:r>
    </w:p>
    <w:p w14:paraId="2440DB44" w14:textId="77777777" w:rsidR="005416FC" w:rsidRPr="005416FC" w:rsidRDefault="005416FC" w:rsidP="005416FC">
      <w:pPr>
        <w:keepNext/>
        <w:widowControl/>
        <w:numPr>
          <w:ilvl w:val="0"/>
          <w:numId w:val="1"/>
        </w:numPr>
        <w:tabs>
          <w:tab w:val="clear" w:pos="360"/>
          <w:tab w:val="clear" w:pos="709"/>
          <w:tab w:val="left" w:pos="9180"/>
        </w:tabs>
        <w:suppressAutoHyphens w:val="0"/>
        <w:spacing w:after="0" w:line="360" w:lineRule="auto"/>
        <w:ind w:left="540" w:right="-365" w:hanging="540"/>
        <w:outlineLvl w:val="5"/>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53. Граб О. Соціокультурний розвиток західноукраїнських земель у контексті розгортання національного руху (кінець ХІХ - початок ХХ століття) // Актуальні проблеми історії, теорії та практики художньої культури: Зб. наук. праць. – К., 2004. – Вип.ХІІ. - С.214-224.</w:t>
      </w:r>
    </w:p>
    <w:p w14:paraId="67288635" w14:textId="77777777" w:rsidR="005416FC" w:rsidRPr="005416FC" w:rsidRDefault="005416FC" w:rsidP="005416FC">
      <w:pPr>
        <w:keepNext/>
        <w:widowControl/>
        <w:numPr>
          <w:ilvl w:val="0"/>
          <w:numId w:val="1"/>
        </w:numPr>
        <w:tabs>
          <w:tab w:val="clear" w:pos="360"/>
          <w:tab w:val="clear" w:pos="709"/>
          <w:tab w:val="left" w:pos="9180"/>
        </w:tabs>
        <w:suppressAutoHyphens w:val="0"/>
        <w:spacing w:after="0" w:line="360" w:lineRule="auto"/>
        <w:ind w:left="540" w:right="-365" w:hanging="540"/>
        <w:outlineLvl w:val="5"/>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54. Граб О. Фольклорні витоки у художній спадщині західноукраїнських митців кінця ХІХ – першої третини ХХ століття та їх вплив на сучасний соціокультурний процес // Українська культура: минуле, сучасне, шляхи розвитку: Зб. наук. праць: Наук. зап. Рівненського держ. гуманіт. ун-ту. – Рівне: РДГУ, 2004. – Вип.9. - С.29-40.</w:t>
      </w:r>
    </w:p>
    <w:p w14:paraId="18B19C89" w14:textId="77777777" w:rsidR="005416FC" w:rsidRPr="005416FC" w:rsidRDefault="005416FC" w:rsidP="005416FC">
      <w:pPr>
        <w:keepNext/>
        <w:widowControl/>
        <w:numPr>
          <w:ilvl w:val="0"/>
          <w:numId w:val="1"/>
        </w:numPr>
        <w:tabs>
          <w:tab w:val="clear" w:pos="360"/>
          <w:tab w:val="clear" w:pos="709"/>
          <w:tab w:val="left" w:pos="9180"/>
        </w:tabs>
        <w:suppressAutoHyphens w:val="0"/>
        <w:spacing w:after="0" w:line="360" w:lineRule="auto"/>
        <w:ind w:left="540" w:right="-365" w:hanging="540"/>
        <w:outlineLvl w:val="5"/>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55. Граб О. Національні джерела та суспільно-громадська тематика у мистецькій спадщині Станіслава Людкевича (кінець ХІХ – перша третина ХХ століття) // Українська культура: минуле, сучасне, шляхи розвитку: Зб. наук. праць: Наук. зап. Рівненського держ. гуманіт. ун-ту. – Рівне: РДГУ, 2004. –Вип.9. -  С.70-81.</w:t>
      </w:r>
    </w:p>
    <w:p w14:paraId="70CF0238" w14:textId="77777777" w:rsidR="005416FC" w:rsidRPr="005416FC" w:rsidRDefault="005416FC" w:rsidP="005416FC">
      <w:pPr>
        <w:widowControl/>
        <w:tabs>
          <w:tab w:val="clear" w:pos="709"/>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56. Граб О. Національний фактор в культурі західноукраїнських земель наприкінці ХІХ – початку ХХ століття. Тези науково-практичної конференції // Вісник Харківської державної академії культури. – Харків: ХДАК, 2004. – Вип.10. - С.60-62.</w:t>
      </w:r>
    </w:p>
    <w:p w14:paraId="5094FF00" w14:textId="77777777" w:rsidR="005416FC" w:rsidRPr="005416FC" w:rsidRDefault="005416FC" w:rsidP="005416FC">
      <w:pPr>
        <w:widowControl/>
        <w:tabs>
          <w:tab w:val="clear" w:pos="709"/>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57. Граб О. Роль особистої культури молоді у процесах становлення політичного майбутнього країни: уроки минулого і сучасний контекст // Актуальні питання культурології: Альманах наукового товариства “Афіна” Художньо-педагогічного факультету РДГУ. – Рівне: РДГУ, 2004. – Вип.2. - С.169-174.</w:t>
      </w:r>
    </w:p>
    <w:p w14:paraId="7F078920" w14:textId="77777777" w:rsidR="005416FC" w:rsidRPr="005416FC" w:rsidRDefault="005416FC" w:rsidP="005416FC">
      <w:pPr>
        <w:widowControl/>
        <w:tabs>
          <w:tab w:val="clear" w:pos="709"/>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lastRenderedPageBreak/>
        <w:t>58. Граб О.  Тенденції та перспективи культурного піднесення Західної України і проблема самоідентифікації українців у добу у добу розгортання націоналістичного руху (1920-ті роки) // Вісник Державної академії керівних кадрів культури і мистецтв: Зб. наук. праць. – К.: Міленіум, 2005. – Вип.3. - С.76-87.</w:t>
      </w:r>
    </w:p>
    <w:p w14:paraId="5F24809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59. Грабович Г. Екзорцизм українського модернізму // Грабович Г. До історії української літератури. – К.: Критика, 2003. – С.522-535.</w:t>
      </w:r>
    </w:p>
    <w:p w14:paraId="166522E7"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60. Грица С. Мелос української народної епіки. – К.: Наукова думка, 1979. – 248с.</w:t>
      </w:r>
    </w:p>
    <w:p w14:paraId="40F8C4C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61. Грица С. Філарет Михайлович Колесса. – Київ: Державне видавництво образотворчого мистецтва і музичної літератури УРСР, 1962. – 196с.</w:t>
      </w:r>
    </w:p>
    <w:p w14:paraId="22A28786"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62. Грицак Я. Молоді радикали в суспільно-політичному житті Галичини // Записки НТШ. – 1991. – Т.222. – С.71-111.</w:t>
      </w:r>
    </w:p>
    <w:p w14:paraId="5035E91C"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63. Грицак Я. Страсті по Львову // Критика. -  2002. – Ч.7-8 (57-58). – С.3-5.</w:t>
      </w:r>
    </w:p>
    <w:p w14:paraId="3F3CB15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64. Грицак Я. Нарис історії України. Формування модерної української нації. ХІХ-ХХ століття. – К.: Генеза, 1996. – 358с.</w:t>
      </w:r>
    </w:p>
    <w:p w14:paraId="166B113F"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65. Грицковян Я. До питання про “Молоду Музу” // Варшавські українознавчі записки. – Варшава, 1989. – Ч.1. – С.21-23.</w:t>
      </w:r>
    </w:p>
    <w:p w14:paraId="248166C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66. Гундорова Т. ПроЯвлення слова. Диску</w:t>
      </w:r>
      <w:r w:rsidRPr="005416FC">
        <w:rPr>
          <w:rFonts w:ascii="Times New Roman" w:eastAsia="Times New Roman" w:hAnsi="Times New Roman" w:cs="Times New Roman"/>
          <w:kern w:val="0"/>
          <w:sz w:val="28"/>
          <w:szCs w:val="24"/>
          <w:lang w:val="uk-UA" w:eastAsia="ru-RU"/>
        </w:rPr>
        <w:t>р</w:t>
      </w:r>
      <w:r w:rsidRPr="005416FC">
        <w:rPr>
          <w:rFonts w:ascii="Times New Roman" w:eastAsia="Times New Roman" w:hAnsi="Times New Roman" w:cs="Times New Roman"/>
          <w:kern w:val="0"/>
          <w:sz w:val="28"/>
          <w:szCs w:val="24"/>
          <w:lang w:eastAsia="ru-RU"/>
        </w:rPr>
        <w:t>сія раннього українського модернізму. Постмодерна інтерпретація. – Львів, 1997.</w:t>
      </w:r>
      <w:r w:rsidRPr="005416FC">
        <w:rPr>
          <w:rFonts w:ascii="Times New Roman" w:eastAsia="Times New Roman" w:hAnsi="Times New Roman" w:cs="Times New Roman"/>
          <w:kern w:val="0"/>
          <w:sz w:val="28"/>
          <w:szCs w:val="24"/>
          <w:lang w:val="uk-UA" w:eastAsia="ru-RU"/>
        </w:rPr>
        <w:t xml:space="preserve"> – 426с.</w:t>
      </w:r>
    </w:p>
    <w:p w14:paraId="1351497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67. Гундорова Т. Франко - не Каменяр. – Мельборн: Ун-т ім.Монаша, 1996. – 326с.</w:t>
      </w:r>
    </w:p>
    <w:p w14:paraId="307C64A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68. Гундорова Т. Реалізм і неоромантизм в українській літературі початку ХХ століття: Теоретико-методологічний аспект // Проблеми історії та теорії реалізму української літератури ХІХ – поч. ХХ ст. – К., 1991. – 251с.</w:t>
      </w:r>
    </w:p>
    <w:p w14:paraId="2F2D146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69. Гундорова Т., Шумило Н. Тенденції розвитку художнього мислення (початок ХХ століття) // Слово і час, 1993. - № 1. – С.58.</w:t>
      </w:r>
    </w:p>
    <w:p w14:paraId="6F74C227"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70. Гунчак Т. Україна: перша половина ХХ століття: Нариси політичної історії. – К.: Либідь, 1993. – 287с.</w:t>
      </w:r>
    </w:p>
    <w:p w14:paraId="6D49535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 xml:space="preserve">71. </w:t>
      </w:r>
      <w:r w:rsidRPr="005416FC">
        <w:rPr>
          <w:rFonts w:ascii="Times New Roman" w:eastAsia="Times New Roman" w:hAnsi="Times New Roman" w:cs="Times New Roman"/>
          <w:kern w:val="0"/>
          <w:sz w:val="28"/>
          <w:szCs w:val="24"/>
          <w:lang w:val="uk-UA" w:eastAsia="ru-RU"/>
        </w:rPr>
        <w:t>Гуфельд В. Іван Франко і модерністи // Літературна критика. – К.: Держлітвидав, 1940. - № 10. – С.3-31.</w:t>
      </w:r>
    </w:p>
    <w:p w14:paraId="310F368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lastRenderedPageBreak/>
        <w:t>72. Дашкевич Я. Перегук віків: три погляди на минуле і сучасне України // Україна. Наука і культура. – К.: Знання, 1991. – Вип. 26-27. – С.44-53.</w:t>
      </w:r>
    </w:p>
    <w:p w14:paraId="2FAABD1E"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 xml:space="preserve">73. </w:t>
      </w:r>
      <w:r w:rsidRPr="005416FC">
        <w:rPr>
          <w:rFonts w:ascii="Times New Roman" w:eastAsia="Times New Roman" w:hAnsi="Times New Roman" w:cs="Times New Roman"/>
          <w:kern w:val="0"/>
          <w:sz w:val="28"/>
          <w:szCs w:val="24"/>
          <w:lang w:val="uk-UA" w:eastAsia="ru-RU"/>
        </w:rPr>
        <w:t>Діло, 1902. - № 239. – 23 жовтня.</w:t>
      </w:r>
    </w:p>
    <w:p w14:paraId="442601F6"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74. Діло. – 1910. – Ч.276.</w:t>
      </w:r>
    </w:p>
    <w:p w14:paraId="012620F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75. Дзерович Ю. Педагогіка. – Львів: накладом Львівської Богословської Академії, 1937. – 265с.</w:t>
      </w:r>
    </w:p>
    <w:p w14:paraId="2ECAB0F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 xml:space="preserve">76. </w:t>
      </w:r>
      <w:r w:rsidRPr="005416FC">
        <w:rPr>
          <w:rFonts w:ascii="Times New Roman" w:eastAsia="Times New Roman" w:hAnsi="Times New Roman" w:cs="Times New Roman"/>
          <w:kern w:val="0"/>
          <w:sz w:val="28"/>
          <w:szCs w:val="24"/>
          <w:lang w:val="uk-UA" w:eastAsia="ru-RU"/>
        </w:rPr>
        <w:t>Дзюба І. Що за обрієм</w:t>
      </w:r>
      <w:r w:rsidRPr="005416FC">
        <w:rPr>
          <w:rFonts w:ascii="Times New Roman" w:eastAsia="Times New Roman" w:hAnsi="Times New Roman" w:cs="Times New Roman"/>
          <w:kern w:val="0"/>
          <w:sz w:val="28"/>
          <w:szCs w:val="24"/>
          <w:lang w:eastAsia="ru-RU"/>
        </w:rPr>
        <w:t>?</w:t>
      </w:r>
      <w:r w:rsidRPr="005416FC">
        <w:rPr>
          <w:rFonts w:ascii="Times New Roman" w:eastAsia="Times New Roman" w:hAnsi="Times New Roman" w:cs="Times New Roman"/>
          <w:kern w:val="0"/>
          <w:sz w:val="28"/>
          <w:szCs w:val="24"/>
          <w:lang w:val="uk-UA" w:eastAsia="ru-RU"/>
        </w:rPr>
        <w:t xml:space="preserve"> // Україна: культурна спадщина, національна свідомість, державність. – К.: Наук. думка. – Вип. 1. – 1992. – С.29.</w:t>
      </w:r>
    </w:p>
    <w:p w14:paraId="30F2DCE7"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77. Дзюба І. Концертно-хорове життя України 20-х - поч.</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eastAsia="ru-RU"/>
        </w:rPr>
        <w:t>30-х рр. ХХ ст. – К., 1995.</w:t>
      </w:r>
      <w:r w:rsidRPr="005416FC">
        <w:rPr>
          <w:rFonts w:ascii="Times New Roman" w:eastAsia="Times New Roman" w:hAnsi="Times New Roman" w:cs="Times New Roman"/>
          <w:kern w:val="0"/>
          <w:sz w:val="28"/>
          <w:szCs w:val="24"/>
          <w:lang w:val="uk-UA" w:eastAsia="ru-RU"/>
        </w:rPr>
        <w:t xml:space="preserve"> – 275с.</w:t>
      </w:r>
    </w:p>
    <w:p w14:paraId="7011569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78. Долгов К. От Киркегора до Камю: Очерки европейской философско-эстетической мысли ХХ века. – М.: Искусство, 1990. – 399с.</w:t>
      </w:r>
    </w:p>
    <w:p w14:paraId="643461D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79. Донцов Д. Єдине, що є на потребу. – К.: Діокор, 2002. – 64с. </w:t>
      </w:r>
    </w:p>
    <w:p w14:paraId="489A827F"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val="uk-UA" w:eastAsia="ru-RU"/>
        </w:rPr>
        <w:t>80. Донцов Д. Націоналізм. – Лондон, 1966. – 154с.</w:t>
      </w:r>
    </w:p>
    <w:p w14:paraId="6A8D129C" w14:textId="77777777" w:rsidR="005416FC" w:rsidRPr="005416FC" w:rsidRDefault="005416FC" w:rsidP="005416FC">
      <w:pPr>
        <w:widowControl/>
        <w:tabs>
          <w:tab w:val="clear" w:pos="709"/>
          <w:tab w:val="left" w:pos="9180"/>
        </w:tabs>
        <w:suppressAutoHyphens w:val="0"/>
        <w:spacing w:after="0" w:line="360" w:lineRule="auto"/>
        <w:ind w:left="540" w:right="-365" w:hanging="540"/>
        <w:jc w:val="left"/>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val="uk-UA" w:eastAsia="ru-RU"/>
        </w:rPr>
        <w:t>81. Донцов Д. Дух нашої давнини. – 2-е вид. - Дрогобич: Відродження, 1991. – 341с.</w:t>
      </w:r>
    </w:p>
    <w:p w14:paraId="410FC7A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82. Драгоманов М. Чудацькі думки про українську національну справу / Вибране. – К.: Либідь, 1991. – 324с.</w:t>
      </w:r>
    </w:p>
    <w:p w14:paraId="156B61D5"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83. Эткинд А. Искусство как самосознание культуры // Искусство в системе культуры. – Л., 1987. – С.85-92.</w:t>
      </w:r>
    </w:p>
    <w:p w14:paraId="5394EE2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84. Жаборюк А. Український живопис другої половини ХІХ – початку ХХ століття. – К., 1990. – 310с.</w:t>
      </w:r>
    </w:p>
    <w:p w14:paraId="138092AE"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85. Жижко С. Розбудова націоналістичного руху як фактор скріплення Української Держави // Націоналізм – основа справедливого світопорядку. – Львів: Видання Конгресу Українських Націоналістів, 1993. – С.24-35.</w:t>
      </w:r>
    </w:p>
    <w:p w14:paraId="4687C825"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val="uk-UA" w:eastAsia="ru-RU"/>
        </w:rPr>
        <w:t>86. Жук О. Поетична муза художника // Галицька брама, 1998. - № 12 (48).</w:t>
      </w:r>
    </w:p>
    <w:p w14:paraId="6216105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87. Забужко О. Філософія і культурна притомність нації // Сучасність, 1993. - № 3. – С.117-128.</w:t>
      </w:r>
    </w:p>
    <w:p w14:paraId="037E2F8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lastRenderedPageBreak/>
        <w:t>88. Забужко О. Шевченків міф України. Спроба філософського аналізу. – К.: Факт, 2001. – 160с..</w:t>
      </w:r>
    </w:p>
    <w:p w14:paraId="1AF217ED"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89. Забужко О. Філософія української ідеї та європейський контекст: Франківський період. – К.: Основи, 1993. – 196с.</w:t>
      </w:r>
    </w:p>
    <w:p w14:paraId="548C9652"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90. Загайкевич М. Іван Франко і українська музика. – К.: Наукова думка, 1992. – 118с. </w:t>
      </w:r>
    </w:p>
    <w:p w14:paraId="306F9C9C"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91. Загайкевич М. С.П.Людкевич. Нарис про життя і творчість. – К., 1957. – 154с.</w:t>
      </w:r>
    </w:p>
    <w:p w14:paraId="44D7D7D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92. Зварич Р. Ідея нації – шлях порятунку для людства // Націоналізм – основа справедливого світопорятунку. – Львів: Видання Конгресу Українських Націоналістів, 1993. – С.8-12.</w:t>
      </w:r>
    </w:p>
    <w:p w14:paraId="277F9A9D"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93. Іваницький А. Українська народна музична творчість: Посібник для вищих та середніх музичних навчальних закладів. – К.: Музична Україна, 1990. – 333с.</w:t>
      </w:r>
    </w:p>
    <w:p w14:paraId="655B2E2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94. Іванишин В. Українська Церква і процес національного відродження. – Дрогобич, 1990. – 93с.</w:t>
      </w:r>
    </w:p>
    <w:p w14:paraId="7606AC6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 xml:space="preserve">95. </w:t>
      </w:r>
      <w:r w:rsidRPr="005416FC">
        <w:rPr>
          <w:rFonts w:ascii="Times New Roman" w:eastAsia="Times New Roman" w:hAnsi="Times New Roman" w:cs="Times New Roman"/>
          <w:kern w:val="0"/>
          <w:sz w:val="28"/>
          <w:szCs w:val="24"/>
          <w:lang w:val="uk-UA" w:eastAsia="ru-RU"/>
        </w:rPr>
        <w:t>Ільницький М. Краси свічадо // Розсипані перли: Поети “Молодої Музи”. – К.: Дніпро, 1991. – С.5-17.</w:t>
      </w:r>
    </w:p>
    <w:p w14:paraId="79115052"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96. Ільницький М. Західноукраїнська і емігрантська поезія 20-30-х років. – К.: Знання, 1992. – 48с.</w:t>
      </w:r>
    </w:p>
    <w:p w14:paraId="284356B2"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97. Ільницький М. Література українського відродження. - Львів, 1994. – 325с.</w:t>
      </w:r>
    </w:p>
    <w:p w14:paraId="3A61BCB6"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98. Ільницький М. Від “Молодої Музи” до “Празької школи”. – Львів, 1997. – 132с.</w:t>
      </w:r>
    </w:p>
    <w:p w14:paraId="529167FC"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val="uk-UA" w:eastAsia="ru-RU"/>
        </w:rPr>
        <w:t>99. Ільницький М. Літературний Львів першої половини Х</w:t>
      </w:r>
      <w:r w:rsidRPr="005416FC">
        <w:rPr>
          <w:rFonts w:ascii="Times New Roman" w:eastAsia="Times New Roman" w:hAnsi="Times New Roman" w:cs="Times New Roman"/>
          <w:kern w:val="0"/>
          <w:sz w:val="28"/>
          <w:szCs w:val="24"/>
          <w:lang w:eastAsia="ru-RU"/>
        </w:rPr>
        <w:t>Х ст. // Львів. Історичні нариси. – Львів: Інститут українознавства НАН України, 1996.</w:t>
      </w:r>
      <w:r w:rsidRPr="005416FC">
        <w:rPr>
          <w:rFonts w:ascii="Times New Roman" w:eastAsia="Times New Roman" w:hAnsi="Times New Roman" w:cs="Times New Roman"/>
          <w:kern w:val="0"/>
          <w:sz w:val="28"/>
          <w:szCs w:val="24"/>
          <w:lang w:val="uk-UA" w:eastAsia="ru-RU"/>
        </w:rPr>
        <w:t xml:space="preserve"> – 245с.</w:t>
      </w:r>
      <w:r w:rsidRPr="005416FC">
        <w:rPr>
          <w:rFonts w:ascii="Times New Roman" w:eastAsia="Times New Roman" w:hAnsi="Times New Roman" w:cs="Times New Roman"/>
          <w:kern w:val="0"/>
          <w:sz w:val="28"/>
          <w:szCs w:val="24"/>
          <w:lang w:eastAsia="ru-RU"/>
        </w:rPr>
        <w:t xml:space="preserve">               </w:t>
      </w:r>
    </w:p>
    <w:p w14:paraId="2F4F0E8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100. Історія Наукового Товариства ім. Т.Шевченка. – Нью-Йорк-Мюнхен, 1949. – 253с.</w:t>
      </w:r>
    </w:p>
    <w:p w14:paraId="06ED450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101. Історія Львова в документах і матеріалах: Збірник документів і матеріалів / Упорядники У.Я.Єдлінська, Я.Д.Ісаєвич, О.А.Купчинський. – Київ: Наукова думка, 1986. – 422с.  </w:t>
      </w:r>
    </w:p>
    <w:p w14:paraId="577E24A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102. Історія української літератури ХХ століття : У 2 кн. Кн.1: Перша половина ХХ ст. Підручник / За ред. В.Г.Дончика. – К.: Либідь, 1998.</w:t>
      </w:r>
      <w:r w:rsidRPr="005416FC">
        <w:rPr>
          <w:rFonts w:ascii="Times New Roman" w:eastAsia="Times New Roman" w:hAnsi="Times New Roman" w:cs="Times New Roman"/>
          <w:kern w:val="0"/>
          <w:sz w:val="28"/>
          <w:szCs w:val="24"/>
          <w:lang w:val="uk-UA" w:eastAsia="ru-RU"/>
        </w:rPr>
        <w:t xml:space="preserve"> – 461с.</w:t>
      </w:r>
    </w:p>
    <w:p w14:paraId="1D506E2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lastRenderedPageBreak/>
        <w:t>103. Історія української музики / АН УРСР. Ін-т мист-ва, фолькл. та етногр. ім. М.Т.Рильського; Редкол.: М.Гордійчук (голова) та ін. – К.: Наук. думка, 1989. – 352с.</w:t>
      </w:r>
    </w:p>
    <w:p w14:paraId="319EF8C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 xml:space="preserve">104. </w:t>
      </w:r>
      <w:r w:rsidRPr="005416FC">
        <w:rPr>
          <w:rFonts w:ascii="Times New Roman" w:eastAsia="Times New Roman" w:hAnsi="Times New Roman" w:cs="Times New Roman"/>
          <w:kern w:val="0"/>
          <w:sz w:val="28"/>
          <w:szCs w:val="24"/>
          <w:lang w:val="uk-UA" w:eastAsia="ru-RU"/>
        </w:rPr>
        <w:t>Карась А. Душа культури і дух мислення // НТШ. Т. ССХХІІ. – Л., 1991. – С.216-247.</w:t>
      </w:r>
    </w:p>
    <w:p w14:paraId="3ABADAFC"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105. Касьяненко О. Мистецькі ідеї Я.Матейка в контексті національного відродження України наприкінці ХІХ – початку ХХ ст. // Україна в минулому. – К., 1994. – Вип. </w:t>
      </w:r>
      <w:r w:rsidRPr="005416FC">
        <w:rPr>
          <w:rFonts w:ascii="Times New Roman" w:eastAsia="Times New Roman" w:hAnsi="Times New Roman" w:cs="Times New Roman"/>
          <w:kern w:val="0"/>
          <w:sz w:val="28"/>
          <w:szCs w:val="24"/>
          <w:lang w:val="en-US" w:eastAsia="ru-RU"/>
        </w:rPr>
        <w:t>V</w:t>
      </w:r>
      <w:r w:rsidRPr="005416FC">
        <w:rPr>
          <w:rFonts w:ascii="Times New Roman" w:eastAsia="Times New Roman" w:hAnsi="Times New Roman" w:cs="Times New Roman"/>
          <w:kern w:val="0"/>
          <w:sz w:val="28"/>
          <w:szCs w:val="24"/>
          <w:lang w:val="uk-UA" w:eastAsia="ru-RU"/>
        </w:rPr>
        <w:t xml:space="preserve">І. - С.109-118. </w:t>
      </w:r>
    </w:p>
    <w:p w14:paraId="2D6FD695" w14:textId="77777777" w:rsidR="005416FC" w:rsidRPr="005416FC" w:rsidRDefault="005416FC" w:rsidP="005416FC">
      <w:pPr>
        <w:widowControl/>
        <w:tabs>
          <w:tab w:val="clear" w:pos="709"/>
          <w:tab w:val="left" w:pos="-540"/>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106. Касьянов В. Українська інтелігенція на рубежі ХІХ-ХХ ст.: Соціально-політичний портрет. – К.: Либідь, 1993. – 314с.</w:t>
      </w:r>
    </w:p>
    <w:p w14:paraId="3687CE3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107. Касьянов В. Теорії нації і націоналізму. – К.: Либідь, 1999. – 362с.</w:t>
      </w:r>
    </w:p>
    <w:p w14:paraId="12FF2E1C"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108. Кирюшко М.І. Національне відродження і релігія. – К.: Асоціація “Україна”, 1995. – 208с.</w:t>
      </w:r>
    </w:p>
    <w:p w14:paraId="6298B3FF"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109. Кияновська Л. Вплив австро-німецької культури на формування стилю Станіслава Людкевича // Українсько-німецькі зв</w:t>
      </w:r>
      <w:r w:rsidRPr="005416FC">
        <w:rPr>
          <w:rFonts w:ascii="Times New Roman" w:eastAsia="Times New Roman" w:hAnsi="Times New Roman" w:cs="Times New Roman"/>
          <w:kern w:val="0"/>
          <w:sz w:val="28"/>
          <w:szCs w:val="24"/>
          <w:lang w:eastAsia="ru-RU"/>
        </w:rPr>
        <w:t>’</w:t>
      </w:r>
      <w:r w:rsidRPr="005416FC">
        <w:rPr>
          <w:rFonts w:ascii="Times New Roman" w:eastAsia="Times New Roman" w:hAnsi="Times New Roman" w:cs="Times New Roman"/>
          <w:kern w:val="0"/>
          <w:sz w:val="28"/>
          <w:szCs w:val="24"/>
          <w:lang w:val="uk-UA" w:eastAsia="ru-RU"/>
        </w:rPr>
        <w:t xml:space="preserve">язки минулого і сьогодення (за матеріалами міжнародного симпозіуму). – К., 1998. – С.67-77. </w:t>
      </w:r>
    </w:p>
    <w:p w14:paraId="173E36F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110. Кияновська Л. Стильова еволюція галицької музичної культури ХІХ-ХХ ст. – Тернопіль: СМП “Астон”, 2000. – 339с.</w:t>
      </w:r>
    </w:p>
    <w:p w14:paraId="48CEBEAD"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111. Княжинський А. Дух нації. Соціологічно-етнологічна студія. Нью-Йорк-Філадельфія – Мюнхен: Наук. тов. ім. Шевченка, 1959. – 316с. </w:t>
      </w:r>
    </w:p>
    <w:p w14:paraId="3E75C7BE"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112. Колодний А., Филипович Л. Релігійна духовність українців: вияви, постаті, стан. – Львів: Логос, 1996. – 184с.</w:t>
      </w:r>
    </w:p>
    <w:p w14:paraId="477C9625"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val="uk-UA" w:eastAsia="ru-RU"/>
        </w:rPr>
        <w:t xml:space="preserve">113. </w:t>
      </w:r>
      <w:r w:rsidRPr="005416FC">
        <w:rPr>
          <w:rFonts w:ascii="Times New Roman" w:eastAsia="Times New Roman" w:hAnsi="Times New Roman" w:cs="Times New Roman"/>
          <w:kern w:val="0"/>
          <w:sz w:val="28"/>
          <w:szCs w:val="24"/>
          <w:lang w:eastAsia="ru-RU"/>
        </w:rPr>
        <w:t>Корній Л. Історія української музики. – К.: Наукова думка, 1996. – Т.1. – 314с.</w:t>
      </w:r>
    </w:p>
    <w:p w14:paraId="1198E64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114. Кошиць О. Церковна музика // Про українську пісню й музику. – К.: Музична Україна, 1968. – 216с.</w:t>
      </w:r>
    </w:p>
    <w:p w14:paraId="31C70DA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115. Кравченко Б. Соціальні зміни і національна свідомість в Україні ХХ ст. / Пер. з англ. – К.: Основи, 1997. – 423с.</w:t>
      </w:r>
    </w:p>
    <w:p w14:paraId="3C63B40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116. Крижанівський О., Плохій С. Історія Церкви та релігійної думки в Україні. – Київ, 1994. – 336с.</w:t>
      </w:r>
    </w:p>
    <w:p w14:paraId="57FE741E"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lastRenderedPageBreak/>
        <w:t xml:space="preserve">117. Крип’якевич І. Історія української культури. – К.: Либідь, 1994. – 473с. </w:t>
      </w:r>
    </w:p>
    <w:p w14:paraId="57B97B3D"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val="uk-UA" w:eastAsia="ru-RU"/>
        </w:rPr>
        <w:t>118. Кугутяк М. Галичина: сторінки історії. Нарис суспільно-політичного руху (кін. ХІХ ст. – 1939р.). – Івано-Франківськ, 1993. – 200с.</w:t>
      </w:r>
    </w:p>
    <w:p w14:paraId="01B9B2EC"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 xml:space="preserve">119. </w:t>
      </w:r>
      <w:r w:rsidRPr="005416FC">
        <w:rPr>
          <w:rFonts w:ascii="Times New Roman" w:eastAsia="Times New Roman" w:hAnsi="Times New Roman" w:cs="Times New Roman"/>
          <w:kern w:val="0"/>
          <w:sz w:val="28"/>
          <w:szCs w:val="24"/>
          <w:lang w:val="uk-UA" w:eastAsia="ru-RU"/>
        </w:rPr>
        <w:t>Кревецький І. Неоправдані докори (До історії так званого Руського Інституту (</w:t>
      </w:r>
      <w:r w:rsidRPr="005416FC">
        <w:rPr>
          <w:rFonts w:ascii="Times New Roman" w:eastAsia="Times New Roman" w:hAnsi="Times New Roman" w:cs="Times New Roman"/>
          <w:kern w:val="0"/>
          <w:sz w:val="28"/>
          <w:szCs w:val="24"/>
          <w:lang w:val="en-US" w:eastAsia="ru-RU"/>
        </w:rPr>
        <w:t>Studium</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val="en-US" w:eastAsia="ru-RU"/>
        </w:rPr>
        <w:t>Ruthenum</w:t>
      </w:r>
      <w:r w:rsidRPr="005416FC">
        <w:rPr>
          <w:rFonts w:ascii="Times New Roman" w:eastAsia="Times New Roman" w:hAnsi="Times New Roman" w:cs="Times New Roman"/>
          <w:kern w:val="0"/>
          <w:sz w:val="28"/>
          <w:szCs w:val="24"/>
          <w:lang w:val="uk-UA" w:eastAsia="ru-RU"/>
        </w:rPr>
        <w:t>) на Львівськім університеті)</w:t>
      </w:r>
      <w:r w:rsidRPr="005416FC">
        <w:rPr>
          <w:rFonts w:ascii="Times New Roman" w:eastAsia="Times New Roman" w:hAnsi="Times New Roman" w:cs="Times New Roman"/>
          <w:kern w:val="0"/>
          <w:sz w:val="28"/>
          <w:szCs w:val="24"/>
          <w:lang w:eastAsia="ru-RU"/>
        </w:rPr>
        <w:t xml:space="preserve"> // Записки НТШ. – 1911. – Т.102.</w:t>
      </w:r>
    </w:p>
    <w:p w14:paraId="4C11C074"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120. Культура. Диалог культур / опыт определения // Вопросы философии, 1989. - № 6. – С.31-42.</w:t>
      </w:r>
    </w:p>
    <w:p w14:paraId="60110F3D"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121. Культурологія: українська та зарубіжна культура: Навч</w:t>
      </w:r>
      <w:r w:rsidRPr="005416FC">
        <w:rPr>
          <w:rFonts w:ascii="Times New Roman" w:eastAsia="Times New Roman" w:hAnsi="Times New Roman" w:cs="Times New Roman"/>
          <w:kern w:val="0"/>
          <w:sz w:val="28"/>
          <w:szCs w:val="24"/>
          <w:lang w:val="uk-UA" w:eastAsia="ru-RU"/>
        </w:rPr>
        <w:t>. посіб. / М.М.Закович, А.І.Зязюн, О.М.Семашко та ін.; За ред. М.М.Заковича. – К.: Знання, 2004. – 567с.</w:t>
      </w:r>
    </w:p>
    <w:p w14:paraId="098273A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122. Кульчицький О. Світовідчування українця // Українська душа. – К., 1992. – С.48-66.</w:t>
      </w:r>
    </w:p>
    <w:p w14:paraId="6C9A7A25"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123. Кушаков Ю., Фестер В. История философии и культура. – К., 1991</w:t>
      </w:r>
      <w:r w:rsidRPr="005416FC">
        <w:rPr>
          <w:rFonts w:ascii="Times New Roman" w:eastAsia="Times New Roman" w:hAnsi="Times New Roman" w:cs="Times New Roman"/>
          <w:kern w:val="0"/>
          <w:sz w:val="28"/>
          <w:szCs w:val="24"/>
          <w:lang w:eastAsia="ru-RU"/>
        </w:rPr>
        <w:t>. – 315с.</w:t>
      </w:r>
      <w:r w:rsidRPr="005416FC">
        <w:rPr>
          <w:rFonts w:ascii="Times New Roman" w:eastAsia="Times New Roman" w:hAnsi="Times New Roman" w:cs="Times New Roman"/>
          <w:kern w:val="0"/>
          <w:sz w:val="28"/>
          <w:szCs w:val="24"/>
          <w:lang w:val="uk-UA" w:eastAsia="ru-RU"/>
        </w:rPr>
        <w:t xml:space="preserve"> </w:t>
      </w:r>
    </w:p>
    <w:p w14:paraId="7D4CC00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val="uk-UA" w:eastAsia="ru-RU"/>
        </w:rPr>
        <w:t xml:space="preserve">124. Левицький К. Історія політичної думки галицьких українців. </w:t>
      </w:r>
      <w:r w:rsidRPr="005416FC">
        <w:rPr>
          <w:rFonts w:ascii="Times New Roman" w:eastAsia="Times New Roman" w:hAnsi="Times New Roman" w:cs="Times New Roman"/>
          <w:kern w:val="0"/>
          <w:sz w:val="28"/>
          <w:szCs w:val="24"/>
          <w:lang w:eastAsia="ru-RU"/>
        </w:rPr>
        <w:t>1848-1914: На підставі споминів. – Львів, 1926. – Т.1.</w:t>
      </w:r>
    </w:p>
    <w:p w14:paraId="047067B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125. Легкий П. “Потік свідомості” в прозі Івана Франка // Літературознавство. – І</w:t>
      </w:r>
      <w:r w:rsidRPr="005416FC">
        <w:rPr>
          <w:rFonts w:ascii="Times New Roman" w:eastAsia="Times New Roman" w:hAnsi="Times New Roman" w:cs="Times New Roman"/>
          <w:kern w:val="0"/>
          <w:sz w:val="28"/>
          <w:szCs w:val="24"/>
          <w:lang w:val="en-US" w:eastAsia="ru-RU"/>
        </w:rPr>
        <w:t>V</w:t>
      </w:r>
      <w:r w:rsidRPr="005416FC">
        <w:rPr>
          <w:rFonts w:ascii="Times New Roman" w:eastAsia="Times New Roman" w:hAnsi="Times New Roman" w:cs="Times New Roman"/>
          <w:kern w:val="0"/>
          <w:sz w:val="28"/>
          <w:szCs w:val="24"/>
          <w:lang w:val="uk-UA" w:eastAsia="ru-RU"/>
        </w:rPr>
        <w:t xml:space="preserve"> Міжнар. Конгрес україністів. – К., 2000. - Кн.1. – 312с.</w:t>
      </w:r>
    </w:p>
    <w:p w14:paraId="674701AF"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126. Леви-Стросс К. Структурная антропология. - 2-е вид. – К.: Основи, 2000. – 387с.</w:t>
      </w:r>
    </w:p>
    <w:p w14:paraId="2A18979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127. Ленкавський С. Декалог // Націоналізм – основа справедливого світопорядку. – Львів: Видання Конгресу Українських Націоналістів, 1993. – 325с.</w:t>
      </w:r>
    </w:p>
    <w:p w14:paraId="0C7CC08C"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128. Лепкий Б. Писання: У 2 т. – К. – Лейпціг, 1922. – Т.2. – С.460.</w:t>
      </w:r>
    </w:p>
    <w:p w14:paraId="28F366E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 xml:space="preserve">129. Цит. за: Літературно-науковий вісник. – 1907. – Кн. </w:t>
      </w:r>
      <w:r w:rsidRPr="005416FC">
        <w:rPr>
          <w:rFonts w:ascii="Times New Roman" w:eastAsia="Times New Roman" w:hAnsi="Times New Roman" w:cs="Times New Roman"/>
          <w:kern w:val="0"/>
          <w:sz w:val="28"/>
          <w:szCs w:val="24"/>
          <w:lang w:val="en-US" w:eastAsia="ru-RU"/>
        </w:rPr>
        <w:t>V</w:t>
      </w:r>
      <w:r w:rsidRPr="005416FC">
        <w:rPr>
          <w:rFonts w:ascii="Times New Roman" w:eastAsia="Times New Roman" w:hAnsi="Times New Roman" w:cs="Times New Roman"/>
          <w:kern w:val="0"/>
          <w:sz w:val="28"/>
          <w:szCs w:val="24"/>
          <w:lang w:val="uk-UA" w:eastAsia="ru-RU"/>
        </w:rPr>
        <w:t>І. – С.551.</w:t>
      </w:r>
    </w:p>
    <w:p w14:paraId="1CC017B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 xml:space="preserve">130. Лисько З. Піонери музичного мистецтва в Галичині. – Львів. – Нью-Йорк, 1994. – 144с. </w:t>
      </w:r>
    </w:p>
    <w:p w14:paraId="105AB93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131. Липа Ю. Призначення України. – Львів: Просвіта, 1992. – 214с.</w:t>
      </w:r>
    </w:p>
    <w:p w14:paraId="03808F36"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132. Липинський В. Україна на переломі. – Філадельфія, 1991. – 252с.</w:t>
      </w:r>
    </w:p>
    <w:p w14:paraId="7602B36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133. Лисенко М. Листи. – К.: Мистецтво, 1964. – 314с.</w:t>
      </w:r>
    </w:p>
    <w:p w14:paraId="60A862E2"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lastRenderedPageBreak/>
        <w:t>134. Лисяк-Рудницький І. Нариси з історії нової України. – Львів: Меморіал, 1991. – 101с.</w:t>
      </w:r>
    </w:p>
    <w:p w14:paraId="36E65F6E"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135. Лисяк-Рудницький І. Напрями української політичної думки // Записки НТШ. Праці історико-філософської секції. – Львів, 1991. Т.ССХХІІ. – 341с.</w:t>
      </w:r>
    </w:p>
    <w:p w14:paraId="3EE7C4F2"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136. Лисяк-Рудницький І. Зауваги до проблеми “історичних” та “неісторичних” націй // Історичні есе. – К.: Основи, 1994. – С.29-39.</w:t>
      </w:r>
    </w:p>
    <w:p w14:paraId="5C7B446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137. Лист Б.Лепкого до О.Барвінського від 6.03.1903р. // ЛНБ НАН України, відділ рукописів. – Ф.1655. – П.10. – Арк.10. </w:t>
      </w:r>
    </w:p>
    <w:p w14:paraId="7FFC81CD"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138. Литвин В. Політична арена України. Дійові особи та виконавці. – К.: Абрис, 1994. – 495с.</w:t>
      </w:r>
    </w:p>
    <w:p w14:paraId="150C99E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139. Лісовий В. Перший в Україні системний виклад теорії нації і націоналізму // Теорії нації і націоналізму. – К.: Либідь, 1999. – 425с.</w:t>
      </w:r>
    </w:p>
    <w:p w14:paraId="1F77D85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val="uk-UA" w:eastAsia="ru-RU"/>
        </w:rPr>
        <w:t xml:space="preserve">140. Лобановський Б.Б., Говдя П.І. </w:t>
      </w:r>
      <w:r w:rsidRPr="005416FC">
        <w:rPr>
          <w:rFonts w:ascii="Times New Roman" w:eastAsia="Times New Roman" w:hAnsi="Times New Roman" w:cs="Times New Roman"/>
          <w:kern w:val="0"/>
          <w:sz w:val="28"/>
          <w:szCs w:val="24"/>
          <w:lang w:eastAsia="ru-RU"/>
        </w:rPr>
        <w:t>Українське мистецтво другогї половини ХІХ – початку ХХ ст. – К.: Мистецтво, 1989. – 206с.</w:t>
      </w:r>
    </w:p>
    <w:p w14:paraId="53B3D474"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141. Лозинський М. Галичина в життю України. – Відень, 1918. – 60с.</w:t>
      </w:r>
    </w:p>
    <w:p w14:paraId="34EA453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142. Лозко Г. Українське народознавство. – К.: Зодіак-ЕКО, 1995.</w:t>
      </w:r>
      <w:r w:rsidRPr="005416FC">
        <w:rPr>
          <w:rFonts w:ascii="Times New Roman" w:eastAsia="Times New Roman" w:hAnsi="Times New Roman" w:cs="Times New Roman"/>
          <w:kern w:val="0"/>
          <w:sz w:val="28"/>
          <w:szCs w:val="24"/>
          <w:lang w:val="uk-UA" w:eastAsia="ru-RU"/>
        </w:rPr>
        <w:t xml:space="preserve"> – 368с.</w:t>
      </w:r>
    </w:p>
    <w:p w14:paraId="1A6E88CE"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143. Лосев А. Философия. Мифология. Культура. – М.: Политиздат, 1991. – 525с.</w:t>
      </w:r>
    </w:p>
    <w:p w14:paraId="1D830C4C"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144. Лос</w:t>
      </w:r>
      <w:r w:rsidRPr="005416FC">
        <w:rPr>
          <w:rFonts w:ascii="Times New Roman" w:eastAsia="Times New Roman" w:hAnsi="Times New Roman" w:cs="Times New Roman"/>
          <w:kern w:val="0"/>
          <w:sz w:val="28"/>
          <w:szCs w:val="24"/>
          <w:lang w:val="uk-UA" w:eastAsia="ru-RU"/>
        </w:rPr>
        <w:t>е</w:t>
      </w:r>
      <w:r w:rsidRPr="005416FC">
        <w:rPr>
          <w:rFonts w:ascii="Times New Roman" w:eastAsia="Times New Roman" w:hAnsi="Times New Roman" w:cs="Times New Roman"/>
          <w:kern w:val="0"/>
          <w:sz w:val="28"/>
          <w:szCs w:val="24"/>
          <w:lang w:eastAsia="ru-RU"/>
        </w:rPr>
        <w:t xml:space="preserve">в А. Проблема художественного стиля. – К.: </w:t>
      </w:r>
      <w:r w:rsidRPr="005416FC">
        <w:rPr>
          <w:rFonts w:ascii="Times New Roman" w:eastAsia="Times New Roman" w:hAnsi="Times New Roman" w:cs="Times New Roman"/>
          <w:kern w:val="0"/>
          <w:sz w:val="28"/>
          <w:szCs w:val="24"/>
          <w:lang w:val="en-US" w:eastAsia="ru-RU"/>
        </w:rPr>
        <w:t>Collegium</w:t>
      </w:r>
      <w:r w:rsidRPr="005416FC">
        <w:rPr>
          <w:rFonts w:ascii="Times New Roman" w:eastAsia="Times New Roman" w:hAnsi="Times New Roman" w:cs="Times New Roman"/>
          <w:kern w:val="0"/>
          <w:sz w:val="28"/>
          <w:szCs w:val="24"/>
          <w:lang w:eastAsia="ru-RU"/>
        </w:rPr>
        <w:t>, 1994.</w:t>
      </w:r>
    </w:p>
    <w:p w14:paraId="477B81B2"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145. Лук М. Етичні ідеї в філософії України другої половини ХІХ – початку ХХ ст. – К.: Наукова думка, 1993. – 150с.</w:t>
      </w:r>
    </w:p>
    <w:p w14:paraId="682B6B7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146. Лучук В. Повернення навіки // Молода Муза: Антологія західноукраїнської поезії початку ХХ століття. – К.: Молодь, 1989. – 237с.</w:t>
      </w:r>
    </w:p>
    <w:p w14:paraId="64C5CFD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147. Луцький О. Молода Муза // Остап Луцький і сучасники: Листи до О.Кобилянської й І.Франка та інші забуті сторінки. – Нью-Йорк-Торонто, 1994. – 427с.</w:t>
      </w:r>
    </w:p>
    <w:p w14:paraId="13C2C29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148. Людкевич С. Нововіднайдений твір В.Матюка // Українська музика. – Львів - Ч.4, 1939. – С.11.</w:t>
      </w:r>
    </w:p>
    <w:p w14:paraId="31AF2A9D"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149. Людкевич С. Дослідження, статті, рецензії. – Київ, 1973. – 243с.</w:t>
      </w:r>
    </w:p>
    <w:p w14:paraId="28029F2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lastRenderedPageBreak/>
        <w:t>150. Людкевич С. Музика серця // Іван Франко у спогадах сучасників. – Львів, 1972. – С.175-320.</w:t>
      </w:r>
    </w:p>
    <w:p w14:paraId="079F8384"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151. Людкевич С. Проблема сучасної музичної культури в Західній Україні // С.Людкевич. Дослідження, статті, рецензії. – Київ, 1973. – С.25-32. </w:t>
      </w:r>
    </w:p>
    <w:p w14:paraId="0D852038" w14:textId="77777777" w:rsidR="005416FC" w:rsidRPr="005416FC" w:rsidRDefault="005416FC" w:rsidP="005416FC">
      <w:pPr>
        <w:widowControl/>
        <w:tabs>
          <w:tab w:val="clear" w:pos="709"/>
          <w:tab w:val="left" w:pos="9180"/>
        </w:tabs>
        <w:suppressAutoHyphens w:val="0"/>
        <w:spacing w:after="0" w:line="360" w:lineRule="auto"/>
        <w:ind w:left="540" w:right="-365" w:hanging="540"/>
        <w:jc w:val="left"/>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152. Людкевич С. Дослідження, статті, рецензії, виступи. Т.1 / Упор., редакція, вступна стаття і примітки З.Штундер. – Львів: “Дивосвіт”, 1999. – 496с.         </w:t>
      </w:r>
    </w:p>
    <w:p w14:paraId="4731BFD6"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153. Людкевич С. Огляд нашої музичної публіцистики в Галичині // Українська музика, 1937. – Ч.1.</w:t>
      </w:r>
    </w:p>
    <w:p w14:paraId="5A99571F"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154. Ляшенко І. Національні традиції в музиці як історичний процес. – К.: Музична Україна, 1973. – 109с.</w:t>
      </w:r>
    </w:p>
    <w:p w14:paraId="47B02D0F"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155. Маланюк Є. У пазурах раціоналізму. До трагедії І.Франка // Студентський вісник (Прага). – 1927. - № 5-6.</w:t>
      </w:r>
    </w:p>
    <w:p w14:paraId="4CBD6866"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156. Маланюк Є. Пролог, не епілог (1856-1956) // Іван Франко. Вибір поезій. – Париж, 1956. – С.9-10.</w:t>
      </w:r>
    </w:p>
    <w:p w14:paraId="195AE3A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157. Маланюк Є. Думки про мистецтво // Слово і час. – 1993. - №</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eastAsia="ru-RU"/>
        </w:rPr>
        <w:t>6.</w:t>
      </w:r>
    </w:p>
    <w:p w14:paraId="4EDB516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158. Маланюк Є. Франко незнаний // Маланюк Є. Книга спостережень. – </w:t>
      </w:r>
      <w:r w:rsidRPr="005416FC">
        <w:rPr>
          <w:rFonts w:ascii="Times New Roman" w:eastAsia="Times New Roman" w:hAnsi="Times New Roman" w:cs="Times New Roman"/>
          <w:kern w:val="0"/>
          <w:sz w:val="28"/>
          <w:szCs w:val="24"/>
          <w:lang w:eastAsia="ru-RU"/>
        </w:rPr>
        <w:t>[</w:t>
      </w:r>
      <w:r w:rsidRPr="005416FC">
        <w:rPr>
          <w:rFonts w:ascii="Times New Roman" w:eastAsia="Times New Roman" w:hAnsi="Times New Roman" w:cs="Times New Roman"/>
          <w:kern w:val="0"/>
          <w:sz w:val="28"/>
          <w:szCs w:val="24"/>
          <w:lang w:val="uk-UA" w:eastAsia="ru-RU"/>
        </w:rPr>
        <w:t>Т.1</w:t>
      </w:r>
      <w:r w:rsidRPr="005416FC">
        <w:rPr>
          <w:rFonts w:ascii="Times New Roman" w:eastAsia="Times New Roman" w:hAnsi="Times New Roman" w:cs="Times New Roman"/>
          <w:kern w:val="0"/>
          <w:sz w:val="28"/>
          <w:szCs w:val="24"/>
          <w:lang w:eastAsia="ru-RU"/>
        </w:rPr>
        <w:t>]</w:t>
      </w:r>
      <w:r w:rsidRPr="005416FC">
        <w:rPr>
          <w:rFonts w:ascii="Times New Roman" w:eastAsia="Times New Roman" w:hAnsi="Times New Roman" w:cs="Times New Roman"/>
          <w:kern w:val="0"/>
          <w:sz w:val="28"/>
          <w:szCs w:val="24"/>
          <w:lang w:val="uk-UA" w:eastAsia="ru-RU"/>
        </w:rPr>
        <w:t>. – Торонто: Гомін України, 1962. – С.81-90.</w:t>
      </w:r>
    </w:p>
    <w:p w14:paraId="4ECEEC4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159.</w:t>
      </w:r>
      <w:r w:rsidRPr="005416FC">
        <w:rPr>
          <w:rFonts w:ascii="Times New Roman" w:eastAsia="Times New Roman" w:hAnsi="Times New Roman" w:cs="Times New Roman"/>
          <w:kern w:val="0"/>
          <w:sz w:val="28"/>
          <w:szCs w:val="24"/>
          <w:lang w:val="uk-UA" w:eastAsia="ru-RU"/>
        </w:rPr>
        <w:t xml:space="preserve"> Маланюк Є. Франко незнаний // Маланюк Є. Книга спостережень: Статті про літературу. – К., 1997. – Т.2. – С.42-58.</w:t>
      </w:r>
    </w:p>
    <w:p w14:paraId="734B5667"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160. Маланюк Є. Франко як явище інтелекту // Маланюк Є. Книга спостережень. – К., 1997. – Т.1. – С.117-123.</w:t>
      </w:r>
    </w:p>
    <w:p w14:paraId="2C3E9BDD"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 xml:space="preserve">161. Малярство українського авангарду 1905-1918 рр. – Львів: Українські технології, 1999-2000. – 291с. </w:t>
      </w:r>
    </w:p>
    <w:p w14:paraId="78EE3D3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162. Михайлов М. Национальный стиль // М.Михайлов. Этюды о стиле в музыке. – Л.: Музыка, 1990. – С.255-258.</w:t>
      </w:r>
    </w:p>
    <w:p w14:paraId="66AFF95E"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163. Мірчук І. Світогляд українського народу: спроба характеристики. – Прага, 1942. – 263с.</w:t>
      </w:r>
    </w:p>
    <w:p w14:paraId="07FE6B96"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164. Мірчук І. Світогляд українського народу // Народна творчість та етнографія. – 1996. - № 1. – С.22-33.</w:t>
      </w:r>
    </w:p>
    <w:p w14:paraId="46720434"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lastRenderedPageBreak/>
        <w:t xml:space="preserve">165. Музично-історичні концепції в минулому і сучасності. – Львів: Сполом, 1997. – 372с.  </w:t>
      </w:r>
    </w:p>
    <w:p w14:paraId="1F1806E6"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166. Мудрий В. Боротьба за огнище української культури в західних землях України. – Львів: З друкарні НТШ, 1923. – 130 с.</w:t>
      </w:r>
    </w:p>
    <w:p w14:paraId="77CD6E62"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167. Мудрий С. Нарис історії Церкви в Україні. – Рим: Видавництво оо.Василіан, 1995. – 404с.</w:t>
      </w:r>
    </w:p>
    <w:p w14:paraId="1F1094B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168. Наєнко М. Романтичний епос: Ефект романтизму і українська література. – К., 2000. – 312с.</w:t>
      </w:r>
    </w:p>
    <w:p w14:paraId="5A263F1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169. Наливайко Д. </w:t>
      </w:r>
      <w:r w:rsidRPr="005416FC">
        <w:rPr>
          <w:rFonts w:ascii="Times New Roman" w:eastAsia="Times New Roman" w:hAnsi="Times New Roman" w:cs="Times New Roman"/>
          <w:kern w:val="0"/>
          <w:sz w:val="28"/>
          <w:szCs w:val="24"/>
          <w:lang w:eastAsia="ru-RU"/>
        </w:rPr>
        <w:t>Искусство: направления, течения, стили. – К., 1985.</w:t>
      </w:r>
      <w:r w:rsidRPr="005416FC">
        <w:rPr>
          <w:rFonts w:ascii="Times New Roman" w:eastAsia="Times New Roman" w:hAnsi="Times New Roman" w:cs="Times New Roman"/>
          <w:kern w:val="0"/>
          <w:sz w:val="28"/>
          <w:szCs w:val="24"/>
          <w:lang w:val="uk-UA" w:eastAsia="ru-RU"/>
        </w:rPr>
        <w:t xml:space="preserve"> – 365с.</w:t>
      </w:r>
    </w:p>
    <w:p w14:paraId="084E626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170. Наріжний С. Українська еміграція... Між двома світовими війнами. Частина 1. – Прага, 1942. – 152с.</w:t>
      </w:r>
    </w:p>
    <w:p w14:paraId="4222644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171. Нарис історії „Просвіти” / Р.Іваничук, Т.Комаринець, І.Мельник, А.Середняк. – Львів-Краків-Париж: Просвіта, 1993. – 374с.</w:t>
      </w:r>
    </w:p>
    <w:p w14:paraId="3C6E0DF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172. Нравственность. Культура. Современность / Философские раздумья о жизненных проблемах // Этическая мысль</w:t>
      </w:r>
    </w:p>
    <w:p w14:paraId="6519FD6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173. Огієнко І. Творімо українську культуру всіма силами нації // Наша культура. – Варшава, 1935. – Кн.6. – С.43-57.</w:t>
      </w:r>
    </w:p>
    <w:p w14:paraId="311BB90E"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174. Огієнко І.</w:t>
      </w:r>
      <w:r w:rsidRPr="005416FC">
        <w:rPr>
          <w:rFonts w:ascii="Times New Roman" w:eastAsia="Times New Roman" w:hAnsi="Times New Roman" w:cs="Times New Roman"/>
          <w:kern w:val="0"/>
          <w:sz w:val="28"/>
          <w:szCs w:val="24"/>
          <w:lang w:val="uk-UA" w:eastAsia="ru-RU"/>
        </w:rPr>
        <w:t xml:space="preserve"> Українська церква. Нарис з історії української православної церкви. У 2 т. – К.: Україна, 1993. – 284с.</w:t>
      </w:r>
      <w:r w:rsidRPr="005416FC">
        <w:rPr>
          <w:rFonts w:ascii="Times New Roman" w:eastAsia="Times New Roman" w:hAnsi="Times New Roman" w:cs="Times New Roman"/>
          <w:kern w:val="0"/>
          <w:sz w:val="28"/>
          <w:szCs w:val="24"/>
          <w:lang w:eastAsia="ru-RU"/>
        </w:rPr>
        <w:t xml:space="preserve"> </w:t>
      </w:r>
    </w:p>
    <w:p w14:paraId="0F9716FF"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175. Онацький Є. Українська емоційність // Українська душа. – К., 1992. – С.36-47.</w:t>
      </w:r>
    </w:p>
    <w:p w14:paraId="3259DE0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176. Ортега-і-Гасет Х. Вибрані твори / Перекл. з іспанської В.Бурггардта, В.Сахна, О.Товстенко. – К.: Основи, 1994. – 420с.</w:t>
      </w:r>
    </w:p>
    <w:p w14:paraId="3CA663A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177. Павличко С. Дискурс модернізму в українській літературі. – К.: Либідь, 1997. – 447с.</w:t>
      </w:r>
    </w:p>
    <w:p w14:paraId="564A5D67"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178. Павлишин С. Василь Барвінський. – Київ: Музична Україна, 1990. – 121с.</w:t>
      </w:r>
    </w:p>
    <w:p w14:paraId="7DEE20C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179. Павлишин С. Станіслав Людкевич. – К., 1974. – 54с.</w:t>
      </w:r>
    </w:p>
    <w:p w14:paraId="336CE68F" w14:textId="77777777" w:rsidR="005416FC" w:rsidRPr="005416FC" w:rsidRDefault="005416FC" w:rsidP="005416FC">
      <w:pPr>
        <w:widowControl/>
        <w:tabs>
          <w:tab w:val="clear" w:pos="709"/>
          <w:tab w:val="left" w:pos="9180"/>
        </w:tabs>
        <w:suppressAutoHyphens w:val="0"/>
        <w:spacing w:after="0" w:line="360" w:lineRule="auto"/>
        <w:ind w:left="540" w:right="-365" w:hanging="540"/>
        <w:jc w:val="left"/>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180. Пачовський В. Українці як народ. – Чернівці, 1907. – 84с.</w:t>
      </w:r>
    </w:p>
    <w:p w14:paraId="73D5DB7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181. Пачовський В. Моя сповідь // Зібрані твори. Філадельфія-Нью-Йорк-Торонто, 1984. – Т.2. – С.29-45.</w:t>
      </w:r>
    </w:p>
    <w:p w14:paraId="6E51EE3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lastRenderedPageBreak/>
        <w:t xml:space="preserve">182. Пачовський В. Генеза і дійові особи містичного епосу “Золоті Ворота”. Фрагмент автобіографії В.Пачовського // Пачовський В. Зібрані твори: В 2 т. - Філадельфія-Нью-Йорк-Торонто, 1985. – Т.2. – С.53-59. </w:t>
      </w:r>
    </w:p>
    <w:p w14:paraId="582CFA5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183. Пачовський В. Конструктивні ідеї державності та космічна місія української нації // Хроніка, 2000. – К., 1993. - №5 (7). – С.184-197.</w:t>
      </w:r>
    </w:p>
    <w:p w14:paraId="508BC7C5"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184. Петрова О., Фарман И. Теория познания и философия культуры. – М., 1986.</w:t>
      </w:r>
      <w:r w:rsidRPr="005416FC">
        <w:rPr>
          <w:rFonts w:ascii="Times New Roman" w:eastAsia="Times New Roman" w:hAnsi="Times New Roman" w:cs="Times New Roman"/>
          <w:kern w:val="0"/>
          <w:sz w:val="28"/>
          <w:szCs w:val="24"/>
          <w:lang w:val="uk-UA" w:eastAsia="ru-RU"/>
        </w:rPr>
        <w:t xml:space="preserve"> – 261с.</w:t>
      </w:r>
    </w:p>
    <w:p w14:paraId="1D7BC24F"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185. Петров В., Чижевський Д., Глобенко М. Українська література. – Мюнхен-Львів, 1994. – 372с.</w:t>
      </w:r>
    </w:p>
    <w:p w14:paraId="2FDA203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186. Пламенац Д. Два типи націоналізму // Націоналізм: Антологія. – К.: Смолоскип, 2000. – С.634.</w:t>
      </w:r>
    </w:p>
    <w:p w14:paraId="5E1213A6"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187.</w:t>
      </w:r>
      <w:r w:rsidRPr="005416FC">
        <w:rPr>
          <w:rFonts w:ascii="Times New Roman" w:eastAsia="Times New Roman" w:hAnsi="Times New Roman" w:cs="Times New Roman"/>
          <w:kern w:val="0"/>
          <w:sz w:val="28"/>
          <w:szCs w:val="24"/>
          <w:lang w:eastAsia="ru-RU"/>
        </w:rPr>
        <w:t xml:space="preserve"> </w:t>
      </w:r>
      <w:r w:rsidRPr="005416FC">
        <w:rPr>
          <w:rFonts w:ascii="Times New Roman" w:eastAsia="Times New Roman" w:hAnsi="Times New Roman" w:cs="Times New Roman"/>
          <w:kern w:val="0"/>
          <w:sz w:val="28"/>
          <w:szCs w:val="24"/>
          <w:lang w:val="uk-UA" w:eastAsia="ru-RU"/>
        </w:rPr>
        <w:t>Подолинський В. Слово перестороги // Записки НТШ. – Т.228. – Львів, 1994. – 261с.</w:t>
      </w:r>
    </w:p>
    <w:p w14:paraId="7688C05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188. Поліщук Я. Міфологічний горизонт українського модернізму. – Івано-Франківськ: Лілея-НВ, 2002. – 392с.</w:t>
      </w:r>
    </w:p>
    <w:p w14:paraId="7746A45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189. Полєк В. Іван Франко та євреї. (Одна сторінка з літопису українсько-єврейських взаємин) // Галичина (Івано-Франківськ). – 1998. - № 1 (2). – С.93-97. </w:t>
      </w:r>
    </w:p>
    <w:p w14:paraId="6C1A7697"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190. Полонська-Василенко Н. Історія України: У 2 т. Т.2. Від середини Х</w:t>
      </w:r>
      <w:r w:rsidRPr="005416FC">
        <w:rPr>
          <w:rFonts w:ascii="Times New Roman" w:eastAsia="Times New Roman" w:hAnsi="Times New Roman" w:cs="Times New Roman"/>
          <w:kern w:val="0"/>
          <w:sz w:val="28"/>
          <w:szCs w:val="24"/>
          <w:lang w:val="en-US" w:eastAsia="ru-RU"/>
        </w:rPr>
        <w:t>V</w:t>
      </w:r>
      <w:r w:rsidRPr="005416FC">
        <w:rPr>
          <w:rFonts w:ascii="Times New Roman" w:eastAsia="Times New Roman" w:hAnsi="Times New Roman" w:cs="Times New Roman"/>
          <w:kern w:val="0"/>
          <w:sz w:val="28"/>
          <w:szCs w:val="24"/>
          <w:lang w:val="uk-UA" w:eastAsia="ru-RU"/>
        </w:rPr>
        <w:t>ІІ століт</w:t>
      </w:r>
      <w:r w:rsidRPr="005416FC">
        <w:rPr>
          <w:rFonts w:ascii="Times New Roman" w:eastAsia="Times New Roman" w:hAnsi="Times New Roman" w:cs="Times New Roman"/>
          <w:kern w:val="0"/>
          <w:sz w:val="28"/>
          <w:szCs w:val="24"/>
          <w:lang w:eastAsia="ru-RU"/>
        </w:rPr>
        <w:t>тя до 1923 року. – 3-тє вид. – К.: Либідь, 1995.</w:t>
      </w:r>
      <w:r w:rsidRPr="005416FC">
        <w:rPr>
          <w:rFonts w:ascii="Times New Roman" w:eastAsia="Times New Roman" w:hAnsi="Times New Roman" w:cs="Times New Roman"/>
          <w:kern w:val="0"/>
          <w:sz w:val="28"/>
          <w:szCs w:val="24"/>
          <w:lang w:val="uk-UA" w:eastAsia="ru-RU"/>
        </w:rPr>
        <w:t xml:space="preserve"> – 606с.</w:t>
      </w:r>
    </w:p>
    <w:p w14:paraId="4E445D7D"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191. Полянський О. Західна Україна у двох революціях 1848-1918.- Тернопіль: Джура, 1998. – 52с.</w:t>
      </w:r>
    </w:p>
    <w:p w14:paraId="2FC36E2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192. Попович М. Нарис історії культури України. – 2-е вид., випр. – К.: АртЕк, 2001. – 728с.</w:t>
      </w:r>
    </w:p>
    <w:p w14:paraId="7764F38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193. Про журнал „Звезда” і „Ленінград”. З постанови ЦК ВКП (б) від 14 серп. 1946р. // Культурне будівництво в Українській РСР. Зб. документів. –К., 1961. – Т.2. </w:t>
      </w:r>
    </w:p>
    <w:p w14:paraId="76DE7DF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194. Проценко О., Чепинога В. Походження свободи. – К., 1996. – 284с. </w:t>
      </w:r>
    </w:p>
    <w:p w14:paraId="50927DE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lastRenderedPageBreak/>
        <w:t>195. Рибачук М., Уткін О., Кирюшко М. та ін. Національне відродження і релігія. – К.: Асоціація “Україна”, 1995. – 208с.</w:t>
      </w:r>
    </w:p>
    <w:p w14:paraId="1EF53B1F"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 196. Ріпко О. У пошуках страченого минулого: Ретроспектива мистецької культури Львова ХХ ст. – Львів: Каменяр, 1996. – 286с. </w:t>
      </w:r>
    </w:p>
    <w:p w14:paraId="40E9E82F"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197. Романенчук Б. Модернізм і модерністи // Київ (Філадельфія). – 1960. - № 2. – С.13-23.</w:t>
      </w:r>
    </w:p>
    <w:p w14:paraId="687D1755"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198. Рубльов О., Черченко Ю. Сталінщина й доля західноукраїнської інтелігенції 20-50-х років ХХ сторіччя. – К.: Либідь, 1995. – 294с.</w:t>
      </w:r>
    </w:p>
    <w:p w14:paraId="21F503ED"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199. Рудницький А. Про музику і музик. – Нью-Йорк-Париж-Сидней, 1980. – 381с.  </w:t>
      </w:r>
    </w:p>
    <w:p w14:paraId="4FA47217"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 xml:space="preserve">200. </w:t>
      </w:r>
      <w:r w:rsidRPr="005416FC">
        <w:rPr>
          <w:rFonts w:ascii="Times New Roman" w:eastAsia="Times New Roman" w:hAnsi="Times New Roman" w:cs="Times New Roman"/>
          <w:kern w:val="0"/>
          <w:sz w:val="28"/>
          <w:szCs w:val="24"/>
          <w:lang w:val="uk-UA" w:eastAsia="ru-RU"/>
        </w:rPr>
        <w:t>Свєнціцький І. Ілюстрований провідник по Національному Музеєві у Львові. – Жовква, 1913. – 36с.</w:t>
      </w:r>
    </w:p>
    <w:p w14:paraId="72B9B1C5"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201. Свєнціцький І. Дещо про науку, літературу і мистецтво Галицької України за останні 40 літ. – Львів, 1927. – 173с.</w:t>
      </w:r>
    </w:p>
    <w:p w14:paraId="58E5D577"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val="uk-UA" w:eastAsia="ru-RU"/>
        </w:rPr>
        <w:t>202. Семчишин М. Тисяча років української культури. Історичний огляд к</w:t>
      </w:r>
      <w:r w:rsidRPr="005416FC">
        <w:rPr>
          <w:rFonts w:ascii="Times New Roman" w:eastAsia="Times New Roman" w:hAnsi="Times New Roman" w:cs="Times New Roman"/>
          <w:kern w:val="0"/>
          <w:sz w:val="28"/>
          <w:szCs w:val="24"/>
          <w:lang w:eastAsia="ru-RU"/>
        </w:rPr>
        <w:t>ультур</w:t>
      </w:r>
      <w:r w:rsidRPr="005416FC">
        <w:rPr>
          <w:rFonts w:ascii="Times New Roman" w:eastAsia="Times New Roman" w:hAnsi="Times New Roman" w:cs="Times New Roman"/>
          <w:kern w:val="0"/>
          <w:sz w:val="28"/>
          <w:szCs w:val="24"/>
          <w:lang w:val="uk-UA" w:eastAsia="ru-RU"/>
        </w:rPr>
        <w:t>ного процесу – К.</w:t>
      </w:r>
      <w:r w:rsidRPr="005416FC">
        <w:rPr>
          <w:rFonts w:ascii="Times New Roman" w:eastAsia="Times New Roman" w:hAnsi="Times New Roman" w:cs="Times New Roman"/>
          <w:kern w:val="0"/>
          <w:sz w:val="28"/>
          <w:szCs w:val="24"/>
          <w:lang w:eastAsia="ru-RU"/>
        </w:rPr>
        <w:t xml:space="preserve">: </w:t>
      </w:r>
      <w:r w:rsidRPr="005416FC">
        <w:rPr>
          <w:rFonts w:ascii="Times New Roman" w:eastAsia="Times New Roman" w:hAnsi="Times New Roman" w:cs="Times New Roman"/>
          <w:kern w:val="0"/>
          <w:sz w:val="28"/>
          <w:szCs w:val="24"/>
          <w:lang w:val="uk-UA" w:eastAsia="ru-RU"/>
        </w:rPr>
        <w:t xml:space="preserve">Фенікс, 1993. – 428с. </w:t>
      </w:r>
    </w:p>
    <w:p w14:paraId="043B1CA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203.</w:t>
      </w:r>
      <w:r w:rsidRPr="005416FC">
        <w:rPr>
          <w:rFonts w:ascii="Times New Roman" w:eastAsia="Times New Roman" w:hAnsi="Times New Roman" w:cs="Times New Roman"/>
          <w:kern w:val="0"/>
          <w:sz w:val="28"/>
          <w:szCs w:val="24"/>
          <w:lang w:val="uk-UA" w:eastAsia="ru-RU"/>
        </w:rPr>
        <w:t xml:space="preserve"> Сливка Ю. Західна Україна в реакційній політиці польської та української буржуазії (1920-1939). – К.: Наукова думка, 1985. – 382с.</w:t>
      </w:r>
    </w:p>
    <w:p w14:paraId="6AC73E7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204. Слово і зброя: Антологія поезії визвольної боротьби. – Торонто, 1968. – 428с.</w:t>
      </w:r>
    </w:p>
    <w:p w14:paraId="78B4F2A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205. Сміт Е. Територіальні та етнічні націонализіми // Націоналізм: Антологія. – К.: Смолоскип, 2000. – С.653.</w:t>
      </w:r>
    </w:p>
    <w:p w14:paraId="50CD3E17"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206. Сов’як Р. Остап Нижанківський. Нарис про життя і творчість. – Дрогобич, 1994. – С.7. </w:t>
      </w:r>
    </w:p>
    <w:p w14:paraId="6CD3E154"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207. Спогади про Івана Франка. – Львів: Каменяр, 1997. – 216с.</w:t>
      </w:r>
    </w:p>
    <w:p w14:paraId="17783FB7"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208. Старух Т. Музичне мистецтво Львова. – Львів, 1997. – 253с.</w:t>
      </w:r>
    </w:p>
    <w:p w14:paraId="7B310E0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209. Ступарик Б., Мацюк В. Ідея національної школи та національного виховання в педагогічній думці Галичини (1772-1939 рр.). - Коломия: Вік, 1995. – 374с.  </w:t>
      </w:r>
    </w:p>
    <w:p w14:paraId="23F4AF8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210. Субтельний О. Україна: історія / Пер. з англ. Ю.І.Шевчука; Вст. ст. С.В.Кульчицького. – 3-тє вид., перероб. і доп. – К.: Либідь, 1993. – 718с.</w:t>
      </w:r>
    </w:p>
    <w:p w14:paraId="7CFEF834"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lastRenderedPageBreak/>
        <w:t>211. Сухий О. Національна ідея в програмах та діяльності українських політичних партій Галичини (кін. ХІХ-поч. ХХ ст.). – Львів: Каменяр, 1998.</w:t>
      </w:r>
      <w:r w:rsidRPr="005416FC">
        <w:rPr>
          <w:rFonts w:ascii="Times New Roman" w:eastAsia="Times New Roman" w:hAnsi="Times New Roman" w:cs="Times New Roman"/>
          <w:kern w:val="0"/>
          <w:sz w:val="28"/>
          <w:szCs w:val="24"/>
          <w:lang w:val="uk-UA" w:eastAsia="ru-RU"/>
        </w:rPr>
        <w:t xml:space="preserve"> – 427с.</w:t>
      </w:r>
    </w:p>
    <w:p w14:paraId="5C84D022"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212. Табачковський В. Людина. Екзистенція. Історія. – К.: Наукова думка, 1996. – 100с.</w:t>
      </w:r>
    </w:p>
    <w:p w14:paraId="6E31A242"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213. Тажуризина З. Идеи свободомыслия в истории культуры. – М., 1987.</w:t>
      </w:r>
      <w:r w:rsidRPr="005416FC">
        <w:rPr>
          <w:rFonts w:ascii="Times New Roman" w:eastAsia="Times New Roman" w:hAnsi="Times New Roman" w:cs="Times New Roman"/>
          <w:kern w:val="0"/>
          <w:sz w:val="28"/>
          <w:szCs w:val="24"/>
          <w:lang w:val="uk-UA" w:eastAsia="ru-RU"/>
        </w:rPr>
        <w:t xml:space="preserve"> – 217с.</w:t>
      </w:r>
    </w:p>
    <w:p w14:paraId="012AAC2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214. Творчість С.Людкевича: Зб.статей / Упор. М.Загайкевич. – К.: Музична Україна, 1979. – 173с.</w:t>
      </w:r>
    </w:p>
    <w:p w14:paraId="5D19FBB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215. Творчість С.Людкевича. Зб. статей. – Львів, 1995. – 271с. </w:t>
      </w:r>
    </w:p>
    <w:p w14:paraId="48D9E515"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216. Тейяр де Шарден П. Феномен людини. – М., 1987.</w:t>
      </w:r>
      <w:r w:rsidRPr="005416FC">
        <w:rPr>
          <w:rFonts w:ascii="Times New Roman" w:eastAsia="Times New Roman" w:hAnsi="Times New Roman" w:cs="Times New Roman"/>
          <w:kern w:val="0"/>
          <w:sz w:val="28"/>
          <w:szCs w:val="24"/>
          <w:lang w:val="uk-UA" w:eastAsia="ru-RU"/>
        </w:rPr>
        <w:t xml:space="preserve"> – 316с.</w:t>
      </w:r>
    </w:p>
    <w:p w14:paraId="6A3640E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val="uk-UA" w:eastAsia="ru-RU"/>
        </w:rPr>
        <w:t>217. Тищик Б., Вівчаренко О. Західноукраїнська Народна Республіка. – Коломия, 1993. – 247с.</w:t>
      </w:r>
    </w:p>
    <w:p w14:paraId="3E63C0F2"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218. Ткачук О. Художньо-естетична система творчості І.Франка. – Одеса, 1999. – 173с.</w:t>
      </w:r>
    </w:p>
    <w:p w14:paraId="13EDC927"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219. Трофимова В. Гуманизм, религия, свободомыслие. – М., 1992.</w:t>
      </w:r>
      <w:r w:rsidRPr="005416FC">
        <w:rPr>
          <w:rFonts w:ascii="Times New Roman" w:eastAsia="Times New Roman" w:hAnsi="Times New Roman" w:cs="Times New Roman"/>
          <w:kern w:val="0"/>
          <w:sz w:val="28"/>
          <w:szCs w:val="24"/>
          <w:lang w:val="uk-UA" w:eastAsia="ru-RU"/>
        </w:rPr>
        <w:t xml:space="preserve"> – 326с.</w:t>
      </w:r>
    </w:p>
    <w:p w14:paraId="244A8A5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220. Українська душа: Зб. ориг. досліджень укр. ментальності / Відп. ред. В.Храмова. – К.: МП Фенікс, 1992. – 127с.</w:t>
      </w:r>
    </w:p>
    <w:p w14:paraId="5AAA667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221. Українська музична культура / Л.О.Кияновська. – Навчальний посібник. – Київ: ДМЦНЗКМ, 2002. – 284с.</w:t>
      </w:r>
    </w:p>
    <w:p w14:paraId="562A309C"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222. Українське мистецтво у полікультурному просторі / за ред. О.П.Рудницької. – К.: ЕксОб, 2000. – 208с.</w:t>
      </w:r>
    </w:p>
    <w:p w14:paraId="2B97A5C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223. Український стиль в українському мистецтві Галичини к.ХІХ – п. ХХ ст. – Львів: Українські технології, 1999. – 160с.</w:t>
      </w:r>
    </w:p>
    <w:p w14:paraId="73C01D6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224. Українська художня культура. – К.: Либідь, 1996. – 428с.</w:t>
      </w:r>
    </w:p>
    <w:p w14:paraId="2C35159E"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225. УСС. Українське Січове Стрілецтво і мазепинська ідея. Братство Українських Січових Стрільців в 60-річчя. – Головна Рада Братства УСС. – Філадельфія, Париж, 1974. – 84с. </w:t>
      </w:r>
    </w:p>
    <w:p w14:paraId="0B8B2B8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226. У пазурах раціоналізму. До трагедії І.Франка // Студентський вісник. – 1927. – Ч.5-6.</w:t>
      </w:r>
    </w:p>
    <w:p w14:paraId="7511F824"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227. Цит. за Федорук О. Корнило Устиянович. – К.: Либідь, 1992. – С.148.</w:t>
      </w:r>
    </w:p>
    <w:p w14:paraId="4D6960F5"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lastRenderedPageBreak/>
        <w:t>228. Феномен личности: мировоззрение, культура, бытие. – К., 1991.</w:t>
      </w:r>
      <w:r w:rsidRPr="005416FC">
        <w:rPr>
          <w:rFonts w:ascii="Times New Roman" w:eastAsia="Times New Roman" w:hAnsi="Times New Roman" w:cs="Times New Roman"/>
          <w:kern w:val="0"/>
          <w:sz w:val="28"/>
          <w:szCs w:val="24"/>
          <w:lang w:val="uk-UA" w:eastAsia="ru-RU"/>
        </w:rPr>
        <w:t xml:space="preserve"> – 362с.</w:t>
      </w:r>
    </w:p>
    <w:p w14:paraId="5EB975C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229. Франко І. Твори: У 20-ти томах. – Т.16. – К.: Держлітвидав України, 1955. – 467с.</w:t>
      </w:r>
    </w:p>
    <w:p w14:paraId="0BE8979C"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230. Франко І. Зібрання творів: У 50-ти томах. – Т.31. - К.: Наукова думка, 1983. – 496с.</w:t>
      </w:r>
    </w:p>
    <w:p w14:paraId="750CEB4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231. Франко І. З останніх десятиліть ХІХ віку // Зібр. тв.: У 50-т</w:t>
      </w:r>
      <w:r w:rsidRPr="005416FC">
        <w:rPr>
          <w:rFonts w:ascii="Times New Roman" w:eastAsia="Times New Roman" w:hAnsi="Times New Roman" w:cs="Times New Roman"/>
          <w:kern w:val="0"/>
          <w:sz w:val="28"/>
          <w:szCs w:val="24"/>
          <w:lang w:val="uk-UA" w:eastAsia="ru-RU"/>
        </w:rPr>
        <w:t>и т</w:t>
      </w:r>
      <w:r w:rsidRPr="005416FC">
        <w:rPr>
          <w:rFonts w:ascii="Times New Roman" w:eastAsia="Times New Roman" w:hAnsi="Times New Roman" w:cs="Times New Roman"/>
          <w:kern w:val="0"/>
          <w:sz w:val="28"/>
          <w:szCs w:val="24"/>
          <w:lang w:eastAsia="ru-RU"/>
        </w:rPr>
        <w:t>. – К., 1984. – Т.41.</w:t>
      </w:r>
      <w:r w:rsidRPr="005416FC">
        <w:rPr>
          <w:rFonts w:ascii="Times New Roman" w:eastAsia="Times New Roman" w:hAnsi="Times New Roman" w:cs="Times New Roman"/>
          <w:kern w:val="0"/>
          <w:sz w:val="28"/>
          <w:szCs w:val="24"/>
          <w:lang w:val="uk-UA" w:eastAsia="ru-RU"/>
        </w:rPr>
        <w:t xml:space="preserve"> – С.471-531.</w:t>
      </w:r>
    </w:p>
    <w:p w14:paraId="0BA9DD34"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232. </w:t>
      </w:r>
      <w:r w:rsidRPr="005416FC">
        <w:rPr>
          <w:rFonts w:ascii="Times New Roman" w:eastAsia="Times New Roman" w:hAnsi="Times New Roman" w:cs="Times New Roman"/>
          <w:kern w:val="0"/>
          <w:sz w:val="28"/>
          <w:szCs w:val="24"/>
          <w:lang w:eastAsia="ru-RU"/>
        </w:rPr>
        <w:t xml:space="preserve">Франко </w:t>
      </w:r>
      <w:r w:rsidRPr="005416FC">
        <w:rPr>
          <w:rFonts w:ascii="Times New Roman" w:eastAsia="Times New Roman" w:hAnsi="Times New Roman" w:cs="Times New Roman"/>
          <w:kern w:val="0"/>
          <w:sz w:val="28"/>
          <w:szCs w:val="24"/>
          <w:lang w:val="uk-UA" w:eastAsia="ru-RU"/>
        </w:rPr>
        <w:t>І</w:t>
      </w:r>
      <w:r w:rsidRPr="005416FC">
        <w:rPr>
          <w:rFonts w:ascii="Times New Roman" w:eastAsia="Times New Roman" w:hAnsi="Times New Roman" w:cs="Times New Roman"/>
          <w:kern w:val="0"/>
          <w:sz w:val="28"/>
          <w:szCs w:val="24"/>
          <w:lang w:eastAsia="ru-RU"/>
        </w:rPr>
        <w:t>.</w:t>
      </w:r>
      <w:r w:rsidRPr="005416FC">
        <w:rPr>
          <w:rFonts w:ascii="Times New Roman" w:eastAsia="Times New Roman" w:hAnsi="Times New Roman" w:cs="Times New Roman"/>
          <w:kern w:val="0"/>
          <w:sz w:val="28"/>
          <w:szCs w:val="24"/>
          <w:lang w:val="uk-UA" w:eastAsia="ru-RU"/>
        </w:rPr>
        <w:t xml:space="preserve"> Старе й нове в сучасній українській літературі // Франко І. Зібр. творів: У 50-ти т. – Т.35. – К., 1982. – С.36-49.</w:t>
      </w:r>
    </w:p>
    <w:p w14:paraId="0E97DD8C"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233. Франко І. Маніфест “Молодої Музи” // Зібр. творів: У 50-ти т.</w:t>
      </w:r>
      <w:r w:rsidRPr="005416FC">
        <w:rPr>
          <w:rFonts w:ascii="Times New Roman" w:eastAsia="Times New Roman" w:hAnsi="Times New Roman" w:cs="Times New Roman"/>
          <w:kern w:val="0"/>
          <w:sz w:val="28"/>
          <w:szCs w:val="24"/>
          <w:lang w:eastAsia="ru-RU"/>
        </w:rPr>
        <w:t xml:space="preserve"> </w:t>
      </w:r>
      <w:r w:rsidRPr="005416FC">
        <w:rPr>
          <w:rFonts w:ascii="Times New Roman" w:eastAsia="Times New Roman" w:hAnsi="Times New Roman" w:cs="Times New Roman"/>
          <w:kern w:val="0"/>
          <w:sz w:val="28"/>
          <w:szCs w:val="24"/>
          <w:lang w:val="uk-UA" w:eastAsia="ru-RU"/>
        </w:rPr>
        <w:t>– К.: Наукова думка, 1982. – Т.37. – С. 410-418.</w:t>
      </w:r>
    </w:p>
    <w:p w14:paraId="731B0C8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234. Франко І. Наша поезія в 1901 році // Зібр. тв.: У 50-ти т. – К.: Наукова думка, 1981. – Т.33. – С.172-199.</w:t>
      </w:r>
    </w:p>
    <w:p w14:paraId="6FBCEB5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235. Франко И. К истории просвещения в Галиции // Франко І. Повне зібрання творів: У 50 т. – К.: Наукова думка, 19 81  – Т.46. – Кн.2.</w:t>
      </w:r>
      <w:r w:rsidRPr="005416FC">
        <w:rPr>
          <w:rFonts w:ascii="Times New Roman" w:eastAsia="Times New Roman" w:hAnsi="Times New Roman" w:cs="Times New Roman"/>
          <w:kern w:val="0"/>
          <w:sz w:val="28"/>
          <w:szCs w:val="24"/>
          <w:lang w:val="uk-UA" w:eastAsia="ru-RU"/>
        </w:rPr>
        <w:t xml:space="preserve"> – С.179-186.</w:t>
      </w:r>
    </w:p>
    <w:p w14:paraId="3D9C4C8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236. Франко І. Одвертий лист до галицької української молодежі // Зібр. творів: У 50 т. – К.: Наук. думка. – Т.45. – С.401-410.</w:t>
      </w:r>
    </w:p>
    <w:p w14:paraId="3030C99C"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237. Франко І. Поза межами можливого // Франко І. Зібр. творів: у 50-ти томах. – Т.45. – К.: Наукова думка, 1986. С. 276-285.</w:t>
      </w:r>
    </w:p>
    <w:p w14:paraId="5AB33518" w14:textId="77777777" w:rsidR="005416FC" w:rsidRPr="005416FC" w:rsidRDefault="005416FC" w:rsidP="005416FC">
      <w:pPr>
        <w:widowControl/>
        <w:tabs>
          <w:tab w:val="clear" w:pos="709"/>
          <w:tab w:val="left" w:pos="9000"/>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238. Франко І. Інтернаціоналізм і націоналізм у сучасних літературах // Зібрання творів: У 50-ти томах. – К.: Наукова думка, 1981. – Т.31. – С.33-45.</w:t>
      </w:r>
    </w:p>
    <w:p w14:paraId="2808C83D"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239. Хайдеггер М. Исток художественного творения // Зарубежная эстетика и теория литературы ХІХ-ХХ вв.: Трактаты, статьи, эссе. – Москва: Изд. Москов. у-та, 1987. – С.264-312. </w:t>
      </w:r>
    </w:p>
    <w:p w14:paraId="73F6A2ED"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240. Хайдеггер М. Письмо о гуманизме. Проблема человека в западной философии. – М., 1988. – С.314-356.</w:t>
      </w:r>
    </w:p>
    <w:p w14:paraId="57D544F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241. Хмелько В. Проблеми збереження суверенної державності України // Демократичний вибір. Інформаційний бюлетень ПДВУ. – 1994. - №27.</w:t>
      </w:r>
    </w:p>
    <w:p w14:paraId="2BC3ED6F"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242. Цегельський Л. Митрополит А.Шептицький. – Львів: Логос, 1995. – 78с.</w:t>
      </w:r>
    </w:p>
    <w:p w14:paraId="16788129"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lastRenderedPageBreak/>
        <w:t xml:space="preserve">243. Червак Б. Наперед українці (до національної ідеї Івана Франка). – К., 1994. – 83с. </w:t>
      </w:r>
    </w:p>
    <w:p w14:paraId="27FFC076"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24</w:t>
      </w:r>
      <w:r w:rsidRPr="005416FC">
        <w:rPr>
          <w:rFonts w:ascii="Times New Roman" w:eastAsia="Times New Roman" w:hAnsi="Times New Roman" w:cs="Times New Roman"/>
          <w:kern w:val="0"/>
          <w:sz w:val="28"/>
          <w:szCs w:val="24"/>
          <w:lang w:val="uk-UA" w:eastAsia="ru-RU"/>
        </w:rPr>
        <w:t>4</w:t>
      </w:r>
      <w:r w:rsidRPr="005416FC">
        <w:rPr>
          <w:rFonts w:ascii="Times New Roman" w:eastAsia="Times New Roman" w:hAnsi="Times New Roman" w:cs="Times New Roman"/>
          <w:kern w:val="0"/>
          <w:sz w:val="28"/>
          <w:szCs w:val="24"/>
          <w:lang w:eastAsia="ru-RU"/>
        </w:rPr>
        <w:t>. Черепанин М. Музична культура Галичини (друга половина ХІХ – перша третина ХХ століття). – К.: Вежа, 1997.</w:t>
      </w:r>
      <w:r w:rsidRPr="005416FC">
        <w:rPr>
          <w:rFonts w:ascii="Times New Roman" w:eastAsia="Times New Roman" w:hAnsi="Times New Roman" w:cs="Times New Roman"/>
          <w:kern w:val="0"/>
          <w:sz w:val="28"/>
          <w:szCs w:val="24"/>
          <w:lang w:val="uk-UA" w:eastAsia="ru-RU"/>
        </w:rPr>
        <w:t xml:space="preserve"> – 384с.</w:t>
      </w:r>
    </w:p>
    <w:p w14:paraId="19873C0C"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24</w:t>
      </w:r>
      <w:r w:rsidRPr="005416FC">
        <w:rPr>
          <w:rFonts w:ascii="Times New Roman" w:eastAsia="Times New Roman" w:hAnsi="Times New Roman" w:cs="Times New Roman"/>
          <w:kern w:val="0"/>
          <w:sz w:val="28"/>
          <w:szCs w:val="24"/>
          <w:lang w:val="uk-UA" w:eastAsia="ru-RU"/>
        </w:rPr>
        <w:t>5</w:t>
      </w:r>
      <w:r w:rsidRPr="005416FC">
        <w:rPr>
          <w:rFonts w:ascii="Times New Roman" w:eastAsia="Times New Roman" w:hAnsi="Times New Roman" w:cs="Times New Roman"/>
          <w:kern w:val="0"/>
          <w:sz w:val="28"/>
          <w:szCs w:val="24"/>
          <w:lang w:eastAsia="ru-RU"/>
        </w:rPr>
        <w:t>.</w:t>
      </w:r>
      <w:r w:rsidRPr="005416FC">
        <w:rPr>
          <w:rFonts w:ascii="Times New Roman" w:eastAsia="Times New Roman" w:hAnsi="Times New Roman" w:cs="Times New Roman"/>
          <w:kern w:val="0"/>
          <w:sz w:val="28"/>
          <w:szCs w:val="24"/>
          <w:lang w:val="uk-UA" w:eastAsia="ru-RU"/>
        </w:rPr>
        <w:t xml:space="preserve"> Чоповський В. Українська інтелігенція в національно-визвольному русі на Західній Україні (1918-1939). – Львів, 1993. – 273с. </w:t>
      </w:r>
    </w:p>
    <w:p w14:paraId="74174F47"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eastAsia="ru-RU"/>
        </w:rPr>
      </w:pPr>
      <w:r w:rsidRPr="005416FC">
        <w:rPr>
          <w:rFonts w:ascii="Times New Roman" w:eastAsia="Times New Roman" w:hAnsi="Times New Roman" w:cs="Times New Roman"/>
          <w:kern w:val="0"/>
          <w:sz w:val="28"/>
          <w:szCs w:val="24"/>
          <w:lang w:eastAsia="ru-RU"/>
        </w:rPr>
        <w:t>24</w:t>
      </w:r>
      <w:r w:rsidRPr="005416FC">
        <w:rPr>
          <w:rFonts w:ascii="Times New Roman" w:eastAsia="Times New Roman" w:hAnsi="Times New Roman" w:cs="Times New Roman"/>
          <w:kern w:val="0"/>
          <w:sz w:val="28"/>
          <w:szCs w:val="24"/>
          <w:lang w:val="uk-UA" w:eastAsia="ru-RU"/>
        </w:rPr>
        <w:t>6</w:t>
      </w:r>
      <w:r w:rsidRPr="005416FC">
        <w:rPr>
          <w:rFonts w:ascii="Times New Roman" w:eastAsia="Times New Roman" w:hAnsi="Times New Roman" w:cs="Times New Roman"/>
          <w:kern w:val="0"/>
          <w:sz w:val="28"/>
          <w:szCs w:val="24"/>
          <w:lang w:eastAsia="ru-RU"/>
        </w:rPr>
        <w:t xml:space="preserve">. Швагуляк М. Штрихи до політичного портрета Львова (др. пол. ХІХ – поч. ХХ ст.) // </w:t>
      </w:r>
      <w:r w:rsidRPr="005416FC">
        <w:rPr>
          <w:rFonts w:ascii="Times New Roman" w:eastAsia="Times New Roman" w:hAnsi="Times New Roman" w:cs="Times New Roman"/>
          <w:kern w:val="0"/>
          <w:sz w:val="28"/>
          <w:szCs w:val="24"/>
          <w:lang w:val="en-US" w:eastAsia="ru-RU"/>
        </w:rPr>
        <w:t>Lwow</w:t>
      </w:r>
      <w:r w:rsidRPr="005416FC">
        <w:rPr>
          <w:rFonts w:ascii="Times New Roman" w:eastAsia="Times New Roman" w:hAnsi="Times New Roman" w:cs="Times New Roman"/>
          <w:kern w:val="0"/>
          <w:sz w:val="28"/>
          <w:szCs w:val="24"/>
          <w:lang w:eastAsia="ru-RU"/>
        </w:rPr>
        <w:t xml:space="preserve">: </w:t>
      </w:r>
      <w:r w:rsidRPr="005416FC">
        <w:rPr>
          <w:rFonts w:ascii="Times New Roman" w:eastAsia="Times New Roman" w:hAnsi="Times New Roman" w:cs="Times New Roman"/>
          <w:kern w:val="0"/>
          <w:sz w:val="28"/>
          <w:szCs w:val="24"/>
          <w:lang w:val="en-US" w:eastAsia="ru-RU"/>
        </w:rPr>
        <w:t>miasto</w:t>
      </w:r>
      <w:r w:rsidRPr="005416FC">
        <w:rPr>
          <w:rFonts w:ascii="Times New Roman" w:eastAsia="Times New Roman" w:hAnsi="Times New Roman" w:cs="Times New Roman"/>
          <w:kern w:val="0"/>
          <w:sz w:val="28"/>
          <w:szCs w:val="24"/>
          <w:lang w:eastAsia="ru-RU"/>
        </w:rPr>
        <w:t xml:space="preserve"> </w:t>
      </w:r>
      <w:r w:rsidRPr="005416FC">
        <w:rPr>
          <w:rFonts w:ascii="Times New Roman" w:eastAsia="Times New Roman" w:hAnsi="Times New Roman" w:cs="Times New Roman"/>
          <w:kern w:val="0"/>
          <w:sz w:val="28"/>
          <w:szCs w:val="24"/>
          <w:lang w:val="en-US" w:eastAsia="ru-RU"/>
        </w:rPr>
        <w:t>spoleczenstvo</w:t>
      </w:r>
      <w:r w:rsidRPr="005416FC">
        <w:rPr>
          <w:rFonts w:ascii="Times New Roman" w:eastAsia="Times New Roman" w:hAnsi="Times New Roman" w:cs="Times New Roman"/>
          <w:kern w:val="0"/>
          <w:sz w:val="28"/>
          <w:szCs w:val="24"/>
          <w:lang w:eastAsia="ru-RU"/>
        </w:rPr>
        <w:t xml:space="preserve"> – </w:t>
      </w:r>
      <w:r w:rsidRPr="005416FC">
        <w:rPr>
          <w:rFonts w:ascii="Times New Roman" w:eastAsia="Times New Roman" w:hAnsi="Times New Roman" w:cs="Times New Roman"/>
          <w:kern w:val="0"/>
          <w:sz w:val="28"/>
          <w:szCs w:val="24"/>
          <w:lang w:val="en-US" w:eastAsia="ru-RU"/>
        </w:rPr>
        <w:t>kultura</w:t>
      </w:r>
      <w:r w:rsidRPr="005416FC">
        <w:rPr>
          <w:rFonts w:ascii="Times New Roman" w:eastAsia="Times New Roman" w:hAnsi="Times New Roman" w:cs="Times New Roman"/>
          <w:kern w:val="0"/>
          <w:sz w:val="28"/>
          <w:szCs w:val="24"/>
          <w:lang w:eastAsia="ru-RU"/>
        </w:rPr>
        <w:t xml:space="preserve">. – </w:t>
      </w:r>
      <w:r w:rsidRPr="005416FC">
        <w:rPr>
          <w:rFonts w:ascii="Times New Roman" w:eastAsia="Times New Roman" w:hAnsi="Times New Roman" w:cs="Times New Roman"/>
          <w:kern w:val="0"/>
          <w:sz w:val="28"/>
          <w:szCs w:val="24"/>
          <w:lang w:val="en-US" w:eastAsia="ru-RU"/>
        </w:rPr>
        <w:t>Krakow</w:t>
      </w:r>
      <w:r w:rsidRPr="005416FC">
        <w:rPr>
          <w:rFonts w:ascii="Times New Roman" w:eastAsia="Times New Roman" w:hAnsi="Times New Roman" w:cs="Times New Roman"/>
          <w:kern w:val="0"/>
          <w:sz w:val="28"/>
          <w:szCs w:val="24"/>
          <w:lang w:eastAsia="ru-RU"/>
        </w:rPr>
        <w:t xml:space="preserve">: </w:t>
      </w:r>
      <w:r w:rsidRPr="005416FC">
        <w:rPr>
          <w:rFonts w:ascii="Times New Roman" w:eastAsia="Times New Roman" w:hAnsi="Times New Roman" w:cs="Times New Roman"/>
          <w:kern w:val="0"/>
          <w:sz w:val="28"/>
          <w:szCs w:val="24"/>
          <w:lang w:val="en-US" w:eastAsia="ru-RU"/>
        </w:rPr>
        <w:t>Wydawnsctwo</w:t>
      </w:r>
      <w:r w:rsidRPr="005416FC">
        <w:rPr>
          <w:rFonts w:ascii="Times New Roman" w:eastAsia="Times New Roman" w:hAnsi="Times New Roman" w:cs="Times New Roman"/>
          <w:kern w:val="0"/>
          <w:sz w:val="28"/>
          <w:szCs w:val="24"/>
          <w:lang w:eastAsia="ru-RU"/>
        </w:rPr>
        <w:t xml:space="preserve"> </w:t>
      </w:r>
      <w:r w:rsidRPr="005416FC">
        <w:rPr>
          <w:rFonts w:ascii="Times New Roman" w:eastAsia="Times New Roman" w:hAnsi="Times New Roman" w:cs="Times New Roman"/>
          <w:kern w:val="0"/>
          <w:sz w:val="28"/>
          <w:szCs w:val="24"/>
          <w:lang w:val="en-US" w:eastAsia="ru-RU"/>
        </w:rPr>
        <w:t>Naukove</w:t>
      </w:r>
      <w:r w:rsidRPr="005416FC">
        <w:rPr>
          <w:rFonts w:ascii="Times New Roman" w:eastAsia="Times New Roman" w:hAnsi="Times New Roman" w:cs="Times New Roman"/>
          <w:kern w:val="0"/>
          <w:sz w:val="28"/>
          <w:szCs w:val="24"/>
          <w:lang w:eastAsia="ru-RU"/>
        </w:rPr>
        <w:t xml:space="preserve"> </w:t>
      </w:r>
      <w:r w:rsidRPr="005416FC">
        <w:rPr>
          <w:rFonts w:ascii="Times New Roman" w:eastAsia="Times New Roman" w:hAnsi="Times New Roman" w:cs="Times New Roman"/>
          <w:kern w:val="0"/>
          <w:sz w:val="28"/>
          <w:szCs w:val="24"/>
          <w:lang w:val="en-US" w:eastAsia="ru-RU"/>
        </w:rPr>
        <w:t>WSP</w:t>
      </w:r>
      <w:r w:rsidRPr="005416FC">
        <w:rPr>
          <w:rFonts w:ascii="Times New Roman" w:eastAsia="Times New Roman" w:hAnsi="Times New Roman" w:cs="Times New Roman"/>
          <w:kern w:val="0"/>
          <w:sz w:val="28"/>
          <w:szCs w:val="24"/>
          <w:lang w:eastAsia="ru-RU"/>
        </w:rPr>
        <w:t xml:space="preserve">. – 1998. – </w:t>
      </w:r>
      <w:r w:rsidRPr="005416FC">
        <w:rPr>
          <w:rFonts w:ascii="Times New Roman" w:eastAsia="Times New Roman" w:hAnsi="Times New Roman" w:cs="Times New Roman"/>
          <w:kern w:val="0"/>
          <w:sz w:val="28"/>
          <w:szCs w:val="24"/>
          <w:lang w:val="en-US" w:eastAsia="ru-RU"/>
        </w:rPr>
        <w:t>Tom</w:t>
      </w:r>
      <w:r w:rsidRPr="005416FC">
        <w:rPr>
          <w:rFonts w:ascii="Times New Roman" w:eastAsia="Times New Roman" w:hAnsi="Times New Roman" w:cs="Times New Roman"/>
          <w:kern w:val="0"/>
          <w:sz w:val="28"/>
          <w:szCs w:val="24"/>
          <w:lang w:eastAsia="ru-RU"/>
        </w:rPr>
        <w:t xml:space="preserve"> ІІ. </w:t>
      </w:r>
    </w:p>
    <w:p w14:paraId="3D495C77"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247. Шерех Ю. Третя сторожа: Література. Мистецтво. Ідеології. – Київ, 1993. – 427с.</w:t>
      </w:r>
    </w:p>
    <w:p w14:paraId="426D1CDE"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248. Шинкарук В. Людське буття: екзистенція, час, свобода // Український світ. – 1995. - №1-3. – С.41-47.</w:t>
      </w:r>
    </w:p>
    <w:p w14:paraId="6EF9501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24</w:t>
      </w:r>
      <w:r w:rsidRPr="005416FC">
        <w:rPr>
          <w:rFonts w:ascii="Times New Roman" w:eastAsia="Times New Roman" w:hAnsi="Times New Roman" w:cs="Times New Roman"/>
          <w:kern w:val="0"/>
          <w:sz w:val="28"/>
          <w:szCs w:val="24"/>
          <w:lang w:val="uk-UA" w:eastAsia="ru-RU"/>
        </w:rPr>
        <w:t>9</w:t>
      </w:r>
      <w:r w:rsidRPr="005416FC">
        <w:rPr>
          <w:rFonts w:ascii="Times New Roman" w:eastAsia="Times New Roman" w:hAnsi="Times New Roman" w:cs="Times New Roman"/>
          <w:kern w:val="0"/>
          <w:sz w:val="28"/>
          <w:szCs w:val="24"/>
          <w:lang w:eastAsia="ru-RU"/>
        </w:rPr>
        <w:t>. Шип Н. Интеллигенция на Украине (ХІХ в.). Историко-социологический очерк. – К.: Наукова думка, 1991.</w:t>
      </w:r>
      <w:r w:rsidRPr="005416FC">
        <w:rPr>
          <w:rFonts w:ascii="Times New Roman" w:eastAsia="Times New Roman" w:hAnsi="Times New Roman" w:cs="Times New Roman"/>
          <w:kern w:val="0"/>
          <w:sz w:val="28"/>
          <w:szCs w:val="24"/>
          <w:lang w:val="uk-UA" w:eastAsia="ru-RU"/>
        </w:rPr>
        <w:t xml:space="preserve"> – 171с.</w:t>
      </w:r>
    </w:p>
    <w:p w14:paraId="6D83056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250. Шлемкевич М. Душа і пісня // Українська душа. – К., 1992. – С.97-112.</w:t>
      </w:r>
    </w:p>
    <w:p w14:paraId="567257E4"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251. Шпенглер О. </w:t>
      </w:r>
      <w:r w:rsidRPr="005416FC">
        <w:rPr>
          <w:rFonts w:ascii="Times New Roman" w:eastAsia="Times New Roman" w:hAnsi="Times New Roman" w:cs="Times New Roman"/>
          <w:kern w:val="0"/>
          <w:sz w:val="28"/>
          <w:szCs w:val="24"/>
          <w:lang w:eastAsia="ru-RU"/>
        </w:rPr>
        <w:t>Закат Европы</w:t>
      </w:r>
      <w:r w:rsidRPr="005416FC">
        <w:rPr>
          <w:rFonts w:ascii="Times New Roman" w:eastAsia="Times New Roman" w:hAnsi="Times New Roman" w:cs="Times New Roman"/>
          <w:kern w:val="0"/>
          <w:sz w:val="28"/>
          <w:szCs w:val="24"/>
          <w:lang w:val="uk-UA" w:eastAsia="ru-RU"/>
        </w:rPr>
        <w:t xml:space="preserve"> / Пер. с нем., вступ. ст. и примеч. К.Свасьяна. – М.: Мысль, 1993. – 640с. </w:t>
      </w:r>
    </w:p>
    <w:p w14:paraId="7BA2B731"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252. Штундер З. Станіслав Людкевич. Життя і творчість. Т.1. (1879-1939). – Львів: ПП „БІНАР-2000”, 2005. – 634с.</w:t>
      </w:r>
    </w:p>
    <w:p w14:paraId="2C5ACC3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253. Щурат В. Іван Франко в моїх спогадах // Іван Франко у спогадах сучасників. – Львів, 1956. – 216с.</w:t>
      </w:r>
    </w:p>
    <w:p w14:paraId="32580ACE"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eastAsia="ru-RU"/>
        </w:rPr>
        <w:t>25</w:t>
      </w:r>
      <w:r w:rsidRPr="005416FC">
        <w:rPr>
          <w:rFonts w:ascii="Times New Roman" w:eastAsia="Times New Roman" w:hAnsi="Times New Roman" w:cs="Times New Roman"/>
          <w:kern w:val="0"/>
          <w:sz w:val="28"/>
          <w:szCs w:val="24"/>
          <w:lang w:val="uk-UA" w:eastAsia="ru-RU"/>
        </w:rPr>
        <w:t>4</w:t>
      </w:r>
      <w:r w:rsidRPr="005416FC">
        <w:rPr>
          <w:rFonts w:ascii="Times New Roman" w:eastAsia="Times New Roman" w:hAnsi="Times New Roman" w:cs="Times New Roman"/>
          <w:kern w:val="0"/>
          <w:sz w:val="28"/>
          <w:szCs w:val="24"/>
          <w:lang w:eastAsia="ru-RU"/>
        </w:rPr>
        <w:t>. Янів В. Нариси до української етнопсихології. – Мюнхен, 1993.</w:t>
      </w:r>
      <w:r w:rsidRPr="005416FC">
        <w:rPr>
          <w:rFonts w:ascii="Times New Roman" w:eastAsia="Times New Roman" w:hAnsi="Times New Roman" w:cs="Times New Roman"/>
          <w:kern w:val="0"/>
          <w:sz w:val="28"/>
          <w:szCs w:val="24"/>
          <w:lang w:val="uk-UA" w:eastAsia="ru-RU"/>
        </w:rPr>
        <w:t xml:space="preserve"> – 275с.</w:t>
      </w:r>
    </w:p>
    <w:p w14:paraId="76A3519B"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255. Ярмусь С. Духовність українського народу: Короткий орієнтаційний нарис. – Вінніпег: Волинь, 1983. – 215с.</w:t>
      </w:r>
    </w:p>
    <w:p w14:paraId="727EA02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uk-UA" w:eastAsia="ru-RU"/>
        </w:rPr>
        <w:t xml:space="preserve">256. Ясперс К. Про сенс історії // Сучасна зарубіжна філософія. Течії і напрями. – К.: ВАКЛЕР, 1996. – С.184-210. </w:t>
      </w:r>
    </w:p>
    <w:p w14:paraId="7ED36B02"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en-US" w:eastAsia="ru-RU"/>
        </w:rPr>
      </w:pPr>
      <w:r w:rsidRPr="005416FC">
        <w:rPr>
          <w:rFonts w:ascii="Times New Roman" w:eastAsia="Times New Roman" w:hAnsi="Times New Roman" w:cs="Times New Roman"/>
          <w:kern w:val="0"/>
          <w:sz w:val="28"/>
          <w:szCs w:val="24"/>
          <w:lang w:val="uk-UA" w:eastAsia="ru-RU"/>
        </w:rPr>
        <w:t xml:space="preserve">257. </w:t>
      </w:r>
      <w:r w:rsidRPr="005416FC">
        <w:rPr>
          <w:rFonts w:ascii="Times New Roman" w:eastAsia="Times New Roman" w:hAnsi="Times New Roman" w:cs="Times New Roman"/>
          <w:kern w:val="0"/>
          <w:sz w:val="28"/>
          <w:szCs w:val="24"/>
          <w:lang w:val="en-US" w:eastAsia="ru-RU"/>
        </w:rPr>
        <w:t>Badecki K. Lwowskie zbiory naukowe i muzucalne. – Lwow, 1932.</w:t>
      </w:r>
      <w:r w:rsidRPr="005416FC">
        <w:rPr>
          <w:rFonts w:ascii="Times New Roman" w:eastAsia="Times New Roman" w:hAnsi="Times New Roman" w:cs="Times New Roman"/>
          <w:kern w:val="0"/>
          <w:sz w:val="28"/>
          <w:szCs w:val="24"/>
          <w:lang w:val="uk-UA" w:eastAsia="ru-RU"/>
        </w:rPr>
        <w:t xml:space="preserve"> – </w:t>
      </w:r>
      <w:r w:rsidRPr="005416FC">
        <w:rPr>
          <w:rFonts w:ascii="Times New Roman" w:eastAsia="Times New Roman" w:hAnsi="Times New Roman" w:cs="Times New Roman"/>
          <w:kern w:val="0"/>
          <w:sz w:val="28"/>
          <w:szCs w:val="24"/>
          <w:lang w:val="en-US" w:eastAsia="ru-RU"/>
        </w:rPr>
        <w:t xml:space="preserve">216 S. </w:t>
      </w:r>
    </w:p>
    <w:p w14:paraId="0FBD2065"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en-US" w:eastAsia="ru-RU"/>
        </w:rPr>
      </w:pPr>
      <w:r w:rsidRPr="005416FC">
        <w:rPr>
          <w:rFonts w:ascii="Times New Roman" w:eastAsia="Times New Roman" w:hAnsi="Times New Roman" w:cs="Times New Roman"/>
          <w:kern w:val="0"/>
          <w:sz w:val="28"/>
          <w:szCs w:val="24"/>
          <w:lang w:val="uk-UA" w:eastAsia="ru-RU"/>
        </w:rPr>
        <w:lastRenderedPageBreak/>
        <w:t xml:space="preserve">258. </w:t>
      </w:r>
      <w:r w:rsidRPr="005416FC">
        <w:rPr>
          <w:rFonts w:ascii="Times New Roman" w:eastAsia="Times New Roman" w:hAnsi="Times New Roman" w:cs="Times New Roman"/>
          <w:kern w:val="0"/>
          <w:sz w:val="28"/>
          <w:szCs w:val="24"/>
          <w:lang w:val="en-US" w:eastAsia="ru-RU"/>
        </w:rPr>
        <w:t>Iwan Franko. O literaturze polskiej / Wyboru dokonal i opracowal M.Kulpowski. – Krakow, 1979. – 304 S.</w:t>
      </w:r>
    </w:p>
    <w:p w14:paraId="65906F1F"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en-US" w:eastAsia="ru-RU"/>
        </w:rPr>
      </w:pPr>
      <w:r w:rsidRPr="005416FC">
        <w:rPr>
          <w:rFonts w:ascii="Times New Roman" w:eastAsia="Times New Roman" w:hAnsi="Times New Roman" w:cs="Times New Roman"/>
          <w:kern w:val="0"/>
          <w:sz w:val="28"/>
          <w:szCs w:val="24"/>
          <w:lang w:val="en-US" w:eastAsia="ru-RU"/>
        </w:rPr>
        <w:t>25</w:t>
      </w:r>
      <w:r w:rsidRPr="005416FC">
        <w:rPr>
          <w:rFonts w:ascii="Times New Roman" w:eastAsia="Times New Roman" w:hAnsi="Times New Roman" w:cs="Times New Roman"/>
          <w:kern w:val="0"/>
          <w:sz w:val="28"/>
          <w:szCs w:val="24"/>
          <w:lang w:val="uk-UA" w:eastAsia="ru-RU"/>
        </w:rPr>
        <w:t>9</w:t>
      </w:r>
      <w:r w:rsidRPr="005416FC">
        <w:rPr>
          <w:rFonts w:ascii="Times New Roman" w:eastAsia="Times New Roman" w:hAnsi="Times New Roman" w:cs="Times New Roman"/>
          <w:kern w:val="0"/>
          <w:sz w:val="28"/>
          <w:szCs w:val="24"/>
          <w:lang w:val="en-US" w:eastAsia="ru-RU"/>
        </w:rPr>
        <w:t>. Jaworski F. Lwow stary i wczorajszy. – Lwow, 1911. – 273 S.</w:t>
      </w:r>
    </w:p>
    <w:p w14:paraId="7103ED72"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en-US" w:eastAsia="ru-RU"/>
        </w:rPr>
      </w:pPr>
      <w:r w:rsidRPr="005416FC">
        <w:rPr>
          <w:rFonts w:ascii="Times New Roman" w:eastAsia="Times New Roman" w:hAnsi="Times New Roman" w:cs="Times New Roman"/>
          <w:kern w:val="0"/>
          <w:sz w:val="28"/>
          <w:szCs w:val="24"/>
          <w:lang w:val="uk-UA" w:eastAsia="ru-RU"/>
        </w:rPr>
        <w:t xml:space="preserve">260. </w:t>
      </w:r>
      <w:r w:rsidRPr="005416FC">
        <w:rPr>
          <w:rFonts w:ascii="Times New Roman" w:eastAsia="Times New Roman" w:hAnsi="Times New Roman" w:cs="Times New Roman"/>
          <w:kern w:val="0"/>
          <w:sz w:val="28"/>
          <w:szCs w:val="24"/>
          <w:lang w:val="en-US" w:eastAsia="ru-RU"/>
        </w:rPr>
        <w:t xml:space="preserve">Kuplowski M. Iwan Franco jaco krytyk literatury polskiej. – Rzeszow, 1974. – 302 S. </w:t>
      </w:r>
    </w:p>
    <w:p w14:paraId="3EB931EA"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en-US" w:eastAsia="ru-RU"/>
        </w:rPr>
      </w:pPr>
      <w:r w:rsidRPr="005416FC">
        <w:rPr>
          <w:rFonts w:ascii="Times New Roman" w:eastAsia="Times New Roman" w:hAnsi="Times New Roman" w:cs="Times New Roman"/>
          <w:kern w:val="0"/>
          <w:sz w:val="28"/>
          <w:szCs w:val="24"/>
          <w:lang w:val="uk-UA" w:eastAsia="ru-RU"/>
        </w:rPr>
        <w:t xml:space="preserve">261. </w:t>
      </w:r>
      <w:r w:rsidRPr="005416FC">
        <w:rPr>
          <w:rFonts w:ascii="Times New Roman" w:eastAsia="Times New Roman" w:hAnsi="Times New Roman" w:cs="Times New Roman"/>
          <w:kern w:val="0"/>
          <w:sz w:val="28"/>
          <w:szCs w:val="24"/>
          <w:lang w:val="en-US" w:eastAsia="ru-RU"/>
        </w:rPr>
        <w:t>Gorski</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val="en-US" w:eastAsia="ru-RU"/>
        </w:rPr>
        <w:t>K</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val="en-US" w:eastAsia="ru-RU"/>
        </w:rPr>
        <w:t>Polska</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val="en-US" w:eastAsia="ru-RU"/>
        </w:rPr>
        <w:t>sztuka</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val="en-US" w:eastAsia="ru-RU"/>
        </w:rPr>
        <w:t>wspolczesna</w:t>
      </w:r>
      <w:r w:rsidRPr="005416FC">
        <w:rPr>
          <w:rFonts w:ascii="Times New Roman" w:eastAsia="Times New Roman" w:hAnsi="Times New Roman" w:cs="Times New Roman"/>
          <w:kern w:val="0"/>
          <w:sz w:val="28"/>
          <w:szCs w:val="24"/>
          <w:lang w:val="uk-UA" w:eastAsia="ru-RU"/>
        </w:rPr>
        <w:t xml:space="preserve"> (1887-1894) // </w:t>
      </w:r>
      <w:r w:rsidRPr="005416FC">
        <w:rPr>
          <w:rFonts w:ascii="Times New Roman" w:eastAsia="Times New Roman" w:hAnsi="Times New Roman" w:cs="Times New Roman"/>
          <w:kern w:val="0"/>
          <w:sz w:val="28"/>
          <w:szCs w:val="24"/>
          <w:lang w:val="en-US" w:eastAsia="ru-RU"/>
        </w:rPr>
        <w:t>Ze</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val="en-US" w:eastAsia="ru-RU"/>
        </w:rPr>
        <w:t>sztuki</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val="en-US" w:eastAsia="ru-RU"/>
        </w:rPr>
        <w:t>Polskiej</w:t>
      </w:r>
      <w:r w:rsidRPr="005416FC">
        <w:rPr>
          <w:rFonts w:ascii="Times New Roman" w:eastAsia="Times New Roman" w:hAnsi="Times New Roman" w:cs="Times New Roman"/>
          <w:kern w:val="0"/>
          <w:sz w:val="28"/>
          <w:szCs w:val="24"/>
          <w:lang w:val="uk-UA" w:eastAsia="ru-RU"/>
        </w:rPr>
        <w:t xml:space="preserve">. – </w:t>
      </w:r>
      <w:r w:rsidRPr="005416FC">
        <w:rPr>
          <w:rFonts w:ascii="Times New Roman" w:eastAsia="Times New Roman" w:hAnsi="Times New Roman" w:cs="Times New Roman"/>
          <w:kern w:val="0"/>
          <w:sz w:val="28"/>
          <w:szCs w:val="24"/>
          <w:lang w:val="en-US" w:eastAsia="ru-RU"/>
        </w:rPr>
        <w:t>Krakow</w:t>
      </w:r>
      <w:r w:rsidRPr="005416FC">
        <w:rPr>
          <w:rFonts w:ascii="Times New Roman" w:eastAsia="Times New Roman" w:hAnsi="Times New Roman" w:cs="Times New Roman"/>
          <w:kern w:val="0"/>
          <w:sz w:val="28"/>
          <w:szCs w:val="24"/>
          <w:lang w:val="uk-UA" w:eastAsia="ru-RU"/>
        </w:rPr>
        <w:t xml:space="preserve">, 1907. – </w:t>
      </w:r>
      <w:r w:rsidRPr="005416FC">
        <w:rPr>
          <w:rFonts w:ascii="Times New Roman" w:eastAsia="Times New Roman" w:hAnsi="Times New Roman" w:cs="Times New Roman"/>
          <w:kern w:val="0"/>
          <w:sz w:val="28"/>
          <w:szCs w:val="24"/>
          <w:lang w:val="en-US" w:eastAsia="ru-RU"/>
        </w:rPr>
        <w:t>S</w:t>
      </w:r>
      <w:r w:rsidRPr="005416FC">
        <w:rPr>
          <w:rFonts w:ascii="Times New Roman" w:eastAsia="Times New Roman" w:hAnsi="Times New Roman" w:cs="Times New Roman"/>
          <w:kern w:val="0"/>
          <w:sz w:val="28"/>
          <w:szCs w:val="24"/>
          <w:lang w:val="uk-UA" w:eastAsia="ru-RU"/>
        </w:rPr>
        <w:t xml:space="preserve">. 8-78; </w:t>
      </w:r>
      <w:r w:rsidRPr="005416FC">
        <w:rPr>
          <w:rFonts w:ascii="Times New Roman" w:eastAsia="Times New Roman" w:hAnsi="Times New Roman" w:cs="Times New Roman"/>
          <w:kern w:val="0"/>
          <w:sz w:val="28"/>
          <w:szCs w:val="24"/>
          <w:lang w:val="en-US" w:eastAsia="ru-RU"/>
        </w:rPr>
        <w:t>Ze</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val="en-US" w:eastAsia="ru-RU"/>
        </w:rPr>
        <w:t>zwiazku</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val="en-US" w:eastAsia="ru-RU"/>
        </w:rPr>
        <w:t>artystow</w:t>
      </w:r>
      <w:r w:rsidRPr="005416FC">
        <w:rPr>
          <w:rFonts w:ascii="Times New Roman" w:eastAsia="Times New Roman" w:hAnsi="Times New Roman" w:cs="Times New Roman"/>
          <w:kern w:val="0"/>
          <w:sz w:val="28"/>
          <w:szCs w:val="24"/>
          <w:lang w:val="uk-UA" w:eastAsia="ru-RU"/>
        </w:rPr>
        <w:t xml:space="preserve"> // </w:t>
      </w:r>
      <w:r w:rsidRPr="005416FC">
        <w:rPr>
          <w:rFonts w:ascii="Times New Roman" w:eastAsia="Times New Roman" w:hAnsi="Times New Roman" w:cs="Times New Roman"/>
          <w:kern w:val="0"/>
          <w:sz w:val="28"/>
          <w:szCs w:val="24"/>
          <w:lang w:val="en-US" w:eastAsia="ru-RU"/>
        </w:rPr>
        <w:t>Slowo</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val="en-US" w:eastAsia="ru-RU"/>
        </w:rPr>
        <w:t>polskie</w:t>
      </w:r>
      <w:r w:rsidRPr="005416FC">
        <w:rPr>
          <w:rFonts w:ascii="Times New Roman" w:eastAsia="Times New Roman" w:hAnsi="Times New Roman" w:cs="Times New Roman"/>
          <w:kern w:val="0"/>
          <w:sz w:val="28"/>
          <w:szCs w:val="24"/>
          <w:lang w:val="uk-UA" w:eastAsia="ru-RU"/>
        </w:rPr>
        <w:t xml:space="preserve">.- </w:t>
      </w:r>
      <w:r w:rsidRPr="005416FC">
        <w:rPr>
          <w:rFonts w:ascii="Times New Roman" w:eastAsia="Times New Roman" w:hAnsi="Times New Roman" w:cs="Times New Roman"/>
          <w:kern w:val="0"/>
          <w:sz w:val="28"/>
          <w:szCs w:val="24"/>
          <w:lang w:val="en-US" w:eastAsia="ru-RU"/>
        </w:rPr>
        <w:t>1899. - №35. – S.3</w:t>
      </w:r>
      <w:r w:rsidRPr="005416FC">
        <w:rPr>
          <w:rFonts w:ascii="Times New Roman" w:eastAsia="Times New Roman" w:hAnsi="Times New Roman" w:cs="Times New Roman"/>
          <w:kern w:val="0"/>
          <w:sz w:val="28"/>
          <w:szCs w:val="24"/>
          <w:lang w:val="uk-UA" w:eastAsia="ru-RU"/>
        </w:rPr>
        <w:t>.</w:t>
      </w:r>
    </w:p>
    <w:p w14:paraId="61BCAF74"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en-US" w:eastAsia="ru-RU"/>
        </w:rPr>
      </w:pPr>
      <w:r w:rsidRPr="005416FC">
        <w:rPr>
          <w:rFonts w:ascii="Times New Roman" w:eastAsia="Times New Roman" w:hAnsi="Times New Roman" w:cs="Times New Roman"/>
          <w:kern w:val="0"/>
          <w:sz w:val="28"/>
          <w:szCs w:val="24"/>
          <w:lang w:val="uk-UA" w:eastAsia="ru-RU"/>
        </w:rPr>
        <w:t xml:space="preserve">262. </w:t>
      </w:r>
      <w:r w:rsidRPr="005416FC">
        <w:rPr>
          <w:rFonts w:ascii="Times New Roman" w:eastAsia="Times New Roman" w:hAnsi="Times New Roman" w:cs="Times New Roman"/>
          <w:kern w:val="0"/>
          <w:sz w:val="28"/>
          <w:szCs w:val="24"/>
          <w:lang w:val="en-US" w:eastAsia="ru-RU"/>
        </w:rPr>
        <w:t>Zypowska E. Lwow i Galicja Wschodnia. – Warszawa, 1920. – 163 S.</w:t>
      </w:r>
    </w:p>
    <w:p w14:paraId="1EA3DFFE"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en-US" w:eastAsia="ru-RU"/>
        </w:rPr>
      </w:pPr>
      <w:r w:rsidRPr="005416FC">
        <w:rPr>
          <w:rFonts w:ascii="Times New Roman" w:eastAsia="Times New Roman" w:hAnsi="Times New Roman" w:cs="Times New Roman"/>
          <w:kern w:val="0"/>
          <w:sz w:val="28"/>
          <w:szCs w:val="24"/>
          <w:lang w:val="uk-UA" w:eastAsia="ru-RU"/>
        </w:rPr>
        <w:t xml:space="preserve">263. </w:t>
      </w:r>
      <w:r w:rsidRPr="005416FC">
        <w:rPr>
          <w:rFonts w:ascii="Times New Roman" w:eastAsia="Times New Roman" w:hAnsi="Times New Roman" w:cs="Times New Roman"/>
          <w:kern w:val="0"/>
          <w:sz w:val="28"/>
          <w:szCs w:val="24"/>
          <w:lang w:val="en-US" w:eastAsia="ru-RU"/>
        </w:rPr>
        <w:t xml:space="preserve">Pappe F. Historia miasta Lwowa w zarysie. – Lwow, 1924. – 182 S. </w:t>
      </w:r>
    </w:p>
    <w:p w14:paraId="0FD4C78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en-US" w:eastAsia="ru-RU"/>
        </w:rPr>
      </w:pPr>
      <w:r w:rsidRPr="005416FC">
        <w:rPr>
          <w:rFonts w:ascii="Times New Roman" w:eastAsia="Times New Roman" w:hAnsi="Times New Roman" w:cs="Times New Roman"/>
          <w:kern w:val="0"/>
          <w:sz w:val="28"/>
          <w:szCs w:val="24"/>
          <w:lang w:val="uk-UA" w:eastAsia="ru-RU"/>
        </w:rPr>
        <w:t xml:space="preserve">264. </w:t>
      </w:r>
      <w:r w:rsidRPr="005416FC">
        <w:rPr>
          <w:rFonts w:ascii="Times New Roman" w:eastAsia="Times New Roman" w:hAnsi="Times New Roman" w:cs="Times New Roman"/>
          <w:kern w:val="0"/>
          <w:sz w:val="28"/>
          <w:szCs w:val="24"/>
          <w:lang w:val="en-US" w:eastAsia="ru-RU"/>
        </w:rPr>
        <w:t>Simonek S. Iwan Franko und die “Moloda Muza”: Motive in der westukrainischen Lyrik der Modern. – Kuln – Weimar – Wien: Buhlan Verlag, 1997. – 261 S.</w:t>
      </w:r>
    </w:p>
    <w:p w14:paraId="70F64420"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en-US" w:eastAsia="ru-RU"/>
        </w:rPr>
      </w:pPr>
      <w:r w:rsidRPr="005416FC">
        <w:rPr>
          <w:rFonts w:ascii="Times New Roman" w:eastAsia="Times New Roman" w:hAnsi="Times New Roman" w:cs="Times New Roman"/>
          <w:kern w:val="0"/>
          <w:sz w:val="28"/>
          <w:szCs w:val="24"/>
          <w:lang w:val="uk-UA" w:eastAsia="ru-RU"/>
        </w:rPr>
        <w:t xml:space="preserve">265. </w:t>
      </w:r>
      <w:r w:rsidRPr="005416FC">
        <w:rPr>
          <w:rFonts w:ascii="Times New Roman" w:eastAsia="Times New Roman" w:hAnsi="Times New Roman" w:cs="Times New Roman"/>
          <w:kern w:val="0"/>
          <w:sz w:val="28"/>
          <w:szCs w:val="24"/>
          <w:lang w:val="en-US" w:eastAsia="ru-RU"/>
        </w:rPr>
        <w:t>Terlecki W. Kultura artystyczna Lwowa // Lwow davni I dzisiejsny. – Lwow, 1928. – S. 90-97.</w:t>
      </w:r>
    </w:p>
    <w:p w14:paraId="32A07C88"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en-US" w:eastAsia="ru-RU"/>
        </w:rPr>
      </w:pPr>
      <w:r w:rsidRPr="005416FC">
        <w:rPr>
          <w:rFonts w:ascii="Times New Roman" w:eastAsia="Times New Roman" w:hAnsi="Times New Roman" w:cs="Times New Roman"/>
          <w:kern w:val="0"/>
          <w:sz w:val="28"/>
          <w:szCs w:val="24"/>
          <w:lang w:val="en-US" w:eastAsia="ru-RU"/>
        </w:rPr>
        <w:t>26</w:t>
      </w:r>
      <w:r w:rsidRPr="005416FC">
        <w:rPr>
          <w:rFonts w:ascii="Times New Roman" w:eastAsia="Times New Roman" w:hAnsi="Times New Roman" w:cs="Times New Roman"/>
          <w:kern w:val="0"/>
          <w:sz w:val="28"/>
          <w:szCs w:val="24"/>
          <w:lang w:val="uk-UA" w:eastAsia="ru-RU"/>
        </w:rPr>
        <w:t>6</w:t>
      </w:r>
      <w:r w:rsidRPr="005416FC">
        <w:rPr>
          <w:rFonts w:ascii="Times New Roman" w:eastAsia="Times New Roman" w:hAnsi="Times New Roman" w:cs="Times New Roman"/>
          <w:kern w:val="0"/>
          <w:sz w:val="28"/>
          <w:szCs w:val="24"/>
          <w:lang w:val="en-US" w:eastAsia="ru-RU"/>
        </w:rPr>
        <w:t>. Urbanova A. Kathe Kollvizova. – Praha: Statni nacladatelsvi krasne literatury, hudbi a umeni,1956. – 251 S.</w:t>
      </w:r>
    </w:p>
    <w:p w14:paraId="51D63F74"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en-US" w:eastAsia="ru-RU"/>
        </w:rPr>
      </w:pPr>
      <w:r w:rsidRPr="005416FC">
        <w:rPr>
          <w:rFonts w:ascii="Times New Roman" w:eastAsia="Times New Roman" w:hAnsi="Times New Roman" w:cs="Times New Roman"/>
          <w:kern w:val="0"/>
          <w:sz w:val="28"/>
          <w:szCs w:val="24"/>
          <w:lang w:val="en-US" w:eastAsia="ru-RU"/>
        </w:rPr>
        <w:t>26</w:t>
      </w:r>
      <w:r w:rsidRPr="005416FC">
        <w:rPr>
          <w:rFonts w:ascii="Times New Roman" w:eastAsia="Times New Roman" w:hAnsi="Times New Roman" w:cs="Times New Roman"/>
          <w:kern w:val="0"/>
          <w:sz w:val="28"/>
          <w:szCs w:val="24"/>
          <w:lang w:val="uk-UA" w:eastAsia="ru-RU"/>
        </w:rPr>
        <w:t>7</w:t>
      </w:r>
      <w:r w:rsidRPr="005416FC">
        <w:rPr>
          <w:rFonts w:ascii="Times New Roman" w:eastAsia="Times New Roman" w:hAnsi="Times New Roman" w:cs="Times New Roman"/>
          <w:kern w:val="0"/>
          <w:sz w:val="28"/>
          <w:szCs w:val="24"/>
          <w:lang w:val="en-US" w:eastAsia="ru-RU"/>
        </w:rPr>
        <w:t>. Wallerstein I. Culture as the ideological battleground of the modern world system, in: M. Featherstone (ed.) Global Cultur, Nationalism, Globalization And Moderniti. – London: Sage. – 1990. – 225 S.</w:t>
      </w:r>
    </w:p>
    <w:p w14:paraId="234D1B03" w14:textId="77777777" w:rsidR="005416FC" w:rsidRPr="005416FC" w:rsidRDefault="005416FC" w:rsidP="005416FC">
      <w:pPr>
        <w:widowControl/>
        <w:tabs>
          <w:tab w:val="clear" w:pos="709"/>
          <w:tab w:val="left" w:pos="9180"/>
        </w:tabs>
        <w:suppressAutoHyphens w:val="0"/>
        <w:spacing w:after="0" w:line="360" w:lineRule="auto"/>
        <w:ind w:left="540" w:right="-365" w:hanging="540"/>
        <w:rPr>
          <w:rFonts w:ascii="Times New Roman" w:eastAsia="Times New Roman" w:hAnsi="Times New Roman" w:cs="Times New Roman"/>
          <w:kern w:val="0"/>
          <w:sz w:val="28"/>
          <w:szCs w:val="24"/>
          <w:lang w:val="uk-UA" w:eastAsia="ru-RU"/>
        </w:rPr>
      </w:pPr>
      <w:r w:rsidRPr="005416FC">
        <w:rPr>
          <w:rFonts w:ascii="Times New Roman" w:eastAsia="Times New Roman" w:hAnsi="Times New Roman" w:cs="Times New Roman"/>
          <w:kern w:val="0"/>
          <w:sz w:val="28"/>
          <w:szCs w:val="24"/>
          <w:lang w:val="en-US" w:eastAsia="ru-RU"/>
        </w:rPr>
        <w:t>26</w:t>
      </w:r>
      <w:r w:rsidRPr="005416FC">
        <w:rPr>
          <w:rFonts w:ascii="Times New Roman" w:eastAsia="Times New Roman" w:hAnsi="Times New Roman" w:cs="Times New Roman"/>
          <w:kern w:val="0"/>
          <w:sz w:val="28"/>
          <w:szCs w:val="24"/>
          <w:lang w:val="uk-UA" w:eastAsia="ru-RU"/>
        </w:rPr>
        <w:t>8</w:t>
      </w:r>
      <w:r w:rsidRPr="005416FC">
        <w:rPr>
          <w:rFonts w:ascii="Times New Roman" w:eastAsia="Times New Roman" w:hAnsi="Times New Roman" w:cs="Times New Roman"/>
          <w:kern w:val="0"/>
          <w:sz w:val="28"/>
          <w:szCs w:val="24"/>
          <w:lang w:val="en-US" w:eastAsia="ru-RU"/>
        </w:rPr>
        <w:t>. Williams R. Culture is Ordinari. // R. Williams, Resources of  Hope. Culture, Democracy, Socialism. – London: Verso, 1989. – S. 24-36.</w:t>
      </w:r>
    </w:p>
    <w:p w14:paraId="3A137BE4" w14:textId="77777777" w:rsidR="005416FC" w:rsidRPr="005416FC" w:rsidRDefault="005416FC" w:rsidP="005416FC">
      <w:pPr>
        <w:rPr>
          <w:lang w:val="uk-UA"/>
        </w:rPr>
      </w:pPr>
      <w:bookmarkStart w:id="0" w:name="_GoBack"/>
      <w:bookmarkEnd w:id="0"/>
    </w:p>
    <w:sectPr w:rsidR="005416FC" w:rsidRPr="005416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B4317" w14:textId="77777777" w:rsidR="00EF68A1" w:rsidRDefault="00EF68A1">
      <w:pPr>
        <w:spacing w:after="0" w:line="240" w:lineRule="auto"/>
      </w:pPr>
      <w:r>
        <w:separator/>
      </w:r>
    </w:p>
  </w:endnote>
  <w:endnote w:type="continuationSeparator" w:id="0">
    <w:p w14:paraId="7ED8021F" w14:textId="77777777" w:rsidR="00EF68A1" w:rsidRDefault="00EF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74005" w14:textId="77777777" w:rsidR="00EF68A1" w:rsidRDefault="00EF68A1">
      <w:pPr>
        <w:spacing w:after="0" w:line="240" w:lineRule="auto"/>
      </w:pPr>
      <w:r>
        <w:separator/>
      </w:r>
    </w:p>
  </w:footnote>
  <w:footnote w:type="continuationSeparator" w:id="0">
    <w:p w14:paraId="2E45E222" w14:textId="77777777" w:rsidR="00EF68A1" w:rsidRDefault="00EF6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17CE7712"/>
    <w:multiLevelType w:val="multilevel"/>
    <w:tmpl w:val="94F8947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14C13DA"/>
    <w:multiLevelType w:val="hybridMultilevel"/>
    <w:tmpl w:val="1138143E"/>
    <w:lvl w:ilvl="0" w:tplc="8DB4C820">
      <w:numFmt w:val="bullet"/>
      <w:lvlText w:val="-"/>
      <w:lvlJc w:val="left"/>
      <w:pPr>
        <w:tabs>
          <w:tab w:val="num" w:pos="1110"/>
        </w:tabs>
        <w:ind w:left="1110" w:hanging="75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5">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68A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28</Pages>
  <Words>7127</Words>
  <Characters>40629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cp:revision>
  <cp:lastPrinted>2009-02-06T05:36:00Z</cp:lastPrinted>
  <dcterms:created xsi:type="dcterms:W3CDTF">2016-05-04T14:28:00Z</dcterms:created>
  <dcterms:modified xsi:type="dcterms:W3CDTF">2016-05-15T14:57:00Z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