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7B7E"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Ушаков, Вячеслав Николаевич.</w:t>
      </w:r>
    </w:p>
    <w:p w14:paraId="033D5C88"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 xml:space="preserve">Политический ислам в Центральной Азии: основные факторы и </w:t>
      </w:r>
      <w:proofErr w:type="gramStart"/>
      <w:r w:rsidRPr="009A11F5">
        <w:rPr>
          <w:rFonts w:ascii="Helvetica" w:eastAsia="Symbol" w:hAnsi="Helvetica" w:cs="Helvetica"/>
          <w:b/>
          <w:bCs/>
          <w:color w:val="222222"/>
          <w:kern w:val="0"/>
          <w:sz w:val="21"/>
          <w:szCs w:val="21"/>
          <w:lang w:eastAsia="ru-RU"/>
        </w:rPr>
        <w:t>перспективы :</w:t>
      </w:r>
      <w:proofErr w:type="gramEnd"/>
      <w:r w:rsidRPr="009A11F5">
        <w:rPr>
          <w:rFonts w:ascii="Helvetica" w:eastAsia="Symbol" w:hAnsi="Helvetica" w:cs="Helvetica"/>
          <w:b/>
          <w:bCs/>
          <w:color w:val="222222"/>
          <w:kern w:val="0"/>
          <w:sz w:val="21"/>
          <w:szCs w:val="21"/>
          <w:lang w:eastAsia="ru-RU"/>
        </w:rPr>
        <w:t xml:space="preserve"> диссертация ... кандидата политических наук : 23.00.04. - М. - Бишкек, 2005. - 226 с.</w:t>
      </w:r>
    </w:p>
    <w:p w14:paraId="64137305"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Оглавление диссертациикандидат политических наук Ушаков, Вячеслав Николаевич</w:t>
      </w:r>
    </w:p>
    <w:p w14:paraId="593067B3"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Введение.</w:t>
      </w:r>
    </w:p>
    <w:p w14:paraId="3107298D"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Глава I. Теория и практика построения исламского государства и истории Центральной Азии.</w:t>
      </w:r>
    </w:p>
    <w:p w14:paraId="7AD1D2CC"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§1.1. Концепция государственного устройства и исламе.</w:t>
      </w:r>
    </w:p>
    <w:p w14:paraId="5E90CE60"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 1.2. Ислам в Центральной Азии: специфика мусульманской государственности в регионе.</w:t>
      </w:r>
    </w:p>
    <w:p w14:paraId="744A12DC"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 1.3. I [роблема власти в исламе.</w:t>
      </w:r>
    </w:p>
    <w:p w14:paraId="58C287E4"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Глава 2. Государства Центральной Азии в новых условиях: ислам и политика.</w:t>
      </w:r>
    </w:p>
    <w:p w14:paraId="39E42D57"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 xml:space="preserve">§2.1. Независимые государства Центральной Азии: исламский мир и исламская </w:t>
      </w:r>
      <w:proofErr w:type="gramStart"/>
      <w:r w:rsidRPr="009A11F5">
        <w:rPr>
          <w:rFonts w:ascii="Helvetica" w:eastAsia="Symbol" w:hAnsi="Helvetica" w:cs="Helvetica"/>
          <w:b/>
          <w:bCs/>
          <w:color w:val="222222"/>
          <w:kern w:val="0"/>
          <w:sz w:val="21"/>
          <w:szCs w:val="21"/>
          <w:lang w:eastAsia="ru-RU"/>
        </w:rPr>
        <w:t>цивилизация.S</w:t>
      </w:r>
      <w:proofErr w:type="gramEnd"/>
    </w:p>
    <w:p w14:paraId="01AC3196"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 2.2. Влияние ислама на политические процессы в регионе.</w:t>
      </w:r>
    </w:p>
    <w:p w14:paraId="45F6E5D7"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 2.3. Исламизм в Центральной Азии и влияние внешних факторов.</w:t>
      </w:r>
    </w:p>
    <w:p w14:paraId="2BDC323D"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Гласа 3. Перспективы развития политического ислама в Центральной Азии.</w:t>
      </w:r>
    </w:p>
    <w:p w14:paraId="3980236E"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§3.1, Исламское политическое движение Центральной Азии в контексте общеисламского пути развития: централыюазиатская альтернатива.</w:t>
      </w:r>
    </w:p>
    <w:p w14:paraId="03DC0191" w14:textId="77777777" w:rsidR="009A11F5" w:rsidRPr="009A11F5" w:rsidRDefault="009A11F5" w:rsidP="009A11F5">
      <w:pPr>
        <w:rPr>
          <w:rFonts w:ascii="Helvetica" w:eastAsia="Symbol" w:hAnsi="Helvetica" w:cs="Helvetica"/>
          <w:b/>
          <w:bCs/>
          <w:color w:val="222222"/>
          <w:kern w:val="0"/>
          <w:sz w:val="21"/>
          <w:szCs w:val="21"/>
          <w:lang w:eastAsia="ru-RU"/>
        </w:rPr>
      </w:pPr>
      <w:r w:rsidRPr="009A11F5">
        <w:rPr>
          <w:rFonts w:ascii="Helvetica" w:eastAsia="Symbol" w:hAnsi="Helvetica" w:cs="Helvetica"/>
          <w:b/>
          <w:bCs/>
          <w:color w:val="222222"/>
          <w:kern w:val="0"/>
          <w:sz w:val="21"/>
          <w:szCs w:val="21"/>
          <w:lang w:eastAsia="ru-RU"/>
        </w:rPr>
        <w:t>§ 3.2. Возможность создания исламского государства в Центральной Азии.16е)</w:t>
      </w:r>
    </w:p>
    <w:p w14:paraId="4FDAD129" w14:textId="74BA4CFE" w:rsidR="00BD642D" w:rsidRPr="009A11F5" w:rsidRDefault="00BD642D" w:rsidP="009A11F5"/>
    <w:sectPr w:rsidR="00BD642D" w:rsidRPr="009A11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4E83" w14:textId="77777777" w:rsidR="004C1331" w:rsidRDefault="004C1331">
      <w:pPr>
        <w:spacing w:after="0" w:line="240" w:lineRule="auto"/>
      </w:pPr>
      <w:r>
        <w:separator/>
      </w:r>
    </w:p>
  </w:endnote>
  <w:endnote w:type="continuationSeparator" w:id="0">
    <w:p w14:paraId="2C8D40BB" w14:textId="77777777" w:rsidR="004C1331" w:rsidRDefault="004C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16C6" w14:textId="77777777" w:rsidR="004C1331" w:rsidRDefault="004C1331"/>
    <w:p w14:paraId="71266ABD" w14:textId="77777777" w:rsidR="004C1331" w:rsidRDefault="004C1331"/>
    <w:p w14:paraId="69D9D96E" w14:textId="77777777" w:rsidR="004C1331" w:rsidRDefault="004C1331"/>
    <w:p w14:paraId="65774C11" w14:textId="77777777" w:rsidR="004C1331" w:rsidRDefault="004C1331"/>
    <w:p w14:paraId="2CAE12BA" w14:textId="77777777" w:rsidR="004C1331" w:rsidRDefault="004C1331"/>
    <w:p w14:paraId="2D112849" w14:textId="77777777" w:rsidR="004C1331" w:rsidRDefault="004C1331"/>
    <w:p w14:paraId="064353A3" w14:textId="77777777" w:rsidR="004C1331" w:rsidRDefault="004C13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0672DA" wp14:editId="6270BF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2358A" w14:textId="77777777" w:rsidR="004C1331" w:rsidRDefault="004C13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672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42358A" w14:textId="77777777" w:rsidR="004C1331" w:rsidRDefault="004C13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EC42E5" w14:textId="77777777" w:rsidR="004C1331" w:rsidRDefault="004C1331"/>
    <w:p w14:paraId="05CF2B41" w14:textId="77777777" w:rsidR="004C1331" w:rsidRDefault="004C1331"/>
    <w:p w14:paraId="77BB0AD7" w14:textId="77777777" w:rsidR="004C1331" w:rsidRDefault="004C13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764FAE" wp14:editId="47DB75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4711E" w14:textId="77777777" w:rsidR="004C1331" w:rsidRDefault="004C1331"/>
                          <w:p w14:paraId="46644C09" w14:textId="77777777" w:rsidR="004C1331" w:rsidRDefault="004C13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64F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B4711E" w14:textId="77777777" w:rsidR="004C1331" w:rsidRDefault="004C1331"/>
                    <w:p w14:paraId="46644C09" w14:textId="77777777" w:rsidR="004C1331" w:rsidRDefault="004C13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9BDD14" w14:textId="77777777" w:rsidR="004C1331" w:rsidRDefault="004C1331"/>
    <w:p w14:paraId="3F7D3596" w14:textId="77777777" w:rsidR="004C1331" w:rsidRDefault="004C1331">
      <w:pPr>
        <w:rPr>
          <w:sz w:val="2"/>
          <w:szCs w:val="2"/>
        </w:rPr>
      </w:pPr>
    </w:p>
    <w:p w14:paraId="417D95DB" w14:textId="77777777" w:rsidR="004C1331" w:rsidRDefault="004C1331"/>
    <w:p w14:paraId="09EACEA6" w14:textId="77777777" w:rsidR="004C1331" w:rsidRDefault="004C1331">
      <w:pPr>
        <w:spacing w:after="0" w:line="240" w:lineRule="auto"/>
      </w:pPr>
    </w:p>
  </w:footnote>
  <w:footnote w:type="continuationSeparator" w:id="0">
    <w:p w14:paraId="4F4062D7" w14:textId="77777777" w:rsidR="004C1331" w:rsidRDefault="004C1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331"/>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90730</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3489</cp:revision>
  <cp:lastPrinted>2009-02-06T05:36:00Z</cp:lastPrinted>
  <dcterms:created xsi:type="dcterms:W3CDTF">2024-01-07T13:43:00Z</dcterms:created>
  <dcterms:modified xsi:type="dcterms:W3CDTF">2025-05-07T20:09:00Z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