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65F0482" w14:textId="77777777" w:rsidR="00E8063E" w:rsidRDefault="00E8063E">
      <w:pPr>
        <w:pStyle w:val="2"/>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7" w:history="1">
        <w:r>
          <w:rPr>
            <w:rStyle w:val="af1"/>
            <w:color w:val="0070C0"/>
          </w:rPr>
          <w:t>http://www.mydisser.com/search.html</w:t>
        </w:r>
      </w:hyperlink>
    </w:p>
    <w:p w14:paraId="04B2D16C" w14:textId="77777777" w:rsidR="00084B44" w:rsidRDefault="00084B44" w:rsidP="00084B44">
      <w:pPr>
        <w:spacing w:line="360" w:lineRule="auto"/>
        <w:jc w:val="center"/>
        <w:rPr>
          <w:sz w:val="28"/>
          <w:lang w:val="uk-UA"/>
        </w:rPr>
      </w:pPr>
      <w:bookmarkStart w:id="0" w:name="_PictureBullets"/>
      <w:bookmarkStart w:id="1" w:name="_GoBack"/>
      <w:bookmarkEnd w:id="0"/>
      <w:bookmarkEnd w:id="1"/>
      <w:r>
        <w:rPr>
          <w:sz w:val="28"/>
          <w:lang w:val="uk-UA"/>
        </w:rPr>
        <w:t>Київський національний університет</w:t>
      </w:r>
    </w:p>
    <w:p w14:paraId="5B18C19F" w14:textId="77777777" w:rsidR="00084B44" w:rsidRDefault="00084B44" w:rsidP="00084B44">
      <w:pPr>
        <w:spacing w:line="360" w:lineRule="auto"/>
        <w:jc w:val="center"/>
        <w:rPr>
          <w:sz w:val="28"/>
          <w:lang w:val="uk-UA"/>
        </w:rPr>
      </w:pPr>
      <w:r>
        <w:rPr>
          <w:sz w:val="28"/>
          <w:lang w:val="uk-UA"/>
        </w:rPr>
        <w:t>імені Тараса Шевченка</w:t>
      </w:r>
    </w:p>
    <w:p w14:paraId="5FC8E31A" w14:textId="77777777" w:rsidR="00084B44" w:rsidRDefault="00084B44" w:rsidP="00084B44">
      <w:pPr>
        <w:spacing w:line="360" w:lineRule="auto"/>
        <w:jc w:val="center"/>
        <w:rPr>
          <w:b/>
          <w:bCs/>
          <w:sz w:val="28"/>
          <w:lang w:val="uk-UA"/>
        </w:rPr>
      </w:pPr>
    </w:p>
    <w:p w14:paraId="38BD3D54" w14:textId="77777777" w:rsidR="00084B44" w:rsidRDefault="00084B44" w:rsidP="00084B44">
      <w:pPr>
        <w:spacing w:line="360" w:lineRule="auto"/>
        <w:jc w:val="center"/>
        <w:rPr>
          <w:b/>
          <w:bCs/>
          <w:sz w:val="28"/>
          <w:lang w:val="uk-UA"/>
        </w:rPr>
      </w:pPr>
    </w:p>
    <w:p w14:paraId="4EE69409" w14:textId="77777777" w:rsidR="00084B44" w:rsidRDefault="00084B44" w:rsidP="00084B44">
      <w:pPr>
        <w:spacing w:line="360" w:lineRule="auto"/>
        <w:jc w:val="center"/>
        <w:rPr>
          <w:b/>
          <w:bCs/>
          <w:sz w:val="28"/>
          <w:lang w:val="uk-UA"/>
        </w:rPr>
      </w:pPr>
      <w:r>
        <w:rPr>
          <w:b/>
          <w:bCs/>
          <w:sz w:val="28"/>
          <w:lang w:val="uk-UA"/>
        </w:rPr>
        <w:t>Якименко Микола Васильович</w:t>
      </w:r>
    </w:p>
    <w:p w14:paraId="7EC9F2E9" w14:textId="77777777" w:rsidR="00084B44" w:rsidRDefault="00084B44" w:rsidP="00084B44">
      <w:pPr>
        <w:spacing w:line="360" w:lineRule="auto"/>
        <w:jc w:val="center"/>
        <w:rPr>
          <w:b/>
          <w:bCs/>
          <w:sz w:val="28"/>
          <w:lang w:val="uk-UA"/>
        </w:rPr>
      </w:pPr>
    </w:p>
    <w:p w14:paraId="2478C617" w14:textId="77777777" w:rsidR="00084B44" w:rsidRDefault="00084B44" w:rsidP="00084B44">
      <w:pPr>
        <w:pStyle w:val="8"/>
      </w:pPr>
      <w:r>
        <w:t>УДК 811.521</w:t>
      </w:r>
    </w:p>
    <w:p w14:paraId="48541421" w14:textId="77777777" w:rsidR="00084B44" w:rsidRDefault="00084B44" w:rsidP="00084B44">
      <w:pPr>
        <w:spacing w:line="360" w:lineRule="auto"/>
        <w:jc w:val="center"/>
        <w:rPr>
          <w:b/>
          <w:bCs/>
          <w:sz w:val="28"/>
          <w:lang w:val="uk-UA"/>
        </w:rPr>
      </w:pPr>
    </w:p>
    <w:p w14:paraId="5C952388" w14:textId="77777777" w:rsidR="00084B44" w:rsidRDefault="00084B44" w:rsidP="00084B44">
      <w:pPr>
        <w:spacing w:line="360" w:lineRule="auto"/>
        <w:jc w:val="center"/>
        <w:rPr>
          <w:b/>
          <w:bCs/>
          <w:sz w:val="28"/>
          <w:lang w:val="uk-UA"/>
        </w:rPr>
      </w:pPr>
      <w:r>
        <w:rPr>
          <w:b/>
          <w:bCs/>
          <w:sz w:val="28"/>
          <w:lang w:val="uk-UA"/>
        </w:rPr>
        <w:t>ВИРАЖЕННЯ КАРТИНИ СВІТУ</w:t>
      </w:r>
    </w:p>
    <w:p w14:paraId="608107AC" w14:textId="77777777" w:rsidR="00084B44" w:rsidRDefault="00084B44" w:rsidP="00084B44">
      <w:pPr>
        <w:spacing w:line="360" w:lineRule="auto"/>
        <w:jc w:val="center"/>
        <w:rPr>
          <w:b/>
          <w:bCs/>
          <w:sz w:val="28"/>
          <w:lang w:val="uk-UA"/>
        </w:rPr>
      </w:pPr>
      <w:r>
        <w:rPr>
          <w:b/>
          <w:bCs/>
          <w:sz w:val="28"/>
          <w:lang w:val="uk-UA"/>
        </w:rPr>
        <w:t>В ЛЕКСИЦІ ЯПОНСЬКОЇ МОВИ</w:t>
      </w:r>
    </w:p>
    <w:p w14:paraId="51104792" w14:textId="77777777" w:rsidR="00084B44" w:rsidRDefault="00084B44" w:rsidP="00084B44">
      <w:pPr>
        <w:spacing w:line="360" w:lineRule="auto"/>
        <w:jc w:val="both"/>
        <w:rPr>
          <w:b/>
          <w:bCs/>
          <w:sz w:val="28"/>
          <w:u w:val="single"/>
          <w:lang w:val="uk-UA"/>
        </w:rPr>
      </w:pPr>
    </w:p>
    <w:p w14:paraId="78969011" w14:textId="77777777" w:rsidR="00084B44" w:rsidRDefault="00084B44" w:rsidP="00084B44">
      <w:pPr>
        <w:spacing w:line="360" w:lineRule="auto"/>
        <w:jc w:val="center"/>
        <w:rPr>
          <w:sz w:val="28"/>
          <w:lang w:val="uk-UA"/>
        </w:rPr>
      </w:pPr>
    </w:p>
    <w:p w14:paraId="4321C8D2" w14:textId="77777777" w:rsidR="00084B44" w:rsidRDefault="00084B44" w:rsidP="00084B44">
      <w:pPr>
        <w:spacing w:line="360" w:lineRule="auto"/>
        <w:jc w:val="center"/>
        <w:rPr>
          <w:sz w:val="28"/>
          <w:lang w:val="uk-UA"/>
        </w:rPr>
      </w:pPr>
      <w:r>
        <w:rPr>
          <w:sz w:val="28"/>
          <w:lang w:val="uk-UA"/>
        </w:rPr>
        <w:t>10.02.13 – мови народів Азії, Африки,</w:t>
      </w:r>
    </w:p>
    <w:p w14:paraId="022208D1" w14:textId="77777777" w:rsidR="00084B44" w:rsidRDefault="00084B44" w:rsidP="00084B44">
      <w:pPr>
        <w:spacing w:line="360" w:lineRule="auto"/>
        <w:jc w:val="center"/>
        <w:rPr>
          <w:sz w:val="28"/>
          <w:lang w:val="uk-UA"/>
        </w:rPr>
      </w:pPr>
      <w:r>
        <w:rPr>
          <w:sz w:val="28"/>
          <w:lang w:val="uk-UA"/>
        </w:rPr>
        <w:t>аборигенних народів Америки та Австралії</w:t>
      </w:r>
    </w:p>
    <w:p w14:paraId="6EB8FC4F" w14:textId="77777777" w:rsidR="00084B44" w:rsidRDefault="00084B44" w:rsidP="00084B44">
      <w:pPr>
        <w:spacing w:line="360" w:lineRule="auto"/>
        <w:jc w:val="center"/>
        <w:rPr>
          <w:sz w:val="28"/>
          <w:lang w:val="uk-UA"/>
        </w:rPr>
      </w:pPr>
    </w:p>
    <w:p w14:paraId="49B4605B" w14:textId="77777777" w:rsidR="00084B44" w:rsidRDefault="00084B44" w:rsidP="00084B44">
      <w:pPr>
        <w:spacing w:line="360" w:lineRule="auto"/>
        <w:jc w:val="center"/>
        <w:rPr>
          <w:sz w:val="28"/>
          <w:lang w:val="uk-UA"/>
        </w:rPr>
      </w:pPr>
    </w:p>
    <w:p w14:paraId="27E164FE" w14:textId="77777777" w:rsidR="00084B44" w:rsidRDefault="00084B44" w:rsidP="00084B44">
      <w:pPr>
        <w:spacing w:line="360" w:lineRule="auto"/>
        <w:jc w:val="center"/>
        <w:rPr>
          <w:sz w:val="28"/>
          <w:lang w:val="uk-UA"/>
        </w:rPr>
      </w:pPr>
    </w:p>
    <w:p w14:paraId="0CEC2743" w14:textId="77777777" w:rsidR="00084B44" w:rsidRDefault="00084B44" w:rsidP="00084B44">
      <w:pPr>
        <w:spacing w:line="360" w:lineRule="auto"/>
        <w:jc w:val="center"/>
        <w:rPr>
          <w:sz w:val="28"/>
          <w:lang w:val="uk-UA"/>
        </w:rPr>
      </w:pPr>
    </w:p>
    <w:p w14:paraId="5AAAF7A6" w14:textId="77777777" w:rsidR="00084B44" w:rsidRDefault="00084B44" w:rsidP="00084B44">
      <w:pPr>
        <w:spacing w:line="360" w:lineRule="auto"/>
        <w:jc w:val="center"/>
        <w:rPr>
          <w:sz w:val="28"/>
          <w:lang w:val="uk-UA"/>
        </w:rPr>
      </w:pPr>
      <w:r>
        <w:rPr>
          <w:sz w:val="28"/>
          <w:lang w:val="uk-UA"/>
        </w:rPr>
        <w:t>Дисертація</w:t>
      </w:r>
    </w:p>
    <w:p w14:paraId="6BEB91FD" w14:textId="77777777" w:rsidR="00084B44" w:rsidRDefault="00084B44" w:rsidP="00084B44">
      <w:pPr>
        <w:spacing w:line="360" w:lineRule="auto"/>
        <w:jc w:val="center"/>
        <w:rPr>
          <w:sz w:val="28"/>
          <w:lang w:val="uk-UA"/>
        </w:rPr>
      </w:pPr>
      <w:r>
        <w:rPr>
          <w:sz w:val="28"/>
          <w:lang w:val="uk-UA"/>
        </w:rPr>
        <w:t>на здобуття наукового ступеня</w:t>
      </w:r>
    </w:p>
    <w:p w14:paraId="474C8C53" w14:textId="77777777" w:rsidR="00084B44" w:rsidRDefault="00084B44" w:rsidP="00084B44">
      <w:pPr>
        <w:spacing w:line="360" w:lineRule="auto"/>
        <w:jc w:val="center"/>
        <w:rPr>
          <w:sz w:val="28"/>
          <w:lang w:val="uk-UA"/>
        </w:rPr>
      </w:pPr>
      <w:r>
        <w:rPr>
          <w:sz w:val="28"/>
          <w:lang w:val="uk-UA"/>
        </w:rPr>
        <w:t>кандидата філологічних наук</w:t>
      </w:r>
    </w:p>
    <w:p w14:paraId="5EB017E7" w14:textId="77777777" w:rsidR="00084B44" w:rsidRDefault="00084B44" w:rsidP="00084B44">
      <w:pPr>
        <w:spacing w:line="360" w:lineRule="auto"/>
        <w:jc w:val="center"/>
        <w:rPr>
          <w:sz w:val="28"/>
          <w:lang w:val="uk-UA"/>
        </w:rPr>
      </w:pPr>
    </w:p>
    <w:p w14:paraId="2491EB43" w14:textId="77777777" w:rsidR="00084B44" w:rsidRDefault="00084B44" w:rsidP="00084B44">
      <w:pPr>
        <w:spacing w:line="360" w:lineRule="auto"/>
        <w:jc w:val="center"/>
        <w:rPr>
          <w:sz w:val="28"/>
          <w:lang w:val="uk-UA"/>
        </w:rPr>
      </w:pPr>
    </w:p>
    <w:p w14:paraId="0CFB23DD" w14:textId="77777777" w:rsidR="00084B44" w:rsidRDefault="00084B44" w:rsidP="00084B44">
      <w:pPr>
        <w:spacing w:line="360" w:lineRule="auto"/>
        <w:jc w:val="center"/>
        <w:rPr>
          <w:sz w:val="28"/>
          <w:lang w:val="uk-UA"/>
        </w:rPr>
      </w:pPr>
    </w:p>
    <w:p w14:paraId="199B8372" w14:textId="77777777" w:rsidR="00084B44" w:rsidRDefault="00084B44" w:rsidP="00084B44">
      <w:pPr>
        <w:spacing w:line="360" w:lineRule="auto"/>
        <w:jc w:val="center"/>
        <w:rPr>
          <w:sz w:val="28"/>
          <w:lang w:val="uk-UA"/>
        </w:rPr>
      </w:pPr>
    </w:p>
    <w:p w14:paraId="7E0E5BB1" w14:textId="77777777" w:rsidR="00084B44" w:rsidRDefault="00084B44" w:rsidP="00084B44">
      <w:pPr>
        <w:spacing w:line="360" w:lineRule="auto"/>
        <w:jc w:val="center"/>
        <w:rPr>
          <w:sz w:val="28"/>
          <w:lang w:val="en-US"/>
        </w:rPr>
      </w:pPr>
    </w:p>
    <w:p w14:paraId="07E086BF" w14:textId="77777777" w:rsidR="00084B44" w:rsidRPr="0086208D" w:rsidRDefault="00084B44" w:rsidP="00084B44">
      <w:pPr>
        <w:spacing w:line="360" w:lineRule="auto"/>
        <w:jc w:val="center"/>
        <w:rPr>
          <w:sz w:val="28"/>
          <w:lang w:val="en-US"/>
        </w:rPr>
      </w:pPr>
    </w:p>
    <w:p w14:paraId="4B9E0129" w14:textId="77777777" w:rsidR="00084B44" w:rsidRDefault="00084B44" w:rsidP="00084B44">
      <w:pPr>
        <w:spacing w:line="360" w:lineRule="auto"/>
        <w:jc w:val="center"/>
        <w:rPr>
          <w:sz w:val="28"/>
          <w:lang w:val="uk-UA"/>
        </w:rPr>
      </w:pPr>
    </w:p>
    <w:p w14:paraId="079F6F72" w14:textId="77777777" w:rsidR="00084B44" w:rsidRDefault="00084B44" w:rsidP="00084B44">
      <w:pPr>
        <w:pStyle w:val="1"/>
        <w:spacing w:line="360" w:lineRule="auto"/>
      </w:pPr>
      <w:r>
        <w:t>Київ – 2006</w:t>
      </w:r>
    </w:p>
    <w:p w14:paraId="0A830AF6" w14:textId="77777777" w:rsidR="00084B44" w:rsidRDefault="00084B44" w:rsidP="00084B44">
      <w:pPr>
        <w:spacing w:line="360" w:lineRule="auto"/>
        <w:jc w:val="center"/>
        <w:rPr>
          <w:sz w:val="28"/>
          <w:lang w:val="en-US"/>
        </w:rPr>
      </w:pPr>
    </w:p>
    <w:p w14:paraId="604828BA" w14:textId="77777777" w:rsidR="00084B44" w:rsidRDefault="00084B44" w:rsidP="00084B44">
      <w:pPr>
        <w:pStyle w:val="afffffffd"/>
        <w:spacing w:line="360" w:lineRule="auto"/>
      </w:pPr>
      <w:r>
        <w:t>Список умовних скорочень ….........................................................................5</w:t>
      </w:r>
    </w:p>
    <w:p w14:paraId="4B4F4B99" w14:textId="77777777" w:rsidR="00084B44" w:rsidRDefault="00084B44" w:rsidP="00084B44">
      <w:pPr>
        <w:pStyle w:val="afffffffd"/>
        <w:spacing w:line="360" w:lineRule="auto"/>
      </w:pPr>
      <w:r>
        <w:t>Вступ ..................................................................................................................9</w:t>
      </w:r>
    </w:p>
    <w:p w14:paraId="3C14193B" w14:textId="77777777" w:rsidR="00084B44" w:rsidRDefault="00084B44" w:rsidP="00084B44">
      <w:pPr>
        <w:pStyle w:val="afffffffd"/>
        <w:spacing w:line="360" w:lineRule="auto"/>
        <w:rPr>
          <w:b/>
          <w:bCs/>
        </w:rPr>
      </w:pPr>
    </w:p>
    <w:p w14:paraId="6A18AE71" w14:textId="77777777" w:rsidR="00084B44" w:rsidRDefault="00084B44" w:rsidP="00084B44">
      <w:pPr>
        <w:pStyle w:val="afffffffd"/>
        <w:spacing w:line="360" w:lineRule="auto"/>
      </w:pPr>
      <w:r>
        <w:rPr>
          <w:b/>
          <w:bCs/>
        </w:rPr>
        <w:t>Розділ 1. Основні напрямки дослідження мовної картини світу</w:t>
      </w:r>
      <w:r>
        <w:t>..........13</w:t>
      </w:r>
    </w:p>
    <w:p w14:paraId="4FE9263A" w14:textId="77777777" w:rsidR="00084B44" w:rsidRDefault="00084B44" w:rsidP="00084B44">
      <w:pPr>
        <w:pStyle w:val="afffffffd"/>
        <w:spacing w:line="360" w:lineRule="auto"/>
      </w:pPr>
      <w:r>
        <w:t>1.1. Передісторія та лінгвофілософські передумови вивчення мовної картини світу (традиції В. фон Гумбольдта, О.О.Потебні і сучасна лінгвістика)..13</w:t>
      </w:r>
    </w:p>
    <w:p w14:paraId="3E6C5E9B" w14:textId="77777777" w:rsidR="00084B44" w:rsidRDefault="00084B44" w:rsidP="00084B44">
      <w:pPr>
        <w:spacing w:line="360" w:lineRule="auto"/>
        <w:ind w:firstLine="900"/>
        <w:rPr>
          <w:sz w:val="28"/>
          <w:lang w:val="uk-UA"/>
        </w:rPr>
      </w:pPr>
      <w:r>
        <w:rPr>
          <w:sz w:val="28"/>
          <w:lang w:val="uk-UA"/>
        </w:rPr>
        <w:t xml:space="preserve">1.2. Мовна картина світу: </w:t>
      </w:r>
      <w:r>
        <w:rPr>
          <w:sz w:val="28"/>
        </w:rPr>
        <w:t>сучасний стан теоретичних студій</w:t>
      </w:r>
      <w:r>
        <w:rPr>
          <w:sz w:val="28"/>
          <w:lang w:val="uk-UA"/>
        </w:rPr>
        <w:t>.....................25</w:t>
      </w:r>
    </w:p>
    <w:p w14:paraId="5E762A7C" w14:textId="77777777" w:rsidR="00084B44" w:rsidRDefault="00084B44" w:rsidP="00084B44">
      <w:pPr>
        <w:pStyle w:val="1"/>
        <w:spacing w:line="360" w:lineRule="auto"/>
        <w:ind w:firstLine="900"/>
      </w:pPr>
      <w:r>
        <w:t>1.3. Проблематика дослідження мовної картини світу в сучасному українському мовознавстві..........................................................................................36</w:t>
      </w:r>
    </w:p>
    <w:p w14:paraId="7648D081" w14:textId="77777777" w:rsidR="00084B44" w:rsidRDefault="00084B44" w:rsidP="00084B44">
      <w:pPr>
        <w:spacing w:line="360" w:lineRule="auto"/>
        <w:ind w:firstLine="900"/>
        <w:rPr>
          <w:sz w:val="28"/>
          <w:lang w:val="uk-UA"/>
        </w:rPr>
      </w:pPr>
      <w:r>
        <w:rPr>
          <w:sz w:val="28"/>
          <w:lang w:val="uk-UA"/>
        </w:rPr>
        <w:t xml:space="preserve">1.4. </w:t>
      </w:r>
      <w:r>
        <w:rPr>
          <w:sz w:val="28"/>
        </w:rPr>
        <w:t>Проблема співвідношення міфологічної і мовної картин світу</w:t>
      </w:r>
      <w:r>
        <w:rPr>
          <w:sz w:val="28"/>
          <w:lang w:val="uk-UA"/>
        </w:rPr>
        <w:t>...........43</w:t>
      </w:r>
    </w:p>
    <w:p w14:paraId="6273CF8F" w14:textId="77777777" w:rsidR="00084B44" w:rsidRDefault="00084B44" w:rsidP="00084B44">
      <w:pPr>
        <w:spacing w:line="360" w:lineRule="auto"/>
        <w:ind w:firstLine="900"/>
        <w:rPr>
          <w:sz w:val="28"/>
          <w:lang w:val="uk-UA"/>
        </w:rPr>
      </w:pPr>
      <w:r>
        <w:rPr>
          <w:sz w:val="28"/>
          <w:lang w:val="uk-UA"/>
        </w:rPr>
        <w:t xml:space="preserve">1.5. </w:t>
      </w:r>
      <w:r>
        <w:rPr>
          <w:sz w:val="28"/>
        </w:rPr>
        <w:t>Специфіка концепцій мови у східних традиціях</w:t>
      </w:r>
      <w:r>
        <w:rPr>
          <w:sz w:val="28"/>
          <w:lang w:val="uk-UA"/>
        </w:rPr>
        <w:t>...................................50</w:t>
      </w:r>
    </w:p>
    <w:p w14:paraId="0FEE93F8" w14:textId="77777777" w:rsidR="00084B44" w:rsidRDefault="00084B44" w:rsidP="00084B44">
      <w:pPr>
        <w:spacing w:line="360" w:lineRule="auto"/>
        <w:ind w:firstLine="900"/>
        <w:rPr>
          <w:sz w:val="28"/>
          <w:lang w:val="uk-UA"/>
        </w:rPr>
      </w:pPr>
      <w:r>
        <w:rPr>
          <w:sz w:val="28"/>
          <w:lang w:val="uk-UA"/>
        </w:rPr>
        <w:t>Висновки до розділу 1 ....................................................................................57</w:t>
      </w:r>
    </w:p>
    <w:p w14:paraId="4EAF3D9A" w14:textId="77777777" w:rsidR="00084B44" w:rsidRDefault="00084B44" w:rsidP="00084B44">
      <w:pPr>
        <w:pStyle w:val="afffffffa"/>
        <w:ind w:firstLine="900"/>
        <w:jc w:val="both"/>
      </w:pPr>
    </w:p>
    <w:p w14:paraId="33DB12BD" w14:textId="77777777" w:rsidR="00084B44" w:rsidRDefault="00084B44" w:rsidP="00084B44">
      <w:pPr>
        <w:pStyle w:val="afffffffa"/>
        <w:ind w:firstLine="900"/>
        <w:jc w:val="both"/>
        <w:rPr>
          <w:b/>
          <w:bCs/>
        </w:rPr>
      </w:pPr>
      <w:r>
        <w:rPr>
          <w:sz w:val="28"/>
        </w:rPr>
        <w:lastRenderedPageBreak/>
        <w:t>Розділ 2.</w:t>
      </w:r>
      <w:r>
        <w:t xml:space="preserve"> </w:t>
      </w:r>
      <w:r>
        <w:rPr>
          <w:sz w:val="28"/>
        </w:rPr>
        <w:t>Дослідження мовної картини світу як проблема лінгвістичної японістики: лексичний аспект</w:t>
      </w:r>
      <w:r>
        <w:rPr>
          <w:b/>
          <w:bCs/>
          <w:sz w:val="28"/>
        </w:rPr>
        <w:t xml:space="preserve"> ......................................................58</w:t>
      </w:r>
    </w:p>
    <w:p w14:paraId="766AB5AC" w14:textId="77777777" w:rsidR="00084B44" w:rsidRDefault="00084B44" w:rsidP="00084B44">
      <w:pPr>
        <w:pStyle w:val="afffffffa"/>
        <w:ind w:firstLine="900"/>
        <w:jc w:val="left"/>
        <w:rPr>
          <w:b/>
          <w:bCs/>
          <w:sz w:val="28"/>
        </w:rPr>
      </w:pPr>
      <w:r>
        <w:rPr>
          <w:b/>
          <w:bCs/>
          <w:sz w:val="28"/>
        </w:rPr>
        <w:t>2.1. Основні напрямки дослідження японської мовної картини світу. Співвідношення лексичних і нелексичних засобів...................................................58</w:t>
      </w:r>
    </w:p>
    <w:p w14:paraId="76C87F97" w14:textId="77777777" w:rsidR="00084B44" w:rsidRDefault="00084B44" w:rsidP="00084B44">
      <w:pPr>
        <w:pStyle w:val="23"/>
        <w:spacing w:line="360" w:lineRule="auto"/>
        <w:ind w:left="0" w:firstLine="900"/>
      </w:pPr>
      <w:r>
        <w:t>2.2. Місце досліджень мовної картини світу в комплексі японознавчих дисциплін......................................................................................................................64</w:t>
      </w:r>
    </w:p>
    <w:p w14:paraId="04D3CAA8" w14:textId="77777777" w:rsidR="00084B44" w:rsidRDefault="00084B44" w:rsidP="00084B44">
      <w:pPr>
        <w:pStyle w:val="23"/>
        <w:spacing w:line="360" w:lineRule="auto"/>
        <w:ind w:left="0" w:firstLine="900"/>
      </w:pPr>
      <w:r>
        <w:t>2.3. Відбиття міфологізму світосприйняття японців у лексиці японської мови...............................................................................................................................80</w:t>
      </w:r>
    </w:p>
    <w:p w14:paraId="4C1239D1" w14:textId="77777777" w:rsidR="00084B44" w:rsidRDefault="00084B44" w:rsidP="00084B44">
      <w:pPr>
        <w:pStyle w:val="2"/>
        <w:spacing w:line="360" w:lineRule="auto"/>
        <w:ind w:firstLine="900"/>
        <w:rPr>
          <w:b w:val="0"/>
          <w:bCs w:val="0"/>
        </w:rPr>
      </w:pPr>
      <w:r>
        <w:rPr>
          <w:b w:val="0"/>
          <w:bCs w:val="0"/>
        </w:rPr>
        <w:t>2.4. Картина світу в календарно-обрядовій лексиці...................................101</w:t>
      </w:r>
    </w:p>
    <w:p w14:paraId="7240D5E6" w14:textId="77777777" w:rsidR="00084B44" w:rsidRDefault="00084B44" w:rsidP="00084B44">
      <w:pPr>
        <w:spacing w:line="360" w:lineRule="auto"/>
        <w:ind w:firstLine="900"/>
        <w:rPr>
          <w:sz w:val="28"/>
          <w:lang w:val="uk-UA"/>
        </w:rPr>
      </w:pPr>
      <w:r>
        <w:rPr>
          <w:sz w:val="28"/>
          <w:lang w:val="uk-UA"/>
        </w:rPr>
        <w:t>2.5. Лексичне вираження мовної картини світу в японських прозових фольклорних та художніх текстах............................................................................111</w:t>
      </w:r>
    </w:p>
    <w:p w14:paraId="3C5AC3A1" w14:textId="77777777" w:rsidR="00084B44" w:rsidRDefault="00084B44" w:rsidP="00084B44">
      <w:pPr>
        <w:pStyle w:val="1"/>
        <w:spacing w:line="360" w:lineRule="auto"/>
        <w:ind w:firstLine="900"/>
      </w:pPr>
      <w:r>
        <w:t>2.6. Лексика зі сфери поезії та мистецтва як вираження мовної картини світу.............................................................................................................................123</w:t>
      </w:r>
    </w:p>
    <w:p w14:paraId="010FC0B3" w14:textId="77777777" w:rsidR="00084B44" w:rsidRDefault="00084B44" w:rsidP="00084B44">
      <w:pPr>
        <w:ind w:firstLine="900"/>
        <w:rPr>
          <w:sz w:val="28"/>
          <w:lang w:val="uk-UA"/>
        </w:rPr>
      </w:pPr>
      <w:r>
        <w:rPr>
          <w:sz w:val="28"/>
          <w:lang w:val="uk-UA"/>
        </w:rPr>
        <w:t>Висновки до розділу 2 .................................................................................130</w:t>
      </w:r>
    </w:p>
    <w:p w14:paraId="546031E6" w14:textId="77777777" w:rsidR="00084B44" w:rsidRDefault="00084B44" w:rsidP="00084B44">
      <w:pPr>
        <w:spacing w:line="360" w:lineRule="auto"/>
        <w:ind w:firstLine="900"/>
        <w:rPr>
          <w:sz w:val="28"/>
          <w:lang w:val="uk-UA"/>
        </w:rPr>
      </w:pPr>
    </w:p>
    <w:p w14:paraId="0967181B" w14:textId="77777777" w:rsidR="00084B44" w:rsidRDefault="00084B44" w:rsidP="00084B44">
      <w:pPr>
        <w:spacing w:line="360" w:lineRule="auto"/>
        <w:ind w:firstLine="900"/>
        <w:jc w:val="both"/>
        <w:rPr>
          <w:sz w:val="28"/>
          <w:lang w:val="uk-UA"/>
        </w:rPr>
      </w:pPr>
      <w:r>
        <w:rPr>
          <w:b/>
          <w:bCs/>
          <w:sz w:val="28"/>
          <w:lang w:val="uk-UA"/>
        </w:rPr>
        <w:lastRenderedPageBreak/>
        <w:t>Розділ 3.</w:t>
      </w:r>
      <w:r>
        <w:rPr>
          <w:sz w:val="28"/>
          <w:lang w:val="uk-UA"/>
        </w:rPr>
        <w:t xml:space="preserve"> </w:t>
      </w:r>
      <w:r>
        <w:rPr>
          <w:b/>
          <w:bCs/>
          <w:sz w:val="28"/>
          <w:lang w:val="uk-UA"/>
        </w:rPr>
        <w:t>Фіксація сприйняття японської мовної картини світу в іншомовних текстах та лексикографічних джерелах</w:t>
      </w:r>
      <w:r>
        <w:rPr>
          <w:sz w:val="28"/>
          <w:lang w:val="uk-UA"/>
        </w:rPr>
        <w:t>........................................131</w:t>
      </w:r>
    </w:p>
    <w:p w14:paraId="531470B1" w14:textId="77777777" w:rsidR="00084B44" w:rsidRDefault="00084B44" w:rsidP="00084B44">
      <w:pPr>
        <w:pStyle w:val="afffffffd"/>
        <w:spacing w:line="360" w:lineRule="auto"/>
      </w:pPr>
      <w:r>
        <w:t>3.1. Японські слова-символи в системі української мови (на матеріалі перекладного словника та словників іншомовних слів).........................................132</w:t>
      </w:r>
    </w:p>
    <w:p w14:paraId="52340892" w14:textId="77777777" w:rsidR="00084B44" w:rsidRDefault="00084B44" w:rsidP="00084B44">
      <w:pPr>
        <w:pStyle w:val="afffffffd"/>
        <w:spacing w:line="360" w:lineRule="auto"/>
        <w:rPr>
          <w:rFonts w:eastAsia="Times New Roman"/>
        </w:rPr>
      </w:pPr>
      <w:r>
        <w:rPr>
          <w:rFonts w:eastAsia="Times New Roman"/>
        </w:rPr>
        <w:t>3.2. Елементи мовної картини світу в українських перекладах японської поезії (на матеріалі перекладів І.П.Бондаренка)…………………………………..141</w:t>
      </w:r>
    </w:p>
    <w:p w14:paraId="3139B3D0" w14:textId="77777777" w:rsidR="00084B44" w:rsidRDefault="00084B44" w:rsidP="00084B44">
      <w:pPr>
        <w:pStyle w:val="afffffffd"/>
        <w:spacing w:line="360" w:lineRule="auto"/>
        <w:rPr>
          <w:rFonts w:eastAsia="Times New Roman"/>
        </w:rPr>
      </w:pPr>
      <w:r>
        <w:rPr>
          <w:rFonts w:eastAsia="Times New Roman"/>
        </w:rPr>
        <w:t>3.3. Мовні символи японської культури в українських навчальних виданнях……………………………………………………………………………..146</w:t>
      </w:r>
    </w:p>
    <w:p w14:paraId="0DB40630" w14:textId="77777777" w:rsidR="00084B44" w:rsidRDefault="00084B44" w:rsidP="00084B44">
      <w:pPr>
        <w:spacing w:line="360" w:lineRule="auto"/>
        <w:ind w:firstLine="900"/>
        <w:rPr>
          <w:sz w:val="28"/>
          <w:lang w:val="uk-UA"/>
        </w:rPr>
      </w:pPr>
      <w:r>
        <w:rPr>
          <w:sz w:val="28"/>
          <w:lang w:val="uk-UA"/>
        </w:rPr>
        <w:t>3.4. Російськомовні журналістські нариси про Японію.............................148</w:t>
      </w:r>
    </w:p>
    <w:p w14:paraId="4E5E07D3" w14:textId="77777777" w:rsidR="00084B44" w:rsidRDefault="00084B44" w:rsidP="00084B44">
      <w:pPr>
        <w:spacing w:line="360" w:lineRule="auto"/>
        <w:ind w:firstLine="900"/>
        <w:rPr>
          <w:sz w:val="28"/>
          <w:lang w:val="uk-UA"/>
        </w:rPr>
      </w:pPr>
      <w:r>
        <w:rPr>
          <w:sz w:val="28"/>
          <w:lang w:val="uk-UA"/>
        </w:rPr>
        <w:t>3.5. Російськомовний науково-популярний текст з менеджменту............155</w:t>
      </w:r>
    </w:p>
    <w:p w14:paraId="085EFFD3" w14:textId="77777777" w:rsidR="00084B44" w:rsidRDefault="00084B44" w:rsidP="00084B44">
      <w:pPr>
        <w:spacing w:line="360" w:lineRule="auto"/>
        <w:ind w:firstLine="900"/>
        <w:rPr>
          <w:sz w:val="28"/>
          <w:lang w:val="uk-UA"/>
        </w:rPr>
      </w:pPr>
      <w:r>
        <w:rPr>
          <w:sz w:val="28"/>
          <w:lang w:val="uk-UA"/>
        </w:rPr>
        <w:t>3.6. Російськомовний науково-популярний текст на етнографічну тематику.......................................................................................................................159</w:t>
      </w:r>
    </w:p>
    <w:p w14:paraId="3F88F0C8" w14:textId="77777777" w:rsidR="00084B44" w:rsidRDefault="00084B44" w:rsidP="00084B44">
      <w:pPr>
        <w:spacing w:line="360" w:lineRule="auto"/>
        <w:ind w:firstLine="900"/>
        <w:rPr>
          <w:sz w:val="28"/>
          <w:lang w:val="uk-UA"/>
        </w:rPr>
      </w:pPr>
      <w:r>
        <w:rPr>
          <w:sz w:val="28"/>
          <w:lang w:val="uk-UA"/>
        </w:rPr>
        <w:t>3.7. Російськомовний етнографічний текст.................................................162</w:t>
      </w:r>
    </w:p>
    <w:p w14:paraId="038A0C2A" w14:textId="77777777" w:rsidR="00084B44" w:rsidRDefault="00084B44" w:rsidP="00084B44">
      <w:pPr>
        <w:spacing w:line="360" w:lineRule="auto"/>
        <w:ind w:firstLine="900"/>
        <w:rPr>
          <w:sz w:val="28"/>
          <w:lang w:val="uk-UA"/>
        </w:rPr>
      </w:pPr>
      <w:r>
        <w:rPr>
          <w:sz w:val="28"/>
          <w:lang w:val="uk-UA"/>
        </w:rPr>
        <w:t>3.8. Російськомовні науково-публіцистичні тексти (на матеріалі нарисів В.В.Овчинникова).......................................................................................................163</w:t>
      </w:r>
    </w:p>
    <w:p w14:paraId="62016320" w14:textId="77777777" w:rsidR="00084B44" w:rsidRDefault="00084B44" w:rsidP="00084B44">
      <w:pPr>
        <w:spacing w:line="360" w:lineRule="auto"/>
        <w:ind w:firstLine="900"/>
        <w:rPr>
          <w:sz w:val="28"/>
          <w:lang w:val="uk-UA"/>
        </w:rPr>
      </w:pPr>
      <w:r>
        <w:rPr>
          <w:sz w:val="28"/>
          <w:lang w:val="uk-UA"/>
        </w:rPr>
        <w:t>3.9. Російськомовні науково-публіцистичні тексти (на матеріалі нарисів М.Т.Федоренка)..........................................................................................................169</w:t>
      </w:r>
    </w:p>
    <w:p w14:paraId="6A44A17B" w14:textId="77777777" w:rsidR="00084B44" w:rsidRDefault="00084B44" w:rsidP="00084B44">
      <w:pPr>
        <w:pStyle w:val="afffffffa"/>
        <w:ind w:firstLine="900"/>
        <w:jc w:val="both"/>
        <w:rPr>
          <w:b/>
          <w:bCs/>
          <w:sz w:val="28"/>
        </w:rPr>
      </w:pPr>
      <w:r>
        <w:rPr>
          <w:b/>
          <w:bCs/>
          <w:sz w:val="28"/>
        </w:rPr>
        <w:t>3.10. Лексичні японізми в англомовних текстах на японську тематику</w:t>
      </w:r>
    </w:p>
    <w:p w14:paraId="65F3EA3C" w14:textId="77777777" w:rsidR="00084B44" w:rsidRDefault="00084B44" w:rsidP="00084B44">
      <w:pPr>
        <w:spacing w:line="360" w:lineRule="auto"/>
        <w:jc w:val="both"/>
        <w:rPr>
          <w:sz w:val="28"/>
          <w:lang w:val="uk-UA"/>
        </w:rPr>
      </w:pPr>
      <w:r>
        <w:rPr>
          <w:sz w:val="28"/>
          <w:lang w:val="uk-UA"/>
        </w:rPr>
        <w:t xml:space="preserve">(за матеріалами журн. </w:t>
      </w:r>
      <w:r>
        <w:rPr>
          <w:sz w:val="28"/>
          <w:lang w:val="en-US"/>
        </w:rPr>
        <w:t>“Journal of Japanese Studies”</w:t>
      </w:r>
      <w:r>
        <w:rPr>
          <w:sz w:val="28"/>
          <w:lang w:val="uk-UA"/>
        </w:rPr>
        <w:t>, “</w:t>
      </w:r>
      <w:r>
        <w:rPr>
          <w:sz w:val="28"/>
          <w:lang w:val="en-US"/>
        </w:rPr>
        <w:t>Monumenta</w:t>
      </w:r>
      <w:r>
        <w:rPr>
          <w:sz w:val="28"/>
          <w:lang w:val="uk-UA"/>
        </w:rPr>
        <w:t xml:space="preserve"> </w:t>
      </w:r>
      <w:r>
        <w:rPr>
          <w:sz w:val="28"/>
          <w:lang w:val="en-US"/>
        </w:rPr>
        <w:t>Nipponica</w:t>
      </w:r>
      <w:r>
        <w:rPr>
          <w:sz w:val="28"/>
          <w:lang w:val="uk-UA"/>
        </w:rPr>
        <w:t>”)...174</w:t>
      </w:r>
    </w:p>
    <w:p w14:paraId="596DF7FB" w14:textId="77777777" w:rsidR="00084B44" w:rsidRDefault="00084B44" w:rsidP="00084B44">
      <w:pPr>
        <w:pStyle w:val="5"/>
        <w:spacing w:line="360" w:lineRule="auto"/>
      </w:pPr>
      <w:r>
        <w:t>Висновки до розділу 3 .................................................................................176</w:t>
      </w:r>
    </w:p>
    <w:p w14:paraId="6ACF3F82" w14:textId="77777777" w:rsidR="00084B44" w:rsidRDefault="00084B44" w:rsidP="00084B44">
      <w:pPr>
        <w:spacing w:line="360" w:lineRule="auto"/>
        <w:ind w:firstLine="900"/>
        <w:rPr>
          <w:sz w:val="28"/>
          <w:lang w:val="uk-UA"/>
        </w:rPr>
      </w:pPr>
      <w:r>
        <w:rPr>
          <w:sz w:val="28"/>
          <w:lang w:val="uk-UA"/>
        </w:rPr>
        <w:t>Загальні висновки.........................................................................................179</w:t>
      </w:r>
    </w:p>
    <w:p w14:paraId="2BC44A93" w14:textId="77777777" w:rsidR="00084B44" w:rsidRDefault="00084B44" w:rsidP="00084B44">
      <w:pPr>
        <w:pStyle w:val="3"/>
        <w:spacing w:line="360" w:lineRule="auto"/>
      </w:pPr>
      <w:r>
        <w:t>Література......................................................................................................181</w:t>
      </w:r>
    </w:p>
    <w:p w14:paraId="246DB60E" w14:textId="77777777" w:rsidR="00084B44" w:rsidRDefault="00084B44" w:rsidP="00084B44">
      <w:pPr>
        <w:pStyle w:val="3"/>
        <w:tabs>
          <w:tab w:val="left" w:pos="900"/>
        </w:tabs>
        <w:spacing w:line="360" w:lineRule="auto"/>
      </w:pPr>
      <w:r>
        <w:t>Додаток 1. Вираження картини світу в лексиці дзен-</w:t>
      </w:r>
      <w:r>
        <w:lastRenderedPageBreak/>
        <w:t>буддизму...............224</w:t>
      </w:r>
    </w:p>
    <w:p w14:paraId="1FEE09F5" w14:textId="77777777" w:rsidR="00084B44" w:rsidRDefault="00084B44" w:rsidP="00084B44">
      <w:pPr>
        <w:pStyle w:val="3"/>
        <w:spacing w:line="360" w:lineRule="auto"/>
      </w:pPr>
      <w:r>
        <w:t>Додаток 2. Вираження картини світу у власних назвах художнього твору (за “Записками” Сей-Сьонаґон)................................................................................229</w:t>
      </w:r>
    </w:p>
    <w:p w14:paraId="0A00D1CD" w14:textId="77777777" w:rsidR="00084B44" w:rsidRDefault="00084B44" w:rsidP="00084B44">
      <w:pPr>
        <w:spacing w:line="360" w:lineRule="auto"/>
        <w:ind w:firstLine="900"/>
        <w:rPr>
          <w:sz w:val="28"/>
          <w:lang w:val="uk-UA"/>
        </w:rPr>
      </w:pPr>
      <w:r>
        <w:rPr>
          <w:sz w:val="28"/>
          <w:lang w:val="uk-UA"/>
        </w:rPr>
        <w:t>Додаток 3. Лексичне вираження мовної картини світу в художньому тексті (на матеріалі новел Сайкаку Іхара)...............................................................232</w:t>
      </w:r>
    </w:p>
    <w:p w14:paraId="5C7D581F" w14:textId="77777777" w:rsidR="00084B44" w:rsidRDefault="00084B44" w:rsidP="00084B44">
      <w:pPr>
        <w:spacing w:line="360" w:lineRule="auto"/>
        <w:ind w:firstLine="900"/>
        <w:rPr>
          <w:sz w:val="28"/>
          <w:lang w:val="uk-UA"/>
        </w:rPr>
      </w:pPr>
      <w:r>
        <w:rPr>
          <w:sz w:val="28"/>
          <w:lang w:val="uk-UA"/>
        </w:rPr>
        <w:t xml:space="preserve">Додаток 4. </w:t>
      </w:r>
      <w:r>
        <w:rPr>
          <w:sz w:val="28"/>
        </w:rPr>
        <w:t>Лексичні японізми у лексикографічному виданні (на матеріалі словника іншомовних слів української мови за ред. О.С.Мельничука)</w:t>
      </w:r>
      <w:r>
        <w:rPr>
          <w:sz w:val="28"/>
          <w:lang w:val="uk-UA"/>
        </w:rPr>
        <w:t>..............237</w:t>
      </w:r>
    </w:p>
    <w:p w14:paraId="4FAA955F" w14:textId="77777777" w:rsidR="00084B44" w:rsidRDefault="00084B44" w:rsidP="00084B44">
      <w:pPr>
        <w:spacing w:line="360" w:lineRule="auto"/>
        <w:ind w:firstLine="900"/>
        <w:rPr>
          <w:sz w:val="28"/>
          <w:lang w:val="uk-UA"/>
        </w:rPr>
      </w:pPr>
      <w:r>
        <w:rPr>
          <w:sz w:val="28"/>
          <w:lang w:val="uk-UA"/>
        </w:rPr>
        <w:t>Додаток 5. Лексичні японізми в українських навчальних виданнях.......241</w:t>
      </w:r>
    </w:p>
    <w:p w14:paraId="5E313DDE" w14:textId="77777777" w:rsidR="00084B44" w:rsidRDefault="00084B44" w:rsidP="00084B44">
      <w:pPr>
        <w:spacing w:line="360" w:lineRule="auto"/>
        <w:ind w:firstLine="900"/>
        <w:rPr>
          <w:sz w:val="28"/>
          <w:lang w:val="uk-UA"/>
        </w:rPr>
      </w:pPr>
      <w:r>
        <w:rPr>
          <w:sz w:val="28"/>
          <w:lang w:val="uk-UA"/>
        </w:rPr>
        <w:t>Додаток 6. Лексичні японізми в російськомовному етнографічному тексті (на матеріалі книжки С.А.Арутюнова “Сучасний побут японців”).....................256</w:t>
      </w:r>
    </w:p>
    <w:p w14:paraId="221F5E1E" w14:textId="77777777" w:rsidR="00084B44" w:rsidRDefault="00084B44" w:rsidP="00084B44">
      <w:pPr>
        <w:spacing w:line="360" w:lineRule="auto"/>
        <w:ind w:firstLine="900"/>
        <w:rPr>
          <w:sz w:val="28"/>
          <w:lang w:val="uk-UA"/>
        </w:rPr>
      </w:pPr>
      <w:r>
        <w:rPr>
          <w:sz w:val="28"/>
          <w:lang w:val="uk-UA"/>
        </w:rPr>
        <w:t>Додаток 7. Лексичні японізми в російськомовному науково-популярному тексті (на матеріали книжки Г.Б.Навліцької “Осака”)..........................................260</w:t>
      </w:r>
    </w:p>
    <w:p w14:paraId="286A7107" w14:textId="77777777" w:rsidR="00084B44" w:rsidRDefault="00084B44" w:rsidP="00084B44">
      <w:pPr>
        <w:spacing w:line="360" w:lineRule="auto"/>
        <w:ind w:firstLine="900"/>
        <w:rPr>
          <w:sz w:val="28"/>
          <w:lang w:val="uk-UA"/>
        </w:rPr>
      </w:pPr>
      <w:r>
        <w:rPr>
          <w:sz w:val="28"/>
          <w:lang w:val="uk-UA"/>
        </w:rPr>
        <w:t>Додаток 8. Мовна картина світу у власних назвах російськомовних текстів........................................................................................................................262</w:t>
      </w:r>
    </w:p>
    <w:p w14:paraId="167EE200" w14:textId="77777777" w:rsidR="00084B44" w:rsidRDefault="00084B44" w:rsidP="00084B44">
      <w:pPr>
        <w:spacing w:line="360" w:lineRule="auto"/>
        <w:ind w:firstLine="900"/>
        <w:rPr>
          <w:sz w:val="28"/>
          <w:lang w:val="uk-UA"/>
        </w:rPr>
      </w:pPr>
      <w:r>
        <w:rPr>
          <w:sz w:val="28"/>
          <w:lang w:val="uk-UA"/>
        </w:rPr>
        <w:t>Додаток 9. Лексичні японізми в англомовних наукових текстах...........265</w:t>
      </w:r>
    </w:p>
    <w:p w14:paraId="1CB0E648" w14:textId="77777777" w:rsidR="00084B44" w:rsidRDefault="00084B44" w:rsidP="00084B44">
      <w:pPr>
        <w:spacing w:line="360" w:lineRule="auto"/>
        <w:ind w:firstLine="900"/>
        <w:rPr>
          <w:sz w:val="28"/>
          <w:lang w:val="uk-UA"/>
        </w:rPr>
      </w:pPr>
    </w:p>
    <w:p w14:paraId="497F082F" w14:textId="77777777" w:rsidR="00084B44" w:rsidRDefault="00084B44" w:rsidP="00084B44">
      <w:pPr>
        <w:rPr>
          <w:lang w:val="uk-UA"/>
        </w:rPr>
      </w:pPr>
    </w:p>
    <w:p w14:paraId="2969DD79" w14:textId="77777777" w:rsidR="00084B44" w:rsidRDefault="00084B44" w:rsidP="00084B44">
      <w:pPr>
        <w:rPr>
          <w:lang w:val="uk-UA"/>
        </w:rPr>
      </w:pPr>
    </w:p>
    <w:p w14:paraId="5D624219" w14:textId="77777777" w:rsidR="00084B44" w:rsidRDefault="00084B44" w:rsidP="00084B44">
      <w:pPr>
        <w:pStyle w:val="4"/>
        <w:rPr>
          <w:b/>
          <w:bCs/>
        </w:rPr>
      </w:pPr>
      <w:r>
        <w:br w:type="page"/>
      </w:r>
      <w:r>
        <w:rPr>
          <w:b/>
          <w:bCs/>
        </w:rPr>
        <w:lastRenderedPageBreak/>
        <w:t>СПИСОК УМОВНИХ СКОРОЧЕНЬ</w:t>
      </w:r>
    </w:p>
    <w:p w14:paraId="1D8E9C70" w14:textId="77777777" w:rsidR="00084B44" w:rsidRDefault="00084B44" w:rsidP="00084B44">
      <w:pPr>
        <w:pStyle w:val="4"/>
        <w:rPr>
          <w:b/>
          <w:bCs/>
        </w:rPr>
      </w:pPr>
    </w:p>
    <w:p w14:paraId="031448FC" w14:textId="77777777" w:rsidR="00084B44" w:rsidRDefault="00084B44" w:rsidP="00084B44">
      <w:pPr>
        <w:pStyle w:val="4"/>
        <w:rPr>
          <w:b/>
          <w:bCs/>
        </w:rPr>
      </w:pPr>
      <w:r>
        <w:rPr>
          <w:b/>
          <w:bCs/>
        </w:rPr>
        <w:t>Текстові джерела</w:t>
      </w:r>
    </w:p>
    <w:p w14:paraId="3C40AC49" w14:textId="77777777" w:rsidR="00084B44" w:rsidRDefault="00084B44" w:rsidP="00084B44">
      <w:pPr>
        <w:pStyle w:val="23"/>
        <w:spacing w:line="360" w:lineRule="auto"/>
        <w:ind w:left="720" w:hanging="720"/>
      </w:pPr>
    </w:p>
    <w:p w14:paraId="181E43F7" w14:textId="77777777" w:rsidR="00084B44" w:rsidRDefault="00084B44" w:rsidP="00084B44">
      <w:pPr>
        <w:pStyle w:val="afffffffd"/>
        <w:spacing w:line="360" w:lineRule="auto"/>
      </w:pPr>
      <w:r>
        <w:t>БЯ – Арутюнов С.А. Современный быт японцев. – М.: Наука, 1968. – 232 с.</w:t>
      </w:r>
    </w:p>
    <w:p w14:paraId="5C22243C" w14:textId="77777777" w:rsidR="00084B44" w:rsidRDefault="00084B44" w:rsidP="00084B44">
      <w:pPr>
        <w:pStyle w:val="afffffffd"/>
        <w:spacing w:line="360" w:lineRule="auto"/>
      </w:pPr>
      <w:r>
        <w:t>ВБ – Мамонов А.И. Встречи на берегах Ёдогавы. – М.: Наука, 1975. – 136 с.</w:t>
      </w:r>
    </w:p>
    <w:p w14:paraId="24D4F2E8" w14:textId="77777777" w:rsidR="00084B44" w:rsidRDefault="00084B44" w:rsidP="00084B44">
      <w:pPr>
        <w:pStyle w:val="afffffffd"/>
        <w:spacing w:line="360" w:lineRule="auto"/>
      </w:pPr>
      <w:r>
        <w:t>ВС – Овчинников В.В. Ветка сакуры: Рассказ о том, что за люди японцы. – М.: Молодая гвардия, 1975. – 288 с.</w:t>
      </w:r>
    </w:p>
    <w:p w14:paraId="18777158" w14:textId="77777777" w:rsidR="00084B44" w:rsidRDefault="00084B44" w:rsidP="00084B44">
      <w:pPr>
        <w:pStyle w:val="afffffffd"/>
        <w:spacing w:line="360" w:lineRule="auto"/>
      </w:pPr>
      <w:r>
        <w:t>ВФ – Овчинников В.В. Восхождение на Фудзи: Репортажи из Японии // Овчинников В.В. Горячий пепел: Документальная повесть. Репортажи и очерки. – М.: Правда, 1986. – С. 159–298.</w:t>
      </w:r>
    </w:p>
    <w:p w14:paraId="39440640" w14:textId="77777777" w:rsidR="00084B44" w:rsidRDefault="00084B44" w:rsidP="00084B44">
      <w:pPr>
        <w:pStyle w:val="afffffffd"/>
        <w:spacing w:line="360" w:lineRule="auto"/>
      </w:pPr>
      <w:r>
        <w:t xml:space="preserve">Дз – Сэкида Кацуки. Практика дзен; Железная флейта (100 коанов дзэна). – К.: </w:t>
      </w:r>
      <w:r>
        <w:rPr>
          <w:lang w:val="en-US"/>
        </w:rPr>
        <w:t>REFL</w:t>
      </w:r>
      <w:r>
        <w:t>-</w:t>
      </w:r>
      <w:r>
        <w:rPr>
          <w:lang w:val="en-US"/>
        </w:rPr>
        <w:t>book</w:t>
      </w:r>
      <w:r>
        <w:t>, 1993. – 343 с.</w:t>
      </w:r>
    </w:p>
    <w:p w14:paraId="01B09175" w14:textId="77777777" w:rsidR="00084B44" w:rsidRDefault="00084B44" w:rsidP="00084B44">
      <w:pPr>
        <w:pStyle w:val="afffffffd"/>
        <w:spacing w:line="360" w:lineRule="auto"/>
      </w:pPr>
      <w:r>
        <w:t>З – Сэй-Сёнагон. Записки у изголовья: Пер. со старояп. – М.: Художественнная литература, 1983. – 334 с.</w:t>
      </w:r>
    </w:p>
    <w:p w14:paraId="6DC8DE90" w14:textId="77777777" w:rsidR="00084B44" w:rsidRDefault="00084B44" w:rsidP="00084B44">
      <w:pPr>
        <w:pStyle w:val="afffffffd"/>
        <w:spacing w:line="360" w:lineRule="auto"/>
      </w:pPr>
      <w:r>
        <w:t>ИМ – Исэ Моногатари / Пер., статья и примечания Н.И.Конрада. – М.: Наука, 1979. – 288 с.</w:t>
      </w:r>
    </w:p>
    <w:p w14:paraId="4E0F28D5" w14:textId="77777777" w:rsidR="00084B44" w:rsidRDefault="00084B44" w:rsidP="00084B44">
      <w:pPr>
        <w:spacing w:line="360" w:lineRule="auto"/>
        <w:ind w:firstLine="900"/>
        <w:jc w:val="both"/>
        <w:rPr>
          <w:sz w:val="28"/>
          <w:lang w:val="uk-UA"/>
        </w:rPr>
      </w:pPr>
      <w:r>
        <w:rPr>
          <w:sz w:val="28"/>
          <w:lang w:val="uk-UA"/>
        </w:rPr>
        <w:t>ИС</w:t>
      </w:r>
      <w:r>
        <w:rPr>
          <w:sz w:val="28"/>
        </w:rPr>
        <w:t xml:space="preserve"> – Штейнер Е.С. Иккю Содзюн: Творческая личность в контексте средневековой культуры. – М.: Наука, 1987. – 278 с.</w:t>
      </w:r>
    </w:p>
    <w:p w14:paraId="369E6126" w14:textId="77777777" w:rsidR="00084B44" w:rsidRDefault="00084B44" w:rsidP="00084B44">
      <w:pPr>
        <w:pStyle w:val="23"/>
        <w:spacing w:line="360" w:lineRule="auto"/>
        <w:ind w:left="0" w:firstLine="900"/>
      </w:pPr>
      <w:r>
        <w:t>ІС – Рубель В.А. Історія середньовічного Сходу: Підручник для студентів гуманітарних спеціальностей вищих навчальних закладів. – К.: Либідь, 2002. – 736 с.</w:t>
      </w:r>
    </w:p>
    <w:p w14:paraId="7501CC9D" w14:textId="77777777" w:rsidR="00084B44" w:rsidRDefault="00084B44" w:rsidP="00084B44">
      <w:pPr>
        <w:pStyle w:val="23"/>
        <w:spacing w:line="360" w:lineRule="auto"/>
        <w:ind w:left="0" w:firstLine="900"/>
      </w:pPr>
      <w:r>
        <w:t>КЯ – Ясунари Кавабата. Тысячекрылый журавль. Снежная страна. Новеллы, рассказы, эссе: Пер. с японск. – М.: Прогресс, 1971. – 400 с.</w:t>
      </w:r>
    </w:p>
    <w:p w14:paraId="61138CC2" w14:textId="77777777" w:rsidR="00084B44" w:rsidRDefault="00084B44" w:rsidP="00084B44">
      <w:pPr>
        <w:pStyle w:val="2ffff8"/>
        <w:spacing w:line="360" w:lineRule="auto"/>
        <w:ind w:firstLine="900"/>
        <w:jc w:val="both"/>
        <w:rPr>
          <w:lang w:val="uk-UA"/>
        </w:rPr>
      </w:pPr>
      <w:r>
        <w:t>ЛК – Гриценко В.С. Людина і культура: Навчальний посібник для старших класів середніх загальноосвітніх закладів. – К.: Либідь, 2000. – 366 с.</w:t>
      </w:r>
    </w:p>
    <w:p w14:paraId="460BD3B4" w14:textId="77777777" w:rsidR="00084B44" w:rsidRDefault="00084B44" w:rsidP="00084B44">
      <w:pPr>
        <w:pStyle w:val="afffffffd"/>
        <w:spacing w:line="360" w:lineRule="auto"/>
      </w:pPr>
      <w:r>
        <w:t>Н – Навлицкая Г.Б. Нагасаки. – М.: Наука, 1979. – 240 с.</w:t>
      </w:r>
    </w:p>
    <w:p w14:paraId="4EC58971" w14:textId="77777777" w:rsidR="00084B44" w:rsidRDefault="00084B44" w:rsidP="00084B44">
      <w:pPr>
        <w:pStyle w:val="afffffffd"/>
        <w:spacing w:line="360" w:lineRule="auto"/>
      </w:pPr>
      <w:r>
        <w:lastRenderedPageBreak/>
        <w:t>НМ – Акутагава Рюноске. Новеллы. Эссе. Миниатюры: Пер. с яп. – М.: Художественная литература, 1985. – 608 с.</w:t>
      </w:r>
    </w:p>
    <w:p w14:paraId="0B3680DB" w14:textId="77777777" w:rsidR="00084B44" w:rsidRDefault="00084B44" w:rsidP="00084B44">
      <w:pPr>
        <w:pStyle w:val="afffffffd"/>
        <w:spacing w:line="360" w:lineRule="auto"/>
      </w:pPr>
      <w:r>
        <w:t>Нов – Сайкаку Ихара. Новеллы: Пер. с яп. – М.: Гос. изд-во худ. лит., 1959. – 232 с.</w:t>
      </w:r>
    </w:p>
    <w:p w14:paraId="44FA0C01" w14:textId="77777777" w:rsidR="00084B44" w:rsidRDefault="00084B44" w:rsidP="00084B44">
      <w:pPr>
        <w:pStyle w:val="afffffffd"/>
        <w:spacing w:line="360" w:lineRule="auto"/>
      </w:pPr>
      <w:r>
        <w:t>О – Навлицкая Г.Б. Осака. – М.: Наука, 1983. – 288 с.</w:t>
      </w:r>
    </w:p>
    <w:p w14:paraId="47AB4FEA" w14:textId="77777777" w:rsidR="00084B44" w:rsidRDefault="00084B44" w:rsidP="00084B44">
      <w:pPr>
        <w:pStyle w:val="afffffffd"/>
        <w:spacing w:line="360" w:lineRule="auto"/>
      </w:pPr>
      <w:r>
        <w:t>ПК – Цветов В.Я. Пятнадцатый камень сада Рёандзи. 2-е изд., доп. – М.: Политиздат, 1987. – 366 с.</w:t>
      </w:r>
    </w:p>
    <w:p w14:paraId="12259DC6" w14:textId="77777777" w:rsidR="00084B44" w:rsidRDefault="00084B44" w:rsidP="00084B44">
      <w:pPr>
        <w:pStyle w:val="afffffffd"/>
        <w:spacing w:line="360" w:lineRule="auto"/>
      </w:pPr>
      <w:r>
        <w:t>СДК – Васильевский Р.С. По следам древних культур Хоккайдо. – Новосибирск: Наука, 1981. – 176 с.</w:t>
      </w:r>
    </w:p>
    <w:p w14:paraId="48227FA2" w14:textId="77777777" w:rsidR="00084B44" w:rsidRDefault="00084B44" w:rsidP="00084B44">
      <w:pPr>
        <w:pStyle w:val="afffffffd"/>
        <w:spacing w:line="360" w:lineRule="auto"/>
      </w:pPr>
      <w:r>
        <w:t>СЙ – Сказание о Ёсицуне: Пер. со старояп. – М.: Художественная литература, 1984. – 288 с.</w:t>
      </w:r>
    </w:p>
    <w:p w14:paraId="6E87475C" w14:textId="77777777" w:rsidR="00084B44" w:rsidRDefault="00084B44" w:rsidP="00084B44">
      <w:pPr>
        <w:pStyle w:val="afffffffd"/>
        <w:spacing w:line="360" w:lineRule="auto"/>
      </w:pPr>
      <w:r>
        <w:t>Танка – Антологія японської класичної поезії: Танка. Ренґа (</w:t>
      </w:r>
      <w:r>
        <w:rPr>
          <w:lang w:val="en-US"/>
        </w:rPr>
        <w:t>VIII</w:t>
      </w:r>
      <w:r>
        <w:t>–</w:t>
      </w:r>
      <w:r>
        <w:rPr>
          <w:lang w:val="en-US"/>
        </w:rPr>
        <w:t>XV</w:t>
      </w:r>
      <w:r>
        <w:t xml:space="preserve"> ст.) / Пер. з яп., комент., упор., передм. І.П.Бондаренка. – К.: Факт, 2004. – 912 с. (Бондаренко І.П. Передмова. – С. 5–39).</w:t>
      </w:r>
    </w:p>
    <w:p w14:paraId="56C988A2" w14:textId="77777777" w:rsidR="00084B44" w:rsidRDefault="00084B44" w:rsidP="00084B44">
      <w:pPr>
        <w:pStyle w:val="37"/>
        <w:ind w:left="0" w:firstLine="900"/>
        <w:rPr>
          <w:lang w:val="uk-UA"/>
        </w:rPr>
      </w:pPr>
      <w:r>
        <w:t>УП – Пронников В.А., Ладанов И.Д. Управление персоналом в Японии: Очерки. – М.: Наука, 1983. – 208 с.</w:t>
      </w:r>
    </w:p>
    <w:p w14:paraId="0C8BA491" w14:textId="77777777" w:rsidR="00084B44" w:rsidRDefault="00084B44" w:rsidP="00084B44">
      <w:pPr>
        <w:pStyle w:val="37"/>
        <w:ind w:left="0" w:firstLine="900"/>
        <w:rPr>
          <w:lang w:val="uk-UA"/>
        </w:rPr>
      </w:pPr>
      <w:r>
        <w:rPr>
          <w:lang w:val="uk-UA"/>
        </w:rPr>
        <w:t xml:space="preserve">Хайку – Антологія японської поезії: Хайку </w:t>
      </w:r>
      <w:r>
        <w:rPr>
          <w:lang w:val="en-US"/>
        </w:rPr>
        <w:t>XVII</w:t>
      </w:r>
      <w:r>
        <w:rPr>
          <w:lang w:val="uk-UA"/>
        </w:rPr>
        <w:t>–</w:t>
      </w:r>
      <w:r>
        <w:rPr>
          <w:lang w:val="en-US"/>
        </w:rPr>
        <w:t>XX</w:t>
      </w:r>
      <w:r>
        <w:rPr>
          <w:lang w:val="uk-UA"/>
        </w:rPr>
        <w:t xml:space="preserve"> ст. / Передм., пер. з яп. та коментарі І.П.Бондаренка. – К.: Дніпро, 2002. – 368 с. (Бондаренко І.П. Передмова. – С. 5–33).</w:t>
      </w:r>
    </w:p>
    <w:p w14:paraId="64350FDD" w14:textId="77777777" w:rsidR="00084B44" w:rsidRDefault="00084B44" w:rsidP="00084B44">
      <w:pPr>
        <w:pStyle w:val="37"/>
        <w:ind w:left="0" w:firstLine="900"/>
        <w:rPr>
          <w:lang w:val="uk-UA"/>
        </w:rPr>
      </w:pPr>
      <w:r>
        <w:rPr>
          <w:lang w:val="uk-UA"/>
        </w:rPr>
        <w:t>ЯЗ – Федоренко Н.Т. Японские записи. – М.: Советский писатель, 1974. – 496 с.</w:t>
      </w:r>
    </w:p>
    <w:p w14:paraId="62AE6C2C" w14:textId="77777777" w:rsidR="00084B44" w:rsidRDefault="00084B44" w:rsidP="00084B44">
      <w:pPr>
        <w:ind w:firstLine="900"/>
        <w:rPr>
          <w:sz w:val="28"/>
          <w:szCs w:val="28"/>
          <w:lang w:val="uk-UA" w:eastAsia="ja-JP"/>
        </w:rPr>
      </w:pPr>
      <w:r>
        <w:rPr>
          <w:sz w:val="28"/>
          <w:szCs w:val="28"/>
          <w:lang w:val="uk-UA" w:eastAsia="ja-JP"/>
        </w:rPr>
        <w:t xml:space="preserve">Кавабата – </w:t>
      </w:r>
      <w:r>
        <w:rPr>
          <w:rFonts w:hint="eastAsia"/>
          <w:sz w:val="28"/>
          <w:szCs w:val="28"/>
          <w:lang w:val="uk-UA" w:eastAsia="ja-JP"/>
        </w:rPr>
        <w:t>川端康成</w:t>
      </w:r>
      <w:r>
        <w:rPr>
          <w:sz w:val="28"/>
          <w:szCs w:val="28"/>
          <w:lang w:val="uk-UA" w:eastAsia="ja-JP"/>
        </w:rPr>
        <w:t xml:space="preserve">, </w:t>
      </w:r>
      <w:r>
        <w:rPr>
          <w:rFonts w:hint="eastAsia"/>
          <w:sz w:val="28"/>
          <w:szCs w:val="28"/>
          <w:lang w:val="uk-UA" w:eastAsia="ja-JP"/>
        </w:rPr>
        <w:t>掘辰雄</w:t>
      </w:r>
      <w:r>
        <w:rPr>
          <w:sz w:val="28"/>
          <w:szCs w:val="28"/>
          <w:lang w:val="uk-UA" w:eastAsia="ja-JP"/>
        </w:rPr>
        <w:t xml:space="preserve">. </w:t>
      </w:r>
      <w:r>
        <w:rPr>
          <w:rFonts w:hint="eastAsia"/>
          <w:sz w:val="28"/>
          <w:szCs w:val="28"/>
          <w:lang w:val="uk-UA" w:eastAsia="ja-JP"/>
        </w:rPr>
        <w:t>伊豆の踊子・風立ちぬ</w:t>
      </w:r>
      <w:r>
        <w:rPr>
          <w:sz w:val="28"/>
          <w:szCs w:val="28"/>
          <w:lang w:val="uk-UA" w:eastAsia="ja-JP"/>
        </w:rPr>
        <w:t xml:space="preserve">. </w:t>
      </w:r>
      <w:r>
        <w:rPr>
          <w:color w:val="000000"/>
          <w:sz w:val="28"/>
          <w:szCs w:val="28"/>
          <w:lang w:val="uk-UA" w:eastAsia="ja-JP"/>
        </w:rPr>
        <w:t xml:space="preserve">– </w:t>
      </w:r>
      <w:r>
        <w:rPr>
          <w:rFonts w:hint="eastAsia"/>
          <w:color w:val="000000"/>
          <w:sz w:val="28"/>
          <w:szCs w:val="28"/>
          <w:lang w:eastAsia="ja-JP"/>
        </w:rPr>
        <w:t>京都</w:t>
      </w:r>
      <w:r>
        <w:rPr>
          <w:color w:val="000000"/>
          <w:sz w:val="28"/>
          <w:szCs w:val="28"/>
          <w:lang w:val="uk-UA" w:eastAsia="ja-JP"/>
        </w:rPr>
        <w:t xml:space="preserve">: </w:t>
      </w:r>
      <w:r>
        <w:rPr>
          <w:rFonts w:hint="eastAsia"/>
          <w:color w:val="000000"/>
          <w:sz w:val="28"/>
          <w:szCs w:val="28"/>
          <w:lang w:val="uk-UA" w:eastAsia="ja-JP"/>
        </w:rPr>
        <w:t>株式会社講談社</w:t>
      </w:r>
      <w:r>
        <w:rPr>
          <w:color w:val="000000"/>
          <w:sz w:val="28"/>
          <w:szCs w:val="28"/>
          <w:lang w:val="uk-UA" w:eastAsia="ja-JP"/>
        </w:rPr>
        <w:t xml:space="preserve">, 1995. – 270 </w:t>
      </w:r>
      <w:r>
        <w:rPr>
          <w:rFonts w:hint="eastAsia"/>
          <w:color w:val="000000"/>
          <w:sz w:val="28"/>
          <w:szCs w:val="28"/>
          <w:lang w:val="en-US" w:eastAsia="ja-JP"/>
        </w:rPr>
        <w:t>ページ</w:t>
      </w:r>
      <w:r>
        <w:rPr>
          <w:color w:val="000000"/>
          <w:sz w:val="28"/>
          <w:szCs w:val="28"/>
          <w:lang w:val="uk-UA" w:eastAsia="ja-JP"/>
        </w:rPr>
        <w:t>.</w:t>
      </w:r>
    </w:p>
    <w:p w14:paraId="5878BA7C" w14:textId="77777777" w:rsidR="00084B44" w:rsidRDefault="00084B44" w:rsidP="00084B44">
      <w:pPr>
        <w:pStyle w:val="37"/>
        <w:ind w:left="0" w:firstLine="900"/>
        <w:rPr>
          <w:lang w:val="uk-UA"/>
        </w:rPr>
      </w:pPr>
      <w:r>
        <w:rPr>
          <w:szCs w:val="28"/>
          <w:lang w:val="uk-UA" w:eastAsia="ja-JP"/>
        </w:rPr>
        <w:t xml:space="preserve">Ак – </w:t>
      </w:r>
      <w:r>
        <w:rPr>
          <w:rFonts w:hint="eastAsia"/>
          <w:szCs w:val="28"/>
          <w:lang w:val="uk-UA" w:eastAsia="ja-JP"/>
        </w:rPr>
        <w:t>芥川龍之介</w:t>
      </w:r>
      <w:r>
        <w:rPr>
          <w:szCs w:val="28"/>
          <w:lang w:val="uk-UA" w:eastAsia="ja-JP"/>
        </w:rPr>
        <w:t xml:space="preserve">. </w:t>
      </w:r>
      <w:r>
        <w:rPr>
          <w:rFonts w:hint="eastAsia"/>
          <w:szCs w:val="28"/>
          <w:lang w:val="uk-UA" w:eastAsia="ja-JP"/>
        </w:rPr>
        <w:t>トロッコ・鼻</w:t>
      </w:r>
      <w:r>
        <w:rPr>
          <w:szCs w:val="28"/>
          <w:lang w:val="uk-UA" w:eastAsia="ja-JP"/>
        </w:rPr>
        <w:t xml:space="preserve">. </w:t>
      </w:r>
      <w:r>
        <w:rPr>
          <w:color w:val="000000"/>
          <w:szCs w:val="28"/>
          <w:lang w:val="uk-UA" w:eastAsia="ja-JP"/>
        </w:rPr>
        <w:t xml:space="preserve">– </w:t>
      </w:r>
      <w:r>
        <w:rPr>
          <w:rFonts w:hint="eastAsia"/>
          <w:color w:val="000000"/>
          <w:szCs w:val="28"/>
          <w:lang w:eastAsia="ja-JP"/>
        </w:rPr>
        <w:t>京都</w:t>
      </w:r>
      <w:r>
        <w:rPr>
          <w:color w:val="000000"/>
          <w:szCs w:val="28"/>
          <w:lang w:val="uk-UA" w:eastAsia="ja-JP"/>
        </w:rPr>
        <w:t xml:space="preserve">: </w:t>
      </w:r>
      <w:r>
        <w:rPr>
          <w:rFonts w:hint="eastAsia"/>
          <w:color w:val="000000"/>
          <w:szCs w:val="28"/>
          <w:lang w:val="uk-UA" w:eastAsia="ja-JP"/>
        </w:rPr>
        <w:t>株式会社講談社</w:t>
      </w:r>
      <w:r>
        <w:rPr>
          <w:color w:val="000000"/>
          <w:szCs w:val="28"/>
          <w:lang w:val="uk-UA" w:eastAsia="ja-JP"/>
        </w:rPr>
        <w:t xml:space="preserve">, 1995. – 206 </w:t>
      </w:r>
      <w:r>
        <w:rPr>
          <w:rFonts w:hint="eastAsia"/>
          <w:color w:val="000000"/>
          <w:szCs w:val="28"/>
          <w:lang w:val="en-US" w:eastAsia="ja-JP"/>
        </w:rPr>
        <w:t>ページ</w:t>
      </w:r>
      <w:r>
        <w:rPr>
          <w:color w:val="000000"/>
          <w:szCs w:val="28"/>
          <w:lang w:val="uk-UA" w:eastAsia="ja-JP"/>
        </w:rPr>
        <w:t>.</w:t>
      </w:r>
    </w:p>
    <w:p w14:paraId="2A971378" w14:textId="77777777" w:rsidR="00084B44" w:rsidRDefault="00084B44" w:rsidP="00084B44">
      <w:pPr>
        <w:spacing w:line="360" w:lineRule="auto"/>
        <w:ind w:firstLine="900"/>
        <w:jc w:val="both"/>
        <w:rPr>
          <w:sz w:val="28"/>
          <w:lang w:val="uk-UA"/>
        </w:rPr>
      </w:pPr>
    </w:p>
    <w:p w14:paraId="00D2B611" w14:textId="77777777" w:rsidR="00084B44" w:rsidRPr="00084B44" w:rsidRDefault="00084B44" w:rsidP="00084B44">
      <w:pPr>
        <w:pStyle w:val="afffffffd"/>
        <w:spacing w:line="360" w:lineRule="auto"/>
        <w:rPr>
          <w:lang w:val="uk-UA"/>
        </w:rPr>
      </w:pPr>
    </w:p>
    <w:p w14:paraId="2E9F6AFD" w14:textId="77777777" w:rsidR="00084B44" w:rsidRPr="00084B44" w:rsidRDefault="00084B44" w:rsidP="00084B44">
      <w:pPr>
        <w:pStyle w:val="afffffffd"/>
        <w:spacing w:line="360" w:lineRule="auto"/>
        <w:jc w:val="center"/>
        <w:rPr>
          <w:b/>
          <w:bCs/>
          <w:lang w:val="uk-UA"/>
        </w:rPr>
      </w:pPr>
      <w:r w:rsidRPr="00084B44">
        <w:rPr>
          <w:lang w:val="uk-UA"/>
        </w:rPr>
        <w:br w:type="page"/>
      </w:r>
      <w:r w:rsidRPr="00084B44">
        <w:rPr>
          <w:b/>
          <w:bCs/>
          <w:lang w:val="uk-UA"/>
        </w:rPr>
        <w:lastRenderedPageBreak/>
        <w:t>Лексикографічні та довідкові видання</w:t>
      </w:r>
    </w:p>
    <w:p w14:paraId="34D84A52" w14:textId="77777777" w:rsidR="00084B44" w:rsidRPr="00084B44" w:rsidRDefault="00084B44" w:rsidP="00084B44">
      <w:pPr>
        <w:pStyle w:val="afffffffd"/>
        <w:spacing w:line="360" w:lineRule="auto"/>
        <w:jc w:val="center"/>
        <w:rPr>
          <w:b/>
          <w:bCs/>
          <w:lang w:val="uk-UA"/>
        </w:rPr>
      </w:pPr>
    </w:p>
    <w:p w14:paraId="68A80C08" w14:textId="77777777" w:rsidR="00084B44" w:rsidRPr="00084B44" w:rsidRDefault="00084B44" w:rsidP="00084B44">
      <w:pPr>
        <w:spacing w:line="360" w:lineRule="auto"/>
        <w:ind w:firstLine="900"/>
        <w:jc w:val="both"/>
        <w:rPr>
          <w:sz w:val="28"/>
          <w:lang w:val="uk-UA"/>
        </w:rPr>
      </w:pPr>
      <w:r>
        <w:rPr>
          <w:sz w:val="28"/>
          <w:lang w:val="uk-UA"/>
        </w:rPr>
        <w:t>Ісл – Словник іншомовних слів / Укл. С.М.Морозов, Л.М.Шкарапута. – К.: Наукова думка, 2000. – 664 с.</w:t>
      </w:r>
    </w:p>
    <w:p w14:paraId="11E2881B" w14:textId="77777777" w:rsidR="00084B44" w:rsidRDefault="00084B44" w:rsidP="00084B44">
      <w:pPr>
        <w:pStyle w:val="afffffffd"/>
        <w:spacing w:line="360" w:lineRule="auto"/>
      </w:pPr>
      <w:r>
        <w:t>ЛЭС – Лингвистический энциклопедический словарь / Отв. ред. В.Н.Ярцева. – М.: Советская энциклопедия, 1990. – 686 с.</w:t>
      </w:r>
    </w:p>
    <w:p w14:paraId="3A8C32E6" w14:textId="77777777" w:rsidR="00084B44" w:rsidRDefault="00084B44" w:rsidP="00084B44">
      <w:pPr>
        <w:spacing w:line="360" w:lineRule="auto"/>
        <w:ind w:firstLine="900"/>
        <w:jc w:val="both"/>
        <w:rPr>
          <w:sz w:val="28"/>
          <w:lang w:val="uk-UA"/>
        </w:rPr>
      </w:pPr>
      <w:r>
        <w:rPr>
          <w:sz w:val="28"/>
          <w:lang w:val="uk-UA"/>
        </w:rPr>
        <w:t>МС – Ми</w:t>
      </w:r>
      <w:r>
        <w:rPr>
          <w:sz w:val="28"/>
        </w:rPr>
        <w:t>фологический словарь / Гл. ред. Е.М.Мелетинский. – М.: Советская энциклопедия, 1991. – 736 с.</w:t>
      </w:r>
    </w:p>
    <w:p w14:paraId="2F897926" w14:textId="77777777" w:rsidR="00084B44" w:rsidRDefault="00084B44" w:rsidP="00084B44">
      <w:pPr>
        <w:spacing w:line="360" w:lineRule="auto"/>
        <w:ind w:firstLine="900"/>
        <w:jc w:val="both"/>
        <w:rPr>
          <w:sz w:val="28"/>
          <w:lang w:val="uk-UA"/>
        </w:rPr>
      </w:pPr>
      <w:r>
        <w:rPr>
          <w:sz w:val="28"/>
          <w:lang w:val="uk-UA"/>
        </w:rPr>
        <w:t>ОСУМ 1975 – Орфографічний словник української мови / За ред. С.І.Головащука і В.М.Русанівського. – К.: Наукова думка, 1975. – 856 с.</w:t>
      </w:r>
    </w:p>
    <w:p w14:paraId="47F9673E" w14:textId="77777777" w:rsidR="00084B44" w:rsidRPr="00084B44" w:rsidRDefault="00084B44" w:rsidP="00084B44">
      <w:pPr>
        <w:pStyle w:val="afffffffd"/>
        <w:spacing w:line="360" w:lineRule="auto"/>
        <w:rPr>
          <w:lang w:val="uk-UA"/>
        </w:rPr>
      </w:pPr>
      <w:r w:rsidRPr="00084B44">
        <w:rPr>
          <w:lang w:val="uk-UA"/>
        </w:rPr>
        <w:t>ОСУМ 1999 – Орфографічний словник української мови / Укл. С.І.Головащук, М.М.Пещак, В.М.Русанівський, О.О.Тараненко. Вид. 2-ге, випр. і доп. – К.: Довіра, 1999. – 990 с.</w:t>
      </w:r>
    </w:p>
    <w:p w14:paraId="45FA9774" w14:textId="77777777" w:rsidR="00084B44" w:rsidRDefault="00084B44" w:rsidP="00084B44">
      <w:pPr>
        <w:pStyle w:val="afffffffd"/>
        <w:spacing w:line="360" w:lineRule="auto"/>
      </w:pPr>
      <w:r w:rsidRPr="00084B44">
        <w:rPr>
          <w:lang w:val="uk-UA"/>
        </w:rPr>
        <w:t xml:space="preserve">СІ – Пустовіт Л.О., Скопненко О.І., Сюта Г.М., Цимбалюк Т.В. Словник іншомовних слів / За ред. </w:t>
      </w:r>
      <w:r>
        <w:t xml:space="preserve">Л.О.Пустовіт. – К.: Довіра; Рідна мова, 2000. – 1018 с.  </w:t>
      </w:r>
    </w:p>
    <w:p w14:paraId="3991267E" w14:textId="77777777" w:rsidR="00084B44" w:rsidRDefault="00084B44" w:rsidP="00084B44">
      <w:pPr>
        <w:pStyle w:val="afffffffd"/>
        <w:spacing w:line="360" w:lineRule="auto"/>
      </w:pPr>
      <w:r>
        <w:t>СІС – Словник іншомовних слів / За ред. О.С.Мельничука. Вид. 2-ге, випр. і доп. – К.: Українська радянська енциклопедія, 1985. – 968 с.</w:t>
      </w:r>
    </w:p>
    <w:p w14:paraId="107E7217" w14:textId="77777777" w:rsidR="00084B44" w:rsidRDefault="00084B44" w:rsidP="00084B44">
      <w:pPr>
        <w:pStyle w:val="afffffffd"/>
        <w:spacing w:line="360" w:lineRule="auto"/>
      </w:pPr>
      <w:r>
        <w:t>СЧС – Бойків І., Ізюмов О., Калишевський Г., Трохименко М. Словник чужомовних слів: Репринт з видання 1955 р. – К.: Родовід; Музей Івана Гончара, 1996. – 535 с.</w:t>
      </w:r>
    </w:p>
    <w:p w14:paraId="5DEB8650" w14:textId="77777777" w:rsidR="00084B44" w:rsidRDefault="00084B44" w:rsidP="00084B44">
      <w:pPr>
        <w:pStyle w:val="afffffffd"/>
        <w:spacing w:line="360" w:lineRule="auto"/>
      </w:pPr>
      <w:r>
        <w:t>СЯРС – Лаврентьев Б.П., Немзер Л.А., Сыромятников Н.А., Тарасова Т.И., Фельдман-Конрад Н.И. Современный японско-русский словарь / Под ред. Б.П.Лаврентьева. Изд. 6-е, испр. – М.: Живой язык, 2002. – 696 с.</w:t>
      </w:r>
    </w:p>
    <w:p w14:paraId="2F8CA07A" w14:textId="77777777" w:rsidR="00084B44" w:rsidRDefault="00084B44" w:rsidP="00084B44">
      <w:pPr>
        <w:pStyle w:val="afffffffd"/>
        <w:spacing w:line="360" w:lineRule="auto"/>
      </w:pPr>
      <w:r>
        <w:t>УЯЯУ – Бондаренко І.П., Хіно Такао. Українсько-японський словник. Японсько-український словник: Навчальний словник японських ієрогліфів / За ред. Ю.О.Карпенка. – К.: Вид. дім “Альтернативи”, 1998. – 587 с.</w:t>
      </w:r>
    </w:p>
    <w:p w14:paraId="40F53400" w14:textId="77777777" w:rsidR="00084B44" w:rsidRDefault="00084B44" w:rsidP="00084B44">
      <w:pPr>
        <w:pStyle w:val="afffffffd"/>
        <w:spacing w:line="360" w:lineRule="auto"/>
      </w:pPr>
      <w:r>
        <w:lastRenderedPageBreak/>
        <w:t>ЧС – Сліпушко О.М. Тлумачний словник чужомовних слів в українській мові. – К.: Криниця, 1999. – 512 с.</w:t>
      </w:r>
    </w:p>
    <w:p w14:paraId="19D8A903" w14:textId="77777777" w:rsidR="00084B44" w:rsidRPr="00084B44" w:rsidRDefault="00084B44" w:rsidP="00084B44">
      <w:pPr>
        <w:pStyle w:val="afffffffd"/>
        <w:spacing w:line="360" w:lineRule="auto"/>
        <w:rPr>
          <w:rFonts w:eastAsia="Times New Roman"/>
          <w:lang w:val="en-US"/>
        </w:rPr>
      </w:pPr>
      <w:r>
        <w:rPr>
          <w:rFonts w:eastAsia="Times New Roman"/>
          <w:lang w:val="en-US"/>
        </w:rPr>
        <w:t>DJBT – A Dictionary of Japanese Buddhist Terms / Compiled by Hisao Inagaki in collaboration with P.G.O’Neil. – Kyoto: Nagata Bunshodo, 1984. – 473 pp.</w:t>
      </w:r>
    </w:p>
    <w:p w14:paraId="27D896BB" w14:textId="77777777" w:rsidR="00084B44" w:rsidRDefault="00084B44" w:rsidP="00084B44">
      <w:pPr>
        <w:ind w:firstLine="900"/>
        <w:rPr>
          <w:sz w:val="28"/>
          <w:szCs w:val="28"/>
          <w:lang w:val="uk-UA" w:eastAsia="ja-JP"/>
        </w:rPr>
      </w:pPr>
      <w:r>
        <w:rPr>
          <w:sz w:val="28"/>
          <w:szCs w:val="28"/>
          <w:lang w:val="uk-UA" w:eastAsia="ja-JP"/>
        </w:rPr>
        <w:t xml:space="preserve">Кодзі – </w:t>
      </w:r>
      <w:r>
        <w:rPr>
          <w:rFonts w:hint="eastAsia"/>
          <w:sz w:val="28"/>
          <w:szCs w:val="28"/>
          <w:lang w:val="uk-UA" w:eastAsia="ja-JP"/>
        </w:rPr>
        <w:t>新村出</w:t>
      </w:r>
      <w:r>
        <w:rPr>
          <w:sz w:val="28"/>
          <w:szCs w:val="28"/>
          <w:lang w:val="uk-UA" w:eastAsia="ja-JP"/>
        </w:rPr>
        <w:t xml:space="preserve">. </w:t>
      </w:r>
      <w:r>
        <w:rPr>
          <w:rFonts w:hint="eastAsia"/>
          <w:sz w:val="28"/>
          <w:szCs w:val="28"/>
          <w:lang w:val="uk-UA" w:eastAsia="ja-JP"/>
        </w:rPr>
        <w:t>広辞苑</w:t>
      </w:r>
      <w:r>
        <w:rPr>
          <w:sz w:val="28"/>
          <w:szCs w:val="28"/>
          <w:lang w:val="uk-UA" w:eastAsia="ja-JP"/>
        </w:rPr>
        <w:t xml:space="preserve">. </w:t>
      </w:r>
      <w:r>
        <w:rPr>
          <w:color w:val="000000"/>
          <w:sz w:val="28"/>
          <w:szCs w:val="28"/>
          <w:lang w:val="uk-UA" w:eastAsia="ja-JP"/>
        </w:rPr>
        <w:t xml:space="preserve">– </w:t>
      </w:r>
      <w:r>
        <w:rPr>
          <w:rFonts w:hint="eastAsia"/>
          <w:color w:val="000000"/>
          <w:sz w:val="28"/>
          <w:szCs w:val="28"/>
          <w:lang w:eastAsia="ja-JP"/>
        </w:rPr>
        <w:t>京都</w:t>
      </w:r>
      <w:r>
        <w:rPr>
          <w:color w:val="000000"/>
          <w:sz w:val="28"/>
          <w:szCs w:val="28"/>
          <w:lang w:val="uk-UA" w:eastAsia="ja-JP"/>
        </w:rPr>
        <w:t>:</w:t>
      </w:r>
      <w:r>
        <w:rPr>
          <w:rFonts w:hint="eastAsia"/>
          <w:color w:val="000000"/>
          <w:sz w:val="28"/>
          <w:szCs w:val="28"/>
          <w:lang w:val="uk-UA" w:eastAsia="ja-JP"/>
        </w:rPr>
        <w:t xml:space="preserve">　岩波書店</w:t>
      </w:r>
      <w:r>
        <w:rPr>
          <w:color w:val="000000"/>
          <w:sz w:val="28"/>
          <w:szCs w:val="28"/>
          <w:lang w:val="uk-UA" w:eastAsia="ja-JP"/>
        </w:rPr>
        <w:t>, 1998. – 2988</w:t>
      </w:r>
      <w:r>
        <w:rPr>
          <w:rFonts w:hint="eastAsia"/>
          <w:color w:val="000000"/>
          <w:sz w:val="28"/>
          <w:szCs w:val="28"/>
          <w:lang w:val="en-US" w:eastAsia="ja-JP"/>
        </w:rPr>
        <w:t>ページ</w:t>
      </w:r>
      <w:r>
        <w:rPr>
          <w:color w:val="000000"/>
          <w:sz w:val="28"/>
          <w:szCs w:val="28"/>
          <w:lang w:val="uk-UA" w:eastAsia="ja-JP"/>
        </w:rPr>
        <w:t>.</w:t>
      </w:r>
    </w:p>
    <w:p w14:paraId="3B1B5814" w14:textId="77777777" w:rsidR="00084B44" w:rsidRPr="00084B44" w:rsidRDefault="00084B44" w:rsidP="00084B44">
      <w:pPr>
        <w:pStyle w:val="afffffffd"/>
        <w:spacing w:line="360" w:lineRule="auto"/>
        <w:rPr>
          <w:rFonts w:eastAsia="Times New Roman"/>
          <w:lang w:val="uk-UA"/>
        </w:rPr>
      </w:pPr>
      <w:r w:rsidRPr="00084B44">
        <w:rPr>
          <w:szCs w:val="28"/>
          <w:lang w:val="uk-UA" w:eastAsia="ja-JP"/>
        </w:rPr>
        <w:t xml:space="preserve">Кокуґо – </w:t>
      </w:r>
      <w:r>
        <w:rPr>
          <w:rFonts w:hint="eastAsia"/>
          <w:szCs w:val="28"/>
          <w:lang w:eastAsia="ja-JP"/>
        </w:rPr>
        <w:t>宮地裕</w:t>
      </w:r>
      <w:r w:rsidRPr="00084B44">
        <w:rPr>
          <w:szCs w:val="28"/>
          <w:lang w:val="uk-UA" w:eastAsia="ja-JP"/>
        </w:rPr>
        <w:t xml:space="preserve">, </w:t>
      </w:r>
      <w:r>
        <w:rPr>
          <w:rFonts w:hint="eastAsia"/>
          <w:szCs w:val="28"/>
          <w:lang w:eastAsia="ja-JP"/>
        </w:rPr>
        <w:t>甲斐睦朗</w:t>
      </w:r>
      <w:r w:rsidRPr="00084B44">
        <w:rPr>
          <w:szCs w:val="28"/>
          <w:lang w:val="uk-UA" w:eastAsia="ja-JP"/>
        </w:rPr>
        <w:t xml:space="preserve">. </w:t>
      </w:r>
      <w:r>
        <w:rPr>
          <w:rFonts w:hint="eastAsia"/>
          <w:szCs w:val="28"/>
          <w:lang w:eastAsia="ja-JP"/>
        </w:rPr>
        <w:t>国語辞典</w:t>
      </w:r>
      <w:r w:rsidRPr="00084B44">
        <w:rPr>
          <w:szCs w:val="28"/>
          <w:lang w:val="uk-UA" w:eastAsia="ja-JP"/>
        </w:rPr>
        <w:t xml:space="preserve">. </w:t>
      </w:r>
      <w:r w:rsidRPr="00084B44">
        <w:rPr>
          <w:color w:val="000000"/>
          <w:szCs w:val="28"/>
          <w:lang w:val="uk-UA" w:eastAsia="ja-JP"/>
        </w:rPr>
        <w:t xml:space="preserve">– </w:t>
      </w:r>
      <w:r>
        <w:rPr>
          <w:rFonts w:hint="eastAsia"/>
          <w:color w:val="000000"/>
          <w:szCs w:val="28"/>
          <w:lang w:eastAsia="ja-JP"/>
        </w:rPr>
        <w:t>京都</w:t>
      </w:r>
      <w:r w:rsidRPr="00084B44">
        <w:rPr>
          <w:color w:val="000000"/>
          <w:szCs w:val="28"/>
          <w:lang w:val="uk-UA" w:eastAsia="ja-JP"/>
        </w:rPr>
        <w:t xml:space="preserve">: </w:t>
      </w:r>
      <w:r>
        <w:rPr>
          <w:rFonts w:hint="eastAsia"/>
          <w:color w:val="000000"/>
          <w:szCs w:val="28"/>
          <w:lang w:eastAsia="ja-JP"/>
        </w:rPr>
        <w:t>株式会社明書院</w:t>
      </w:r>
      <w:r w:rsidRPr="00084B44">
        <w:rPr>
          <w:color w:val="000000"/>
          <w:szCs w:val="28"/>
          <w:lang w:val="uk-UA" w:eastAsia="ja-JP"/>
        </w:rPr>
        <w:t xml:space="preserve">, 1998. – 1512 </w:t>
      </w:r>
      <w:r>
        <w:rPr>
          <w:rFonts w:hint="eastAsia"/>
          <w:color w:val="000000"/>
          <w:szCs w:val="28"/>
          <w:lang w:val="en-US" w:eastAsia="ja-JP"/>
        </w:rPr>
        <w:t>ページ</w:t>
      </w:r>
      <w:r w:rsidRPr="00084B44">
        <w:rPr>
          <w:color w:val="000000"/>
          <w:szCs w:val="28"/>
          <w:lang w:val="uk-UA" w:eastAsia="ja-JP"/>
        </w:rPr>
        <w:t>.</w:t>
      </w:r>
    </w:p>
    <w:p w14:paraId="230ED06F" w14:textId="77777777" w:rsidR="00084B44" w:rsidRDefault="00084B44" w:rsidP="00084B44">
      <w:pPr>
        <w:spacing w:line="360" w:lineRule="auto"/>
        <w:ind w:firstLine="900"/>
        <w:jc w:val="center"/>
        <w:rPr>
          <w:sz w:val="28"/>
          <w:lang w:val="uk-UA"/>
        </w:rPr>
      </w:pPr>
    </w:p>
    <w:p w14:paraId="0A5EEBA6" w14:textId="77777777" w:rsidR="00084B44" w:rsidRDefault="00084B44" w:rsidP="00084B44">
      <w:pPr>
        <w:spacing w:line="360" w:lineRule="auto"/>
        <w:jc w:val="center"/>
        <w:rPr>
          <w:b/>
          <w:bCs/>
          <w:sz w:val="28"/>
          <w:lang w:val="uk-UA"/>
        </w:rPr>
      </w:pPr>
      <w:r>
        <w:rPr>
          <w:b/>
          <w:bCs/>
          <w:sz w:val="28"/>
          <w:u w:val="single"/>
          <w:lang w:val="uk-UA"/>
        </w:rPr>
        <w:br w:type="page"/>
      </w:r>
      <w:r>
        <w:rPr>
          <w:b/>
          <w:bCs/>
          <w:sz w:val="28"/>
          <w:lang w:val="uk-UA"/>
        </w:rPr>
        <w:lastRenderedPageBreak/>
        <w:t>ВСТУП</w:t>
      </w:r>
    </w:p>
    <w:p w14:paraId="7682F10E" w14:textId="77777777" w:rsidR="00084B44" w:rsidRDefault="00084B44" w:rsidP="00084B44">
      <w:pPr>
        <w:spacing w:line="360" w:lineRule="auto"/>
        <w:jc w:val="center"/>
        <w:rPr>
          <w:b/>
          <w:bCs/>
          <w:sz w:val="28"/>
          <w:lang w:val="uk-UA"/>
        </w:rPr>
      </w:pPr>
    </w:p>
    <w:p w14:paraId="1866974E" w14:textId="77777777" w:rsidR="00084B44" w:rsidRDefault="00084B44" w:rsidP="00084B44">
      <w:pPr>
        <w:pStyle w:val="afffffffd"/>
        <w:spacing w:line="360" w:lineRule="auto"/>
      </w:pPr>
      <w:r w:rsidRPr="00084B44">
        <w:rPr>
          <w:lang w:val="uk-UA"/>
        </w:rPr>
        <w:t xml:space="preserve">На межі ХХ і ХХІ століть між Україною і Японією активізувалися всебічні контакти, що охоплюють політичну, громадську, економічну, культурну, спортивну та інші сфери. </w:t>
      </w:r>
      <w:r>
        <w:t xml:space="preserve">В Україні дедалі зростає інтерес до економічної й культурної специфіки японського суспільства. Відомо, що унікальність Японії полягає в поєднанні архаїчних релігійно-міфологічних традицій, імператорської влади з передовими здобутками сучасної цивілізації, новітніми технологіями. Зростає популярність у світі, зокрема в Україні, японських товарів, витворів мистецтва, поетичних творів. Відтак існує потреба глибшого вивчення ментальності, культурних традицій, побуту і звичаїв, світоглядних уявлень японців та їхнього відображення в японській мові. Протягом ХХ століття низка японських лексичних одиниць, що відображають важливі поняття матеріальної й духовної сфер людської діяльності, були запозичені в українську мову. Все сказане зумовлює </w:t>
      </w:r>
      <w:r>
        <w:rPr>
          <w:b/>
          <w:bCs/>
        </w:rPr>
        <w:t>актуальність</w:t>
      </w:r>
      <w:r>
        <w:t xml:space="preserve"> дослідження мовної картини світу, відображеної в лексиці японської мови.</w:t>
      </w:r>
    </w:p>
    <w:p w14:paraId="32C7507F" w14:textId="77777777" w:rsidR="00084B44" w:rsidRDefault="00084B44" w:rsidP="00084B44">
      <w:pPr>
        <w:pStyle w:val="afffffffd"/>
        <w:spacing w:line="360" w:lineRule="auto"/>
      </w:pPr>
      <w:r>
        <w:rPr>
          <w:b/>
          <w:bCs/>
        </w:rPr>
        <w:t>Зв’язок роботи з науковими програмами, планами, темами</w:t>
      </w:r>
      <w:r>
        <w:t xml:space="preserve">. Дисертаційне дослідження виконане в межах загальної наукової теми “Актуальні проблеми східної філології класичної та сучасної доби”, що розроблялася в Інституті філології Київського національного університету імені Тараса Шевченка в 2000–2005 рр. (номер державної реєстрації – 02БФ044-01). </w:t>
      </w:r>
    </w:p>
    <w:p w14:paraId="2367E4B7" w14:textId="77777777" w:rsidR="00084B44" w:rsidRDefault="00084B44" w:rsidP="00084B44">
      <w:pPr>
        <w:spacing w:line="360" w:lineRule="auto"/>
        <w:ind w:firstLine="900"/>
        <w:jc w:val="both"/>
        <w:rPr>
          <w:sz w:val="28"/>
          <w:lang w:val="uk-UA"/>
        </w:rPr>
      </w:pPr>
      <w:r>
        <w:rPr>
          <w:b/>
          <w:bCs/>
          <w:sz w:val="28"/>
          <w:lang w:val="uk-UA"/>
        </w:rPr>
        <w:t>Об’єктом дослідження</w:t>
      </w:r>
      <w:r>
        <w:rPr>
          <w:sz w:val="28"/>
          <w:lang w:val="uk-UA"/>
        </w:rPr>
        <w:t xml:space="preserve"> виступає лексика сучасної японської мови як той мовний рівень, який найбільше пов’язаний із позамовною реальністю і найдинамічніше відбиває в собі світобачення мовців.</w:t>
      </w:r>
    </w:p>
    <w:p w14:paraId="63BE0C62" w14:textId="77777777" w:rsidR="00084B44" w:rsidRDefault="00084B44" w:rsidP="00084B44">
      <w:pPr>
        <w:spacing w:line="360" w:lineRule="auto"/>
        <w:ind w:firstLine="900"/>
        <w:jc w:val="both"/>
        <w:rPr>
          <w:sz w:val="28"/>
          <w:lang w:val="uk-UA"/>
        </w:rPr>
      </w:pPr>
      <w:r>
        <w:rPr>
          <w:b/>
          <w:bCs/>
          <w:sz w:val="28"/>
          <w:lang w:val="uk-UA"/>
        </w:rPr>
        <w:t>Предметом дослідження</w:t>
      </w:r>
      <w:r>
        <w:rPr>
          <w:sz w:val="28"/>
          <w:lang w:val="uk-UA"/>
        </w:rPr>
        <w:t xml:space="preserve"> є поняття, що виступають елементами картини світу і відображені в японській лексиці. Увагу зосереджено на тих лексичних одиницях, які визначають специфіку японського мовно-культурного простору порівняно з іншими мовами, передають ключові поняття (концепти) мовної картини світу.</w:t>
      </w:r>
    </w:p>
    <w:p w14:paraId="0CEDE585" w14:textId="77777777" w:rsidR="00084B44" w:rsidRDefault="00084B44" w:rsidP="00084B44">
      <w:pPr>
        <w:spacing w:line="360" w:lineRule="auto"/>
        <w:ind w:firstLine="900"/>
        <w:jc w:val="both"/>
        <w:rPr>
          <w:sz w:val="28"/>
          <w:lang w:val="uk-UA"/>
        </w:rPr>
      </w:pPr>
      <w:r>
        <w:rPr>
          <w:sz w:val="28"/>
          <w:lang w:val="uk-UA"/>
        </w:rPr>
        <w:lastRenderedPageBreak/>
        <w:t xml:space="preserve">Використано такі </w:t>
      </w:r>
      <w:r>
        <w:rPr>
          <w:b/>
          <w:bCs/>
          <w:sz w:val="28"/>
          <w:lang w:val="uk-UA"/>
        </w:rPr>
        <w:t>методи дослідження</w:t>
      </w:r>
      <w:r>
        <w:rPr>
          <w:sz w:val="28"/>
          <w:lang w:val="uk-UA"/>
        </w:rPr>
        <w:t>, як описовий, зіставний, історичний, лінгвокультурологічний, метод “слів і речей”, прийоми лексикографічного опису.</w:t>
      </w:r>
    </w:p>
    <w:p w14:paraId="1D8AD199" w14:textId="77777777" w:rsidR="00084B44" w:rsidRDefault="00084B44" w:rsidP="00084B44">
      <w:pPr>
        <w:spacing w:line="360" w:lineRule="auto"/>
        <w:ind w:firstLine="900"/>
        <w:jc w:val="both"/>
        <w:rPr>
          <w:sz w:val="28"/>
          <w:lang w:val="uk-UA"/>
        </w:rPr>
      </w:pPr>
      <w:r>
        <w:rPr>
          <w:b/>
          <w:bCs/>
          <w:sz w:val="28"/>
          <w:lang w:val="uk-UA"/>
        </w:rPr>
        <w:t>Матеріалом дослідження</w:t>
      </w:r>
      <w:r>
        <w:rPr>
          <w:sz w:val="28"/>
          <w:lang w:val="uk-UA"/>
        </w:rPr>
        <w:t xml:space="preserve"> виступають лексикографічні джерела, японська художня література мовою оригіналу, наукові, науково-популярні, публіцистичні тексти про Японію російською мовою (С.А.Арутюнова, Р.С.Васильєвського, А.І.Мамонова, Г.Б.Навлицької, В.В.Овчинникова, В.А.Пронникова і І.Д.Ладанова, М.Т.Федоренка, В.Я.Цвєтова, Є.С.Штейнера), і англійською мовою (Хорі Мотоко, Іде Сатіко, Курода Тосіо, Накамура Хадзіме, Ч.Т.Кіллі, М.Колкутта, Р.Е.Міллера, Й.В.Неуступного, Б.Ортолані та ін.), навчальні посібники на японську тематику (В.С.Гриценка, В.А.Рубеля), прозові художні тексти японських авторів у російському перекладі (Акутагава Рюноске, Кавабата Ясунарі, Сайкаку Іхара, Сей-Сьонагон), японська поезія в українських перекладах І.П.Бондаренка.</w:t>
      </w:r>
    </w:p>
    <w:p w14:paraId="7197897C" w14:textId="77777777" w:rsidR="00084B44" w:rsidRDefault="00084B44" w:rsidP="00084B44">
      <w:pPr>
        <w:spacing w:line="360" w:lineRule="auto"/>
        <w:ind w:firstLine="900"/>
        <w:jc w:val="both"/>
        <w:rPr>
          <w:sz w:val="28"/>
          <w:lang w:val="uk-UA"/>
        </w:rPr>
      </w:pPr>
      <w:r>
        <w:rPr>
          <w:b/>
          <w:bCs/>
          <w:sz w:val="28"/>
          <w:lang w:val="uk-UA"/>
        </w:rPr>
        <w:t>Мета роботи</w:t>
      </w:r>
      <w:r>
        <w:rPr>
          <w:sz w:val="28"/>
          <w:lang w:val="uk-UA"/>
        </w:rPr>
        <w:t xml:space="preserve"> полягає у виділенні, класифікації та науковому осмисленні семантики й функціонування тих лексичних елементів японської мови, які втілюють специфічні (ідіоетнічні) особливості японської ментальності й культури, є ключовими для японської мовної картини світу.</w:t>
      </w:r>
    </w:p>
    <w:p w14:paraId="5D824F02" w14:textId="77777777" w:rsidR="00084B44" w:rsidRDefault="00084B44" w:rsidP="00084B44">
      <w:pPr>
        <w:spacing w:line="360" w:lineRule="auto"/>
        <w:ind w:firstLine="900"/>
        <w:jc w:val="both"/>
        <w:rPr>
          <w:sz w:val="28"/>
          <w:lang w:val="uk-UA"/>
        </w:rPr>
      </w:pPr>
      <w:r>
        <w:rPr>
          <w:sz w:val="28"/>
          <w:lang w:val="uk-UA"/>
        </w:rPr>
        <w:t>Поставлена мета передбачає розв</w:t>
      </w:r>
      <w:r>
        <w:rPr>
          <w:sz w:val="28"/>
        </w:rPr>
        <w:t>’</w:t>
      </w:r>
      <w:r>
        <w:rPr>
          <w:sz w:val="28"/>
          <w:lang w:val="uk-UA"/>
        </w:rPr>
        <w:t xml:space="preserve">язання таких </w:t>
      </w:r>
      <w:r>
        <w:rPr>
          <w:b/>
          <w:bCs/>
          <w:sz w:val="28"/>
          <w:lang w:val="uk-UA"/>
        </w:rPr>
        <w:t>завдань</w:t>
      </w:r>
      <w:r>
        <w:rPr>
          <w:sz w:val="28"/>
          <w:lang w:val="uk-UA"/>
        </w:rPr>
        <w:t>:</w:t>
      </w:r>
    </w:p>
    <w:p w14:paraId="6B1DEE65" w14:textId="77777777" w:rsidR="00084B44" w:rsidRDefault="00084B44" w:rsidP="00F36B9D">
      <w:pPr>
        <w:numPr>
          <w:ilvl w:val="0"/>
          <w:numId w:val="57"/>
        </w:numPr>
        <w:tabs>
          <w:tab w:val="num" w:pos="720"/>
        </w:tabs>
        <w:suppressAutoHyphens w:val="0"/>
        <w:spacing w:line="360" w:lineRule="auto"/>
        <w:ind w:left="0" w:firstLine="900"/>
        <w:jc w:val="both"/>
        <w:rPr>
          <w:sz w:val="28"/>
          <w:lang w:val="uk-UA"/>
        </w:rPr>
      </w:pPr>
      <w:r>
        <w:rPr>
          <w:sz w:val="28"/>
          <w:lang w:val="uk-UA"/>
        </w:rPr>
        <w:t>Розглянути теоретичні засади студій над мовними фіксаціями світоглядних та культурних стереотипів, здійснити аналітичне узагальнення наукової літератури, присвяченої різним аспектам вивчення мовної картини світу, зосередивши увагу на сучасному стані досліджень у цій галузі, зокрема, в українському мовознавстві.</w:t>
      </w:r>
    </w:p>
    <w:p w14:paraId="764F7D64" w14:textId="77777777" w:rsidR="00084B44" w:rsidRDefault="00084B44" w:rsidP="00F36B9D">
      <w:pPr>
        <w:numPr>
          <w:ilvl w:val="0"/>
          <w:numId w:val="57"/>
        </w:numPr>
        <w:tabs>
          <w:tab w:val="num" w:pos="720"/>
        </w:tabs>
        <w:suppressAutoHyphens w:val="0"/>
        <w:spacing w:line="360" w:lineRule="auto"/>
        <w:ind w:left="0" w:firstLine="900"/>
        <w:jc w:val="both"/>
        <w:rPr>
          <w:sz w:val="28"/>
          <w:lang w:val="uk-UA"/>
        </w:rPr>
      </w:pPr>
      <w:r>
        <w:rPr>
          <w:sz w:val="28"/>
          <w:lang w:val="uk-UA"/>
        </w:rPr>
        <w:t>Визначити місце лексичного рівня японської мови як виразника світобачення серед інших мовних рівнів.</w:t>
      </w:r>
    </w:p>
    <w:p w14:paraId="628A6A53" w14:textId="77777777" w:rsidR="00084B44" w:rsidRDefault="00084B44" w:rsidP="00F36B9D">
      <w:pPr>
        <w:numPr>
          <w:ilvl w:val="0"/>
          <w:numId w:val="57"/>
        </w:numPr>
        <w:tabs>
          <w:tab w:val="num" w:pos="720"/>
        </w:tabs>
        <w:suppressAutoHyphens w:val="0"/>
        <w:spacing w:line="360" w:lineRule="auto"/>
        <w:ind w:left="0" w:firstLine="900"/>
        <w:jc w:val="both"/>
        <w:rPr>
          <w:sz w:val="28"/>
          <w:lang w:val="uk-UA"/>
        </w:rPr>
      </w:pPr>
      <w:r>
        <w:rPr>
          <w:sz w:val="28"/>
          <w:lang w:val="uk-UA"/>
        </w:rPr>
        <w:t>З’ясувати релігійно-філософський і культурологічний контекст функціонування світоглядно навантаженої японської лексики.</w:t>
      </w:r>
    </w:p>
    <w:p w14:paraId="731DDBE0" w14:textId="77777777" w:rsidR="00084B44" w:rsidRDefault="00084B44" w:rsidP="00F36B9D">
      <w:pPr>
        <w:numPr>
          <w:ilvl w:val="0"/>
          <w:numId w:val="57"/>
        </w:numPr>
        <w:tabs>
          <w:tab w:val="num" w:pos="720"/>
        </w:tabs>
        <w:suppressAutoHyphens w:val="0"/>
        <w:spacing w:line="360" w:lineRule="auto"/>
        <w:ind w:left="0" w:firstLine="900"/>
        <w:jc w:val="both"/>
        <w:rPr>
          <w:sz w:val="28"/>
          <w:lang w:val="uk-UA"/>
        </w:rPr>
      </w:pPr>
      <w:r>
        <w:rPr>
          <w:sz w:val="28"/>
          <w:lang w:val="uk-UA"/>
        </w:rPr>
        <w:t xml:space="preserve">Виділити лексичні елементи японської мови, котрі визначають культурну специфіку мови, відображають ключові поняття </w:t>
      </w:r>
      <w:r>
        <w:rPr>
          <w:sz w:val="28"/>
          <w:lang w:val="uk-UA"/>
        </w:rPr>
        <w:lastRenderedPageBreak/>
        <w:t>(концепти) й можуть виступати джерелом свідчень про ментальність і світобачення її носіїв.</w:t>
      </w:r>
    </w:p>
    <w:p w14:paraId="5B890587" w14:textId="77777777" w:rsidR="00084B44" w:rsidRDefault="00084B44" w:rsidP="00F36B9D">
      <w:pPr>
        <w:numPr>
          <w:ilvl w:val="0"/>
          <w:numId w:val="57"/>
        </w:numPr>
        <w:tabs>
          <w:tab w:val="num" w:pos="720"/>
        </w:tabs>
        <w:suppressAutoHyphens w:val="0"/>
        <w:spacing w:line="360" w:lineRule="auto"/>
        <w:ind w:left="0" w:firstLine="900"/>
        <w:jc w:val="both"/>
        <w:rPr>
          <w:sz w:val="28"/>
          <w:lang w:val="uk-UA"/>
        </w:rPr>
      </w:pPr>
      <w:r>
        <w:rPr>
          <w:sz w:val="28"/>
          <w:lang w:val="uk-UA"/>
        </w:rPr>
        <w:t>Визначити роль не питомо японських (за походженням китайських та інших) елементів японської лексики у вираженні понять (концептів) картини світу.</w:t>
      </w:r>
    </w:p>
    <w:p w14:paraId="32A5EE46" w14:textId="77777777" w:rsidR="00084B44" w:rsidRDefault="00084B44" w:rsidP="00F36B9D">
      <w:pPr>
        <w:numPr>
          <w:ilvl w:val="0"/>
          <w:numId w:val="57"/>
        </w:numPr>
        <w:tabs>
          <w:tab w:val="num" w:pos="720"/>
        </w:tabs>
        <w:suppressAutoHyphens w:val="0"/>
        <w:spacing w:line="360" w:lineRule="auto"/>
        <w:ind w:left="0" w:firstLine="900"/>
        <w:jc w:val="both"/>
        <w:rPr>
          <w:sz w:val="28"/>
          <w:lang w:val="uk-UA"/>
        </w:rPr>
      </w:pPr>
      <w:r>
        <w:rPr>
          <w:sz w:val="28"/>
          <w:lang w:val="uk-UA"/>
        </w:rPr>
        <w:t>Вивчити співвідношення загальних назв (апелятивів) і власних назв (онімів) у відображенні картини світу японської мови.</w:t>
      </w:r>
    </w:p>
    <w:p w14:paraId="22B2D24B" w14:textId="77777777" w:rsidR="00084B44" w:rsidRDefault="00084B44" w:rsidP="00F36B9D">
      <w:pPr>
        <w:numPr>
          <w:ilvl w:val="0"/>
          <w:numId w:val="57"/>
        </w:numPr>
        <w:tabs>
          <w:tab w:val="num" w:pos="720"/>
        </w:tabs>
        <w:suppressAutoHyphens w:val="0"/>
        <w:spacing w:line="360" w:lineRule="auto"/>
        <w:ind w:left="0" w:firstLine="900"/>
        <w:jc w:val="both"/>
        <w:rPr>
          <w:sz w:val="28"/>
          <w:lang w:val="uk-UA"/>
        </w:rPr>
      </w:pPr>
      <w:r>
        <w:rPr>
          <w:sz w:val="28"/>
          <w:lang w:val="uk-UA"/>
        </w:rPr>
        <w:t>Проаналізувати особливості відбиття лексичної фіксації японської мовної картини світу в українських лексикографічних джерелах, навчальній літературі, текстах перекладів японських художніх творів (на прикладі поезії) українською мовою.</w:t>
      </w:r>
    </w:p>
    <w:p w14:paraId="413A3913" w14:textId="77777777" w:rsidR="00084B44" w:rsidRDefault="00084B44" w:rsidP="00F36B9D">
      <w:pPr>
        <w:numPr>
          <w:ilvl w:val="0"/>
          <w:numId w:val="57"/>
        </w:numPr>
        <w:tabs>
          <w:tab w:val="num" w:pos="720"/>
        </w:tabs>
        <w:suppressAutoHyphens w:val="0"/>
        <w:spacing w:line="360" w:lineRule="auto"/>
        <w:ind w:left="0" w:firstLine="900"/>
        <w:jc w:val="both"/>
        <w:rPr>
          <w:sz w:val="28"/>
          <w:lang w:val="uk-UA"/>
        </w:rPr>
      </w:pPr>
      <w:r>
        <w:rPr>
          <w:sz w:val="28"/>
          <w:lang w:val="uk-UA"/>
        </w:rPr>
        <w:t>Здійснити порівняння функціонування лексичних японізмів як виразників специфіки картини світу в російсько- та англомовних текстах різних стилів (передусім наукових, науково-популярних та публіцистичних) порівняно з українськомовними й визначити особливості мовної фіксації світоглядних та культурних стереотипів.</w:t>
      </w:r>
    </w:p>
    <w:p w14:paraId="71AC5FB9" w14:textId="77777777" w:rsidR="00084B44" w:rsidRDefault="00084B44" w:rsidP="00084B44">
      <w:pPr>
        <w:spacing w:line="360" w:lineRule="auto"/>
        <w:ind w:firstLine="900"/>
        <w:jc w:val="both"/>
        <w:rPr>
          <w:sz w:val="28"/>
          <w:lang w:val="uk-UA"/>
        </w:rPr>
      </w:pPr>
      <w:r>
        <w:rPr>
          <w:b/>
          <w:bCs/>
          <w:sz w:val="28"/>
          <w:lang w:val="uk-UA"/>
        </w:rPr>
        <w:t>Наукова новизна</w:t>
      </w:r>
      <w:r>
        <w:rPr>
          <w:sz w:val="28"/>
          <w:lang w:val="uk-UA"/>
        </w:rPr>
        <w:t xml:space="preserve"> праці визначається тим, що в ній уперше досліджено лексичну фіксацію картини світу японської мови, виявлено низку ключових лексичних одиниць – виразників основних понять (концептів) японської культури, проаналізовано засвоєння термінів японської культури українською мовою порівняно з російською й англійською.</w:t>
      </w:r>
    </w:p>
    <w:p w14:paraId="7CE12388" w14:textId="77777777" w:rsidR="00084B44" w:rsidRDefault="00084B44" w:rsidP="00084B44">
      <w:pPr>
        <w:spacing w:line="360" w:lineRule="auto"/>
        <w:ind w:firstLine="900"/>
        <w:jc w:val="both"/>
        <w:rPr>
          <w:sz w:val="28"/>
          <w:lang w:val="uk-UA"/>
        </w:rPr>
      </w:pPr>
      <w:r>
        <w:rPr>
          <w:b/>
          <w:bCs/>
          <w:sz w:val="28"/>
          <w:lang w:val="uk-UA"/>
        </w:rPr>
        <w:t>Теоретичне значення</w:t>
      </w:r>
      <w:r>
        <w:rPr>
          <w:sz w:val="28"/>
          <w:lang w:val="uk-UA"/>
        </w:rPr>
        <w:t xml:space="preserve"> дисертації полягає у вивченні лексичного втілення особливостей світосприйняття носіїв японської мови в контексті традиції збереження архаїчних уявлень про слово й елементів міфологічної картини світу.</w:t>
      </w:r>
    </w:p>
    <w:p w14:paraId="641D04D3" w14:textId="77777777" w:rsidR="00084B44" w:rsidRDefault="00084B44" w:rsidP="00084B44">
      <w:pPr>
        <w:spacing w:line="360" w:lineRule="auto"/>
        <w:ind w:firstLine="900"/>
        <w:jc w:val="both"/>
        <w:rPr>
          <w:sz w:val="28"/>
          <w:lang w:val="uk-UA"/>
        </w:rPr>
      </w:pPr>
      <w:r>
        <w:rPr>
          <w:b/>
          <w:bCs/>
          <w:sz w:val="28"/>
          <w:lang w:val="uk-UA"/>
        </w:rPr>
        <w:t>Практична цінність</w:t>
      </w:r>
      <w:r>
        <w:rPr>
          <w:sz w:val="28"/>
          <w:lang w:val="uk-UA"/>
        </w:rPr>
        <w:t xml:space="preserve"> дослідження полягає у можливості використання його результатів у викладанні мовознавчих курсів – вступу до спеціальності для сходознавців, лінгвокраїнознавства, етимології, лексикології, літературознавчих курсів, теорії і практики перекладу, спецкурсів (“Мовна картина світу”, “Лексичні запозичення” тощо). Результати можуть бути використані в лексикографічній </w:t>
      </w:r>
      <w:r>
        <w:rPr>
          <w:sz w:val="28"/>
          <w:lang w:val="uk-UA"/>
        </w:rPr>
        <w:lastRenderedPageBreak/>
        <w:t>праці (зокрема, для поповнення словника іншомовних слів української мови), при створенні навчальних посібників і монографій.</w:t>
      </w:r>
    </w:p>
    <w:p w14:paraId="484F0C8F" w14:textId="77777777" w:rsidR="00084B44" w:rsidRDefault="00084B44" w:rsidP="00084B44">
      <w:pPr>
        <w:spacing w:line="360" w:lineRule="auto"/>
        <w:ind w:firstLine="900"/>
        <w:jc w:val="both"/>
        <w:rPr>
          <w:sz w:val="28"/>
          <w:lang w:val="uk-UA"/>
        </w:rPr>
      </w:pPr>
      <w:r>
        <w:rPr>
          <w:b/>
          <w:bCs/>
          <w:sz w:val="28"/>
          <w:lang w:val="uk-UA"/>
        </w:rPr>
        <w:t>Особистий внесок здобувача</w:t>
      </w:r>
      <w:r>
        <w:rPr>
          <w:sz w:val="28"/>
          <w:lang w:val="uk-UA"/>
        </w:rPr>
        <w:t>. Усі результати дослідження отримані дисертантом самостійно. Ю.Л.Мосенкісу у працях, виконаних у співавторстві, належить загальне наукове керівництво, визначення напрямків дослідження і розроблення концепції на матеріалі інших мов, окрім японської. У публікації, спільній з Р.І.Синишиним і О.І.Сушко, дисертантові належить висвітлення японської лексики.</w:t>
      </w:r>
    </w:p>
    <w:p w14:paraId="1BA1B819" w14:textId="77777777" w:rsidR="00084B44" w:rsidRDefault="00084B44" w:rsidP="00084B44">
      <w:pPr>
        <w:spacing w:line="360" w:lineRule="auto"/>
        <w:ind w:firstLine="900"/>
        <w:jc w:val="both"/>
        <w:rPr>
          <w:sz w:val="28"/>
          <w:lang w:val="uk-UA"/>
        </w:rPr>
      </w:pPr>
      <w:r>
        <w:rPr>
          <w:b/>
          <w:bCs/>
          <w:sz w:val="28"/>
          <w:lang w:val="uk-UA"/>
        </w:rPr>
        <w:t>Структура й обсяг дисертації</w:t>
      </w:r>
      <w:r>
        <w:rPr>
          <w:sz w:val="28"/>
          <w:lang w:val="uk-UA"/>
        </w:rPr>
        <w:t>. Праця складається зі вступу, трьох розділів, висновків, списку літератури на 506 позицій та 9-ти додатків. Основний текст дисертації викладено на 180 с., загальний обсяг праці 269 с.</w:t>
      </w:r>
    </w:p>
    <w:p w14:paraId="26204B02" w14:textId="77777777" w:rsidR="00084B44" w:rsidRPr="00084B44" w:rsidRDefault="00084B44" w:rsidP="00084B44">
      <w:pPr>
        <w:pStyle w:val="afffffffa"/>
        <w:ind w:firstLine="900"/>
        <w:jc w:val="both"/>
        <w:rPr>
          <w:b/>
          <w:bCs/>
          <w:sz w:val="28"/>
          <w:lang w:val="uk-UA"/>
        </w:rPr>
      </w:pPr>
      <w:r w:rsidRPr="00084B44">
        <w:rPr>
          <w:sz w:val="28"/>
          <w:lang w:val="uk-UA"/>
        </w:rPr>
        <w:t>Апробація</w:t>
      </w:r>
      <w:r w:rsidRPr="00084B44">
        <w:rPr>
          <w:b/>
          <w:bCs/>
          <w:sz w:val="28"/>
          <w:lang w:val="uk-UA"/>
        </w:rPr>
        <w:t xml:space="preserve"> результатів дослідження. Основні положення дисертаційного дослідження висвітлено в доповідях на Міжнародній науковій конференції за участю молодих учених “Мовно-культурна комунікація: напрямки і перспективи дослідження (Київський національний університет імені Тараса Шевченка, квітень 2003), Міжнародній науковій конференції “Проблеми розвитку філології в Україні у контексті світової культури” (Київський національний університет імені Тараса Шевченка, жовтень 2003), Міжнародній лінгвістичній конференції на честь 80-річного ювілею професора І.К.Кучеренка і професора Н.І.Тоцької (Київський національний університет імені Тараса Шевченка, листопад 2003), Міжнародній науковій конференції “Філологія в Київському університеті: історія і сучасність”, присвяченій 200-річчю від дня народження М.О.Максимовича (Київський національний університет імені Тараса Шевченка, жовтень 2004). </w:t>
      </w:r>
    </w:p>
    <w:p w14:paraId="3FEA60D8" w14:textId="77777777" w:rsidR="00084B44" w:rsidRDefault="00084B44" w:rsidP="00084B44">
      <w:pPr>
        <w:pStyle w:val="afffffffd"/>
        <w:spacing w:line="360" w:lineRule="auto"/>
        <w:rPr>
          <w:rFonts w:eastAsia="Times New Roman"/>
        </w:rPr>
      </w:pPr>
      <w:r>
        <w:t xml:space="preserve">Результати дослідження оприлюднені в перелічених у списку </w:t>
      </w:r>
      <w:r>
        <w:rPr>
          <w:b/>
          <w:bCs/>
        </w:rPr>
        <w:t>публікаціях</w:t>
      </w:r>
      <w:r>
        <w:t>.</w:t>
      </w:r>
    </w:p>
    <w:p w14:paraId="10BDC432" w14:textId="77777777" w:rsidR="00084B44" w:rsidRDefault="00084B44" w:rsidP="00084B44">
      <w:pPr>
        <w:spacing w:line="360" w:lineRule="auto"/>
        <w:jc w:val="center"/>
        <w:rPr>
          <w:b/>
          <w:bCs/>
          <w:sz w:val="28"/>
          <w:lang w:val="uk-UA"/>
        </w:rPr>
      </w:pPr>
      <w:r>
        <w:rPr>
          <w:b/>
          <w:bCs/>
          <w:sz w:val="28"/>
          <w:lang w:val="uk-UA"/>
        </w:rPr>
        <w:lastRenderedPageBreak/>
        <w:t>ЗАГАЛЬНІ ВИСНОВКИ</w:t>
      </w:r>
    </w:p>
    <w:p w14:paraId="5B1C5A66" w14:textId="77777777" w:rsidR="00084B44" w:rsidRDefault="00084B44" w:rsidP="00084B44">
      <w:pPr>
        <w:spacing w:line="360" w:lineRule="auto"/>
        <w:ind w:firstLine="900"/>
        <w:jc w:val="center"/>
        <w:rPr>
          <w:b/>
          <w:bCs/>
          <w:sz w:val="28"/>
          <w:lang w:val="uk-UA"/>
        </w:rPr>
      </w:pPr>
    </w:p>
    <w:p w14:paraId="69C4E9A6" w14:textId="77777777" w:rsidR="00084B44" w:rsidRPr="00084B44" w:rsidRDefault="00084B44" w:rsidP="00F36B9D">
      <w:pPr>
        <w:pStyle w:val="afffffffd"/>
        <w:numPr>
          <w:ilvl w:val="0"/>
          <w:numId w:val="58"/>
        </w:numPr>
        <w:suppressAutoHyphens w:val="0"/>
        <w:spacing w:after="0" w:line="360" w:lineRule="auto"/>
        <w:jc w:val="both"/>
        <w:rPr>
          <w:lang w:val="uk-UA"/>
        </w:rPr>
      </w:pPr>
      <w:r w:rsidRPr="00084B44">
        <w:rPr>
          <w:lang w:val="uk-UA"/>
        </w:rPr>
        <w:t>Стан сучасних теоретичних досліджень у галузі відображення картини світу в мові, зокрема лексиці, дозволяє здійснити комплексне вивчення мовного вираження специфіки світобачення японців.</w:t>
      </w:r>
    </w:p>
    <w:p w14:paraId="4244630A" w14:textId="77777777" w:rsidR="00084B44" w:rsidRDefault="00084B44" w:rsidP="00F36B9D">
      <w:pPr>
        <w:pStyle w:val="afffffffd"/>
        <w:numPr>
          <w:ilvl w:val="0"/>
          <w:numId w:val="58"/>
        </w:numPr>
        <w:suppressAutoHyphens w:val="0"/>
        <w:spacing w:after="0" w:line="360" w:lineRule="auto"/>
        <w:jc w:val="both"/>
      </w:pPr>
      <w:r w:rsidRPr="00084B44">
        <w:rPr>
          <w:lang w:val="uk-UA"/>
        </w:rPr>
        <w:t xml:space="preserve">У японській мові на всіх її рівнях (фонетичному, морфологічному, лексичному, фразеологічному, синтаксичному та ін.) відображена картина світу (світосприйняття) носіїв мови. </w:t>
      </w:r>
      <w:r>
        <w:t>При цьому найбільш яскравим, показовим, прозорим і очевидним рівнем вираження картини світу виступає лексичний рівень.</w:t>
      </w:r>
    </w:p>
    <w:p w14:paraId="54985963" w14:textId="77777777" w:rsidR="00084B44" w:rsidRDefault="00084B44" w:rsidP="00F36B9D">
      <w:pPr>
        <w:pStyle w:val="afffffffd"/>
        <w:numPr>
          <w:ilvl w:val="0"/>
          <w:numId w:val="58"/>
        </w:numPr>
        <w:suppressAutoHyphens w:val="0"/>
        <w:spacing w:after="0" w:line="360" w:lineRule="auto"/>
        <w:jc w:val="both"/>
      </w:pPr>
      <w:r>
        <w:t xml:space="preserve">Важливим чинником формування картини світу японців (зокрема, мовної картини) виступало міфологічне мислення (міфологізоване світобачення), взагалі характерне для архаїчних періодів усіх суспільств та їхніх культур. Усталенню такого світобачення у японців значною мірою сприяло збереження і закріплення у них аж до нашого часу власної народної (так би мовити, язичницької) міфологічно-релігійної системи – синто </w:t>
      </w:r>
      <w:r>
        <w:rPr>
          <w:rFonts w:hint="eastAsia"/>
          <w:lang w:eastAsia="ja-JP"/>
        </w:rPr>
        <w:t>神道</w:t>
      </w:r>
      <w:r>
        <w:t>(синтоїзму). Внутрішня форма багатьох давніх і важливих лексичних одиниць японської мови промовисто свідчить про риси міфологічного світосприйняття.</w:t>
      </w:r>
    </w:p>
    <w:p w14:paraId="73AA143C" w14:textId="77777777" w:rsidR="00084B44" w:rsidRDefault="00084B44" w:rsidP="00F36B9D">
      <w:pPr>
        <w:pStyle w:val="afffffffd"/>
        <w:numPr>
          <w:ilvl w:val="0"/>
          <w:numId w:val="58"/>
        </w:numPr>
        <w:suppressAutoHyphens w:val="0"/>
        <w:spacing w:after="0" w:line="360" w:lineRule="auto"/>
        <w:jc w:val="both"/>
      </w:pPr>
      <w:r>
        <w:t xml:space="preserve">Ключовими словами картини світу, втіленої в японській мові, виступають </w:t>
      </w:r>
      <w:r>
        <w:rPr>
          <w:i/>
          <w:iCs/>
          <w:lang w:val="en-US"/>
        </w:rPr>
        <w:t>chad</w:t>
      </w:r>
      <w:r>
        <w:rPr>
          <w:i/>
          <w:iCs/>
        </w:rPr>
        <w:t>ō</w:t>
      </w:r>
      <w:r>
        <w:t xml:space="preserve"> </w:t>
      </w:r>
      <w:r>
        <w:rPr>
          <w:rFonts w:hint="eastAsia"/>
          <w:lang w:eastAsia="ja-JP"/>
        </w:rPr>
        <w:t>茶道</w:t>
      </w:r>
      <w:r>
        <w:t xml:space="preserve">“мистецтво чайної церемонії”, буквально “шлях чаю”, </w:t>
      </w:r>
      <w:r>
        <w:rPr>
          <w:i/>
          <w:iCs/>
        </w:rPr>
        <w:t xml:space="preserve"> </w:t>
      </w:r>
      <w:r>
        <w:rPr>
          <w:i/>
          <w:iCs/>
          <w:lang w:val="en-US"/>
        </w:rPr>
        <w:t>gaku</w:t>
      </w:r>
      <w:r>
        <w:t xml:space="preserve"> </w:t>
      </w:r>
      <w:r>
        <w:rPr>
          <w:rFonts w:hint="eastAsia"/>
          <w:lang w:eastAsia="ja-JP"/>
        </w:rPr>
        <w:t>学</w:t>
      </w:r>
      <w:r>
        <w:t>“наука, вчення, заняття”,</w:t>
      </w:r>
      <w:r>
        <w:rPr>
          <w:i/>
          <w:iCs/>
        </w:rPr>
        <w:t xml:space="preserve"> </w:t>
      </w:r>
      <w:r>
        <w:t xml:space="preserve">омонім </w:t>
      </w:r>
      <w:r>
        <w:rPr>
          <w:rFonts w:hint="eastAsia"/>
          <w:lang w:eastAsia="ja-JP"/>
        </w:rPr>
        <w:t>額</w:t>
      </w:r>
      <w:r>
        <w:t xml:space="preserve">“картина, каліграфічний напис”, омонім </w:t>
      </w:r>
      <w:r>
        <w:rPr>
          <w:rFonts w:hint="eastAsia"/>
          <w:lang w:eastAsia="ja-JP"/>
        </w:rPr>
        <w:t>楽</w:t>
      </w:r>
      <w:r>
        <w:t xml:space="preserve">“музика”, </w:t>
      </w:r>
      <w:r>
        <w:rPr>
          <w:i/>
          <w:iCs/>
          <w:lang w:val="en-US"/>
        </w:rPr>
        <w:t>giri</w:t>
      </w:r>
      <w:r>
        <w:rPr>
          <w:rFonts w:hint="eastAsia"/>
          <w:iCs/>
          <w:lang w:val="en-US" w:eastAsia="ja-JP"/>
        </w:rPr>
        <w:t>義理</w:t>
      </w:r>
      <w:r>
        <w:rPr>
          <w:i/>
          <w:iCs/>
          <w:lang w:eastAsia="ja-JP"/>
        </w:rPr>
        <w:t xml:space="preserve"> </w:t>
      </w:r>
      <w:r>
        <w:t xml:space="preserve">“обов’язок”, “почуття, усвідомлення обов’язку”, </w:t>
      </w:r>
      <w:r>
        <w:rPr>
          <w:i/>
          <w:iCs/>
          <w:lang w:val="en-US"/>
        </w:rPr>
        <w:t>kami</w:t>
      </w:r>
      <w:r>
        <w:t xml:space="preserve"> </w:t>
      </w:r>
      <w:r>
        <w:rPr>
          <w:rFonts w:hint="eastAsia"/>
          <w:lang w:eastAsia="ja-JP"/>
        </w:rPr>
        <w:t>神</w:t>
      </w:r>
      <w:r>
        <w:t>“божество, дух”</w:t>
      </w:r>
      <w:r>
        <w:rPr>
          <w:i/>
          <w:iCs/>
        </w:rPr>
        <w:t xml:space="preserve">, </w:t>
      </w:r>
      <w:r>
        <w:rPr>
          <w:i/>
          <w:iCs/>
          <w:lang w:val="en-US"/>
        </w:rPr>
        <w:t>ki</w:t>
      </w:r>
      <w:r>
        <w:t xml:space="preserve"> </w:t>
      </w:r>
      <w:r>
        <w:rPr>
          <w:rFonts w:hint="eastAsia"/>
          <w:lang w:eastAsia="ja-JP"/>
        </w:rPr>
        <w:t>気</w:t>
      </w:r>
      <w:r>
        <w:t>“душа”, “характер”, “дух”, “свідомість”,</w:t>
      </w:r>
      <w:r>
        <w:rPr>
          <w:i/>
          <w:iCs/>
        </w:rPr>
        <w:t xml:space="preserve"> </w:t>
      </w:r>
      <w:r>
        <w:rPr>
          <w:i/>
          <w:iCs/>
          <w:lang w:val="en-US"/>
        </w:rPr>
        <w:t>kokoro</w:t>
      </w:r>
      <w:r>
        <w:rPr>
          <w:rFonts w:hint="eastAsia"/>
          <w:iCs/>
          <w:lang w:val="en-US" w:eastAsia="ja-JP"/>
        </w:rPr>
        <w:t>心</w:t>
      </w:r>
      <w:r>
        <w:t xml:space="preserve"> “серце, душа”</w:t>
      </w:r>
      <w:r>
        <w:rPr>
          <w:i/>
          <w:iCs/>
        </w:rPr>
        <w:t xml:space="preserve">, </w:t>
      </w:r>
      <w:r>
        <w:rPr>
          <w:i/>
          <w:iCs/>
          <w:lang w:val="en-US"/>
        </w:rPr>
        <w:t>matsuri</w:t>
      </w:r>
      <w:r>
        <w:rPr>
          <w:rFonts w:hint="eastAsia"/>
          <w:iCs/>
          <w:lang w:val="en-US" w:eastAsia="ja-JP"/>
        </w:rPr>
        <w:t>祭り</w:t>
      </w:r>
      <w:r>
        <w:t xml:space="preserve"> “свято”,</w:t>
      </w:r>
      <w:r>
        <w:rPr>
          <w:i/>
          <w:iCs/>
        </w:rPr>
        <w:t xml:space="preserve"> </w:t>
      </w:r>
      <w:r>
        <w:rPr>
          <w:i/>
          <w:iCs/>
          <w:lang w:val="en-US"/>
        </w:rPr>
        <w:t>oni</w:t>
      </w:r>
      <w:r>
        <w:t xml:space="preserve"> </w:t>
      </w:r>
      <w:r>
        <w:rPr>
          <w:rFonts w:hint="eastAsia"/>
          <w:lang w:eastAsia="ja-JP"/>
        </w:rPr>
        <w:t>鬼</w:t>
      </w:r>
      <w:r>
        <w:t>“чорт, злий дух”,</w:t>
      </w:r>
      <w:r>
        <w:rPr>
          <w:i/>
          <w:iCs/>
        </w:rPr>
        <w:t xml:space="preserve"> </w:t>
      </w:r>
      <w:r>
        <w:rPr>
          <w:i/>
          <w:iCs/>
          <w:lang w:val="en-US"/>
        </w:rPr>
        <w:t>rei</w:t>
      </w:r>
      <w:r>
        <w:t xml:space="preserve"> </w:t>
      </w:r>
      <w:r>
        <w:rPr>
          <w:rFonts w:hint="eastAsia"/>
          <w:lang w:eastAsia="ja-JP"/>
        </w:rPr>
        <w:t>霊</w:t>
      </w:r>
      <w:r>
        <w:t>“дух”</w:t>
      </w:r>
      <w:r>
        <w:rPr>
          <w:i/>
          <w:iCs/>
        </w:rPr>
        <w:t xml:space="preserve">, </w:t>
      </w:r>
      <w:r>
        <w:rPr>
          <w:i/>
          <w:iCs/>
          <w:lang w:val="en-US"/>
        </w:rPr>
        <w:t>suki</w:t>
      </w:r>
      <w:r>
        <w:t xml:space="preserve"> </w:t>
      </w:r>
      <w:r>
        <w:rPr>
          <w:rFonts w:hint="eastAsia"/>
          <w:lang w:eastAsia="ja-JP"/>
        </w:rPr>
        <w:t>好き</w:t>
      </w:r>
      <w:r>
        <w:t>“любов, схильність”,</w:t>
      </w:r>
      <w:r>
        <w:rPr>
          <w:i/>
          <w:iCs/>
        </w:rPr>
        <w:t xml:space="preserve">  </w:t>
      </w:r>
      <w:r>
        <w:rPr>
          <w:i/>
          <w:iCs/>
          <w:lang w:val="en-US"/>
        </w:rPr>
        <w:t>tama</w:t>
      </w:r>
      <w:r>
        <w:t xml:space="preserve"> </w:t>
      </w:r>
      <w:r>
        <w:rPr>
          <w:rFonts w:hint="eastAsia"/>
          <w:lang w:eastAsia="ja-JP"/>
        </w:rPr>
        <w:t>魂</w:t>
      </w:r>
      <w:r>
        <w:t>“душа”</w:t>
      </w:r>
      <w:r>
        <w:rPr>
          <w:i/>
          <w:iCs/>
        </w:rPr>
        <w:t xml:space="preserve">, </w:t>
      </w:r>
      <w:r>
        <w:rPr>
          <w:i/>
          <w:iCs/>
          <w:lang w:val="en-US"/>
        </w:rPr>
        <w:t>te</w:t>
      </w:r>
      <w:r>
        <w:t xml:space="preserve"> </w:t>
      </w:r>
      <w:r>
        <w:rPr>
          <w:rFonts w:hint="eastAsia"/>
          <w:lang w:eastAsia="ja-JP"/>
        </w:rPr>
        <w:t>手</w:t>
      </w:r>
      <w:r>
        <w:t>“рука”</w:t>
      </w:r>
      <w:r>
        <w:rPr>
          <w:i/>
          <w:iCs/>
        </w:rPr>
        <w:t xml:space="preserve">, </w:t>
      </w:r>
      <w:r>
        <w:rPr>
          <w:i/>
          <w:iCs/>
          <w:lang w:val="en-US"/>
        </w:rPr>
        <w:t>ten</w:t>
      </w:r>
      <w:r>
        <w:t xml:space="preserve"> </w:t>
      </w:r>
      <w:r>
        <w:rPr>
          <w:rFonts w:hint="eastAsia"/>
          <w:lang w:eastAsia="ja-JP"/>
        </w:rPr>
        <w:t>天</w:t>
      </w:r>
      <w:r>
        <w:t>“небо”</w:t>
      </w:r>
      <w:r>
        <w:rPr>
          <w:i/>
          <w:iCs/>
        </w:rPr>
        <w:t xml:space="preserve">, </w:t>
      </w:r>
      <w:r>
        <w:t xml:space="preserve">та ін. Поряд із ними важливими елементами японської мовної картини світу є ті культурні слова-символи, які нині запозичені в різні мови світу як безеквівалентна лексика разом із відповідними культурними </w:t>
      </w:r>
      <w:r>
        <w:lastRenderedPageBreak/>
        <w:t xml:space="preserve">реаліями (зокрема, в українську мову запозичені: </w:t>
      </w:r>
      <w:r>
        <w:rPr>
          <w:i/>
          <w:iCs/>
        </w:rPr>
        <w:t>ікебана, карате, кімоно, саке, соя, сумо, танка, татамі, харакірі, хоку</w:t>
      </w:r>
      <w:r>
        <w:t xml:space="preserve"> тощо).</w:t>
      </w:r>
    </w:p>
    <w:p w14:paraId="5ED749DD" w14:textId="77777777" w:rsidR="00084B44" w:rsidRDefault="00084B44" w:rsidP="00F36B9D">
      <w:pPr>
        <w:numPr>
          <w:ilvl w:val="0"/>
          <w:numId w:val="58"/>
        </w:numPr>
        <w:suppressAutoHyphens w:val="0"/>
        <w:spacing w:line="360" w:lineRule="auto"/>
        <w:jc w:val="both"/>
        <w:rPr>
          <w:sz w:val="28"/>
          <w:lang w:val="uk-UA"/>
        </w:rPr>
      </w:pPr>
      <w:r>
        <w:rPr>
          <w:sz w:val="28"/>
          <w:lang w:val="uk-UA"/>
        </w:rPr>
        <w:t xml:space="preserve">Утіленням картини світу в японській мові виступає не лише питома лексика, а й запозичення (напр., </w:t>
      </w:r>
      <w:r>
        <w:rPr>
          <w:i/>
          <w:iCs/>
          <w:sz w:val="28"/>
          <w:lang w:val="en-US"/>
        </w:rPr>
        <w:t>ten</w:t>
      </w:r>
      <w:r>
        <w:rPr>
          <w:rFonts w:hint="eastAsia"/>
          <w:lang w:eastAsia="ja-JP"/>
        </w:rPr>
        <w:t>天</w:t>
      </w:r>
      <w:r>
        <w:rPr>
          <w:sz w:val="28"/>
          <w:lang w:val="uk-UA"/>
        </w:rPr>
        <w:t xml:space="preserve">“небо” від кит. </w:t>
      </w:r>
      <w:r>
        <w:rPr>
          <w:i/>
          <w:iCs/>
          <w:sz w:val="28"/>
          <w:lang w:val="en-US"/>
        </w:rPr>
        <w:t>tian</w:t>
      </w:r>
      <w:r>
        <w:rPr>
          <w:sz w:val="28"/>
          <w:lang w:val="uk-UA"/>
        </w:rPr>
        <w:t>). Культурно важливі лексеми запозичувалися разом із відповідним комплексом уявлень (напр., конфуціанських або буддійських), котрі на японському ґрунті у процесі освоєння могли зазнавати значної трансформації.</w:t>
      </w:r>
    </w:p>
    <w:p w14:paraId="04399E19" w14:textId="77777777" w:rsidR="00084B44" w:rsidRDefault="00084B44" w:rsidP="00F36B9D">
      <w:pPr>
        <w:numPr>
          <w:ilvl w:val="0"/>
          <w:numId w:val="58"/>
        </w:numPr>
        <w:suppressAutoHyphens w:val="0"/>
        <w:spacing w:line="360" w:lineRule="auto"/>
        <w:jc w:val="both"/>
        <w:rPr>
          <w:sz w:val="28"/>
          <w:lang w:val="uk-UA"/>
        </w:rPr>
      </w:pPr>
      <w:r>
        <w:rPr>
          <w:sz w:val="28"/>
          <w:lang w:val="uk-UA"/>
        </w:rPr>
        <w:t>Мовним матеріалом, у якому втілюється світобачення японців, є не тільки масив загальних назв (апелятивна лексика), а і власні назви різних класів (ономастична лексика). Особливо яскравим вираженням картини світу відзначаються найменування божеств (теоніми) і теориторіальні назви (топоніми).</w:t>
      </w:r>
    </w:p>
    <w:p w14:paraId="3172CD65" w14:textId="77777777" w:rsidR="00084B44" w:rsidRDefault="00084B44" w:rsidP="00F36B9D">
      <w:pPr>
        <w:pStyle w:val="afffffffa"/>
        <w:numPr>
          <w:ilvl w:val="0"/>
          <w:numId w:val="58"/>
        </w:numPr>
        <w:suppressAutoHyphens w:val="0"/>
        <w:jc w:val="both"/>
        <w:rPr>
          <w:b/>
          <w:bCs/>
          <w:sz w:val="28"/>
        </w:rPr>
      </w:pPr>
      <w:r>
        <w:rPr>
          <w:b/>
          <w:bCs/>
          <w:sz w:val="28"/>
        </w:rPr>
        <w:t>Лексичні японізми широко використовуються в українськомовних текстах різної тематики і жанрів – не лише наукових і науково-популярних, а й публіцистистичних, навчальних та ін. Дослідження такої лексики та її функціонування в іншомовних (українськомовних та інших) текстах сприяє вивченню японської мови та культури, дозволяє поглиблювати й удосконалювати міжкультурну комунікацію.</w:t>
      </w:r>
    </w:p>
    <w:p w14:paraId="1C3E6AE5" w14:textId="77777777" w:rsidR="00084B44" w:rsidRDefault="00084B44" w:rsidP="00F36B9D">
      <w:pPr>
        <w:pStyle w:val="afffffffa"/>
        <w:numPr>
          <w:ilvl w:val="0"/>
          <w:numId w:val="58"/>
        </w:numPr>
        <w:suppressAutoHyphens w:val="0"/>
        <w:jc w:val="both"/>
        <w:rPr>
          <w:rFonts w:eastAsia="Times New Roman"/>
          <w:b/>
          <w:bCs/>
          <w:sz w:val="28"/>
        </w:rPr>
      </w:pPr>
      <w:r>
        <w:rPr>
          <w:b/>
          <w:bCs/>
          <w:sz w:val="28"/>
        </w:rPr>
        <w:t>У різножанрових текстах російською й англійською мовами на японську тематику може бути виділений загалом той самий масив лексичних японізмів на позначення ключових концептів культури, що й в українськомовних текстах.</w:t>
      </w:r>
    </w:p>
    <w:p w14:paraId="21978672" w14:textId="77777777" w:rsidR="00084B44" w:rsidRDefault="00084B44" w:rsidP="00084B44">
      <w:pPr>
        <w:pStyle w:val="4"/>
      </w:pPr>
    </w:p>
    <w:p w14:paraId="4D0D802E" w14:textId="77777777" w:rsidR="00084B44" w:rsidRDefault="00084B44" w:rsidP="00084B44">
      <w:pPr>
        <w:pStyle w:val="4"/>
        <w:rPr>
          <w:b/>
          <w:bCs/>
        </w:rPr>
      </w:pPr>
      <w:r>
        <w:br w:type="page"/>
      </w:r>
      <w:r>
        <w:rPr>
          <w:b/>
          <w:bCs/>
        </w:rPr>
        <w:lastRenderedPageBreak/>
        <w:t>ЛІТЕРАТУРА</w:t>
      </w:r>
    </w:p>
    <w:p w14:paraId="19FB4A77" w14:textId="77777777" w:rsidR="00084B44" w:rsidRDefault="00084B44" w:rsidP="00084B44">
      <w:pPr>
        <w:spacing w:line="360" w:lineRule="auto"/>
        <w:jc w:val="center"/>
        <w:rPr>
          <w:sz w:val="28"/>
          <w:lang w:val="uk-UA"/>
        </w:rPr>
      </w:pPr>
    </w:p>
    <w:p w14:paraId="58648455" w14:textId="77777777" w:rsidR="00084B44" w:rsidRDefault="00084B44" w:rsidP="00F36B9D">
      <w:pPr>
        <w:numPr>
          <w:ilvl w:val="0"/>
          <w:numId w:val="59"/>
        </w:numPr>
        <w:suppressAutoHyphens w:val="0"/>
        <w:spacing w:line="360" w:lineRule="auto"/>
        <w:jc w:val="both"/>
        <w:rPr>
          <w:sz w:val="28"/>
          <w:lang w:val="uk-UA"/>
        </w:rPr>
      </w:pPr>
      <w:r>
        <w:rPr>
          <w:sz w:val="28"/>
          <w:lang w:val="uk-UA"/>
        </w:rPr>
        <w:t>Алпатов В.М. Категория вежливости в современном японском языке. – М.: Наука, 1973. – 110 с.</w:t>
      </w:r>
    </w:p>
    <w:p w14:paraId="23358733" w14:textId="77777777" w:rsidR="00084B44" w:rsidRDefault="00084B44" w:rsidP="00F36B9D">
      <w:pPr>
        <w:numPr>
          <w:ilvl w:val="0"/>
          <w:numId w:val="59"/>
        </w:numPr>
        <w:suppressAutoHyphens w:val="0"/>
        <w:spacing w:line="360" w:lineRule="auto"/>
        <w:jc w:val="both"/>
        <w:rPr>
          <w:sz w:val="28"/>
          <w:lang w:val="uk-UA"/>
        </w:rPr>
      </w:pPr>
      <w:r>
        <w:rPr>
          <w:sz w:val="28"/>
        </w:rPr>
        <w:t>Анарина Н.Г. К вопросу о способе закрепления и передачи традиции в классическом искусстве Японии (на материале трактата Дзэами “Каденсё”) // Япония: идеология, культура, литература. – М.: Наука, 1989. – С. 88–94.</w:t>
      </w:r>
    </w:p>
    <w:p w14:paraId="57906C98" w14:textId="77777777" w:rsidR="00084B44" w:rsidRDefault="00084B44" w:rsidP="00F36B9D">
      <w:pPr>
        <w:numPr>
          <w:ilvl w:val="0"/>
          <w:numId w:val="59"/>
        </w:numPr>
        <w:suppressAutoHyphens w:val="0"/>
        <w:spacing w:line="360" w:lineRule="auto"/>
        <w:jc w:val="both"/>
        <w:rPr>
          <w:sz w:val="28"/>
          <w:lang w:val="uk-UA"/>
        </w:rPr>
      </w:pPr>
      <w:r>
        <w:rPr>
          <w:sz w:val="28"/>
        </w:rPr>
        <w:t>Аникин В.П. Этнолингвистика в ее отношении к фольклористике и другим смежным дисциплинам // Научные доклады филологического факультета Московского государственного университета им. М.В.Ломоносова. – М.: Изд-во МГУ, 1998. – Вып. 2. – С. 119–128.</w:t>
      </w:r>
    </w:p>
    <w:p w14:paraId="5AA2DE7B" w14:textId="77777777" w:rsidR="00084B44" w:rsidRDefault="00084B44" w:rsidP="00F36B9D">
      <w:pPr>
        <w:numPr>
          <w:ilvl w:val="0"/>
          <w:numId w:val="59"/>
        </w:numPr>
        <w:suppressAutoHyphens w:val="0"/>
        <w:spacing w:line="360" w:lineRule="auto"/>
        <w:jc w:val="both"/>
        <w:rPr>
          <w:sz w:val="28"/>
          <w:lang w:val="uk-UA"/>
        </w:rPr>
      </w:pPr>
      <w:r>
        <w:rPr>
          <w:sz w:val="28"/>
        </w:rPr>
        <w:t>Апресян Ю.Д. Образ человека по данным языка: попытка системного описания // Вопросы языкознания. – 1995. – № 1. – С. 37–67.</w:t>
      </w:r>
    </w:p>
    <w:p w14:paraId="353DF7AA" w14:textId="77777777" w:rsidR="00084B44" w:rsidRDefault="00084B44" w:rsidP="00F36B9D">
      <w:pPr>
        <w:pStyle w:val="afffffffd"/>
        <w:numPr>
          <w:ilvl w:val="0"/>
          <w:numId w:val="59"/>
        </w:numPr>
        <w:suppressAutoHyphens w:val="0"/>
        <w:spacing w:after="0" w:line="360" w:lineRule="auto"/>
        <w:jc w:val="both"/>
      </w:pPr>
      <w:r>
        <w:t>Арутюнов С.А. Народные праздники, игры, спорт // Народы Восточной Азии. – М.; Л.: Наука, 1965. – С. 910–912.</w:t>
      </w:r>
    </w:p>
    <w:p w14:paraId="25530C93" w14:textId="77777777" w:rsidR="00084B44" w:rsidRDefault="00084B44" w:rsidP="00F36B9D">
      <w:pPr>
        <w:numPr>
          <w:ilvl w:val="0"/>
          <w:numId w:val="59"/>
        </w:numPr>
        <w:suppressAutoHyphens w:val="0"/>
        <w:spacing w:line="360" w:lineRule="auto"/>
        <w:jc w:val="both"/>
        <w:rPr>
          <w:sz w:val="28"/>
        </w:rPr>
      </w:pPr>
      <w:r>
        <w:rPr>
          <w:sz w:val="28"/>
        </w:rPr>
        <w:t>Арутюнов С.А. Обычай, ритуал, традиция // Советская этнография. – 1981. – № 2. – С. 97–99.</w:t>
      </w:r>
    </w:p>
    <w:p w14:paraId="7E1638BE" w14:textId="77777777" w:rsidR="00084B44" w:rsidRDefault="00084B44" w:rsidP="00F36B9D">
      <w:pPr>
        <w:pStyle w:val="afffffff6"/>
        <w:numPr>
          <w:ilvl w:val="0"/>
          <w:numId w:val="59"/>
        </w:numPr>
        <w:suppressAutoHyphens w:val="0"/>
        <w:spacing w:after="0" w:line="360" w:lineRule="auto"/>
        <w:jc w:val="both"/>
      </w:pPr>
      <w:r>
        <w:t xml:space="preserve"> Арутюнов С.А., Джарылгасинова Р.Ш. Японцы // Календарные обычаи и обряды народов Восточной Азии: Новый год. – М.: Наука, 1985. – С. 117–168.</w:t>
      </w:r>
    </w:p>
    <w:p w14:paraId="358BCCF5" w14:textId="77777777" w:rsidR="00084B44" w:rsidRDefault="00084B44" w:rsidP="00F36B9D">
      <w:pPr>
        <w:numPr>
          <w:ilvl w:val="0"/>
          <w:numId w:val="59"/>
        </w:numPr>
        <w:suppressAutoHyphens w:val="0"/>
        <w:spacing w:line="360" w:lineRule="auto"/>
        <w:jc w:val="both"/>
        <w:rPr>
          <w:sz w:val="28"/>
          <w:lang w:val="uk-UA"/>
        </w:rPr>
      </w:pPr>
      <w:r>
        <w:rPr>
          <w:sz w:val="28"/>
        </w:rPr>
        <w:t>Арутюнов С.А., Светлов Г.Е. Старые и новые боги Японии. – М.: Наука, 1968. – 200 с.</w:t>
      </w:r>
    </w:p>
    <w:p w14:paraId="4F429743" w14:textId="77777777" w:rsidR="00084B44" w:rsidRDefault="00084B44" w:rsidP="00F36B9D">
      <w:pPr>
        <w:numPr>
          <w:ilvl w:val="0"/>
          <w:numId w:val="59"/>
        </w:numPr>
        <w:suppressAutoHyphens w:val="0"/>
        <w:spacing w:line="360" w:lineRule="auto"/>
        <w:jc w:val="both"/>
        <w:rPr>
          <w:sz w:val="28"/>
          <w:lang w:val="uk-UA"/>
        </w:rPr>
      </w:pPr>
      <w:r>
        <w:rPr>
          <w:sz w:val="28"/>
        </w:rPr>
        <w:t>Арутюнова Н.Д. Язык и мир человека. 2-е изд., испр. – М.: Языки русской культуры, 1999. – 896 с.</w:t>
      </w:r>
    </w:p>
    <w:p w14:paraId="48B1D163" w14:textId="77777777" w:rsidR="00084B44" w:rsidRDefault="00084B44" w:rsidP="00F36B9D">
      <w:pPr>
        <w:numPr>
          <w:ilvl w:val="0"/>
          <w:numId w:val="59"/>
        </w:numPr>
        <w:suppressAutoHyphens w:val="0"/>
        <w:spacing w:line="360" w:lineRule="auto"/>
        <w:jc w:val="both"/>
        <w:rPr>
          <w:sz w:val="28"/>
          <w:lang w:val="uk-UA"/>
        </w:rPr>
      </w:pPr>
      <w:r>
        <w:rPr>
          <w:sz w:val="28"/>
          <w:lang w:val="uk-UA"/>
        </w:rPr>
        <w:t>Асадчих О. Сучасний стан японістики в Україні // Мовні і концептуальні картини світу: Зб. наук. праць. – К.: ВПЦ “Київський університет”, 2003. – С. 10–13.</w:t>
      </w:r>
    </w:p>
    <w:p w14:paraId="68BA99F4" w14:textId="77777777" w:rsidR="00084B44" w:rsidRDefault="00084B44" w:rsidP="00F36B9D">
      <w:pPr>
        <w:numPr>
          <w:ilvl w:val="0"/>
          <w:numId w:val="59"/>
        </w:numPr>
        <w:suppressAutoHyphens w:val="0"/>
        <w:spacing w:line="360" w:lineRule="auto"/>
        <w:jc w:val="both"/>
        <w:rPr>
          <w:sz w:val="28"/>
          <w:lang w:val="uk-UA"/>
        </w:rPr>
      </w:pPr>
      <w:r>
        <w:rPr>
          <w:sz w:val="28"/>
        </w:rPr>
        <w:t xml:space="preserve">Афанасьев А.Н. Мифы, поверья и суеверия славян: Поэтические воззрения славян на природу. – М.: ЭКСМО; СПб.: </w:t>
      </w:r>
      <w:r>
        <w:rPr>
          <w:sz w:val="28"/>
          <w:lang w:val="en-US"/>
        </w:rPr>
        <w:t>Terra</w:t>
      </w:r>
      <w:r>
        <w:rPr>
          <w:sz w:val="28"/>
        </w:rPr>
        <w:t xml:space="preserve"> </w:t>
      </w:r>
      <w:r>
        <w:rPr>
          <w:sz w:val="28"/>
          <w:lang w:val="en-US"/>
        </w:rPr>
        <w:t>fantastica</w:t>
      </w:r>
      <w:r>
        <w:rPr>
          <w:sz w:val="28"/>
          <w:lang w:val="uk-UA"/>
        </w:rPr>
        <w:t>, 2002. – 796 с.</w:t>
      </w:r>
    </w:p>
    <w:p w14:paraId="59B1216C" w14:textId="77777777" w:rsidR="00084B44" w:rsidRDefault="00084B44" w:rsidP="00F36B9D">
      <w:pPr>
        <w:numPr>
          <w:ilvl w:val="0"/>
          <w:numId w:val="59"/>
        </w:numPr>
        <w:suppressAutoHyphens w:val="0"/>
        <w:spacing w:line="360" w:lineRule="auto"/>
        <w:jc w:val="both"/>
        <w:rPr>
          <w:sz w:val="28"/>
          <w:lang w:val="uk-UA"/>
        </w:rPr>
      </w:pPr>
      <w:r>
        <w:rPr>
          <w:sz w:val="28"/>
          <w:lang w:val="uk-UA"/>
        </w:rPr>
        <w:t>Бабурина К.Б. Этнолингвистический аспект в исторической лексикографии // Вопросы языкознания. – 1997. – № 3. – С. 48–52.</w:t>
      </w:r>
    </w:p>
    <w:p w14:paraId="7B5C08C4" w14:textId="77777777" w:rsidR="00084B44" w:rsidRDefault="00084B44" w:rsidP="00F36B9D">
      <w:pPr>
        <w:numPr>
          <w:ilvl w:val="0"/>
          <w:numId w:val="59"/>
        </w:numPr>
        <w:suppressAutoHyphens w:val="0"/>
        <w:spacing w:line="360" w:lineRule="auto"/>
        <w:jc w:val="both"/>
        <w:rPr>
          <w:sz w:val="28"/>
          <w:lang w:val="uk-UA"/>
        </w:rPr>
      </w:pPr>
      <w:r>
        <w:rPr>
          <w:sz w:val="28"/>
        </w:rPr>
        <w:lastRenderedPageBreak/>
        <w:t>Бакшеев Е.С. Представление о “душе”, “жизни” и “сердце” в традиционной японской культуре // Вестник Московского университета. – Серия 13: Востоковедение. – 2001. – № 3. – С. 17–35.</w:t>
      </w:r>
      <w:r>
        <w:rPr>
          <w:sz w:val="28"/>
          <w:lang w:val="uk-UA"/>
        </w:rPr>
        <w:t xml:space="preserve"> </w:t>
      </w:r>
    </w:p>
    <w:p w14:paraId="14C953EC" w14:textId="77777777" w:rsidR="00084B44" w:rsidRDefault="00084B44" w:rsidP="00F36B9D">
      <w:pPr>
        <w:numPr>
          <w:ilvl w:val="0"/>
          <w:numId w:val="59"/>
        </w:numPr>
        <w:suppressAutoHyphens w:val="0"/>
        <w:spacing w:line="360" w:lineRule="auto"/>
        <w:jc w:val="both"/>
        <w:rPr>
          <w:sz w:val="28"/>
          <w:lang w:val="uk-UA"/>
        </w:rPr>
      </w:pPr>
      <w:r>
        <w:rPr>
          <w:sz w:val="28"/>
          <w:lang w:val="uk-UA"/>
        </w:rPr>
        <w:t>Балтівець С. Іван Огієнко: мова як вираження національної психіки, душі й совісті народу // Дивослово. – 1994. – № 7. – С. 23–27.</w:t>
      </w:r>
    </w:p>
    <w:p w14:paraId="0AA53D02" w14:textId="77777777" w:rsidR="00084B44" w:rsidRDefault="00084B44" w:rsidP="00F36B9D">
      <w:pPr>
        <w:pStyle w:val="afffffff6"/>
        <w:numPr>
          <w:ilvl w:val="0"/>
          <w:numId w:val="59"/>
        </w:numPr>
        <w:suppressAutoHyphens w:val="0"/>
        <w:spacing w:after="0" w:line="360" w:lineRule="auto"/>
        <w:jc w:val="both"/>
      </w:pPr>
      <w:r>
        <w:t>Бельчиков Ю.А. О культурном коннотативном компоненте лексики // Язык: система и функционирование. – М.: Наука, 1988. – С. 30–35.</w:t>
      </w:r>
    </w:p>
    <w:p w14:paraId="00223904" w14:textId="77777777" w:rsidR="00084B44" w:rsidRDefault="00084B44" w:rsidP="00F36B9D">
      <w:pPr>
        <w:numPr>
          <w:ilvl w:val="0"/>
          <w:numId w:val="59"/>
        </w:numPr>
        <w:suppressAutoHyphens w:val="0"/>
        <w:spacing w:line="360" w:lineRule="auto"/>
        <w:jc w:val="both"/>
        <w:rPr>
          <w:sz w:val="28"/>
          <w:lang w:val="uk-UA"/>
        </w:rPr>
      </w:pPr>
      <w:r>
        <w:rPr>
          <w:sz w:val="28"/>
          <w:lang w:val="uk-UA"/>
        </w:rPr>
        <w:t>Бєлова А.Д. Індивідуальна картина світу: інтерпретація і використання в НЛП // Мовні і концептуальні картини світу: Зб. наук. праць. – К.: Київський національний університет ім. Т.Шевченка, 2002. – Вип. 7. – С. 36–43.</w:t>
      </w:r>
    </w:p>
    <w:p w14:paraId="3BF20646" w14:textId="77777777" w:rsidR="00084B44" w:rsidRDefault="00084B44" w:rsidP="00F36B9D">
      <w:pPr>
        <w:numPr>
          <w:ilvl w:val="0"/>
          <w:numId w:val="59"/>
        </w:numPr>
        <w:suppressAutoHyphens w:val="0"/>
        <w:spacing w:line="360" w:lineRule="auto"/>
        <w:jc w:val="both"/>
        <w:rPr>
          <w:sz w:val="28"/>
          <w:lang w:val="uk-UA"/>
        </w:rPr>
      </w:pPr>
      <w:r>
        <w:rPr>
          <w:sz w:val="28"/>
        </w:rPr>
        <w:t xml:space="preserve">Богуславский В., Похвалитый А. Семантико-стилистические группы слов как одна из эффективных форм презентации лингвострановедческой лексики // </w:t>
      </w:r>
      <w:r>
        <w:rPr>
          <w:sz w:val="28"/>
          <w:lang w:val="uk-UA"/>
        </w:rPr>
        <w:t>ІІІ Международный симпозиум МАПРЯЛ по лингвострановедению: Тезисы докладов и сообщений. – Одесса: Одесский государственный университет, 1989. – Ч. ІІ. – С. 14–15.</w:t>
      </w:r>
    </w:p>
    <w:p w14:paraId="4EE791A2" w14:textId="77777777" w:rsidR="00084B44" w:rsidRDefault="00084B44" w:rsidP="00F36B9D">
      <w:pPr>
        <w:numPr>
          <w:ilvl w:val="0"/>
          <w:numId w:val="59"/>
        </w:numPr>
        <w:suppressAutoHyphens w:val="0"/>
        <w:spacing w:line="360" w:lineRule="auto"/>
        <w:jc w:val="both"/>
        <w:rPr>
          <w:sz w:val="28"/>
          <w:lang w:val="uk-UA"/>
        </w:rPr>
      </w:pPr>
      <w:r>
        <w:rPr>
          <w:sz w:val="28"/>
          <w:lang w:val="uk-UA"/>
        </w:rPr>
        <w:t>Бондар О.І. Японські граматичні аналогії функцій інфінітива українського складеного дієслівного присудка // Слов’янський збірник / Відп. ред. А.К.Смольська. – Одеса: Астропринт, 2003. – Вип. Х. – С. 10–17.</w:t>
      </w:r>
    </w:p>
    <w:p w14:paraId="24CAD2CA" w14:textId="77777777" w:rsidR="00084B44" w:rsidRDefault="00084B44" w:rsidP="00F36B9D">
      <w:pPr>
        <w:numPr>
          <w:ilvl w:val="0"/>
          <w:numId w:val="59"/>
        </w:numPr>
        <w:suppressAutoHyphens w:val="0"/>
        <w:spacing w:line="360" w:lineRule="auto"/>
        <w:jc w:val="both"/>
        <w:rPr>
          <w:sz w:val="28"/>
          <w:lang w:val="uk-UA"/>
        </w:rPr>
      </w:pPr>
      <w:r>
        <w:rPr>
          <w:sz w:val="28"/>
          <w:lang w:val="uk-UA"/>
        </w:rPr>
        <w:t xml:space="preserve">Бондаренко А. Лингвострановедческий потенциал коннотативной лексики информационного и газетно-публицистического стилей речи </w:t>
      </w:r>
      <w:r>
        <w:rPr>
          <w:sz w:val="28"/>
        </w:rPr>
        <w:t xml:space="preserve">// </w:t>
      </w:r>
      <w:r>
        <w:rPr>
          <w:sz w:val="28"/>
          <w:lang w:val="uk-UA"/>
        </w:rPr>
        <w:t>ІІІ Международный симпозиум МАПРЯЛ по лингвострановедению: Тезисы докладов и сообщений. – Одесса: Одесский государственный университет, 1989. – Ч. І. – С. 21–23.</w:t>
      </w:r>
    </w:p>
    <w:p w14:paraId="1405482E" w14:textId="77777777" w:rsidR="00084B44" w:rsidRDefault="00084B44" w:rsidP="00F36B9D">
      <w:pPr>
        <w:numPr>
          <w:ilvl w:val="0"/>
          <w:numId w:val="59"/>
        </w:numPr>
        <w:suppressAutoHyphens w:val="0"/>
        <w:spacing w:line="360" w:lineRule="auto"/>
        <w:jc w:val="both"/>
        <w:rPr>
          <w:sz w:val="28"/>
          <w:lang w:val="uk-UA"/>
        </w:rPr>
      </w:pPr>
      <w:r>
        <w:rPr>
          <w:sz w:val="28"/>
        </w:rPr>
        <w:t xml:space="preserve">Бондаренко И.П. Русско-японские языковые взаимосвязи </w:t>
      </w:r>
      <w:r>
        <w:rPr>
          <w:sz w:val="28"/>
          <w:lang w:val="en-US"/>
        </w:rPr>
        <w:t>XVIII</w:t>
      </w:r>
      <w:r>
        <w:rPr>
          <w:sz w:val="28"/>
        </w:rPr>
        <w:t xml:space="preserve"> века: Историко-лингвистическое исследование. – Одесса: Астропринт, 2000. – 400 с.</w:t>
      </w:r>
    </w:p>
    <w:p w14:paraId="29AEDA6A" w14:textId="77777777" w:rsidR="00084B44" w:rsidRDefault="00084B44" w:rsidP="00F36B9D">
      <w:pPr>
        <w:numPr>
          <w:ilvl w:val="0"/>
          <w:numId w:val="59"/>
        </w:numPr>
        <w:suppressAutoHyphens w:val="0"/>
        <w:spacing w:line="360" w:lineRule="auto"/>
        <w:jc w:val="both"/>
        <w:rPr>
          <w:sz w:val="28"/>
          <w:lang w:val="uk-UA"/>
        </w:rPr>
      </w:pPr>
      <w:r>
        <w:rPr>
          <w:sz w:val="28"/>
        </w:rPr>
        <w:t>Брагина А.А. Лексика языка и культура страны: Изучение лексики в лингвострановедческом аспекте. 2-е изд., перераб. и доп. – М.: Русский язык, 1986. – 152 с.</w:t>
      </w:r>
    </w:p>
    <w:p w14:paraId="33FDD5D9" w14:textId="77777777" w:rsidR="00084B44" w:rsidRDefault="00084B44" w:rsidP="00F36B9D">
      <w:pPr>
        <w:numPr>
          <w:ilvl w:val="0"/>
          <w:numId w:val="59"/>
        </w:numPr>
        <w:suppressAutoHyphens w:val="0"/>
        <w:spacing w:line="360" w:lineRule="auto"/>
        <w:jc w:val="both"/>
        <w:rPr>
          <w:sz w:val="28"/>
          <w:lang w:val="uk-UA"/>
        </w:rPr>
      </w:pPr>
      <w:r>
        <w:rPr>
          <w:sz w:val="28"/>
        </w:rPr>
        <w:t>Брутян Г.А. Гипотеза Сэпира – Уорфа. – Ереван: Луйс, 1968. – 69 с.</w:t>
      </w:r>
    </w:p>
    <w:p w14:paraId="2C01A84C" w14:textId="77777777" w:rsidR="00084B44" w:rsidRDefault="00084B44" w:rsidP="00F36B9D">
      <w:pPr>
        <w:numPr>
          <w:ilvl w:val="0"/>
          <w:numId w:val="59"/>
        </w:numPr>
        <w:suppressAutoHyphens w:val="0"/>
        <w:spacing w:line="360" w:lineRule="auto"/>
        <w:jc w:val="both"/>
        <w:rPr>
          <w:sz w:val="28"/>
        </w:rPr>
      </w:pPr>
      <w:r>
        <w:rPr>
          <w:sz w:val="28"/>
        </w:rPr>
        <w:lastRenderedPageBreak/>
        <w:t>Брутян Г.А. Язык и картина мира // Научные доклады высшей школы: Философские науки. – 1973. – № 1. – С. 108–111.</w:t>
      </w:r>
    </w:p>
    <w:p w14:paraId="56A22381" w14:textId="77777777" w:rsidR="00084B44" w:rsidRDefault="00084B44" w:rsidP="00F36B9D">
      <w:pPr>
        <w:numPr>
          <w:ilvl w:val="0"/>
          <w:numId w:val="59"/>
        </w:numPr>
        <w:suppressAutoHyphens w:val="0"/>
        <w:spacing w:line="360" w:lineRule="auto"/>
        <w:jc w:val="both"/>
        <w:rPr>
          <w:sz w:val="28"/>
        </w:rPr>
      </w:pPr>
      <w:r>
        <w:rPr>
          <w:sz w:val="28"/>
        </w:rPr>
        <w:t>Бугаева Д.П. К вопросу о “самовыражении” в японских мемуарно-автобиографических сочинениях Нового времени // Япония: идеология, культура, литература. – М.: Наука, 1989. – С. 48–52.</w:t>
      </w:r>
    </w:p>
    <w:p w14:paraId="2538F909" w14:textId="77777777" w:rsidR="00084B44" w:rsidRDefault="00084B44" w:rsidP="00F36B9D">
      <w:pPr>
        <w:pStyle w:val="23"/>
        <w:numPr>
          <w:ilvl w:val="0"/>
          <w:numId w:val="59"/>
        </w:numPr>
        <w:spacing w:after="0" w:line="360" w:lineRule="auto"/>
        <w:jc w:val="both"/>
      </w:pPr>
      <w:r>
        <w:t>Вайсгербер Й.Л. Родной язык и формирование духа. – М.: Прогресс, 1993. – 268 с.</w:t>
      </w:r>
    </w:p>
    <w:p w14:paraId="15B69AB3" w14:textId="77777777" w:rsidR="00084B44" w:rsidRDefault="00084B44" w:rsidP="00F36B9D">
      <w:pPr>
        <w:pStyle w:val="23"/>
        <w:numPr>
          <w:ilvl w:val="0"/>
          <w:numId w:val="59"/>
        </w:numPr>
        <w:spacing w:after="0" w:line="360" w:lineRule="auto"/>
        <w:jc w:val="both"/>
      </w:pPr>
      <w:r>
        <w:t>Васильев С.А. Философский анализ гипотезы лингвистической относительности. – К.: Наукова думка, 1974. – 134 с.</w:t>
      </w:r>
    </w:p>
    <w:p w14:paraId="195982FF" w14:textId="77777777" w:rsidR="00084B44" w:rsidRDefault="00084B44" w:rsidP="00F36B9D">
      <w:pPr>
        <w:pStyle w:val="23"/>
        <w:numPr>
          <w:ilvl w:val="0"/>
          <w:numId w:val="59"/>
        </w:numPr>
        <w:spacing w:after="0" w:line="360" w:lineRule="auto"/>
        <w:jc w:val="both"/>
      </w:pPr>
      <w:r>
        <w:t>Вежбицкая А. Понимание культур через посредство ключевых слов. – М.: Языки славянской культуры, 2001. – 287 с.</w:t>
      </w:r>
    </w:p>
    <w:p w14:paraId="1A032C6F" w14:textId="77777777" w:rsidR="00084B44" w:rsidRDefault="00084B44" w:rsidP="00F36B9D">
      <w:pPr>
        <w:pStyle w:val="23"/>
        <w:numPr>
          <w:ilvl w:val="0"/>
          <w:numId w:val="59"/>
        </w:numPr>
        <w:spacing w:after="0" w:line="360" w:lineRule="auto"/>
        <w:jc w:val="both"/>
      </w:pPr>
      <w:r>
        <w:t>Вежбицкая А. Семантические универсалии и описание языков: Пер. с англ. – М.: Языки русской культуры, 1999. – 780 с.</w:t>
      </w:r>
    </w:p>
    <w:p w14:paraId="06CC4FDB" w14:textId="77777777" w:rsidR="00084B44" w:rsidRDefault="00084B44" w:rsidP="00F36B9D">
      <w:pPr>
        <w:pStyle w:val="23"/>
        <w:numPr>
          <w:ilvl w:val="0"/>
          <w:numId w:val="59"/>
        </w:numPr>
        <w:spacing w:after="0" w:line="360" w:lineRule="auto"/>
        <w:jc w:val="both"/>
      </w:pPr>
      <w:r>
        <w:t>Вежбицкая А. Язык. Культура. Познание: Пер. с англ. –  М.: Русские словари, 1997. – 416 с.</w:t>
      </w:r>
    </w:p>
    <w:p w14:paraId="67203A81" w14:textId="77777777" w:rsidR="00084B44" w:rsidRDefault="00084B44" w:rsidP="00F36B9D">
      <w:pPr>
        <w:pStyle w:val="23"/>
        <w:numPr>
          <w:ilvl w:val="0"/>
          <w:numId w:val="59"/>
        </w:numPr>
        <w:spacing w:after="0" w:line="360" w:lineRule="auto"/>
        <w:jc w:val="both"/>
      </w:pPr>
      <w:r>
        <w:t>Вендина Т.И. Словообразование как способ дискретизации универсума // Вопросы языкознания. – 1999. – № 2. – С. 27–49.</w:t>
      </w:r>
    </w:p>
    <w:p w14:paraId="5A715EAC" w14:textId="77777777" w:rsidR="00084B44" w:rsidRDefault="00084B44" w:rsidP="00F36B9D">
      <w:pPr>
        <w:pStyle w:val="23"/>
        <w:numPr>
          <w:ilvl w:val="0"/>
          <w:numId w:val="59"/>
        </w:numPr>
        <w:spacing w:after="0" w:line="360" w:lineRule="auto"/>
        <w:jc w:val="both"/>
      </w:pPr>
      <w:r>
        <w:t>Вендина Т.И. Этнолингвистика, аксиология и словообразование // Слово и культура: Памяти Н.И.Толстого. – М.: Индрик, 1998. – Т. 1. – С. 39–48.</w:t>
      </w:r>
    </w:p>
    <w:p w14:paraId="4A49D755" w14:textId="77777777" w:rsidR="00084B44" w:rsidRDefault="00084B44" w:rsidP="00F36B9D">
      <w:pPr>
        <w:numPr>
          <w:ilvl w:val="0"/>
          <w:numId w:val="59"/>
        </w:numPr>
        <w:suppressAutoHyphens w:val="0"/>
        <w:spacing w:line="360" w:lineRule="auto"/>
        <w:jc w:val="both"/>
        <w:rPr>
          <w:sz w:val="28"/>
        </w:rPr>
      </w:pPr>
      <w:r>
        <w:rPr>
          <w:sz w:val="28"/>
        </w:rPr>
        <w:t>Вендина Т.И. Языковое сознание и методы его исследования // Вестник Московского университетата: Сер. 19. – 1999. – № 4. – С. 15–31.</w:t>
      </w:r>
    </w:p>
    <w:p w14:paraId="0DD6B278" w14:textId="77777777" w:rsidR="00084B44" w:rsidRDefault="00084B44" w:rsidP="00F36B9D">
      <w:pPr>
        <w:numPr>
          <w:ilvl w:val="0"/>
          <w:numId w:val="59"/>
        </w:numPr>
        <w:suppressAutoHyphens w:val="0"/>
        <w:spacing w:line="360" w:lineRule="auto"/>
        <w:jc w:val="both"/>
        <w:rPr>
          <w:sz w:val="28"/>
        </w:rPr>
      </w:pPr>
      <w:r>
        <w:rPr>
          <w:sz w:val="28"/>
        </w:rPr>
        <w:t>Верещагин Е.М., Костомаров В.Г. Лингвострановедческая теория слова. – М.: Рус. язык, 1980. – 320 с.</w:t>
      </w:r>
    </w:p>
    <w:p w14:paraId="0089703A" w14:textId="77777777" w:rsidR="00084B44" w:rsidRDefault="00084B44" w:rsidP="00F36B9D">
      <w:pPr>
        <w:numPr>
          <w:ilvl w:val="0"/>
          <w:numId w:val="59"/>
        </w:numPr>
        <w:suppressAutoHyphens w:val="0"/>
        <w:spacing w:line="360" w:lineRule="auto"/>
        <w:jc w:val="both"/>
        <w:rPr>
          <w:sz w:val="28"/>
        </w:rPr>
      </w:pPr>
      <w:r>
        <w:rPr>
          <w:sz w:val="28"/>
        </w:rPr>
        <w:t>Верещагин Е.М., Костомаров В.Г. О своеобразии отражения мимики и жестов вербальными средствами // Вопросы языкознания. – 1981. – № 1. – С. 36–47.</w:t>
      </w:r>
    </w:p>
    <w:p w14:paraId="33A31140" w14:textId="77777777" w:rsidR="00084B44" w:rsidRDefault="00084B44" w:rsidP="00F36B9D">
      <w:pPr>
        <w:numPr>
          <w:ilvl w:val="0"/>
          <w:numId w:val="59"/>
        </w:numPr>
        <w:suppressAutoHyphens w:val="0"/>
        <w:spacing w:line="360" w:lineRule="auto"/>
        <w:jc w:val="both"/>
        <w:rPr>
          <w:sz w:val="28"/>
        </w:rPr>
      </w:pPr>
      <w:r>
        <w:rPr>
          <w:sz w:val="28"/>
        </w:rPr>
        <w:t>Верещагин Е.М., Костомаров В.Г. Об учебном лингвострановедческом словаре безэквивалентной лексики // Лингвострановедческий аспект преподавания русского языка иностранцам. – М.: Русский язык, 1974. – С. 83–86.</w:t>
      </w:r>
    </w:p>
    <w:p w14:paraId="11D9963A" w14:textId="77777777" w:rsidR="00084B44" w:rsidRDefault="00084B44" w:rsidP="00F36B9D">
      <w:pPr>
        <w:numPr>
          <w:ilvl w:val="0"/>
          <w:numId w:val="59"/>
        </w:numPr>
        <w:suppressAutoHyphens w:val="0"/>
        <w:spacing w:line="360" w:lineRule="auto"/>
        <w:jc w:val="both"/>
        <w:rPr>
          <w:sz w:val="28"/>
        </w:rPr>
      </w:pPr>
      <w:r>
        <w:rPr>
          <w:sz w:val="28"/>
        </w:rPr>
        <w:lastRenderedPageBreak/>
        <w:t>Верещагин Е.М., Костомаров В.Г. Три типа лингвострановедческого комментария // Русский язык в национальной школе. – 1972. – № 1. – С. 32–39.</w:t>
      </w:r>
    </w:p>
    <w:p w14:paraId="6364E31B" w14:textId="77777777" w:rsidR="00084B44" w:rsidRDefault="00084B44" w:rsidP="00F36B9D">
      <w:pPr>
        <w:numPr>
          <w:ilvl w:val="0"/>
          <w:numId w:val="59"/>
        </w:numPr>
        <w:suppressAutoHyphens w:val="0"/>
        <w:spacing w:line="360" w:lineRule="auto"/>
        <w:jc w:val="both"/>
        <w:rPr>
          <w:sz w:val="28"/>
        </w:rPr>
      </w:pPr>
      <w:r>
        <w:rPr>
          <w:sz w:val="28"/>
          <w:lang w:val="uk-UA"/>
        </w:rPr>
        <w:t>Витгенштейн Л. Философские работы. – М.</w:t>
      </w:r>
      <w:r>
        <w:rPr>
          <w:sz w:val="28"/>
        </w:rPr>
        <w:t xml:space="preserve"> : Гнозис</w:t>
      </w:r>
      <w:r>
        <w:rPr>
          <w:sz w:val="28"/>
          <w:lang w:val="uk-UA"/>
        </w:rPr>
        <w:t>, 1994. – Ч. 1.</w:t>
      </w:r>
      <w:r>
        <w:rPr>
          <w:sz w:val="28"/>
        </w:rPr>
        <w:t xml:space="preserve"> – 113 с.</w:t>
      </w:r>
    </w:p>
    <w:p w14:paraId="30697590" w14:textId="77777777" w:rsidR="00084B44" w:rsidRDefault="00084B44" w:rsidP="00F36B9D">
      <w:pPr>
        <w:numPr>
          <w:ilvl w:val="0"/>
          <w:numId w:val="59"/>
        </w:numPr>
        <w:suppressAutoHyphens w:val="0"/>
        <w:spacing w:line="360" w:lineRule="auto"/>
        <w:jc w:val="both"/>
        <w:rPr>
          <w:sz w:val="28"/>
          <w:lang w:val="uk-UA"/>
        </w:rPr>
      </w:pPr>
      <w:r>
        <w:rPr>
          <w:sz w:val="28"/>
          <w:lang w:val="uk-UA"/>
        </w:rPr>
        <w:t xml:space="preserve">Вітгенштайн Л. </w:t>
      </w:r>
      <w:r>
        <w:rPr>
          <w:sz w:val="28"/>
          <w:lang w:val="en-US"/>
        </w:rPr>
        <w:t>Tractatus</w:t>
      </w:r>
      <w:r>
        <w:rPr>
          <w:sz w:val="28"/>
          <w:lang w:val="uk-UA"/>
        </w:rPr>
        <w:t xml:space="preserve"> </w:t>
      </w:r>
      <w:r>
        <w:rPr>
          <w:sz w:val="28"/>
          <w:lang w:val="en-US"/>
        </w:rPr>
        <w:t>logico</w:t>
      </w:r>
      <w:r>
        <w:rPr>
          <w:sz w:val="28"/>
          <w:lang w:val="uk-UA"/>
        </w:rPr>
        <w:t>-</w:t>
      </w:r>
      <w:r>
        <w:rPr>
          <w:sz w:val="28"/>
          <w:lang w:val="en-US"/>
        </w:rPr>
        <w:t>philosophicus</w:t>
      </w:r>
      <w:r>
        <w:rPr>
          <w:sz w:val="28"/>
          <w:lang w:val="uk-UA"/>
        </w:rPr>
        <w:t>; Філософські дослідження: Пер. з нім. – К.: Основи, 1995. – 312 с.</w:t>
      </w:r>
    </w:p>
    <w:p w14:paraId="58CFE2F0" w14:textId="77777777" w:rsidR="00084B44" w:rsidRDefault="00084B44" w:rsidP="00F36B9D">
      <w:pPr>
        <w:numPr>
          <w:ilvl w:val="0"/>
          <w:numId w:val="59"/>
        </w:numPr>
        <w:suppressAutoHyphens w:val="0"/>
        <w:spacing w:line="360" w:lineRule="auto"/>
        <w:jc w:val="both"/>
        <w:rPr>
          <w:sz w:val="28"/>
        </w:rPr>
      </w:pPr>
      <w:r>
        <w:rPr>
          <w:sz w:val="28"/>
        </w:rPr>
        <w:t>Влахов С., Флорин С. Непереводимое в переводе. – М.: Международные отношения, 1980; 2-е изд. – М.: Высшая школа, 1986. – 416 с.</w:t>
      </w:r>
    </w:p>
    <w:p w14:paraId="3A41F1EC" w14:textId="77777777" w:rsidR="00084B44" w:rsidRDefault="00084B44" w:rsidP="00F36B9D">
      <w:pPr>
        <w:numPr>
          <w:ilvl w:val="0"/>
          <w:numId w:val="59"/>
        </w:numPr>
        <w:suppressAutoHyphens w:val="0"/>
        <w:spacing w:line="360" w:lineRule="auto"/>
        <w:jc w:val="both"/>
        <w:rPr>
          <w:sz w:val="28"/>
        </w:rPr>
      </w:pPr>
      <w:r>
        <w:rPr>
          <w:sz w:val="28"/>
        </w:rPr>
        <w:t>Воробьев В.В. Лингвокультурология в кругу других гуманитарных наук // Русский язык за рубежом. – 1999. – № 2. – С. 76–82; № 3. – С. 95–101.</w:t>
      </w:r>
    </w:p>
    <w:p w14:paraId="0EEAB152" w14:textId="77777777" w:rsidR="00084B44" w:rsidRDefault="00084B44" w:rsidP="00F36B9D">
      <w:pPr>
        <w:numPr>
          <w:ilvl w:val="0"/>
          <w:numId w:val="59"/>
        </w:numPr>
        <w:suppressAutoHyphens w:val="0"/>
        <w:spacing w:line="360" w:lineRule="auto"/>
        <w:jc w:val="both"/>
        <w:rPr>
          <w:sz w:val="28"/>
        </w:rPr>
      </w:pPr>
      <w:r>
        <w:rPr>
          <w:sz w:val="28"/>
        </w:rPr>
        <w:t>Воробьев М.В. Япония в ІІІ–</w:t>
      </w:r>
      <w:r>
        <w:rPr>
          <w:sz w:val="28"/>
          <w:lang w:val="en-US"/>
        </w:rPr>
        <w:t>VII</w:t>
      </w:r>
      <w:r>
        <w:rPr>
          <w:sz w:val="28"/>
        </w:rPr>
        <w:t xml:space="preserve"> вв.: Этнос, общество, культура и окружающий мир. – М.: Наука, 1980. – 344 с.</w:t>
      </w:r>
    </w:p>
    <w:p w14:paraId="5CA14E4F" w14:textId="77777777" w:rsidR="00084B44" w:rsidRDefault="00084B44" w:rsidP="00F36B9D">
      <w:pPr>
        <w:numPr>
          <w:ilvl w:val="0"/>
          <w:numId w:val="59"/>
        </w:numPr>
        <w:suppressAutoHyphens w:val="0"/>
        <w:spacing w:line="360" w:lineRule="auto"/>
        <w:jc w:val="both"/>
        <w:rPr>
          <w:sz w:val="28"/>
          <w:lang w:val="uk-UA"/>
        </w:rPr>
      </w:pPr>
      <w:r>
        <w:rPr>
          <w:sz w:val="28"/>
        </w:rPr>
        <w:t xml:space="preserve">Воскресенская Л.Б. К лингвострановедческому использованию безэквивалентной и фоновой лексики на начальном этапе обучения русскому языку // </w:t>
      </w:r>
      <w:r>
        <w:rPr>
          <w:sz w:val="28"/>
          <w:lang w:val="uk-UA"/>
        </w:rPr>
        <w:t>Из опыта создания лингвострановедческих пособий по русскому языку / Под ред. Е.М.Верещагина, В.Г.Костомарова, Ю.Е.Прохорова. – М.: Изд-во Моск. ун-та, 1977. – С. 107–120.</w:t>
      </w:r>
    </w:p>
    <w:p w14:paraId="33461D64" w14:textId="77777777" w:rsidR="00084B44" w:rsidRDefault="00084B44" w:rsidP="00F36B9D">
      <w:pPr>
        <w:numPr>
          <w:ilvl w:val="0"/>
          <w:numId w:val="59"/>
        </w:numPr>
        <w:suppressAutoHyphens w:val="0"/>
        <w:spacing w:line="360" w:lineRule="auto"/>
        <w:jc w:val="both"/>
        <w:rPr>
          <w:sz w:val="28"/>
          <w:lang w:val="uk-UA"/>
        </w:rPr>
      </w:pPr>
      <w:r>
        <w:rPr>
          <w:sz w:val="28"/>
          <w:lang w:val="uk-UA"/>
        </w:rPr>
        <w:t>Воскресенская Л.Б. Лингвострановедческая паспортизация лексики: теоретические принципы и практическая реализация // Словари и лингвострановедение: Сборник статей / Под ред. Е.М.Верещагина. – М.: Русский язык, 1982. – С. 33–40.</w:t>
      </w:r>
    </w:p>
    <w:p w14:paraId="23E2665D" w14:textId="77777777" w:rsidR="00084B44" w:rsidRDefault="00084B44" w:rsidP="00F36B9D">
      <w:pPr>
        <w:numPr>
          <w:ilvl w:val="0"/>
          <w:numId w:val="59"/>
        </w:numPr>
        <w:suppressAutoHyphens w:val="0"/>
        <w:spacing w:line="360" w:lineRule="auto"/>
        <w:jc w:val="both"/>
        <w:rPr>
          <w:sz w:val="28"/>
        </w:rPr>
      </w:pPr>
      <w:r>
        <w:rPr>
          <w:sz w:val="28"/>
          <w:lang w:val="uk-UA"/>
        </w:rPr>
        <w:t>Воскресенская Л.Б. Лингвострановедческая паспортизация лексики. – М.:</w:t>
      </w:r>
      <w:r>
        <w:rPr>
          <w:sz w:val="28"/>
        </w:rPr>
        <w:t xml:space="preserve"> Изд-во Московского гос. университета</w:t>
      </w:r>
      <w:r>
        <w:rPr>
          <w:sz w:val="28"/>
          <w:lang w:val="uk-UA"/>
        </w:rPr>
        <w:t xml:space="preserve">, 1985. </w:t>
      </w:r>
      <w:r>
        <w:rPr>
          <w:sz w:val="28"/>
        </w:rPr>
        <w:t>– 121 с.</w:t>
      </w:r>
    </w:p>
    <w:p w14:paraId="3F7DB9E1" w14:textId="77777777" w:rsidR="00084B44" w:rsidRDefault="00084B44" w:rsidP="00F36B9D">
      <w:pPr>
        <w:numPr>
          <w:ilvl w:val="0"/>
          <w:numId w:val="59"/>
        </w:numPr>
        <w:suppressAutoHyphens w:val="0"/>
        <w:spacing w:line="360" w:lineRule="auto"/>
        <w:jc w:val="both"/>
        <w:rPr>
          <w:sz w:val="28"/>
        </w:rPr>
      </w:pPr>
      <w:r>
        <w:rPr>
          <w:spacing w:val="-6"/>
          <w:sz w:val="28"/>
          <w:szCs w:val="28"/>
          <w:lang w:val="uk-UA"/>
        </w:rPr>
        <w:t>Гаєвська О.В. До проблеми інтерпретації поняття "імпліцитність" (на матеріалі форм ввічливості японської мови)</w:t>
      </w:r>
      <w:r>
        <w:rPr>
          <w:sz w:val="28"/>
          <w:szCs w:val="28"/>
          <w:lang w:val="uk-UA"/>
        </w:rPr>
        <w:t xml:space="preserve"> // Вісник Київського ун-ту. </w:t>
      </w:r>
      <w:r>
        <w:rPr>
          <w:sz w:val="28"/>
          <w:szCs w:val="28"/>
        </w:rPr>
        <w:t>Східні мови та літератури. – 1999. – № 2.</w:t>
      </w:r>
    </w:p>
    <w:p w14:paraId="5550BA23" w14:textId="77777777" w:rsidR="00084B44" w:rsidRDefault="00084B44" w:rsidP="00F36B9D">
      <w:pPr>
        <w:numPr>
          <w:ilvl w:val="0"/>
          <w:numId w:val="59"/>
        </w:numPr>
        <w:suppressAutoHyphens w:val="0"/>
        <w:spacing w:line="360" w:lineRule="auto"/>
        <w:jc w:val="both"/>
        <w:rPr>
          <w:sz w:val="28"/>
        </w:rPr>
      </w:pPr>
      <w:r>
        <w:rPr>
          <w:sz w:val="28"/>
          <w:lang w:val="uk-UA"/>
        </w:rPr>
        <w:t>Гайдар В.М. Иррационалистическая философия в современной Японии и ее социальная роль // Япония 1977: Ежегодник. – М.: Наука, 1978. – С. 188–200.</w:t>
      </w:r>
    </w:p>
    <w:p w14:paraId="1501C2E9" w14:textId="77777777" w:rsidR="00084B44" w:rsidRDefault="00084B44" w:rsidP="00F36B9D">
      <w:pPr>
        <w:pStyle w:val="afffffff6"/>
        <w:numPr>
          <w:ilvl w:val="0"/>
          <w:numId w:val="59"/>
        </w:numPr>
        <w:suppressAutoHyphens w:val="0"/>
        <w:spacing w:after="0" w:line="360" w:lineRule="auto"/>
        <w:jc w:val="both"/>
      </w:pPr>
      <w:r>
        <w:t xml:space="preserve">Гарасим Я. Об’єкт дослідження – українська ментальність // Острів. – 1996. – № 5. – С. 138–158. </w:t>
      </w:r>
    </w:p>
    <w:p w14:paraId="7F9F1139" w14:textId="77777777" w:rsidR="00084B44" w:rsidRDefault="00084B44" w:rsidP="00F36B9D">
      <w:pPr>
        <w:pStyle w:val="afffffff6"/>
        <w:numPr>
          <w:ilvl w:val="0"/>
          <w:numId w:val="59"/>
        </w:numPr>
        <w:suppressAutoHyphens w:val="0"/>
        <w:spacing w:after="0" w:line="360" w:lineRule="auto"/>
        <w:jc w:val="both"/>
      </w:pPr>
      <w:r>
        <w:lastRenderedPageBreak/>
        <w:t>Гачев Г.Д. Национальные образы мира: Общие вопросы. – М.: Советский писатель, 1988. – 446 с.</w:t>
      </w:r>
    </w:p>
    <w:p w14:paraId="1464BAD6" w14:textId="77777777" w:rsidR="00084B44" w:rsidRDefault="00084B44" w:rsidP="00F36B9D">
      <w:pPr>
        <w:numPr>
          <w:ilvl w:val="0"/>
          <w:numId w:val="59"/>
        </w:numPr>
        <w:suppressAutoHyphens w:val="0"/>
        <w:spacing w:line="360" w:lineRule="auto"/>
        <w:jc w:val="both"/>
        <w:rPr>
          <w:sz w:val="28"/>
        </w:rPr>
      </w:pPr>
      <w:r>
        <w:rPr>
          <w:sz w:val="28"/>
        </w:rPr>
        <w:t>Герасимова М.П. Критика абсолютизации влияния буддизма на мироощущение японцев и эстетическое осмысление действительности в Японии в настоящее время // Япония: идеология, культура, литература. – М.: Наука, 1989. – С. 155–162.</w:t>
      </w:r>
    </w:p>
    <w:p w14:paraId="7760526B" w14:textId="77777777" w:rsidR="00084B44" w:rsidRDefault="00084B44" w:rsidP="00F36B9D">
      <w:pPr>
        <w:numPr>
          <w:ilvl w:val="0"/>
          <w:numId w:val="59"/>
        </w:numPr>
        <w:suppressAutoHyphens w:val="0"/>
        <w:spacing w:line="360" w:lineRule="auto"/>
        <w:jc w:val="both"/>
        <w:rPr>
          <w:sz w:val="28"/>
        </w:rPr>
      </w:pPr>
      <w:r>
        <w:rPr>
          <w:sz w:val="28"/>
        </w:rPr>
        <w:t>Главева Д.Г. Традиционная японская культура: Специфика мировосприятия. – М.: Восточная литература, 2003. – 263 с.</w:t>
      </w:r>
    </w:p>
    <w:p w14:paraId="4546D94B" w14:textId="77777777" w:rsidR="00084B44" w:rsidRDefault="00084B44" w:rsidP="00F36B9D">
      <w:pPr>
        <w:numPr>
          <w:ilvl w:val="0"/>
          <w:numId w:val="59"/>
        </w:numPr>
        <w:suppressAutoHyphens w:val="0"/>
        <w:spacing w:line="360" w:lineRule="auto"/>
        <w:jc w:val="both"/>
        <w:rPr>
          <w:sz w:val="28"/>
        </w:rPr>
      </w:pPr>
      <w:r>
        <w:rPr>
          <w:sz w:val="28"/>
        </w:rPr>
        <w:t>Главева Д.Г. Экзогармоническая “картина мира” в традиционной японской культуре: в трактате Хакуина “Оратэгама” (</w:t>
      </w:r>
      <w:r>
        <w:rPr>
          <w:sz w:val="28"/>
          <w:lang w:val="en-US"/>
        </w:rPr>
        <w:t>XVII</w:t>
      </w:r>
      <w:r>
        <w:rPr>
          <w:sz w:val="28"/>
        </w:rPr>
        <w:t xml:space="preserve"> в.) // Вестник Московского университета. – Серия 13: Востоковедение. – 2001. – № 1. – С. 9–28.</w:t>
      </w:r>
    </w:p>
    <w:p w14:paraId="4A0AE6FD" w14:textId="77777777" w:rsidR="00084B44" w:rsidRDefault="00084B44" w:rsidP="00F36B9D">
      <w:pPr>
        <w:numPr>
          <w:ilvl w:val="0"/>
          <w:numId w:val="59"/>
        </w:numPr>
        <w:suppressAutoHyphens w:val="0"/>
        <w:spacing w:line="360" w:lineRule="auto"/>
        <w:jc w:val="both"/>
        <w:rPr>
          <w:sz w:val="28"/>
          <w:lang w:val="uk-UA"/>
        </w:rPr>
      </w:pPr>
      <w:r>
        <w:rPr>
          <w:sz w:val="28"/>
        </w:rPr>
        <w:t>Голубовская И.А. Колоративы в их генезисе и семантическом развитии // Мова та культура. – К.: Видавничий дім Д.Бураго, 2001. – Вип. 3. – Т. 2. – С. 47–53.</w:t>
      </w:r>
    </w:p>
    <w:p w14:paraId="1F4C6276" w14:textId="77777777" w:rsidR="00084B44" w:rsidRDefault="00084B44" w:rsidP="00F36B9D">
      <w:pPr>
        <w:numPr>
          <w:ilvl w:val="0"/>
          <w:numId w:val="59"/>
        </w:numPr>
        <w:suppressAutoHyphens w:val="0"/>
        <w:spacing w:line="360" w:lineRule="auto"/>
        <w:jc w:val="both"/>
        <w:rPr>
          <w:sz w:val="28"/>
          <w:lang w:val="uk-UA"/>
        </w:rPr>
      </w:pPr>
      <w:r>
        <w:rPr>
          <w:sz w:val="28"/>
        </w:rPr>
        <w:t>Голубовская И.А. Этно-психологический компонент семантики слова и подходы к его исследованию // Мова і культура. – К.: Видавничий дім Дмитра Бураго, 2001. – Вып. 3. – Т. 3. – С. 32–37.</w:t>
      </w:r>
    </w:p>
    <w:p w14:paraId="506A0795" w14:textId="77777777" w:rsidR="00084B44" w:rsidRDefault="00084B44" w:rsidP="00F36B9D">
      <w:pPr>
        <w:numPr>
          <w:ilvl w:val="0"/>
          <w:numId w:val="59"/>
        </w:numPr>
        <w:suppressAutoHyphens w:val="0"/>
        <w:spacing w:line="360" w:lineRule="auto"/>
        <w:jc w:val="both"/>
        <w:rPr>
          <w:sz w:val="28"/>
          <w:lang w:val="uk-UA"/>
        </w:rPr>
      </w:pPr>
      <w:r>
        <w:rPr>
          <w:sz w:val="28"/>
        </w:rPr>
        <w:t>Голубовская И.А. Этнические особенности языковых картин мира. – К.: В</w:t>
      </w:r>
      <w:r>
        <w:rPr>
          <w:sz w:val="28"/>
          <w:lang w:val="uk-UA"/>
        </w:rPr>
        <w:t>ид.-</w:t>
      </w:r>
      <w:r>
        <w:rPr>
          <w:sz w:val="28"/>
        </w:rPr>
        <w:t>п</w:t>
      </w:r>
      <w:r>
        <w:rPr>
          <w:sz w:val="28"/>
          <w:lang w:val="uk-UA"/>
        </w:rPr>
        <w:t xml:space="preserve">олігр. </w:t>
      </w:r>
      <w:r>
        <w:rPr>
          <w:sz w:val="28"/>
        </w:rPr>
        <w:t>ц</w:t>
      </w:r>
      <w:r>
        <w:rPr>
          <w:sz w:val="28"/>
          <w:lang w:val="uk-UA"/>
        </w:rPr>
        <w:t>ентр</w:t>
      </w:r>
      <w:r>
        <w:rPr>
          <w:sz w:val="28"/>
        </w:rPr>
        <w:t xml:space="preserve"> “Київський університет”, 2002. – 293 с.</w:t>
      </w:r>
    </w:p>
    <w:p w14:paraId="0EB1BA3F" w14:textId="77777777" w:rsidR="00084B44" w:rsidRDefault="00084B44" w:rsidP="00F36B9D">
      <w:pPr>
        <w:numPr>
          <w:ilvl w:val="0"/>
          <w:numId w:val="59"/>
        </w:numPr>
        <w:suppressAutoHyphens w:val="0"/>
        <w:spacing w:line="360" w:lineRule="auto"/>
        <w:jc w:val="both"/>
        <w:rPr>
          <w:sz w:val="28"/>
          <w:lang w:val="uk-UA"/>
        </w:rPr>
      </w:pPr>
      <w:r>
        <w:rPr>
          <w:sz w:val="28"/>
        </w:rPr>
        <w:t>Голубовська І.О. Воля, доля, лихо як семантичні кванти українського культурного простору // Мова та культура. – К.: Видавничий дім Д.Бураго, 2002. – Вип. 5. – Т. 2. – Ч. 1. – С. 55–66.</w:t>
      </w:r>
    </w:p>
    <w:p w14:paraId="5342B191" w14:textId="77777777" w:rsidR="00084B44" w:rsidRDefault="00084B44" w:rsidP="00F36B9D">
      <w:pPr>
        <w:pStyle w:val="afffffff6"/>
        <w:numPr>
          <w:ilvl w:val="0"/>
          <w:numId w:val="59"/>
        </w:numPr>
        <w:suppressAutoHyphens w:val="0"/>
        <w:spacing w:after="0" w:line="360" w:lineRule="auto"/>
        <w:jc w:val="both"/>
      </w:pPr>
      <w:r>
        <w:t>Голубовська І.О. Душа і серце в національно-мовних картинах світу // Мовознавство. – 2002. – № 4/5. – С. 40–47.</w:t>
      </w:r>
    </w:p>
    <w:p w14:paraId="40A2E7BC" w14:textId="77777777" w:rsidR="00084B44" w:rsidRDefault="00084B44" w:rsidP="00F36B9D">
      <w:pPr>
        <w:pStyle w:val="afffffff6"/>
        <w:numPr>
          <w:ilvl w:val="0"/>
          <w:numId w:val="59"/>
        </w:numPr>
        <w:suppressAutoHyphens w:val="0"/>
        <w:spacing w:after="0" w:line="360" w:lineRule="auto"/>
        <w:jc w:val="both"/>
      </w:pPr>
      <w:r>
        <w:t>Голубовська І.О. Етнічні особливості мовних картин світу. – К.: Логос, 2004. – 284 с.</w:t>
      </w:r>
    </w:p>
    <w:p w14:paraId="44A0EBE4" w14:textId="77777777" w:rsidR="00084B44" w:rsidRDefault="00084B44" w:rsidP="00F36B9D">
      <w:pPr>
        <w:pStyle w:val="afffffff6"/>
        <w:numPr>
          <w:ilvl w:val="0"/>
          <w:numId w:val="59"/>
        </w:numPr>
        <w:suppressAutoHyphens w:val="0"/>
        <w:spacing w:after="0" w:line="360" w:lineRule="auto"/>
        <w:jc w:val="both"/>
      </w:pPr>
      <w:r>
        <w:t>Голубовська І.О. Етноспецифічні константи мовної свідомості: Авт. дис. ... докт. філол. наук: 10.02.15 / Київський національний університет імені Тараса Шевченка. – К., 2004. – 39 с.</w:t>
      </w:r>
    </w:p>
    <w:p w14:paraId="6C866670" w14:textId="77777777" w:rsidR="00084B44" w:rsidRDefault="00084B44" w:rsidP="00F36B9D">
      <w:pPr>
        <w:pStyle w:val="afffffff6"/>
        <w:numPr>
          <w:ilvl w:val="0"/>
          <w:numId w:val="59"/>
        </w:numPr>
        <w:suppressAutoHyphens w:val="0"/>
        <w:spacing w:after="0" w:line="360" w:lineRule="auto"/>
        <w:jc w:val="both"/>
      </w:pPr>
      <w:r>
        <w:lastRenderedPageBreak/>
        <w:t>Голубовська І.О. Метафорико-символічні іпостасі зоонімів у рамках фрагмента мовної картини світу “царство тварин” (на матеріалі української, російської, англійської та китайської мов) // Мовознавство. – 2003. – № 6. – С. 61–68.</w:t>
      </w:r>
    </w:p>
    <w:p w14:paraId="7B14C401" w14:textId="77777777" w:rsidR="00084B44" w:rsidRDefault="00084B44" w:rsidP="00F36B9D">
      <w:pPr>
        <w:pStyle w:val="afffffff6"/>
        <w:numPr>
          <w:ilvl w:val="0"/>
          <w:numId w:val="59"/>
        </w:numPr>
        <w:suppressAutoHyphens w:val="0"/>
        <w:spacing w:after="0" w:line="360" w:lineRule="auto"/>
        <w:jc w:val="both"/>
      </w:pPr>
      <w:r>
        <w:t>Голубовська І.О. Методологія дослідження національно-мовних картин світу в рамках культурно-філософської наукової парадигми // Мова і культура. – К.: Видавничий Дім Дмитра Бураго. – 2002. – Вип. 5. – Т. 5. – С. 64–71.</w:t>
      </w:r>
    </w:p>
    <w:p w14:paraId="66B05B2A" w14:textId="77777777" w:rsidR="00084B44" w:rsidRDefault="00084B44" w:rsidP="00F36B9D">
      <w:pPr>
        <w:numPr>
          <w:ilvl w:val="0"/>
          <w:numId w:val="59"/>
        </w:numPr>
        <w:suppressAutoHyphens w:val="0"/>
        <w:spacing w:line="360" w:lineRule="auto"/>
        <w:jc w:val="both"/>
        <w:rPr>
          <w:sz w:val="28"/>
        </w:rPr>
      </w:pPr>
      <w:r>
        <w:rPr>
          <w:sz w:val="28"/>
          <w:lang w:val="uk-UA"/>
        </w:rPr>
        <w:t xml:space="preserve">Голубовська І.О. Мовна картина світу як об’єкт лінгвістичного вивчення // Наукова спадщина професора С.В.Семчинського і сучасна філологія: Збірник наукових праць: У 2 ч. / Упоряд. </w:t>
      </w:r>
      <w:r>
        <w:rPr>
          <w:sz w:val="28"/>
        </w:rPr>
        <w:t>В.Ф.Чемес – К.: Видавничо-поліграфічний центр “Київський університет”, 2001. – Ч. 1. – С. 252–258.</w:t>
      </w:r>
    </w:p>
    <w:p w14:paraId="16A63D64" w14:textId="77777777" w:rsidR="00084B44" w:rsidRDefault="00084B44" w:rsidP="00F36B9D">
      <w:pPr>
        <w:numPr>
          <w:ilvl w:val="0"/>
          <w:numId w:val="59"/>
        </w:numPr>
        <w:suppressAutoHyphens w:val="0"/>
        <w:spacing w:line="360" w:lineRule="auto"/>
        <w:jc w:val="both"/>
        <w:rPr>
          <w:sz w:val="28"/>
          <w:lang w:val="uk-UA"/>
        </w:rPr>
      </w:pPr>
      <w:r>
        <w:rPr>
          <w:sz w:val="28"/>
          <w:lang w:val="uk-UA"/>
        </w:rPr>
        <w:t>Голубовська І.О. Національно-мовна картина світу в її лексичній іпостасі // Мовні і концептуальні картини світу. – К.: Прайм-М, 2002. – С. 92–98.</w:t>
      </w:r>
    </w:p>
    <w:p w14:paraId="028DE4B9" w14:textId="77777777" w:rsidR="00084B44" w:rsidRDefault="00084B44" w:rsidP="00F36B9D">
      <w:pPr>
        <w:numPr>
          <w:ilvl w:val="0"/>
          <w:numId w:val="59"/>
        </w:numPr>
        <w:suppressAutoHyphens w:val="0"/>
        <w:spacing w:line="360" w:lineRule="auto"/>
        <w:jc w:val="both"/>
        <w:rPr>
          <w:sz w:val="28"/>
          <w:lang w:val="uk-UA"/>
        </w:rPr>
      </w:pPr>
      <w:r>
        <w:rPr>
          <w:sz w:val="28"/>
          <w:lang w:val="uk-UA"/>
        </w:rPr>
        <w:t xml:space="preserve">Голубовська І.О. Про взаємодію мови, мислення та свідомості в контексті когнітивного підходу в лінгвістиці // Вісник Київського національного університету імені Тараса Шевченка: Літературознавство. </w:t>
      </w:r>
      <w:r>
        <w:rPr>
          <w:sz w:val="28"/>
        </w:rPr>
        <w:t>Мовознавство. Фольклористика. – К.: Видавничо-поліграфічний центр “Київський університет”, 2003. – Вип. 14. – С. 49–51.</w:t>
      </w:r>
    </w:p>
    <w:p w14:paraId="188C33F3" w14:textId="77777777" w:rsidR="00084B44" w:rsidRDefault="00084B44" w:rsidP="00F36B9D">
      <w:pPr>
        <w:numPr>
          <w:ilvl w:val="0"/>
          <w:numId w:val="59"/>
        </w:numPr>
        <w:suppressAutoHyphens w:val="0"/>
        <w:spacing w:line="360" w:lineRule="auto"/>
        <w:jc w:val="both"/>
        <w:rPr>
          <w:sz w:val="28"/>
        </w:rPr>
      </w:pPr>
      <w:r>
        <w:rPr>
          <w:sz w:val="28"/>
          <w:lang w:val="uk-UA"/>
        </w:rPr>
        <w:t xml:space="preserve">Голубовська І.О. Синтаксичний мовний рівень як індикатор світоглядних основ етносу // Мовні і концептуальні картини світу: Зб. наук. праць. – К.: КНУ ім. </w:t>
      </w:r>
      <w:r>
        <w:rPr>
          <w:sz w:val="28"/>
        </w:rPr>
        <w:t>Т.Шевченка, 2004. – № 10. – С. 96–105.</w:t>
      </w:r>
    </w:p>
    <w:p w14:paraId="55B1A13C" w14:textId="77777777" w:rsidR="00084B44" w:rsidRDefault="00084B44" w:rsidP="00F36B9D">
      <w:pPr>
        <w:numPr>
          <w:ilvl w:val="0"/>
          <w:numId w:val="59"/>
        </w:numPr>
        <w:suppressAutoHyphens w:val="0"/>
        <w:spacing w:line="360" w:lineRule="auto"/>
        <w:jc w:val="both"/>
        <w:rPr>
          <w:sz w:val="28"/>
        </w:rPr>
      </w:pPr>
      <w:r>
        <w:rPr>
          <w:sz w:val="28"/>
          <w:lang w:val="uk-UA"/>
        </w:rPr>
        <w:t>Горегляд В.Н. Ки-но Цураюки. – М.: Наука, 1983. – 144 с.</w:t>
      </w:r>
    </w:p>
    <w:p w14:paraId="1A834EDE" w14:textId="77777777" w:rsidR="00084B44" w:rsidRDefault="00084B44" w:rsidP="00F36B9D">
      <w:pPr>
        <w:numPr>
          <w:ilvl w:val="0"/>
          <w:numId w:val="59"/>
        </w:numPr>
        <w:suppressAutoHyphens w:val="0"/>
        <w:spacing w:line="360" w:lineRule="auto"/>
        <w:jc w:val="both"/>
        <w:rPr>
          <w:sz w:val="28"/>
        </w:rPr>
      </w:pPr>
      <w:r>
        <w:rPr>
          <w:sz w:val="28"/>
        </w:rPr>
        <w:t>Горегляд В.Н. Некоторые тенденции развития японской культуры // Япония: идеология, культура, литература. – М.: Наука, 1989. – С. 4–9.</w:t>
      </w:r>
    </w:p>
    <w:p w14:paraId="3A756CD8" w14:textId="77777777" w:rsidR="00084B44" w:rsidRDefault="00084B44" w:rsidP="00F36B9D">
      <w:pPr>
        <w:numPr>
          <w:ilvl w:val="0"/>
          <w:numId w:val="59"/>
        </w:numPr>
        <w:suppressAutoHyphens w:val="0"/>
        <w:spacing w:line="360" w:lineRule="auto"/>
        <w:jc w:val="both"/>
        <w:rPr>
          <w:sz w:val="28"/>
        </w:rPr>
      </w:pPr>
      <w:r>
        <w:rPr>
          <w:color w:val="000000"/>
          <w:sz w:val="28"/>
          <w:lang w:val="uk-UA"/>
        </w:rPr>
        <w:t xml:space="preserve">Горошкевич О.Г. Зони концептуального метафоротворення лексем </w:t>
      </w:r>
      <w:r>
        <w:rPr>
          <w:i/>
          <w:iCs/>
          <w:color w:val="000000"/>
          <w:sz w:val="28"/>
          <w:lang w:val="uk-UA"/>
        </w:rPr>
        <w:t>око</w:t>
      </w:r>
      <w:r>
        <w:rPr>
          <w:color w:val="000000"/>
          <w:sz w:val="28"/>
          <w:lang w:val="uk-UA"/>
        </w:rPr>
        <w:t xml:space="preserve"> української та </w:t>
      </w:r>
      <w:r>
        <w:rPr>
          <w:i/>
          <w:iCs/>
          <w:color w:val="000000"/>
          <w:sz w:val="28"/>
          <w:lang w:val="uk-UA"/>
        </w:rPr>
        <w:t>ме</w:t>
      </w:r>
      <w:r>
        <w:rPr>
          <w:color w:val="000000"/>
          <w:sz w:val="28"/>
          <w:lang w:val="uk-UA"/>
        </w:rPr>
        <w:t xml:space="preserve"> “око” японської мов </w:t>
      </w:r>
      <w:r>
        <w:rPr>
          <w:sz w:val="28"/>
          <w:lang w:val="uk-UA"/>
        </w:rPr>
        <w:t>// Проблеми зіставної семантики: Збірник наукових статей / Відп. ред. М.П.Кочерган. – К.: Київський державний лінгвістичний університет, 2001. – С. 120–124.</w:t>
      </w:r>
    </w:p>
    <w:p w14:paraId="45DD7E46" w14:textId="77777777" w:rsidR="00084B44" w:rsidRDefault="00084B44" w:rsidP="00F36B9D">
      <w:pPr>
        <w:numPr>
          <w:ilvl w:val="0"/>
          <w:numId w:val="59"/>
        </w:numPr>
        <w:suppressAutoHyphens w:val="0"/>
        <w:spacing w:line="360" w:lineRule="auto"/>
        <w:jc w:val="both"/>
        <w:rPr>
          <w:sz w:val="28"/>
        </w:rPr>
      </w:pPr>
      <w:r>
        <w:rPr>
          <w:sz w:val="28"/>
        </w:rPr>
        <w:t xml:space="preserve">Гривнин В.С. Из истории «национальной науки» (кокугаку) в Японии // Историко-филологические исследования: Сборник статей к </w:t>
      </w:r>
      <w:r>
        <w:rPr>
          <w:sz w:val="28"/>
        </w:rPr>
        <w:lastRenderedPageBreak/>
        <w:t>семидесятипятилетию академика Н.И.Конрада. – М.: Наука, 1967. – С. 446–451.</w:t>
      </w:r>
    </w:p>
    <w:p w14:paraId="5D421B2B" w14:textId="77777777" w:rsidR="00084B44" w:rsidRDefault="00084B44" w:rsidP="00F36B9D">
      <w:pPr>
        <w:numPr>
          <w:ilvl w:val="0"/>
          <w:numId w:val="59"/>
        </w:numPr>
        <w:suppressAutoHyphens w:val="0"/>
        <w:spacing w:line="360" w:lineRule="auto"/>
        <w:jc w:val="both"/>
        <w:rPr>
          <w:sz w:val="28"/>
        </w:rPr>
      </w:pPr>
      <w:r>
        <w:rPr>
          <w:sz w:val="28"/>
        </w:rPr>
        <w:t>Григорьева Т.П. Дзэн как свобода // Международный конгресс востоковедов: Тезисы. – М., 2004. – Ч. 3. – С. 896–897.</w:t>
      </w:r>
    </w:p>
    <w:p w14:paraId="4C19355C" w14:textId="77777777" w:rsidR="00084B44" w:rsidRDefault="00084B44" w:rsidP="00F36B9D">
      <w:pPr>
        <w:numPr>
          <w:ilvl w:val="0"/>
          <w:numId w:val="59"/>
        </w:numPr>
        <w:suppressAutoHyphens w:val="0"/>
        <w:spacing w:line="360" w:lineRule="auto"/>
        <w:jc w:val="both"/>
        <w:rPr>
          <w:sz w:val="28"/>
        </w:rPr>
      </w:pPr>
      <w:r>
        <w:rPr>
          <w:sz w:val="28"/>
        </w:rPr>
        <w:t xml:space="preserve">Григорьева Т.П. Японская литература ХХ в. – М.: Художественная литература, 1983. – 303 с. </w:t>
      </w:r>
    </w:p>
    <w:p w14:paraId="7E20E41C" w14:textId="77777777" w:rsidR="00084B44" w:rsidRDefault="00084B44" w:rsidP="00F36B9D">
      <w:pPr>
        <w:numPr>
          <w:ilvl w:val="0"/>
          <w:numId w:val="59"/>
        </w:numPr>
        <w:suppressAutoHyphens w:val="0"/>
        <w:spacing w:line="360" w:lineRule="auto"/>
        <w:jc w:val="both"/>
        <w:rPr>
          <w:sz w:val="28"/>
        </w:rPr>
      </w:pPr>
      <w:r>
        <w:rPr>
          <w:sz w:val="28"/>
        </w:rPr>
        <w:t>Григорьева Т.П. Японская художественная традиция. – М.: Наука, 1979. – 368 с.</w:t>
      </w:r>
    </w:p>
    <w:p w14:paraId="4EDBF045" w14:textId="77777777" w:rsidR="00084B44" w:rsidRDefault="00084B44" w:rsidP="00F36B9D">
      <w:pPr>
        <w:numPr>
          <w:ilvl w:val="0"/>
          <w:numId w:val="59"/>
        </w:numPr>
        <w:suppressAutoHyphens w:val="0"/>
        <w:spacing w:line="360" w:lineRule="auto"/>
        <w:jc w:val="both"/>
        <w:rPr>
          <w:sz w:val="28"/>
        </w:rPr>
      </w:pPr>
      <w:r>
        <w:rPr>
          <w:sz w:val="28"/>
        </w:rPr>
        <w:t xml:space="preserve">Гришелева Л.Д. Формирование японской национальной культуры: Конец </w:t>
      </w:r>
      <w:r>
        <w:rPr>
          <w:sz w:val="28"/>
          <w:lang w:val="en-US"/>
        </w:rPr>
        <w:t>XVI</w:t>
      </w:r>
      <w:r>
        <w:rPr>
          <w:sz w:val="28"/>
        </w:rPr>
        <w:t xml:space="preserve"> – начало </w:t>
      </w:r>
      <w:r>
        <w:rPr>
          <w:sz w:val="28"/>
          <w:lang w:val="en-US"/>
        </w:rPr>
        <w:t>XX</w:t>
      </w:r>
      <w:r>
        <w:rPr>
          <w:sz w:val="28"/>
        </w:rPr>
        <w:t xml:space="preserve"> века. – М.: Наука, 1986. – 286 с.</w:t>
      </w:r>
    </w:p>
    <w:p w14:paraId="669D68B2" w14:textId="77777777" w:rsidR="00084B44" w:rsidRDefault="00084B44" w:rsidP="00F36B9D">
      <w:pPr>
        <w:numPr>
          <w:ilvl w:val="0"/>
          <w:numId w:val="59"/>
        </w:numPr>
        <w:suppressAutoHyphens w:val="0"/>
        <w:spacing w:line="360" w:lineRule="auto"/>
        <w:jc w:val="both"/>
        <w:rPr>
          <w:sz w:val="28"/>
        </w:rPr>
      </w:pPr>
      <w:r>
        <w:rPr>
          <w:sz w:val="28"/>
          <w:lang w:val="uk-UA"/>
        </w:rPr>
        <w:t>Грушевський М. С. Історія України-Руси. – К.: Наукова думка, 1991. – Т. 1. – 649 с.</w:t>
      </w:r>
    </w:p>
    <w:p w14:paraId="3FC66881" w14:textId="77777777" w:rsidR="00084B44" w:rsidRDefault="00084B44" w:rsidP="00F36B9D">
      <w:pPr>
        <w:numPr>
          <w:ilvl w:val="0"/>
          <w:numId w:val="59"/>
        </w:numPr>
        <w:suppressAutoHyphens w:val="0"/>
        <w:spacing w:line="360" w:lineRule="auto"/>
        <w:jc w:val="both"/>
        <w:rPr>
          <w:sz w:val="28"/>
        </w:rPr>
      </w:pPr>
      <w:r>
        <w:rPr>
          <w:sz w:val="28"/>
        </w:rPr>
        <w:t>Гумбольдт В. фон. Избранные труды по языкознанию: Пер. с нем. – М.: Прогресс, 1984. – 400 с.</w:t>
      </w:r>
    </w:p>
    <w:p w14:paraId="39A3EFA9" w14:textId="77777777" w:rsidR="00084B44" w:rsidRDefault="00084B44" w:rsidP="00F36B9D">
      <w:pPr>
        <w:numPr>
          <w:ilvl w:val="0"/>
          <w:numId w:val="59"/>
        </w:numPr>
        <w:suppressAutoHyphens w:val="0"/>
        <w:spacing w:line="360" w:lineRule="auto"/>
        <w:jc w:val="both"/>
        <w:rPr>
          <w:sz w:val="28"/>
        </w:rPr>
      </w:pPr>
      <w:r>
        <w:rPr>
          <w:sz w:val="28"/>
          <w:lang w:val="uk-UA"/>
        </w:rPr>
        <w:t>Гумбольдт В. фон. Язык и философия культуры: Пер. с нем. – М.: Прогресс, 1985. – 452 с.</w:t>
      </w:r>
    </w:p>
    <w:p w14:paraId="612DF538" w14:textId="77777777" w:rsidR="00084B44" w:rsidRDefault="00084B44" w:rsidP="00F36B9D">
      <w:pPr>
        <w:numPr>
          <w:ilvl w:val="0"/>
          <w:numId w:val="59"/>
        </w:numPr>
        <w:suppressAutoHyphens w:val="0"/>
        <w:spacing w:line="360" w:lineRule="auto"/>
        <w:jc w:val="both"/>
        <w:rPr>
          <w:sz w:val="28"/>
        </w:rPr>
      </w:pPr>
      <w:r>
        <w:rPr>
          <w:sz w:val="28"/>
        </w:rPr>
        <w:t>Давидко Н. Психолингвистический аспект понимания лингвострановедческих реалий в тексте // ІІІ Международный симпозиум МАПРЯЛ по лингвострановедению: Тезисы докладов и сообщений. – Одесса: Одесский государственный университет, 1989. – Ч. І. – С. 55–56.</w:t>
      </w:r>
    </w:p>
    <w:p w14:paraId="3B25427B" w14:textId="77777777" w:rsidR="00084B44" w:rsidRDefault="00084B44" w:rsidP="00F36B9D">
      <w:pPr>
        <w:numPr>
          <w:ilvl w:val="0"/>
          <w:numId w:val="59"/>
        </w:numPr>
        <w:suppressAutoHyphens w:val="0"/>
        <w:spacing w:line="360" w:lineRule="auto"/>
        <w:jc w:val="both"/>
        <w:rPr>
          <w:sz w:val="28"/>
        </w:rPr>
      </w:pPr>
      <w:r>
        <w:rPr>
          <w:sz w:val="28"/>
        </w:rPr>
        <w:t>Данилюк Н. Національно-мовна картина світу в українській народній пісні // Мовознавство: Тези та повідомлення ІІІ Міжнародного конгресу україністів. – Харків: Око, 1996. – С. 219–224.</w:t>
      </w:r>
    </w:p>
    <w:p w14:paraId="1F743A0F" w14:textId="77777777" w:rsidR="00084B44" w:rsidRDefault="00084B44" w:rsidP="00F36B9D">
      <w:pPr>
        <w:numPr>
          <w:ilvl w:val="0"/>
          <w:numId w:val="59"/>
        </w:numPr>
        <w:suppressAutoHyphens w:val="0"/>
        <w:autoSpaceDE w:val="0"/>
        <w:autoSpaceDN w:val="0"/>
        <w:adjustRightInd w:val="0"/>
        <w:spacing w:line="360" w:lineRule="auto"/>
        <w:jc w:val="both"/>
        <w:rPr>
          <w:sz w:val="28"/>
          <w:szCs w:val="16"/>
          <w:lang w:val="uk-UA" w:eastAsia="ja-JP"/>
        </w:rPr>
      </w:pPr>
      <w:r>
        <w:rPr>
          <w:sz w:val="28"/>
          <w:szCs w:val="16"/>
          <w:lang w:val="uk-UA"/>
        </w:rPr>
        <w:t xml:space="preserve">Дебейко О.В. Текстові категорії у японській поезії </w:t>
      </w:r>
      <w:r>
        <w:rPr>
          <w:i/>
          <w:iCs/>
          <w:sz w:val="28"/>
          <w:szCs w:val="16"/>
          <w:lang w:val="uk-UA"/>
        </w:rPr>
        <w:t>вака</w:t>
      </w:r>
      <w:r>
        <w:rPr>
          <w:sz w:val="28"/>
          <w:szCs w:val="16"/>
          <w:lang w:val="uk-UA"/>
        </w:rPr>
        <w:t xml:space="preserve"> як диференційні ознаки стилю // Вісник Київського ун-ту: Східні мови та літератури. – 2003. – № 7.</w:t>
      </w:r>
    </w:p>
    <w:p w14:paraId="48E40EF7" w14:textId="77777777" w:rsidR="00084B44" w:rsidRDefault="00084B44" w:rsidP="00F36B9D">
      <w:pPr>
        <w:numPr>
          <w:ilvl w:val="0"/>
          <w:numId w:val="59"/>
        </w:numPr>
        <w:suppressAutoHyphens w:val="0"/>
        <w:spacing w:line="360" w:lineRule="auto"/>
        <w:jc w:val="both"/>
        <w:rPr>
          <w:sz w:val="28"/>
          <w:lang w:val="uk-UA"/>
        </w:rPr>
      </w:pPr>
      <w:r>
        <w:rPr>
          <w:sz w:val="28"/>
          <w:szCs w:val="16"/>
          <w:lang w:val="uk-UA"/>
        </w:rPr>
        <w:t xml:space="preserve">Дебейко О.В. Текстові маркери художнього стилю у жанрах </w:t>
      </w:r>
      <w:r>
        <w:rPr>
          <w:i/>
          <w:iCs/>
          <w:sz w:val="28"/>
          <w:szCs w:val="16"/>
          <w:lang w:val="uk-UA"/>
        </w:rPr>
        <w:t>ренга, хайку, сенрю, кансі</w:t>
      </w:r>
      <w:r>
        <w:rPr>
          <w:sz w:val="28"/>
          <w:szCs w:val="16"/>
          <w:lang w:val="uk-UA"/>
        </w:rPr>
        <w:t xml:space="preserve"> // Вісник Київського ун-ту: Східні мови та літератури. – 2003. – № 9.</w:t>
      </w:r>
    </w:p>
    <w:p w14:paraId="701EF870" w14:textId="77777777" w:rsidR="00084B44" w:rsidRDefault="00084B44" w:rsidP="00F36B9D">
      <w:pPr>
        <w:numPr>
          <w:ilvl w:val="0"/>
          <w:numId w:val="59"/>
        </w:numPr>
        <w:suppressAutoHyphens w:val="0"/>
        <w:spacing w:line="360" w:lineRule="auto"/>
        <w:jc w:val="both"/>
        <w:rPr>
          <w:sz w:val="28"/>
          <w:lang w:val="uk-UA"/>
        </w:rPr>
      </w:pPr>
      <w:r>
        <w:rPr>
          <w:sz w:val="28"/>
          <w:lang w:val="uk-UA"/>
        </w:rPr>
        <w:t xml:space="preserve">Дебейко О.В., Шильцова Н.В. Засоби поетичної виразності поезій Тараса Шевченка у перекладах японською мовою // Вісник Київського </w:t>
      </w:r>
      <w:r>
        <w:rPr>
          <w:sz w:val="28"/>
          <w:lang w:val="uk-UA"/>
        </w:rPr>
        <w:lastRenderedPageBreak/>
        <w:t>університету імені Тараса Шевченка: Східні мови та літератури. – К.: Вид.-полігр. центр “Київський університет”, 2001. – Вип. 5. – С. 23–27.</w:t>
      </w:r>
    </w:p>
    <w:p w14:paraId="6F2DD14D" w14:textId="77777777" w:rsidR="00084B44" w:rsidRDefault="00084B44" w:rsidP="00F36B9D">
      <w:pPr>
        <w:numPr>
          <w:ilvl w:val="0"/>
          <w:numId w:val="59"/>
        </w:numPr>
        <w:suppressAutoHyphens w:val="0"/>
        <w:spacing w:line="360" w:lineRule="auto"/>
        <w:jc w:val="both"/>
        <w:rPr>
          <w:sz w:val="28"/>
        </w:rPr>
      </w:pPr>
      <w:r>
        <w:rPr>
          <w:sz w:val="28"/>
        </w:rPr>
        <w:t>Джарылгасинова Р.Ш., Крюков М.В. Этнографическая поездка в Японию // Советская этнография. – 1981. – № 4. – С. 142–153.</w:t>
      </w:r>
    </w:p>
    <w:p w14:paraId="4BC37779" w14:textId="77777777" w:rsidR="00084B44" w:rsidRDefault="00084B44" w:rsidP="00F36B9D">
      <w:pPr>
        <w:numPr>
          <w:ilvl w:val="0"/>
          <w:numId w:val="59"/>
        </w:numPr>
        <w:suppressAutoHyphens w:val="0"/>
        <w:spacing w:line="360" w:lineRule="auto"/>
        <w:jc w:val="both"/>
        <w:rPr>
          <w:sz w:val="28"/>
        </w:rPr>
      </w:pPr>
      <w:r>
        <w:rPr>
          <w:sz w:val="28"/>
        </w:rPr>
        <w:t>Добровольский Д.О. Национально-культурная специфика во фразеологии // Вопросы языкознания. – 1997. – № 6. – С. 37–48.</w:t>
      </w:r>
    </w:p>
    <w:p w14:paraId="24CB4A94" w14:textId="77777777" w:rsidR="00084B44" w:rsidRDefault="00084B44" w:rsidP="00F36B9D">
      <w:pPr>
        <w:numPr>
          <w:ilvl w:val="0"/>
          <w:numId w:val="59"/>
        </w:numPr>
        <w:suppressAutoHyphens w:val="0"/>
        <w:spacing w:line="360" w:lineRule="auto"/>
        <w:jc w:val="both"/>
        <w:rPr>
          <w:sz w:val="28"/>
        </w:rPr>
      </w:pPr>
      <w:r>
        <w:rPr>
          <w:sz w:val="28"/>
        </w:rPr>
        <w:t xml:space="preserve">Дыбовский А.С. Изучение междометий в японской лингвистике </w:t>
      </w:r>
      <w:r>
        <w:rPr>
          <w:sz w:val="28"/>
          <w:lang w:val="uk-UA"/>
        </w:rPr>
        <w:t>// Вопросы японской филологии. – М.: Изд-во Московского университета, 1981. – Вып. 5. – С. 103–112.</w:t>
      </w:r>
    </w:p>
    <w:p w14:paraId="25F8DFA4" w14:textId="77777777" w:rsidR="00084B44" w:rsidRDefault="00084B44" w:rsidP="00F36B9D">
      <w:pPr>
        <w:numPr>
          <w:ilvl w:val="0"/>
          <w:numId w:val="59"/>
        </w:numPr>
        <w:suppressAutoHyphens w:val="0"/>
        <w:spacing w:line="360" w:lineRule="auto"/>
        <w:jc w:val="both"/>
        <w:rPr>
          <w:sz w:val="28"/>
        </w:rPr>
      </w:pPr>
      <w:r>
        <w:rPr>
          <w:sz w:val="28"/>
        </w:rPr>
        <w:t>Дыбовский А.С. Междометия в современном японском языке: Авт. дис. … канд. филол. наук: 10.02.22 / Моск. гос. ун-т. Институт стран Азии и Африки. – М., 1981. – 22 с.</w:t>
      </w:r>
    </w:p>
    <w:p w14:paraId="57A8622E" w14:textId="77777777" w:rsidR="00084B44" w:rsidRDefault="00084B44" w:rsidP="00F36B9D">
      <w:pPr>
        <w:numPr>
          <w:ilvl w:val="0"/>
          <w:numId w:val="59"/>
        </w:numPr>
        <w:suppressAutoHyphens w:val="0"/>
        <w:spacing w:line="360" w:lineRule="auto"/>
        <w:jc w:val="both"/>
        <w:rPr>
          <w:sz w:val="28"/>
        </w:rPr>
      </w:pPr>
      <w:r>
        <w:rPr>
          <w:sz w:val="28"/>
          <w:lang w:val="uk-UA"/>
        </w:rPr>
        <w:t>Дьячук С. Про особливості національного японського виховання // Вісник Київського університету імені Тараса Шевченка: Східні мови та літератури. – 1999. – № 2. – С. 13–16.</w:t>
      </w:r>
    </w:p>
    <w:p w14:paraId="71CB631D" w14:textId="77777777" w:rsidR="00084B44" w:rsidRDefault="00084B44" w:rsidP="00F36B9D">
      <w:pPr>
        <w:numPr>
          <w:ilvl w:val="0"/>
          <w:numId w:val="59"/>
        </w:numPr>
        <w:suppressAutoHyphens w:val="0"/>
        <w:spacing w:line="360" w:lineRule="auto"/>
        <w:jc w:val="both"/>
        <w:rPr>
          <w:sz w:val="28"/>
        </w:rPr>
      </w:pPr>
      <w:r>
        <w:rPr>
          <w:sz w:val="28"/>
          <w:lang w:val="uk-UA"/>
        </w:rPr>
        <w:t xml:space="preserve"> </w:t>
      </w:r>
      <w:r>
        <w:rPr>
          <w:sz w:val="28"/>
        </w:rPr>
        <w:t>Дяченко Л.М. Фольклорна символіка як засіб відображення національного світобачення // Мовознавство. – 1997. – № 2/3. – С. 67–71.</w:t>
      </w:r>
    </w:p>
    <w:p w14:paraId="22A638A9" w14:textId="77777777" w:rsidR="00084B44" w:rsidRDefault="00084B44" w:rsidP="00F36B9D">
      <w:pPr>
        <w:numPr>
          <w:ilvl w:val="0"/>
          <w:numId w:val="59"/>
        </w:numPr>
        <w:suppressAutoHyphens w:val="0"/>
        <w:spacing w:line="360" w:lineRule="auto"/>
        <w:jc w:val="both"/>
        <w:rPr>
          <w:sz w:val="28"/>
        </w:rPr>
      </w:pPr>
      <w:r>
        <w:rPr>
          <w:sz w:val="28"/>
          <w:lang w:val="uk-UA"/>
        </w:rPr>
        <w:t>Евгеньева Г.Е. Современная “нихонга” (Об основных направлениях в национальной живописи Японии) // Япония 1974: Ежегодник. – М.: Наука, 1975. – С. 226–237.</w:t>
      </w:r>
    </w:p>
    <w:p w14:paraId="5DD87F3D" w14:textId="77777777" w:rsidR="00084B44" w:rsidRDefault="00084B44" w:rsidP="00F36B9D">
      <w:pPr>
        <w:pStyle w:val="afffffff6"/>
        <w:numPr>
          <w:ilvl w:val="0"/>
          <w:numId w:val="59"/>
        </w:numPr>
        <w:suppressAutoHyphens w:val="0"/>
        <w:spacing w:after="0" w:line="360" w:lineRule="auto"/>
        <w:jc w:val="both"/>
      </w:pPr>
      <w:r>
        <w:t>Ермакова Л.М. Представления о времени в ранних японских памятниках // Семантика образа в литературах Востока. – М.: Издательская фирма «Восточная литература» РАН, 1998. – С. 84–101.</w:t>
      </w:r>
    </w:p>
    <w:p w14:paraId="55962AD0" w14:textId="77777777" w:rsidR="00084B44" w:rsidRDefault="00084B44" w:rsidP="00F36B9D">
      <w:pPr>
        <w:numPr>
          <w:ilvl w:val="0"/>
          <w:numId w:val="59"/>
        </w:numPr>
        <w:suppressAutoHyphens w:val="0"/>
        <w:spacing w:line="360" w:lineRule="auto"/>
        <w:jc w:val="both"/>
        <w:rPr>
          <w:sz w:val="28"/>
        </w:rPr>
      </w:pPr>
      <w:r>
        <w:rPr>
          <w:sz w:val="28"/>
        </w:rPr>
        <w:t>Ермакова Л.М. Речи богов и песни людей (Ритуально-мифологические истоки японской литературной эстетики). – М.: Издательская фирма «Восточная литература» РАН, 1995. – 272 с.</w:t>
      </w:r>
    </w:p>
    <w:p w14:paraId="7CF55DBA" w14:textId="77777777" w:rsidR="00084B44" w:rsidRDefault="00084B44" w:rsidP="00F36B9D">
      <w:pPr>
        <w:numPr>
          <w:ilvl w:val="0"/>
          <w:numId w:val="59"/>
        </w:numPr>
        <w:suppressAutoHyphens w:val="0"/>
        <w:spacing w:line="360" w:lineRule="auto"/>
        <w:jc w:val="both"/>
        <w:rPr>
          <w:sz w:val="28"/>
        </w:rPr>
      </w:pPr>
      <w:r>
        <w:rPr>
          <w:sz w:val="28"/>
        </w:rPr>
        <w:t>Ермакова Л.М. Ритуальные и космологические значения в ранней японской поэзии // Архаический ритуал в фольклорных и раннелитературных памятниках. – М.: Наука, 1988. – С. 61–82.</w:t>
      </w:r>
    </w:p>
    <w:p w14:paraId="6C19A58C" w14:textId="77777777" w:rsidR="00084B44" w:rsidRDefault="00084B44" w:rsidP="00F36B9D">
      <w:pPr>
        <w:numPr>
          <w:ilvl w:val="0"/>
          <w:numId w:val="59"/>
        </w:numPr>
        <w:suppressAutoHyphens w:val="0"/>
        <w:spacing w:line="360" w:lineRule="auto"/>
        <w:jc w:val="both"/>
        <w:rPr>
          <w:sz w:val="28"/>
        </w:rPr>
      </w:pPr>
      <w:r>
        <w:rPr>
          <w:sz w:val="28"/>
        </w:rPr>
        <w:t>Ермакова Л.М. Слово и музыка в ранней японской поэзии // Япония: идеология, культура, литература. – М.: Наука, 1989. – С. 116–122.</w:t>
      </w:r>
    </w:p>
    <w:p w14:paraId="2EF0EB2A" w14:textId="77777777" w:rsidR="00084B44" w:rsidRDefault="00084B44" w:rsidP="00F36B9D">
      <w:pPr>
        <w:numPr>
          <w:ilvl w:val="0"/>
          <w:numId w:val="59"/>
        </w:numPr>
        <w:suppressAutoHyphens w:val="0"/>
        <w:spacing w:line="360" w:lineRule="auto"/>
        <w:jc w:val="both"/>
        <w:rPr>
          <w:sz w:val="28"/>
        </w:rPr>
      </w:pPr>
      <w:r>
        <w:rPr>
          <w:sz w:val="28"/>
        </w:rPr>
        <w:lastRenderedPageBreak/>
        <w:t>Есперсен О. Философия грамматики: Пер. с англ. – М.: Изд-во иностр. лит., 1958. – 404 с.</w:t>
      </w:r>
    </w:p>
    <w:p w14:paraId="6B7A751C" w14:textId="77777777" w:rsidR="00084B44" w:rsidRDefault="00084B44" w:rsidP="00F36B9D">
      <w:pPr>
        <w:numPr>
          <w:ilvl w:val="0"/>
          <w:numId w:val="59"/>
        </w:numPr>
        <w:suppressAutoHyphens w:val="0"/>
        <w:spacing w:line="360" w:lineRule="auto"/>
        <w:jc w:val="both"/>
        <w:rPr>
          <w:sz w:val="28"/>
        </w:rPr>
      </w:pPr>
      <w:r>
        <w:rPr>
          <w:sz w:val="28"/>
        </w:rPr>
        <w:t>Єрмоленко С.С. До питання про міфологічний аспект мови // Мова і культура. – 2002. – Вип. 5. – Т. 11. – Ч. 1. – С. 140–147.</w:t>
      </w:r>
    </w:p>
    <w:p w14:paraId="53EB9E9E" w14:textId="77777777" w:rsidR="00084B44" w:rsidRDefault="00084B44" w:rsidP="00F36B9D">
      <w:pPr>
        <w:numPr>
          <w:ilvl w:val="0"/>
          <w:numId w:val="59"/>
        </w:numPr>
        <w:suppressAutoHyphens w:val="0"/>
        <w:spacing w:line="360" w:lineRule="auto"/>
        <w:jc w:val="both"/>
        <w:rPr>
          <w:sz w:val="28"/>
        </w:rPr>
      </w:pPr>
      <w:r>
        <w:rPr>
          <w:sz w:val="28"/>
          <w:lang w:val="uk-UA"/>
        </w:rPr>
        <w:t>Єрмоленко С.Я. Мовні образи як символи української ментальності // Формування національної свідомості студентів вузів і загальноосвітніх шкіл: Матеріали науково-практичної конференції. – К., 1994. – С. 13–14.</w:t>
      </w:r>
    </w:p>
    <w:p w14:paraId="1130FF86" w14:textId="77777777" w:rsidR="00084B44" w:rsidRDefault="00084B44" w:rsidP="00F36B9D">
      <w:pPr>
        <w:numPr>
          <w:ilvl w:val="0"/>
          <w:numId w:val="59"/>
        </w:numPr>
        <w:suppressAutoHyphens w:val="0"/>
        <w:spacing w:line="360" w:lineRule="auto"/>
        <w:jc w:val="both"/>
        <w:rPr>
          <w:sz w:val="28"/>
        </w:rPr>
      </w:pPr>
      <w:r>
        <w:rPr>
          <w:sz w:val="28"/>
        </w:rPr>
        <w:t>Єрмоленко С.Я. Народнопісенний паралелізм і слова-символи // Українська мова і література в школі. – 1983. – № 11. – С. 41–48.</w:t>
      </w:r>
    </w:p>
    <w:p w14:paraId="1FC76F47" w14:textId="77777777" w:rsidR="00084B44" w:rsidRDefault="00084B44" w:rsidP="00F36B9D">
      <w:pPr>
        <w:numPr>
          <w:ilvl w:val="0"/>
          <w:numId w:val="59"/>
        </w:numPr>
        <w:suppressAutoHyphens w:val="0"/>
        <w:spacing w:line="360" w:lineRule="auto"/>
        <w:jc w:val="both"/>
        <w:rPr>
          <w:sz w:val="28"/>
        </w:rPr>
      </w:pPr>
      <w:r>
        <w:rPr>
          <w:sz w:val="28"/>
        </w:rPr>
        <w:t>Єрмоленко С.Я. Фольклор і літературна мова. – К.: Наукова думка, 1987. – 245 с.</w:t>
      </w:r>
    </w:p>
    <w:p w14:paraId="4104C817" w14:textId="77777777" w:rsidR="00084B44" w:rsidRDefault="00084B44" w:rsidP="00F36B9D">
      <w:pPr>
        <w:numPr>
          <w:ilvl w:val="0"/>
          <w:numId w:val="59"/>
        </w:numPr>
        <w:suppressAutoHyphens w:val="0"/>
        <w:spacing w:line="360" w:lineRule="auto"/>
        <w:jc w:val="both"/>
        <w:rPr>
          <w:sz w:val="28"/>
        </w:rPr>
      </w:pPr>
      <w:r>
        <w:rPr>
          <w:sz w:val="28"/>
        </w:rPr>
        <w:t>Єрмоленко С.С., Харитонова Т.А., Ткаченко О.Б., Яворська Г.М., Ткаченко В.А., Шамота А.М. Мова в культурі народу (план-проспект) // Мовознавство. – 1998. – № 4/5. – С. 3–17.</w:t>
      </w:r>
    </w:p>
    <w:p w14:paraId="6F7CF744" w14:textId="77777777" w:rsidR="00084B44" w:rsidRDefault="00084B44" w:rsidP="00F36B9D">
      <w:pPr>
        <w:numPr>
          <w:ilvl w:val="0"/>
          <w:numId w:val="59"/>
        </w:numPr>
        <w:suppressAutoHyphens w:val="0"/>
        <w:spacing w:line="360" w:lineRule="auto"/>
        <w:jc w:val="both"/>
        <w:rPr>
          <w:sz w:val="28"/>
          <w:lang w:val="uk-UA"/>
        </w:rPr>
      </w:pPr>
      <w:r>
        <w:rPr>
          <w:sz w:val="28"/>
        </w:rPr>
        <w:t>Жайворонок В.В. Слово в етнологічному контексті // Мовознавство. – 1996. – № 1. – С. 7–14.</w:t>
      </w:r>
    </w:p>
    <w:p w14:paraId="2826CE89" w14:textId="77777777" w:rsidR="00084B44" w:rsidRDefault="00084B44" w:rsidP="00F36B9D">
      <w:pPr>
        <w:numPr>
          <w:ilvl w:val="0"/>
          <w:numId w:val="59"/>
        </w:numPr>
        <w:suppressAutoHyphens w:val="0"/>
        <w:spacing w:line="360" w:lineRule="auto"/>
        <w:jc w:val="both"/>
        <w:rPr>
          <w:sz w:val="28"/>
          <w:lang w:val="uk-UA"/>
        </w:rPr>
      </w:pPr>
      <w:r>
        <w:rPr>
          <w:sz w:val="28"/>
        </w:rPr>
        <w:t>Жайворонок В.В. Українська етнолінгвістика: деякі аспекти досліджень // Мовознавство. – 2001. – № 5. – С. 48–63.</w:t>
      </w:r>
    </w:p>
    <w:p w14:paraId="73CE27B9" w14:textId="77777777" w:rsidR="00084B44" w:rsidRDefault="00084B44" w:rsidP="00F36B9D">
      <w:pPr>
        <w:numPr>
          <w:ilvl w:val="0"/>
          <w:numId w:val="59"/>
        </w:numPr>
        <w:suppressAutoHyphens w:val="0"/>
        <w:spacing w:line="360" w:lineRule="auto"/>
        <w:jc w:val="both"/>
        <w:rPr>
          <w:sz w:val="28"/>
          <w:lang w:val="uk-UA"/>
        </w:rPr>
      </w:pPr>
      <w:r>
        <w:rPr>
          <w:sz w:val="28"/>
        </w:rPr>
        <w:t>Жуйкова М. Елементи архаїчного поганського світогляду в деяких слов’янських фразеологізмах // Народознавчі зошити. – 1996. – № 5. – С. 283–295.</w:t>
      </w:r>
    </w:p>
    <w:p w14:paraId="46D6C8C3" w14:textId="77777777" w:rsidR="00084B44" w:rsidRDefault="00084B44" w:rsidP="00F36B9D">
      <w:pPr>
        <w:numPr>
          <w:ilvl w:val="0"/>
          <w:numId w:val="59"/>
        </w:numPr>
        <w:tabs>
          <w:tab w:val="left" w:pos="0"/>
        </w:tabs>
        <w:suppressAutoHyphens w:val="0"/>
        <w:spacing w:line="360" w:lineRule="auto"/>
        <w:jc w:val="both"/>
        <w:rPr>
          <w:sz w:val="28"/>
          <w:lang w:val="uk-UA"/>
        </w:rPr>
      </w:pPr>
      <w:r>
        <w:rPr>
          <w:sz w:val="28"/>
          <w:lang w:val="uk-UA"/>
        </w:rPr>
        <w:t>Зализняк А.А. Счастье и наслаждение в русской языковой картине мира // Русский язык в научном освещении. – 2003. – № 1. – С. 85–105.</w:t>
      </w:r>
    </w:p>
    <w:p w14:paraId="38E0B1B0" w14:textId="77777777" w:rsidR="00084B44" w:rsidRDefault="00084B44" w:rsidP="00F36B9D">
      <w:pPr>
        <w:numPr>
          <w:ilvl w:val="0"/>
          <w:numId w:val="59"/>
        </w:numPr>
        <w:suppressAutoHyphens w:val="0"/>
        <w:spacing w:line="360" w:lineRule="auto"/>
        <w:jc w:val="both"/>
        <w:rPr>
          <w:sz w:val="28"/>
          <w:lang w:val="uk-UA"/>
        </w:rPr>
      </w:pPr>
      <w:r>
        <w:rPr>
          <w:sz w:val="28"/>
          <w:lang w:val="uk-UA"/>
        </w:rPr>
        <w:t xml:space="preserve">Звегинцев В.А. О научном наследии Вильгельма фон Гумбольдта // </w:t>
      </w:r>
      <w:r>
        <w:rPr>
          <w:sz w:val="28"/>
        </w:rPr>
        <w:t>Гумбольдт В. фон. Избранные труды по языкознанию: Пер. с нем. – М.: Прогресс, 1984. – С. 356–362.</w:t>
      </w:r>
    </w:p>
    <w:p w14:paraId="1F0D8667" w14:textId="77777777" w:rsidR="00084B44" w:rsidRDefault="00084B44" w:rsidP="00F36B9D">
      <w:pPr>
        <w:numPr>
          <w:ilvl w:val="0"/>
          <w:numId w:val="59"/>
        </w:numPr>
        <w:suppressAutoHyphens w:val="0"/>
        <w:spacing w:line="360" w:lineRule="auto"/>
        <w:jc w:val="both"/>
        <w:rPr>
          <w:sz w:val="28"/>
          <w:lang w:val="uk-UA"/>
        </w:rPr>
      </w:pPr>
      <w:r>
        <w:rPr>
          <w:sz w:val="28"/>
        </w:rPr>
        <w:t xml:space="preserve">Зеленин Д.К. Магическая функция слов и словесных произведений // Академия наук СССР. </w:t>
      </w:r>
      <w:r>
        <w:rPr>
          <w:sz w:val="28"/>
          <w:lang w:val="en-US"/>
        </w:rPr>
        <w:t>XLV</w:t>
      </w:r>
      <w:r>
        <w:rPr>
          <w:sz w:val="28"/>
        </w:rPr>
        <w:t>. Академику Н.Я.Марру. – М.; Л.: Изд-во АН СССР, 1935. – С. 507–516.</w:t>
      </w:r>
    </w:p>
    <w:p w14:paraId="64E9F29C" w14:textId="77777777" w:rsidR="00084B44" w:rsidRDefault="00084B44" w:rsidP="00F36B9D">
      <w:pPr>
        <w:numPr>
          <w:ilvl w:val="0"/>
          <w:numId w:val="59"/>
        </w:numPr>
        <w:suppressAutoHyphens w:val="0"/>
        <w:spacing w:line="360" w:lineRule="auto"/>
        <w:jc w:val="both"/>
        <w:rPr>
          <w:sz w:val="28"/>
        </w:rPr>
      </w:pPr>
      <w:r>
        <w:rPr>
          <w:sz w:val="28"/>
          <w:lang w:val="uk-UA"/>
        </w:rPr>
        <w:t xml:space="preserve"> </w:t>
      </w:r>
      <w:r>
        <w:rPr>
          <w:sz w:val="28"/>
        </w:rPr>
        <w:t>Иванов В.В. Избранные труды по семиотике и истории культуры. – М.: Языки русской культуры, 1999. – Т. 1. – 912 с.</w:t>
      </w:r>
    </w:p>
    <w:p w14:paraId="7E0D38AA" w14:textId="77777777" w:rsidR="00084B44" w:rsidRDefault="00084B44" w:rsidP="00F36B9D">
      <w:pPr>
        <w:numPr>
          <w:ilvl w:val="0"/>
          <w:numId w:val="59"/>
        </w:numPr>
        <w:suppressAutoHyphens w:val="0"/>
        <w:spacing w:line="360" w:lineRule="auto"/>
        <w:jc w:val="both"/>
        <w:rPr>
          <w:sz w:val="28"/>
        </w:rPr>
      </w:pPr>
      <w:r>
        <w:rPr>
          <w:sz w:val="28"/>
        </w:rPr>
        <w:lastRenderedPageBreak/>
        <w:t>Иванов В.В. Нейросемиотический подход к знаковым системам искусства // Человек в системе наук / Отв. ред. И.Т.Фролов. – М.: Наука, 1989. – С. 351–361.</w:t>
      </w:r>
    </w:p>
    <w:p w14:paraId="5C43C479" w14:textId="77777777" w:rsidR="00084B44" w:rsidRDefault="00084B44" w:rsidP="00F36B9D">
      <w:pPr>
        <w:numPr>
          <w:ilvl w:val="0"/>
          <w:numId w:val="59"/>
        </w:numPr>
        <w:suppressAutoHyphens w:val="0"/>
        <w:spacing w:line="360" w:lineRule="auto"/>
        <w:jc w:val="both"/>
        <w:rPr>
          <w:sz w:val="28"/>
        </w:rPr>
      </w:pPr>
      <w:r>
        <w:rPr>
          <w:sz w:val="28"/>
        </w:rPr>
        <w:t xml:space="preserve">Иванов В.В., Топоров В.Н. Мифологические географические названия как источник для реконструкции этногенеза и древнейшей истории славян // Вопросы этногенеза и этнической истории славян и восточных романцев. – М.: Наука, 1976. </w:t>
      </w:r>
      <w:r>
        <w:rPr>
          <w:sz w:val="28"/>
          <w:lang w:val="uk-UA"/>
        </w:rPr>
        <w:t xml:space="preserve">– </w:t>
      </w:r>
      <w:r>
        <w:rPr>
          <w:sz w:val="28"/>
        </w:rPr>
        <w:t>С. 109–128</w:t>
      </w:r>
      <w:r>
        <w:rPr>
          <w:sz w:val="28"/>
          <w:lang w:val="uk-UA"/>
        </w:rPr>
        <w:t>.</w:t>
      </w:r>
    </w:p>
    <w:p w14:paraId="2ED53365" w14:textId="77777777" w:rsidR="00084B44" w:rsidRDefault="00084B44" w:rsidP="00F36B9D">
      <w:pPr>
        <w:numPr>
          <w:ilvl w:val="0"/>
          <w:numId w:val="59"/>
        </w:numPr>
        <w:suppressAutoHyphens w:val="0"/>
        <w:spacing w:line="360" w:lineRule="auto"/>
        <w:jc w:val="both"/>
        <w:rPr>
          <w:sz w:val="28"/>
        </w:rPr>
      </w:pPr>
      <w:r>
        <w:rPr>
          <w:spacing w:val="-8"/>
          <w:sz w:val="28"/>
          <w:szCs w:val="16"/>
        </w:rPr>
        <w:t>Иванова Л.П. Кавказ в русском языковом сознании ХІХ–ХХ столетий. – К.: Издательский дом Д.Бураго, 2004. – 110 с.</w:t>
      </w:r>
    </w:p>
    <w:p w14:paraId="44217093" w14:textId="77777777" w:rsidR="00084B44" w:rsidRDefault="00084B44" w:rsidP="00F36B9D">
      <w:pPr>
        <w:numPr>
          <w:ilvl w:val="0"/>
          <w:numId w:val="59"/>
        </w:numPr>
        <w:suppressAutoHyphens w:val="0"/>
        <w:spacing w:line="360" w:lineRule="auto"/>
        <w:jc w:val="both"/>
        <w:rPr>
          <w:sz w:val="28"/>
        </w:rPr>
      </w:pPr>
      <w:r>
        <w:rPr>
          <w:sz w:val="28"/>
          <w:lang w:val="uk-UA"/>
        </w:rPr>
        <w:t xml:space="preserve">Иваньо И., Колодная А. Эстетическая концепция А.Потебни // Потебня </w:t>
      </w:r>
      <w:r>
        <w:rPr>
          <w:sz w:val="28"/>
        </w:rPr>
        <w:t>А.А. Эстетика и поэтика: Сб. – М.: Искусство, 1976. – С. 9–31.</w:t>
      </w:r>
    </w:p>
    <w:p w14:paraId="51E88ACC" w14:textId="77777777" w:rsidR="00084B44" w:rsidRDefault="00084B44" w:rsidP="00F36B9D">
      <w:pPr>
        <w:pStyle w:val="afffffff6"/>
        <w:numPr>
          <w:ilvl w:val="0"/>
          <w:numId w:val="59"/>
        </w:numPr>
        <w:suppressAutoHyphens w:val="0"/>
        <w:spacing w:after="0" w:line="360" w:lineRule="auto"/>
        <w:jc w:val="both"/>
      </w:pPr>
      <w:r>
        <w:t>Игнатович А.Н. Буддизм в Японии (Очерк ранней истории). – М.: Наука, 1987. – 320 с.</w:t>
      </w:r>
    </w:p>
    <w:p w14:paraId="61219451" w14:textId="77777777" w:rsidR="00084B44" w:rsidRDefault="00084B44" w:rsidP="00F36B9D">
      <w:pPr>
        <w:numPr>
          <w:ilvl w:val="0"/>
          <w:numId w:val="59"/>
        </w:numPr>
        <w:suppressAutoHyphens w:val="0"/>
        <w:spacing w:line="360" w:lineRule="auto"/>
        <w:jc w:val="both"/>
        <w:rPr>
          <w:sz w:val="28"/>
        </w:rPr>
      </w:pPr>
      <w:r>
        <w:rPr>
          <w:sz w:val="28"/>
        </w:rPr>
        <w:t>Инал-Ипа Ш.Д. Очерки об абхазском этикете. – Сухуми: Алашара, 1984. – 192 с.</w:t>
      </w:r>
    </w:p>
    <w:p w14:paraId="6043C9F4" w14:textId="77777777" w:rsidR="00084B44" w:rsidRDefault="00084B44" w:rsidP="00F36B9D">
      <w:pPr>
        <w:numPr>
          <w:ilvl w:val="0"/>
          <w:numId w:val="59"/>
        </w:numPr>
        <w:suppressAutoHyphens w:val="0"/>
        <w:spacing w:line="360" w:lineRule="auto"/>
        <w:jc w:val="both"/>
        <w:rPr>
          <w:sz w:val="28"/>
        </w:rPr>
      </w:pPr>
      <w:r>
        <w:rPr>
          <w:sz w:val="28"/>
          <w:lang w:val="uk-UA"/>
        </w:rPr>
        <w:t>Ионова Ю.В. О культе деревьев в Корее // Мифы, культы, обряды народов зарубежной Азии. – М.: Наука, 1986. – С. 216–229.</w:t>
      </w:r>
    </w:p>
    <w:p w14:paraId="23A79060" w14:textId="77777777" w:rsidR="00084B44" w:rsidRDefault="00084B44" w:rsidP="00F36B9D">
      <w:pPr>
        <w:numPr>
          <w:ilvl w:val="0"/>
          <w:numId w:val="59"/>
        </w:numPr>
        <w:suppressAutoHyphens w:val="0"/>
        <w:spacing w:line="360" w:lineRule="auto"/>
        <w:jc w:val="both"/>
        <w:rPr>
          <w:sz w:val="28"/>
        </w:rPr>
      </w:pPr>
      <w:r>
        <w:rPr>
          <w:sz w:val="28"/>
        </w:rPr>
        <w:t>Иофан Н.А. Культура древней Японии. – М.: Наука, 1974. – 261 с.</w:t>
      </w:r>
    </w:p>
    <w:p w14:paraId="6E5A7A94" w14:textId="77777777" w:rsidR="00084B44" w:rsidRDefault="00084B44" w:rsidP="00F36B9D">
      <w:pPr>
        <w:numPr>
          <w:ilvl w:val="0"/>
          <w:numId w:val="59"/>
        </w:numPr>
        <w:suppressAutoHyphens w:val="0"/>
        <w:spacing w:line="360" w:lineRule="auto"/>
        <w:jc w:val="both"/>
        <w:rPr>
          <w:sz w:val="28"/>
        </w:rPr>
      </w:pPr>
      <w:r>
        <w:rPr>
          <w:sz w:val="28"/>
        </w:rPr>
        <w:t>Иэнага Сабуро. История японской культуры: Пер. с яп. – М.: Прогресс, 1972. – 232 с.</w:t>
      </w:r>
    </w:p>
    <w:p w14:paraId="201D7974" w14:textId="77777777" w:rsidR="00084B44" w:rsidRDefault="00084B44" w:rsidP="00F36B9D">
      <w:pPr>
        <w:numPr>
          <w:ilvl w:val="0"/>
          <w:numId w:val="59"/>
        </w:numPr>
        <w:suppressAutoHyphens w:val="0"/>
        <w:spacing w:line="360" w:lineRule="auto"/>
        <w:jc w:val="both"/>
        <w:rPr>
          <w:sz w:val="28"/>
          <w:lang w:val="uk-UA"/>
        </w:rPr>
      </w:pPr>
      <w:r>
        <w:rPr>
          <w:sz w:val="28"/>
        </w:rPr>
        <w:t>Каневская Н.А. Искусство Японии. – М.</w:t>
      </w:r>
      <w:r>
        <w:rPr>
          <w:sz w:val="28"/>
          <w:lang w:val="uk-UA"/>
        </w:rPr>
        <w:t>: Искусство</w:t>
      </w:r>
      <w:r>
        <w:rPr>
          <w:sz w:val="28"/>
        </w:rPr>
        <w:t>, 1990. – 47 с.</w:t>
      </w:r>
    </w:p>
    <w:p w14:paraId="25C90A05" w14:textId="77777777" w:rsidR="00084B44" w:rsidRDefault="00084B44" w:rsidP="00F36B9D">
      <w:pPr>
        <w:pStyle w:val="afffffff6"/>
        <w:numPr>
          <w:ilvl w:val="0"/>
          <w:numId w:val="59"/>
        </w:numPr>
        <w:suppressAutoHyphens w:val="0"/>
        <w:spacing w:after="0" w:line="360" w:lineRule="auto"/>
        <w:jc w:val="both"/>
      </w:pPr>
      <w:r>
        <w:t>Капранов С.В. “Душа слова” в японській традиції //</w:t>
      </w:r>
      <w:r>
        <w:rPr>
          <w:i/>
        </w:rPr>
        <w:t xml:space="preserve"> </w:t>
      </w:r>
      <w:r>
        <w:t>Мова і культура. – К., 2002. – Вип. 4. – Т. ІІ. – Ч. І. – С. 130-137.</w:t>
      </w:r>
    </w:p>
    <w:p w14:paraId="2C92221B" w14:textId="77777777" w:rsidR="00084B44" w:rsidRDefault="00084B44" w:rsidP="00F36B9D">
      <w:pPr>
        <w:pStyle w:val="afffffff6"/>
        <w:numPr>
          <w:ilvl w:val="0"/>
          <w:numId w:val="59"/>
        </w:numPr>
        <w:suppressAutoHyphens w:val="0"/>
        <w:spacing w:after="0" w:line="360" w:lineRule="auto"/>
        <w:jc w:val="both"/>
      </w:pPr>
      <w:r>
        <w:t>Капранов С.В. “Ісе моноґатарі дзуйно” як джерело з історії релігій в Японії // Історія релігій в Україні: Праці ХІІІ-ї Міжнародної наукової конференції (Львів, 20-22 травня 2003 року). – Львів: Логос, 2003. – Кн. ІІ. – С. 35-40.</w:t>
      </w:r>
    </w:p>
    <w:p w14:paraId="7D3339CD" w14:textId="77777777" w:rsidR="00084B44" w:rsidRDefault="00084B44" w:rsidP="00F36B9D">
      <w:pPr>
        <w:pStyle w:val="afffffff6"/>
        <w:numPr>
          <w:ilvl w:val="0"/>
          <w:numId w:val="59"/>
        </w:numPr>
        <w:suppressAutoHyphens w:val="0"/>
        <w:spacing w:after="0" w:line="360" w:lineRule="auto"/>
        <w:jc w:val="both"/>
      </w:pPr>
      <w:r>
        <w:t>Капранов С.В. “Ісе моноґатарі” як пам’ятка японської релігійно-філософської культури доби Хейан. – К.: Видавничий дім “КМ Академія”, 2004. – 168 с.</w:t>
      </w:r>
    </w:p>
    <w:p w14:paraId="313D5F11" w14:textId="77777777" w:rsidR="00084B44" w:rsidRDefault="00084B44" w:rsidP="00F36B9D">
      <w:pPr>
        <w:pStyle w:val="afffffff6"/>
        <w:numPr>
          <w:ilvl w:val="0"/>
          <w:numId w:val="59"/>
        </w:numPr>
        <w:suppressAutoHyphens w:val="0"/>
        <w:spacing w:after="0" w:line="360" w:lineRule="auto"/>
        <w:jc w:val="both"/>
      </w:pPr>
      <w:r>
        <w:lastRenderedPageBreak/>
        <w:t>Капранов С.В. Мітологія, поетика та семантика ландшафту в японській культурі // Людина в ландшафті ХХІ століття: гуманізація географії. Проблеми постнекласичних методологій. – К., 1998. – С. 106–108.</w:t>
      </w:r>
    </w:p>
    <w:p w14:paraId="1A74D0BE" w14:textId="77777777" w:rsidR="00084B44" w:rsidRDefault="00084B44" w:rsidP="00F36B9D">
      <w:pPr>
        <w:pStyle w:val="afffffff6"/>
        <w:numPr>
          <w:ilvl w:val="0"/>
          <w:numId w:val="59"/>
        </w:numPr>
        <w:suppressAutoHyphens w:val="0"/>
        <w:spacing w:after="0" w:line="360" w:lineRule="auto"/>
        <w:jc w:val="both"/>
      </w:pPr>
      <w:r>
        <w:t>Капранов С.В. Просторова структура картини світу класичної японської культури (на матеріалі “Ісе моноґатарі”) // Сходознавство. – 1999. – № 7/8. – С. 92–106.</w:t>
      </w:r>
    </w:p>
    <w:p w14:paraId="0E78BA08" w14:textId="77777777" w:rsidR="00084B44" w:rsidRDefault="00084B44" w:rsidP="00F36B9D">
      <w:pPr>
        <w:numPr>
          <w:ilvl w:val="0"/>
          <w:numId w:val="59"/>
        </w:numPr>
        <w:suppressAutoHyphens w:val="0"/>
        <w:spacing w:line="360" w:lineRule="auto"/>
        <w:jc w:val="both"/>
        <w:rPr>
          <w:sz w:val="28"/>
          <w:lang w:val="uk-UA"/>
        </w:rPr>
      </w:pPr>
      <w:r>
        <w:rPr>
          <w:sz w:val="28"/>
        </w:rPr>
        <w:t>Карпенко М.А. Понятия “лингвокультурология”, “лингвострановедение”, “лингвокраеведение” и их соотношение // Язык и культура. – К.: Collegium, 1997. – Т. 3. – C. 89–91.</w:t>
      </w:r>
    </w:p>
    <w:p w14:paraId="48857070" w14:textId="77777777" w:rsidR="00084B44" w:rsidRDefault="00084B44" w:rsidP="00F36B9D">
      <w:pPr>
        <w:numPr>
          <w:ilvl w:val="0"/>
          <w:numId w:val="59"/>
        </w:numPr>
        <w:suppressAutoHyphens w:val="0"/>
        <w:spacing w:line="360" w:lineRule="auto"/>
        <w:jc w:val="both"/>
        <w:rPr>
          <w:sz w:val="28"/>
          <w:lang w:val="uk-UA"/>
        </w:rPr>
      </w:pPr>
      <w:r>
        <w:rPr>
          <w:sz w:val="28"/>
        </w:rPr>
        <w:t>Кассирер Э. Философия символических форм. – М.; СПб.: Университетская книга, 2002. – Т. 2: Мифологическое мышление. – 280 с.</w:t>
      </w:r>
      <w:r>
        <w:rPr>
          <w:sz w:val="28"/>
          <w:lang w:val="uk-UA"/>
        </w:rPr>
        <w:t xml:space="preserve"> </w:t>
      </w:r>
    </w:p>
    <w:p w14:paraId="423766FB" w14:textId="77777777" w:rsidR="00084B44" w:rsidRDefault="00084B44" w:rsidP="00F36B9D">
      <w:pPr>
        <w:numPr>
          <w:ilvl w:val="0"/>
          <w:numId w:val="59"/>
        </w:numPr>
        <w:suppressAutoHyphens w:val="0"/>
        <w:spacing w:line="360" w:lineRule="auto"/>
        <w:jc w:val="both"/>
        <w:rPr>
          <w:sz w:val="28"/>
          <w:lang w:val="uk-UA"/>
        </w:rPr>
      </w:pPr>
      <w:r>
        <w:rPr>
          <w:sz w:val="28"/>
          <w:lang w:val="uk-UA"/>
        </w:rPr>
        <w:t>Кассирер Э. Философия символических форм. – М.; СПб.: Университетская книга, 2002. – Т. 3: Феноменология познания. – 398 с.</w:t>
      </w:r>
    </w:p>
    <w:p w14:paraId="62769368" w14:textId="77777777" w:rsidR="00084B44" w:rsidRDefault="00084B44" w:rsidP="00F36B9D">
      <w:pPr>
        <w:numPr>
          <w:ilvl w:val="0"/>
          <w:numId w:val="59"/>
        </w:numPr>
        <w:suppressAutoHyphens w:val="0"/>
        <w:spacing w:line="360" w:lineRule="auto"/>
        <w:jc w:val="both"/>
        <w:rPr>
          <w:sz w:val="28"/>
          <w:lang w:val="uk-UA"/>
        </w:rPr>
      </w:pPr>
      <w:r>
        <w:rPr>
          <w:sz w:val="28"/>
        </w:rPr>
        <w:t>Катенина Т.Е., Рудой В.И. Лингвистические знания в Древней Индии // История лингвистических учений: Древний мир. – Л.: Наука, 1980. – С. 66–91.</w:t>
      </w:r>
    </w:p>
    <w:p w14:paraId="7A01F005" w14:textId="77777777" w:rsidR="00084B44" w:rsidRDefault="00084B44" w:rsidP="00F36B9D">
      <w:pPr>
        <w:numPr>
          <w:ilvl w:val="0"/>
          <w:numId w:val="59"/>
        </w:numPr>
        <w:suppressAutoHyphens w:val="0"/>
        <w:spacing w:line="360" w:lineRule="auto"/>
        <w:jc w:val="both"/>
        <w:rPr>
          <w:sz w:val="28"/>
          <w:lang w:val="uk-UA"/>
        </w:rPr>
      </w:pPr>
      <w:r>
        <w:rPr>
          <w:sz w:val="28"/>
        </w:rPr>
        <w:t xml:space="preserve">Кин Дональд. Японская литература </w:t>
      </w:r>
      <w:r>
        <w:rPr>
          <w:sz w:val="28"/>
          <w:lang w:val="en-US"/>
        </w:rPr>
        <w:t>XVII</w:t>
      </w:r>
      <w:r>
        <w:rPr>
          <w:sz w:val="28"/>
        </w:rPr>
        <w:t>–</w:t>
      </w:r>
      <w:r>
        <w:rPr>
          <w:sz w:val="28"/>
          <w:lang w:val="en-US"/>
        </w:rPr>
        <w:t>XIX</w:t>
      </w:r>
      <w:r>
        <w:rPr>
          <w:sz w:val="28"/>
        </w:rPr>
        <w:t xml:space="preserve"> столетий. – М.: Наука, 1978. – 432 с.</w:t>
      </w:r>
    </w:p>
    <w:p w14:paraId="3761D798" w14:textId="77777777" w:rsidR="00084B44" w:rsidRDefault="00084B44" w:rsidP="00F36B9D">
      <w:pPr>
        <w:numPr>
          <w:ilvl w:val="0"/>
          <w:numId w:val="59"/>
        </w:numPr>
        <w:suppressAutoHyphens w:val="0"/>
        <w:spacing w:line="360" w:lineRule="auto"/>
        <w:jc w:val="both"/>
        <w:rPr>
          <w:sz w:val="28"/>
          <w:lang w:val="uk-UA"/>
        </w:rPr>
      </w:pPr>
      <w:r>
        <w:rPr>
          <w:sz w:val="28"/>
        </w:rPr>
        <w:t>Кинг У.Л. Дзэн и путь меча: Опыт постижения психологии самурая. – СПб.: Евразия, 1999. – 320 с.</w:t>
      </w:r>
    </w:p>
    <w:p w14:paraId="3F98ABB9" w14:textId="77777777" w:rsidR="00084B44" w:rsidRDefault="00084B44" w:rsidP="00F36B9D">
      <w:pPr>
        <w:numPr>
          <w:ilvl w:val="0"/>
          <w:numId w:val="59"/>
        </w:numPr>
        <w:suppressAutoHyphens w:val="0"/>
        <w:spacing w:line="360" w:lineRule="auto"/>
        <w:jc w:val="both"/>
        <w:rPr>
          <w:sz w:val="28"/>
          <w:lang w:val="uk-UA"/>
        </w:rPr>
      </w:pPr>
      <w:r>
        <w:rPr>
          <w:sz w:val="28"/>
        </w:rPr>
        <w:t>Киричук О.В. Ментальність: сутність, функції, ґенеза // Розбудова держави. – 1995. – № 10. – С. 3–5.</w:t>
      </w:r>
    </w:p>
    <w:p w14:paraId="5F00B950" w14:textId="77777777" w:rsidR="00084B44" w:rsidRDefault="00084B44" w:rsidP="00F36B9D">
      <w:pPr>
        <w:numPr>
          <w:ilvl w:val="0"/>
          <w:numId w:val="59"/>
        </w:numPr>
        <w:suppressAutoHyphens w:val="0"/>
        <w:spacing w:line="360" w:lineRule="auto"/>
        <w:jc w:val="both"/>
        <w:rPr>
          <w:sz w:val="28"/>
          <w:lang w:val="uk-UA"/>
        </w:rPr>
      </w:pPr>
      <w:r>
        <w:rPr>
          <w:sz w:val="28"/>
        </w:rPr>
        <w:t>Кобозева И.М. Немец, англичанин, француз и русский: выявление стереотипов национальных характеров через анализ коннотаций этнонимов // Вестник Московского университетата: Серия 9: Филология. – 1995. – № 3. – С. 102–116.</w:t>
      </w:r>
    </w:p>
    <w:p w14:paraId="39D21B7D" w14:textId="77777777" w:rsidR="00084B44" w:rsidRDefault="00084B44" w:rsidP="00F36B9D">
      <w:pPr>
        <w:numPr>
          <w:ilvl w:val="0"/>
          <w:numId w:val="59"/>
        </w:numPr>
        <w:suppressAutoHyphens w:val="0"/>
        <w:spacing w:line="360" w:lineRule="auto"/>
        <w:jc w:val="both"/>
        <w:rPr>
          <w:sz w:val="28"/>
          <w:lang w:val="uk-UA"/>
        </w:rPr>
      </w:pPr>
      <w:r>
        <w:rPr>
          <w:sz w:val="28"/>
        </w:rPr>
        <w:t>Коваль В.И. Восточнославянская этнофразеология: деривация, семантика, происхождение. – Гомель: Изд-во Гомельского университета, 1994. – 245 с.</w:t>
      </w:r>
    </w:p>
    <w:p w14:paraId="4C7553B1" w14:textId="77777777" w:rsidR="00084B44" w:rsidRDefault="00084B44" w:rsidP="00F36B9D">
      <w:pPr>
        <w:numPr>
          <w:ilvl w:val="0"/>
          <w:numId w:val="59"/>
        </w:numPr>
        <w:suppressAutoHyphens w:val="0"/>
        <w:spacing w:line="360" w:lineRule="auto"/>
        <w:jc w:val="both"/>
        <w:rPr>
          <w:sz w:val="28"/>
          <w:lang w:val="uk-UA"/>
        </w:rPr>
      </w:pPr>
      <w:r>
        <w:rPr>
          <w:sz w:val="28"/>
          <w:lang w:val="uk-UA"/>
        </w:rPr>
        <w:lastRenderedPageBreak/>
        <w:t>Колшанский Г.В. Некоторые вопросы семантики языка в гносеологическом аспекте // Принципы и методы семантических исследований: Сб. / Отв. ред. В.Н.Ярцева. – М.: Наука, 1976. – С. 5–31.</w:t>
      </w:r>
    </w:p>
    <w:p w14:paraId="4C187981" w14:textId="77777777" w:rsidR="00084B44" w:rsidRDefault="00084B44" w:rsidP="00F36B9D">
      <w:pPr>
        <w:numPr>
          <w:ilvl w:val="0"/>
          <w:numId w:val="59"/>
        </w:numPr>
        <w:suppressAutoHyphens w:val="0"/>
        <w:spacing w:line="360" w:lineRule="auto"/>
        <w:jc w:val="both"/>
        <w:rPr>
          <w:sz w:val="28"/>
          <w:lang w:val="uk-UA"/>
        </w:rPr>
      </w:pPr>
      <w:r>
        <w:rPr>
          <w:sz w:val="28"/>
        </w:rPr>
        <w:t>Колшанский Г.В. Объективная картина мира в познании и языке. – М.: Наука, 1990. – 108 с.</w:t>
      </w:r>
    </w:p>
    <w:p w14:paraId="61FA1949" w14:textId="77777777" w:rsidR="00084B44" w:rsidRDefault="00084B44" w:rsidP="00F36B9D">
      <w:pPr>
        <w:numPr>
          <w:ilvl w:val="0"/>
          <w:numId w:val="59"/>
        </w:numPr>
        <w:suppressAutoHyphens w:val="0"/>
        <w:spacing w:line="360" w:lineRule="auto"/>
        <w:jc w:val="both"/>
        <w:rPr>
          <w:sz w:val="28"/>
          <w:lang w:val="uk-UA"/>
        </w:rPr>
      </w:pPr>
      <w:r>
        <w:rPr>
          <w:sz w:val="28"/>
        </w:rPr>
        <w:t>Колшанский Г.В. Соотношение субъективных и объективных факторов в языке. – М.: Наука, 1975. – 232 с.</w:t>
      </w:r>
    </w:p>
    <w:p w14:paraId="52A8F40A" w14:textId="77777777" w:rsidR="00084B44" w:rsidRDefault="00084B44" w:rsidP="00F36B9D">
      <w:pPr>
        <w:numPr>
          <w:ilvl w:val="0"/>
          <w:numId w:val="59"/>
        </w:numPr>
        <w:suppressAutoHyphens w:val="0"/>
        <w:spacing w:line="360" w:lineRule="auto"/>
        <w:jc w:val="both"/>
        <w:rPr>
          <w:sz w:val="28"/>
          <w:lang w:val="uk-UA"/>
        </w:rPr>
      </w:pPr>
      <w:r>
        <w:rPr>
          <w:sz w:val="28"/>
          <w:lang w:val="uk-UA"/>
        </w:rPr>
        <w:t xml:space="preserve">Комісаров К.Ю. Способи вираження умовного значення в японській та українській мовах // </w:t>
      </w:r>
      <w:r>
        <w:rPr>
          <w:sz w:val="28"/>
          <w:lang w:val="en-US"/>
        </w:rPr>
        <w:t>VII</w:t>
      </w:r>
      <w:r>
        <w:rPr>
          <w:sz w:val="28"/>
          <w:lang w:val="uk-UA"/>
        </w:rPr>
        <w:t>І сходознавчі читання А.Кримського: Тези доповідей міжнародної наукової конференції. М. Київ, 2–3 червня 2004 р. – К.: Інститут сходознавства ім. А.Кримського НАН України, 2004. – С. 212–214.</w:t>
      </w:r>
    </w:p>
    <w:p w14:paraId="36A6FA67" w14:textId="77777777" w:rsidR="00084B44" w:rsidRDefault="00084B44" w:rsidP="00F36B9D">
      <w:pPr>
        <w:numPr>
          <w:ilvl w:val="0"/>
          <w:numId w:val="59"/>
        </w:numPr>
        <w:suppressAutoHyphens w:val="0"/>
        <w:spacing w:line="360" w:lineRule="auto"/>
        <w:jc w:val="both"/>
        <w:rPr>
          <w:sz w:val="28"/>
          <w:lang w:val="uk-UA"/>
        </w:rPr>
      </w:pPr>
      <w:r>
        <w:rPr>
          <w:sz w:val="28"/>
        </w:rPr>
        <w:t>Кононенко В.І. Символи української мови. – Івано-Франківськ: Плай, 1996. – 272 с.</w:t>
      </w:r>
    </w:p>
    <w:p w14:paraId="3EE101EE" w14:textId="77777777" w:rsidR="00084B44" w:rsidRDefault="00084B44" w:rsidP="00F36B9D">
      <w:pPr>
        <w:numPr>
          <w:ilvl w:val="0"/>
          <w:numId w:val="59"/>
        </w:numPr>
        <w:suppressAutoHyphens w:val="0"/>
        <w:spacing w:line="360" w:lineRule="auto"/>
        <w:jc w:val="both"/>
        <w:rPr>
          <w:sz w:val="28"/>
          <w:lang w:val="uk-UA"/>
        </w:rPr>
      </w:pPr>
      <w:r>
        <w:rPr>
          <w:sz w:val="28"/>
        </w:rPr>
        <w:t xml:space="preserve">Конрад Н.И. Очерк истории культуры средневековой Японии </w:t>
      </w:r>
      <w:r>
        <w:rPr>
          <w:sz w:val="28"/>
          <w:lang w:val="en-US"/>
        </w:rPr>
        <w:t>VII</w:t>
      </w:r>
      <w:r>
        <w:rPr>
          <w:sz w:val="28"/>
        </w:rPr>
        <w:t>–</w:t>
      </w:r>
      <w:r>
        <w:rPr>
          <w:sz w:val="28"/>
          <w:lang w:val="en-US"/>
        </w:rPr>
        <w:t>XVI</w:t>
      </w:r>
      <w:r>
        <w:rPr>
          <w:sz w:val="28"/>
        </w:rPr>
        <w:t xml:space="preserve"> вв. – М.: Искусство, 1980. – 144 с.</w:t>
      </w:r>
    </w:p>
    <w:p w14:paraId="5913F05C" w14:textId="77777777" w:rsidR="00084B44" w:rsidRDefault="00084B44" w:rsidP="00F36B9D">
      <w:pPr>
        <w:numPr>
          <w:ilvl w:val="0"/>
          <w:numId w:val="59"/>
        </w:numPr>
        <w:suppressAutoHyphens w:val="0"/>
        <w:spacing w:line="360" w:lineRule="auto"/>
        <w:jc w:val="both"/>
        <w:rPr>
          <w:sz w:val="28"/>
        </w:rPr>
      </w:pPr>
      <w:r>
        <w:rPr>
          <w:sz w:val="28"/>
        </w:rPr>
        <w:t>Конрад Н.И. Очерки японской литературы. – М.: Художественная литература, 1973. – 463 с.</w:t>
      </w:r>
    </w:p>
    <w:p w14:paraId="6CF8DEA6" w14:textId="77777777" w:rsidR="00084B44" w:rsidRDefault="00084B44" w:rsidP="00F36B9D">
      <w:pPr>
        <w:numPr>
          <w:ilvl w:val="0"/>
          <w:numId w:val="59"/>
        </w:numPr>
        <w:suppressAutoHyphens w:val="0"/>
        <w:spacing w:line="360" w:lineRule="auto"/>
        <w:jc w:val="both"/>
        <w:rPr>
          <w:sz w:val="28"/>
        </w:rPr>
      </w:pPr>
      <w:r>
        <w:rPr>
          <w:sz w:val="28"/>
          <w:lang w:val="uk-UA"/>
        </w:rPr>
        <w:t>Конрад</w:t>
      </w:r>
      <w:r>
        <w:rPr>
          <w:sz w:val="28"/>
        </w:rPr>
        <w:t xml:space="preserve"> Н.И. Театр Кабуки // Театральный октябрь. – Л.; М., 1926. – Вып. 1. – С. 101–120.</w:t>
      </w:r>
    </w:p>
    <w:p w14:paraId="22826F5B" w14:textId="77777777" w:rsidR="00084B44" w:rsidRDefault="00084B44" w:rsidP="00F36B9D">
      <w:pPr>
        <w:numPr>
          <w:ilvl w:val="0"/>
          <w:numId w:val="59"/>
        </w:numPr>
        <w:suppressAutoHyphens w:val="0"/>
        <w:spacing w:line="360" w:lineRule="auto"/>
        <w:jc w:val="both"/>
        <w:rPr>
          <w:sz w:val="28"/>
        </w:rPr>
      </w:pPr>
      <w:r>
        <w:rPr>
          <w:sz w:val="28"/>
        </w:rPr>
        <w:t>Конрад Н.И. Театр «но» // О театре. – Л., 1926. – Вып. 1. – С. 100–136.</w:t>
      </w:r>
    </w:p>
    <w:p w14:paraId="00F6C304" w14:textId="77777777" w:rsidR="00084B44" w:rsidRDefault="00084B44" w:rsidP="00F36B9D">
      <w:pPr>
        <w:numPr>
          <w:ilvl w:val="0"/>
          <w:numId w:val="59"/>
        </w:numPr>
        <w:suppressAutoHyphens w:val="0"/>
        <w:spacing w:line="360" w:lineRule="auto"/>
        <w:jc w:val="both"/>
        <w:rPr>
          <w:sz w:val="28"/>
          <w:lang w:val="uk-UA"/>
        </w:rPr>
      </w:pPr>
      <w:r>
        <w:rPr>
          <w:sz w:val="28"/>
        </w:rPr>
        <w:t>Конрад Н.И. Японская литература: От «Кодзики» до Токутоми. – М.: Наука, 1974. – 567 с.</w:t>
      </w:r>
    </w:p>
    <w:p w14:paraId="15A41279" w14:textId="77777777" w:rsidR="00084B44" w:rsidRDefault="00084B44" w:rsidP="00F36B9D">
      <w:pPr>
        <w:numPr>
          <w:ilvl w:val="0"/>
          <w:numId w:val="59"/>
        </w:numPr>
        <w:suppressAutoHyphens w:val="0"/>
        <w:spacing w:line="360" w:lineRule="auto"/>
        <w:jc w:val="both"/>
        <w:rPr>
          <w:sz w:val="28"/>
        </w:rPr>
      </w:pPr>
      <w:r>
        <w:rPr>
          <w:sz w:val="28"/>
        </w:rPr>
        <w:t>Корчагина Т.И. Некоторые вопросы исследования реакции японского языка на омонимию // Вопросы японской филологии. – М.:Изд-во Московского университета, 1975. – Вып. 3. – С. 44–52.</w:t>
      </w:r>
    </w:p>
    <w:p w14:paraId="52657144" w14:textId="77777777" w:rsidR="00084B44" w:rsidRDefault="00084B44" w:rsidP="00F36B9D">
      <w:pPr>
        <w:numPr>
          <w:ilvl w:val="0"/>
          <w:numId w:val="59"/>
        </w:numPr>
        <w:suppressAutoHyphens w:val="0"/>
        <w:spacing w:line="360" w:lineRule="auto"/>
        <w:jc w:val="both"/>
        <w:rPr>
          <w:sz w:val="28"/>
          <w:lang w:val="uk-UA"/>
        </w:rPr>
      </w:pPr>
      <w:r>
        <w:rPr>
          <w:sz w:val="28"/>
        </w:rPr>
        <w:t>Корчагина Т.И. О классификации омонимов японского языка // Восточное языкознание. – М.: Наука, 1976. – С. 38–45.</w:t>
      </w:r>
    </w:p>
    <w:p w14:paraId="18B723B9" w14:textId="77777777" w:rsidR="00084B44" w:rsidRDefault="00084B44" w:rsidP="00F36B9D">
      <w:pPr>
        <w:pStyle w:val="afffffffd"/>
        <w:numPr>
          <w:ilvl w:val="0"/>
          <w:numId w:val="59"/>
        </w:numPr>
        <w:suppressAutoHyphens w:val="0"/>
        <w:spacing w:after="0" w:line="360" w:lineRule="auto"/>
        <w:jc w:val="both"/>
      </w:pPr>
      <w:r>
        <w:lastRenderedPageBreak/>
        <w:t>Корчагина Т.И. Основные источники омонимии в японском языке // Вопросы японской филологии. – М.: Изд-во Московского университета, 1977. – Вып. 4. – С. 42–50.</w:t>
      </w:r>
    </w:p>
    <w:p w14:paraId="44E21C1D" w14:textId="77777777" w:rsidR="00084B44" w:rsidRDefault="00084B44" w:rsidP="00F36B9D">
      <w:pPr>
        <w:numPr>
          <w:ilvl w:val="0"/>
          <w:numId w:val="59"/>
        </w:numPr>
        <w:suppressAutoHyphens w:val="0"/>
        <w:spacing w:line="360" w:lineRule="auto"/>
        <w:jc w:val="both"/>
        <w:rPr>
          <w:sz w:val="28"/>
          <w:lang w:val="uk-UA"/>
        </w:rPr>
      </w:pPr>
      <w:r>
        <w:rPr>
          <w:sz w:val="28"/>
          <w:szCs w:val="28"/>
        </w:rPr>
        <w:t xml:space="preserve">Корчагина Т.И. Проблемы омонимии в современном японском языке: Авт. дис. … канд. филол. наук: 10.02.18 / </w:t>
      </w:r>
      <w:r>
        <w:rPr>
          <w:sz w:val="28"/>
        </w:rPr>
        <w:t xml:space="preserve">Моск. гос. ун-т. Институт стран Азии и Африки. – </w:t>
      </w:r>
      <w:r>
        <w:rPr>
          <w:sz w:val="28"/>
          <w:szCs w:val="28"/>
        </w:rPr>
        <w:t>М., 1975. – 24 с.</w:t>
      </w:r>
    </w:p>
    <w:p w14:paraId="315D6F4F" w14:textId="77777777" w:rsidR="00084B44" w:rsidRDefault="00084B44" w:rsidP="00F36B9D">
      <w:pPr>
        <w:numPr>
          <w:ilvl w:val="0"/>
          <w:numId w:val="59"/>
        </w:numPr>
        <w:suppressAutoHyphens w:val="0"/>
        <w:spacing w:line="360" w:lineRule="auto"/>
        <w:jc w:val="both"/>
        <w:rPr>
          <w:sz w:val="28"/>
          <w:lang w:val="uk-UA"/>
        </w:rPr>
      </w:pPr>
      <w:r>
        <w:rPr>
          <w:sz w:val="28"/>
        </w:rPr>
        <w:t>Корчагина Т.И. Японские лингвисты об омонимии в японском языке // Вопросы японской филологии. – М.: Изд-во Московского университета, 1973. – Вып. 2. – С. 60–82.</w:t>
      </w:r>
    </w:p>
    <w:p w14:paraId="6883FD51" w14:textId="77777777" w:rsidR="00084B44" w:rsidRDefault="00084B44" w:rsidP="00F36B9D">
      <w:pPr>
        <w:numPr>
          <w:ilvl w:val="0"/>
          <w:numId w:val="59"/>
        </w:numPr>
        <w:suppressAutoHyphens w:val="0"/>
        <w:spacing w:line="360" w:lineRule="auto"/>
        <w:jc w:val="both"/>
        <w:rPr>
          <w:sz w:val="28"/>
          <w:lang w:val="uk-UA"/>
        </w:rPr>
      </w:pPr>
      <w:r>
        <w:rPr>
          <w:sz w:val="28"/>
          <w:szCs w:val="28"/>
        </w:rPr>
        <w:t>Коршикова Т.Л. Звуковой состав японских ономатопов // Слово и образ: Новое в японской филологии. – М.: Изд-во Моск. гос. университета, 1990. – С. 66–70.</w:t>
      </w:r>
    </w:p>
    <w:p w14:paraId="2A9A018A" w14:textId="77777777" w:rsidR="00084B44" w:rsidRDefault="00084B44" w:rsidP="00F36B9D">
      <w:pPr>
        <w:numPr>
          <w:ilvl w:val="0"/>
          <w:numId w:val="59"/>
        </w:numPr>
        <w:suppressAutoHyphens w:val="0"/>
        <w:spacing w:line="360" w:lineRule="auto"/>
        <w:jc w:val="both"/>
        <w:rPr>
          <w:sz w:val="28"/>
          <w:lang w:val="uk-UA"/>
        </w:rPr>
      </w:pPr>
      <w:r>
        <w:rPr>
          <w:sz w:val="28"/>
          <w:lang w:val="uk-UA"/>
        </w:rPr>
        <w:t>Кубрякова Е.С. Роль словообразования в формировании языковой картины мира // Роль человеческого фактора в языке: Я</w:t>
      </w:r>
      <w:r>
        <w:rPr>
          <w:sz w:val="28"/>
        </w:rPr>
        <w:t>зык и картина мира / Отв. ред. Б. А. Серебренников. – М.: Наука, 1988. – С. 141–172.</w:t>
      </w:r>
    </w:p>
    <w:p w14:paraId="7139E14C" w14:textId="77777777" w:rsidR="00084B44" w:rsidRDefault="00084B44" w:rsidP="00F36B9D">
      <w:pPr>
        <w:numPr>
          <w:ilvl w:val="0"/>
          <w:numId w:val="59"/>
        </w:numPr>
        <w:suppressAutoHyphens w:val="0"/>
        <w:spacing w:line="360" w:lineRule="auto"/>
        <w:jc w:val="both"/>
        <w:rPr>
          <w:sz w:val="28"/>
          <w:lang w:val="uk-UA"/>
        </w:rPr>
      </w:pPr>
      <w:r>
        <w:rPr>
          <w:sz w:val="28"/>
        </w:rPr>
        <w:t>Кубрякова Е.С. Семантика в когнитивной лингвистике // Известия [Российской] АН. – Серия литературы и языка. – 1999. – Т. 58. – № 5/6. – С. 3–12.</w:t>
      </w:r>
    </w:p>
    <w:p w14:paraId="54851C77" w14:textId="77777777" w:rsidR="00084B44" w:rsidRDefault="00084B44" w:rsidP="00F36B9D">
      <w:pPr>
        <w:numPr>
          <w:ilvl w:val="0"/>
          <w:numId w:val="59"/>
        </w:numPr>
        <w:suppressAutoHyphens w:val="0"/>
        <w:spacing w:line="360" w:lineRule="auto"/>
        <w:jc w:val="both"/>
        <w:rPr>
          <w:sz w:val="28"/>
          <w:lang w:val="uk-UA"/>
        </w:rPr>
      </w:pPr>
      <w:r>
        <w:rPr>
          <w:sz w:val="28"/>
        </w:rPr>
        <w:t>Кубрякова Е.С. Язык и знание: На пути получения знаний о языке: Части речи с когнитивной точки зрения. Роль языка в познании мира. – М.: Языки славянской культуры, 2004. – 560 с.</w:t>
      </w:r>
    </w:p>
    <w:p w14:paraId="11A1E4D0" w14:textId="77777777" w:rsidR="00084B44" w:rsidRDefault="00084B44" w:rsidP="00F36B9D">
      <w:pPr>
        <w:numPr>
          <w:ilvl w:val="0"/>
          <w:numId w:val="59"/>
        </w:numPr>
        <w:suppressAutoHyphens w:val="0"/>
        <w:spacing w:line="360" w:lineRule="auto"/>
        <w:jc w:val="both"/>
        <w:rPr>
          <w:sz w:val="28"/>
          <w:lang w:val="uk-UA"/>
        </w:rPr>
      </w:pPr>
      <w:r>
        <w:rPr>
          <w:sz w:val="28"/>
        </w:rPr>
        <w:t>Кузнецов А.М. Национально-культурное своеобразие слова // Язык и культура: Сборник обзоров. – М.: ИНИОН АН СССР, 1987. – С. 141–163.</w:t>
      </w:r>
    </w:p>
    <w:p w14:paraId="0AD3C267" w14:textId="77777777" w:rsidR="00084B44" w:rsidRDefault="00084B44" w:rsidP="00F36B9D">
      <w:pPr>
        <w:numPr>
          <w:ilvl w:val="0"/>
          <w:numId w:val="59"/>
        </w:numPr>
        <w:suppressAutoHyphens w:val="0"/>
        <w:spacing w:line="360" w:lineRule="auto"/>
        <w:jc w:val="both"/>
        <w:rPr>
          <w:sz w:val="28"/>
          <w:lang w:val="uk-UA"/>
        </w:rPr>
      </w:pPr>
      <w:r>
        <w:rPr>
          <w:sz w:val="28"/>
          <w:lang w:val="uk-UA"/>
        </w:rPr>
        <w:t xml:space="preserve">Культовая поэзия древней Японии: </w:t>
      </w:r>
      <w:r>
        <w:rPr>
          <w:sz w:val="28"/>
          <w:lang w:val="en-US"/>
        </w:rPr>
        <w:t>VI</w:t>
      </w:r>
      <w:r>
        <w:rPr>
          <w:sz w:val="28"/>
        </w:rPr>
        <w:t>–</w:t>
      </w:r>
      <w:r>
        <w:rPr>
          <w:sz w:val="28"/>
          <w:lang w:val="en-US"/>
        </w:rPr>
        <w:t>VIII</w:t>
      </w:r>
      <w:r>
        <w:rPr>
          <w:sz w:val="28"/>
        </w:rPr>
        <w:t xml:space="preserve"> вв. / Пер. с яп., вступит. слово, прим. Н.А.Невского // Восток. – М., 1935. – С. 15–30.</w:t>
      </w:r>
    </w:p>
    <w:p w14:paraId="78D59DCA" w14:textId="77777777" w:rsidR="00084B44" w:rsidRDefault="00084B44" w:rsidP="00F36B9D">
      <w:pPr>
        <w:numPr>
          <w:ilvl w:val="0"/>
          <w:numId w:val="59"/>
        </w:numPr>
        <w:suppressAutoHyphens w:val="0"/>
        <w:spacing w:line="360" w:lineRule="auto"/>
        <w:jc w:val="both"/>
        <w:rPr>
          <w:sz w:val="28"/>
          <w:lang w:val="uk-UA"/>
        </w:rPr>
      </w:pPr>
      <w:r>
        <w:rPr>
          <w:sz w:val="28"/>
          <w:lang w:val="uk-UA"/>
        </w:rPr>
        <w:t xml:space="preserve">Кульчицький О. Світовідчування українця // Українська душа / Відп. ред. </w:t>
      </w:r>
      <w:r>
        <w:rPr>
          <w:sz w:val="28"/>
        </w:rPr>
        <w:t>В.Храмова. – К.: Фенікс, 1992. – С. 48–65.</w:t>
      </w:r>
    </w:p>
    <w:p w14:paraId="36134D50" w14:textId="77777777" w:rsidR="00084B44" w:rsidRDefault="00084B44" w:rsidP="00F36B9D">
      <w:pPr>
        <w:numPr>
          <w:ilvl w:val="0"/>
          <w:numId w:val="59"/>
        </w:numPr>
        <w:suppressAutoHyphens w:val="0"/>
        <w:spacing w:line="360" w:lineRule="auto"/>
        <w:jc w:val="both"/>
        <w:rPr>
          <w:sz w:val="28"/>
          <w:lang w:val="uk-UA"/>
        </w:rPr>
      </w:pPr>
      <w:r>
        <w:rPr>
          <w:sz w:val="28"/>
        </w:rPr>
        <w:t>Лакофф Дж. Мышление в зеркале классификаторов // Новое в зарубежной лингвистике. – М.: Прогресс, 1988. – Вып. ХХІІІ. – С. 12–51.</w:t>
      </w:r>
    </w:p>
    <w:p w14:paraId="1D89C484" w14:textId="77777777" w:rsidR="00084B44" w:rsidRDefault="00084B44" w:rsidP="00F36B9D">
      <w:pPr>
        <w:numPr>
          <w:ilvl w:val="0"/>
          <w:numId w:val="59"/>
        </w:numPr>
        <w:suppressAutoHyphens w:val="0"/>
        <w:spacing w:line="360" w:lineRule="auto"/>
        <w:jc w:val="both"/>
        <w:rPr>
          <w:sz w:val="28"/>
          <w:lang w:val="uk-UA"/>
        </w:rPr>
      </w:pPr>
      <w:r>
        <w:rPr>
          <w:sz w:val="28"/>
        </w:rPr>
        <w:t>Леви-Брюль Л. Первобытное мышление: Пер. с франц. – М.: Атеист, 1930. – 340 с.</w:t>
      </w:r>
    </w:p>
    <w:p w14:paraId="4944B63F" w14:textId="77777777" w:rsidR="00084B44" w:rsidRDefault="00084B44" w:rsidP="00F36B9D">
      <w:pPr>
        <w:numPr>
          <w:ilvl w:val="0"/>
          <w:numId w:val="59"/>
        </w:numPr>
        <w:suppressAutoHyphens w:val="0"/>
        <w:spacing w:line="360" w:lineRule="auto"/>
        <w:jc w:val="both"/>
        <w:rPr>
          <w:sz w:val="28"/>
          <w:lang w:val="uk-UA"/>
        </w:rPr>
      </w:pPr>
      <w:r>
        <w:rPr>
          <w:sz w:val="28"/>
          <w:lang w:val="uk-UA"/>
        </w:rPr>
        <w:lastRenderedPageBreak/>
        <w:t>Левченко О.П. Фразеологічна репрезентація світу // Мовні і концептуальні картини світу: Зб. наук. праць. – К.: Київський національний університет ім. Т.Шевченка, 2002. – Вип. 7. – С. 307–315.</w:t>
      </w:r>
    </w:p>
    <w:p w14:paraId="6C1074DD" w14:textId="77777777" w:rsidR="00084B44" w:rsidRDefault="00084B44" w:rsidP="00F36B9D">
      <w:pPr>
        <w:numPr>
          <w:ilvl w:val="0"/>
          <w:numId w:val="59"/>
        </w:numPr>
        <w:suppressAutoHyphens w:val="0"/>
        <w:spacing w:line="360" w:lineRule="auto"/>
        <w:jc w:val="both"/>
        <w:rPr>
          <w:sz w:val="28"/>
          <w:lang w:val="uk-UA"/>
        </w:rPr>
      </w:pPr>
      <w:r>
        <w:rPr>
          <w:sz w:val="28"/>
          <w:lang w:val="uk-UA"/>
        </w:rPr>
        <w:t>Легенды и сказки древней Японии: Пер. с яп. – СПб.: Кристалл, 2000. – 512 с.</w:t>
      </w:r>
    </w:p>
    <w:p w14:paraId="4E60244A" w14:textId="77777777" w:rsidR="00084B44" w:rsidRDefault="00084B44" w:rsidP="00F36B9D">
      <w:pPr>
        <w:numPr>
          <w:ilvl w:val="0"/>
          <w:numId w:val="59"/>
        </w:numPr>
        <w:suppressAutoHyphens w:val="0"/>
        <w:spacing w:line="360" w:lineRule="auto"/>
        <w:jc w:val="both"/>
        <w:rPr>
          <w:sz w:val="28"/>
          <w:lang w:val="uk-UA"/>
        </w:rPr>
      </w:pPr>
      <w:r>
        <w:rPr>
          <w:sz w:val="28"/>
        </w:rPr>
        <w:t>Лещенко Н.Ф. Японский город эпохи Токугава (1603–1867) // Япония 1995–1996: Ежегодник. – М.: Ассоциация востоковедов, 1996. – С. 230–242.</w:t>
      </w:r>
    </w:p>
    <w:p w14:paraId="595D1B33" w14:textId="77777777" w:rsidR="00084B44" w:rsidRDefault="00084B44" w:rsidP="00F36B9D">
      <w:pPr>
        <w:numPr>
          <w:ilvl w:val="0"/>
          <w:numId w:val="59"/>
        </w:numPr>
        <w:suppressAutoHyphens w:val="0"/>
        <w:spacing w:line="360" w:lineRule="auto"/>
        <w:jc w:val="both"/>
        <w:rPr>
          <w:sz w:val="28"/>
          <w:lang w:val="uk-UA"/>
        </w:rPr>
      </w:pPr>
      <w:r>
        <w:rPr>
          <w:sz w:val="28"/>
        </w:rPr>
        <w:t>Лисевич И.С. Моделирование мира в китайской мифологии и учение о пяти первоэлементах // Теоретические проблемы восточных литератур. – М.: Наука, 1969. – С. 262–268.</w:t>
      </w:r>
    </w:p>
    <w:p w14:paraId="63E95814" w14:textId="77777777" w:rsidR="00084B44" w:rsidRDefault="00084B44" w:rsidP="00F36B9D">
      <w:pPr>
        <w:numPr>
          <w:ilvl w:val="0"/>
          <w:numId w:val="59"/>
        </w:numPr>
        <w:suppressAutoHyphens w:val="0"/>
        <w:spacing w:line="360" w:lineRule="auto"/>
        <w:jc w:val="both"/>
        <w:rPr>
          <w:sz w:val="28"/>
          <w:lang w:val="uk-UA"/>
        </w:rPr>
      </w:pPr>
      <w:r>
        <w:rPr>
          <w:sz w:val="28"/>
          <w:lang w:val="uk-UA"/>
        </w:rPr>
        <w:t xml:space="preserve">Листрова-Правда Ю. Роль комплексного (лингвострано-ведческого и культуроведческого) подхода к раскрытию национально-культурной семантики языковых единиц </w:t>
      </w:r>
      <w:r>
        <w:rPr>
          <w:sz w:val="28"/>
        </w:rPr>
        <w:t xml:space="preserve">// </w:t>
      </w:r>
      <w:r>
        <w:rPr>
          <w:sz w:val="28"/>
          <w:lang w:val="uk-UA"/>
        </w:rPr>
        <w:t>ІІІ Международный симпозиум МАПРЯЛ по лингвострановедению: Тезисы докладов и сообщений. – Одесса: Одесский государственный университет, 1989. – Ч. І. – С. 102–104.</w:t>
      </w:r>
    </w:p>
    <w:p w14:paraId="09E4EE55" w14:textId="77777777" w:rsidR="00084B44" w:rsidRDefault="00084B44" w:rsidP="00F36B9D">
      <w:pPr>
        <w:numPr>
          <w:ilvl w:val="0"/>
          <w:numId w:val="59"/>
        </w:numPr>
        <w:suppressAutoHyphens w:val="0"/>
        <w:spacing w:line="360" w:lineRule="auto"/>
        <w:jc w:val="both"/>
        <w:rPr>
          <w:sz w:val="28"/>
          <w:lang w:val="uk-UA"/>
        </w:rPr>
      </w:pPr>
      <w:r>
        <w:rPr>
          <w:sz w:val="28"/>
          <w:lang w:val="uk-UA"/>
        </w:rPr>
        <w:t xml:space="preserve"> Литовченко В. К вопросу о лингвострановедческой ценности терминологической лексики </w:t>
      </w:r>
      <w:r>
        <w:rPr>
          <w:sz w:val="28"/>
        </w:rPr>
        <w:t xml:space="preserve">// </w:t>
      </w:r>
      <w:r>
        <w:rPr>
          <w:sz w:val="28"/>
          <w:lang w:val="uk-UA"/>
        </w:rPr>
        <w:t>ІІІ Международный симпозиум МАПРЯЛ по лингвострановедению: Тезисы докладов и сообщений. – Одесса: Одесский государственный университет, 1989. – Ч. І. – С. 104–106.</w:t>
      </w:r>
    </w:p>
    <w:p w14:paraId="2E97D80B" w14:textId="77777777" w:rsidR="00084B44" w:rsidRDefault="00084B44" w:rsidP="00F36B9D">
      <w:pPr>
        <w:numPr>
          <w:ilvl w:val="0"/>
          <w:numId w:val="59"/>
        </w:numPr>
        <w:suppressAutoHyphens w:val="0"/>
        <w:spacing w:line="360" w:lineRule="auto"/>
        <w:jc w:val="both"/>
        <w:rPr>
          <w:sz w:val="28"/>
          <w:lang w:val="uk-UA"/>
        </w:rPr>
      </w:pPr>
      <w:r>
        <w:rPr>
          <w:sz w:val="28"/>
        </w:rPr>
        <w:t>Лихачев Д.С. Концептосфера русского языка // Известия Российской академии наук: Серия литературы и языка. – 1993. – № 1. – С. 3–9.</w:t>
      </w:r>
    </w:p>
    <w:p w14:paraId="1247FB6F" w14:textId="77777777" w:rsidR="00084B44" w:rsidRDefault="00084B44" w:rsidP="00F36B9D">
      <w:pPr>
        <w:numPr>
          <w:ilvl w:val="0"/>
          <w:numId w:val="59"/>
        </w:numPr>
        <w:suppressAutoHyphens w:val="0"/>
        <w:spacing w:line="360" w:lineRule="auto"/>
        <w:jc w:val="both"/>
        <w:rPr>
          <w:sz w:val="28"/>
        </w:rPr>
      </w:pPr>
      <w:r>
        <w:rPr>
          <w:sz w:val="28"/>
        </w:rPr>
        <w:t>Лукьянов А.Е. Становление философии на Востоке (Древний Китай и Индия). – М.: Изд-во Университета дружбы народов, 1989. – 188 с.</w:t>
      </w:r>
    </w:p>
    <w:p w14:paraId="6E859834" w14:textId="77777777" w:rsidR="00084B44" w:rsidRDefault="00084B44" w:rsidP="00F36B9D">
      <w:pPr>
        <w:numPr>
          <w:ilvl w:val="0"/>
          <w:numId w:val="59"/>
        </w:numPr>
        <w:suppressAutoHyphens w:val="0"/>
        <w:spacing w:line="360" w:lineRule="auto"/>
        <w:jc w:val="both"/>
        <w:rPr>
          <w:sz w:val="28"/>
          <w:lang w:val="uk-UA"/>
        </w:rPr>
      </w:pPr>
      <w:r>
        <w:rPr>
          <w:sz w:val="28"/>
        </w:rPr>
        <w:t>Лукьянов А.Е. Человек и “очеловеченный” мир в древнекитайской философии // Философия зарубежного Востока о социальной сущности человека. – М.: Университет дружбы народов, 1986. – С. 3–41.</w:t>
      </w:r>
    </w:p>
    <w:p w14:paraId="162CFCA7" w14:textId="77777777" w:rsidR="00084B44" w:rsidRDefault="00084B44" w:rsidP="00F36B9D">
      <w:pPr>
        <w:numPr>
          <w:ilvl w:val="0"/>
          <w:numId w:val="59"/>
        </w:numPr>
        <w:suppressAutoHyphens w:val="0"/>
        <w:spacing w:line="360" w:lineRule="auto"/>
        <w:jc w:val="both"/>
        <w:rPr>
          <w:sz w:val="28"/>
          <w:lang w:val="uk-UA"/>
        </w:rPr>
      </w:pPr>
      <w:r>
        <w:rPr>
          <w:sz w:val="28"/>
          <w:lang w:val="uk-UA"/>
        </w:rPr>
        <w:t xml:space="preserve">Малаховский Л.В., Микулина Л.Т. Русская культурно-коннотированная лексика в дополнении к Большому Оксфордскому </w:t>
      </w:r>
      <w:r>
        <w:rPr>
          <w:sz w:val="28"/>
          <w:lang w:val="uk-UA"/>
        </w:rPr>
        <w:lastRenderedPageBreak/>
        <w:t>словарю // Словари и лингвострановедение: Сборник статей / Под ред. Е.М.Верещагина. – М.: Русский язык, 1982. – С. 53–62.</w:t>
      </w:r>
    </w:p>
    <w:p w14:paraId="56E54C96" w14:textId="77777777" w:rsidR="00084B44" w:rsidRDefault="00084B44" w:rsidP="00F36B9D">
      <w:pPr>
        <w:numPr>
          <w:ilvl w:val="0"/>
          <w:numId w:val="59"/>
        </w:numPr>
        <w:suppressAutoHyphens w:val="0"/>
        <w:spacing w:line="360" w:lineRule="auto"/>
        <w:jc w:val="both"/>
        <w:rPr>
          <w:sz w:val="28"/>
          <w:lang w:val="uk-UA"/>
        </w:rPr>
      </w:pPr>
      <w:r>
        <w:rPr>
          <w:sz w:val="28"/>
        </w:rPr>
        <w:t>Маркарьян С.Б., Молодякова Э.В. Дорóгой письмá // Япония 1990: Ежегодник. – М.: Наука, 1992. – С. 192–199.</w:t>
      </w:r>
    </w:p>
    <w:p w14:paraId="35B7FFFE" w14:textId="77777777" w:rsidR="00084B44" w:rsidRDefault="00084B44" w:rsidP="00F36B9D">
      <w:pPr>
        <w:numPr>
          <w:ilvl w:val="0"/>
          <w:numId w:val="59"/>
        </w:numPr>
        <w:suppressAutoHyphens w:val="0"/>
        <w:spacing w:line="360" w:lineRule="auto"/>
        <w:jc w:val="both"/>
        <w:rPr>
          <w:sz w:val="28"/>
          <w:lang w:val="uk-UA"/>
        </w:rPr>
      </w:pPr>
      <w:r>
        <w:rPr>
          <w:sz w:val="28"/>
          <w:lang w:val="uk-UA"/>
        </w:rPr>
        <w:t xml:space="preserve"> </w:t>
      </w:r>
      <w:r>
        <w:rPr>
          <w:sz w:val="28"/>
        </w:rPr>
        <w:t>Маркарьян С.Б., Молодякова Э.В. Японцы // Календарные обычаи и обряды народов Восточной Азии: Годовой цикл. – М., 1989.</w:t>
      </w:r>
      <w:r>
        <w:rPr>
          <w:sz w:val="28"/>
          <w:lang w:val="uk-UA"/>
        </w:rPr>
        <w:t xml:space="preserve"> – С. 160–232.</w:t>
      </w:r>
    </w:p>
    <w:p w14:paraId="6EE48385" w14:textId="77777777" w:rsidR="00084B44" w:rsidRDefault="00084B44" w:rsidP="00F36B9D">
      <w:pPr>
        <w:numPr>
          <w:ilvl w:val="0"/>
          <w:numId w:val="59"/>
        </w:numPr>
        <w:suppressAutoHyphens w:val="0"/>
        <w:spacing w:line="360" w:lineRule="auto"/>
        <w:jc w:val="both"/>
        <w:rPr>
          <w:sz w:val="28"/>
          <w:lang w:val="uk-UA"/>
        </w:rPr>
      </w:pPr>
      <w:r>
        <w:rPr>
          <w:sz w:val="28"/>
          <w:lang w:val="uk-UA"/>
        </w:rPr>
        <w:t xml:space="preserve">Маркова В. Комментарии: Сэй-Сёнагон “Записки у изголовья” // Сэй-Сёнагон. Записки у изголовья; Камо-но Тёмэй. Записки из кельи; Кэнко-хоси. Записки от скуки: Классическая японская проза </w:t>
      </w:r>
      <w:r>
        <w:rPr>
          <w:sz w:val="28"/>
          <w:lang w:val="en-US"/>
        </w:rPr>
        <w:t>XI</w:t>
      </w:r>
      <w:r>
        <w:rPr>
          <w:sz w:val="28"/>
        </w:rPr>
        <w:t>–</w:t>
      </w:r>
      <w:r>
        <w:rPr>
          <w:sz w:val="28"/>
          <w:lang w:val="en-US"/>
        </w:rPr>
        <w:t>XIV</w:t>
      </w:r>
      <w:r>
        <w:rPr>
          <w:sz w:val="28"/>
        </w:rPr>
        <w:t xml:space="preserve"> веков: Пер. со старояп. – М.: Художественная литература, 1988. – С. 430–455.</w:t>
      </w:r>
    </w:p>
    <w:p w14:paraId="4F9673C3" w14:textId="77777777" w:rsidR="00084B44" w:rsidRDefault="00084B44" w:rsidP="00F36B9D">
      <w:pPr>
        <w:numPr>
          <w:ilvl w:val="0"/>
          <w:numId w:val="59"/>
        </w:numPr>
        <w:suppressAutoHyphens w:val="0"/>
        <w:spacing w:line="360" w:lineRule="auto"/>
        <w:jc w:val="both"/>
        <w:rPr>
          <w:sz w:val="28"/>
          <w:lang w:val="uk-UA"/>
        </w:rPr>
      </w:pPr>
      <w:r>
        <w:rPr>
          <w:sz w:val="28"/>
        </w:rPr>
        <w:t>Маркова В. Предисловие // Сэй-Сёнагон. Записки у изголовья: Пер. со старояп. – М.: Художественнная литература, 1983. – С. 3–18.</w:t>
      </w:r>
    </w:p>
    <w:p w14:paraId="59E3CFC9" w14:textId="77777777" w:rsidR="00084B44" w:rsidRDefault="00084B44" w:rsidP="00F36B9D">
      <w:pPr>
        <w:numPr>
          <w:ilvl w:val="0"/>
          <w:numId w:val="59"/>
        </w:numPr>
        <w:suppressAutoHyphens w:val="0"/>
        <w:spacing w:line="360" w:lineRule="auto"/>
        <w:jc w:val="both"/>
        <w:rPr>
          <w:sz w:val="28"/>
          <w:lang w:val="uk-UA"/>
        </w:rPr>
      </w:pPr>
      <w:r>
        <w:rPr>
          <w:sz w:val="28"/>
        </w:rPr>
        <w:t>Маркова В.П. Предисловие // Японские народные сказки. – М., 1972.</w:t>
      </w:r>
    </w:p>
    <w:p w14:paraId="13A74AF5" w14:textId="77777777" w:rsidR="00084B44" w:rsidRDefault="00084B44" w:rsidP="00F36B9D">
      <w:pPr>
        <w:numPr>
          <w:ilvl w:val="0"/>
          <w:numId w:val="59"/>
        </w:numPr>
        <w:suppressAutoHyphens w:val="0"/>
        <w:spacing w:line="360" w:lineRule="auto"/>
        <w:jc w:val="both"/>
        <w:rPr>
          <w:sz w:val="28"/>
          <w:lang w:val="uk-UA"/>
        </w:rPr>
      </w:pPr>
      <w:r>
        <w:rPr>
          <w:sz w:val="28"/>
          <w:lang w:val="uk-UA"/>
        </w:rPr>
        <w:t>Марр Н. Я. Избранные работы. – Л.: ОГИЗ, 1933–1937. – Т. 1–5.</w:t>
      </w:r>
    </w:p>
    <w:p w14:paraId="13F352ED" w14:textId="77777777" w:rsidR="00084B44" w:rsidRDefault="00084B44" w:rsidP="00F36B9D">
      <w:pPr>
        <w:numPr>
          <w:ilvl w:val="0"/>
          <w:numId w:val="59"/>
        </w:numPr>
        <w:suppressAutoHyphens w:val="0"/>
        <w:spacing w:line="360" w:lineRule="auto"/>
        <w:jc w:val="both"/>
        <w:rPr>
          <w:sz w:val="28"/>
          <w:lang w:val="uk-UA"/>
        </w:rPr>
      </w:pPr>
      <w:r>
        <w:rPr>
          <w:sz w:val="28"/>
          <w:lang w:val="uk-UA"/>
        </w:rPr>
        <w:t xml:space="preserve">Матвеева Н.П. Лингвострановедческий потенциал “Словаря лексических трудностей художественной литературы” </w:t>
      </w:r>
      <w:r>
        <w:rPr>
          <w:sz w:val="28"/>
        </w:rPr>
        <w:t xml:space="preserve">// </w:t>
      </w:r>
      <w:r>
        <w:rPr>
          <w:sz w:val="28"/>
          <w:lang w:val="uk-UA"/>
        </w:rPr>
        <w:t>ІІІ Международный симпозиум МАПРЯЛ по лингвострановедению: Тезисы докладов и сообщений. – Одесса: Одесский государственный университет, 1989. – Ч. І. – С. 119–120.</w:t>
      </w:r>
    </w:p>
    <w:p w14:paraId="78C1113B" w14:textId="77777777" w:rsidR="00084B44" w:rsidRDefault="00084B44" w:rsidP="00F36B9D">
      <w:pPr>
        <w:numPr>
          <w:ilvl w:val="0"/>
          <w:numId w:val="59"/>
        </w:numPr>
        <w:suppressAutoHyphens w:val="0"/>
        <w:spacing w:line="360" w:lineRule="auto"/>
        <w:jc w:val="both"/>
        <w:rPr>
          <w:sz w:val="28"/>
          <w:lang w:val="uk-UA"/>
        </w:rPr>
      </w:pPr>
      <w:r>
        <w:rPr>
          <w:sz w:val="28"/>
        </w:rPr>
        <w:t xml:space="preserve">Махпиров В.У. Концепт </w:t>
      </w:r>
      <w:r>
        <w:rPr>
          <w:i/>
          <w:iCs/>
          <w:sz w:val="28"/>
          <w:lang w:val="en-US"/>
        </w:rPr>
        <w:t>t</w:t>
      </w:r>
      <w:r>
        <w:rPr>
          <w:i/>
          <w:iCs/>
          <w:sz w:val="28"/>
        </w:rPr>
        <w:t>ö</w:t>
      </w:r>
      <w:r>
        <w:rPr>
          <w:i/>
          <w:iCs/>
          <w:sz w:val="28"/>
          <w:lang w:val="en-US"/>
        </w:rPr>
        <w:t>r</w:t>
      </w:r>
      <w:r>
        <w:rPr>
          <w:sz w:val="28"/>
        </w:rPr>
        <w:t xml:space="preserve"> в алтайских языках // </w:t>
      </w:r>
      <w:r>
        <w:rPr>
          <w:sz w:val="28"/>
          <w:lang w:val="en-US"/>
        </w:rPr>
        <w:t>ICANAS</w:t>
      </w:r>
      <w:r>
        <w:rPr>
          <w:sz w:val="28"/>
        </w:rPr>
        <w:t xml:space="preserve"> </w:t>
      </w:r>
      <w:r>
        <w:rPr>
          <w:sz w:val="28"/>
          <w:lang w:val="en-US"/>
        </w:rPr>
        <w:t>XXXVII</w:t>
      </w:r>
      <w:r>
        <w:rPr>
          <w:sz w:val="28"/>
        </w:rPr>
        <w:t>: Международный конгресс востоковедов: Тезисы. – М., 2004. – Ч. 1. – С. 104–107.</w:t>
      </w:r>
    </w:p>
    <w:p w14:paraId="21BEFB0C" w14:textId="77777777" w:rsidR="00084B44" w:rsidRDefault="00084B44" w:rsidP="00F36B9D">
      <w:pPr>
        <w:numPr>
          <w:ilvl w:val="0"/>
          <w:numId w:val="59"/>
        </w:numPr>
        <w:suppressAutoHyphens w:val="0"/>
        <w:spacing w:line="360" w:lineRule="auto"/>
        <w:jc w:val="both"/>
        <w:rPr>
          <w:sz w:val="28"/>
          <w:lang w:val="uk-UA"/>
        </w:rPr>
      </w:pPr>
      <w:r>
        <w:rPr>
          <w:sz w:val="28"/>
          <w:lang w:val="uk-UA"/>
        </w:rPr>
        <w:t xml:space="preserve"> </w:t>
      </w:r>
      <w:r>
        <w:rPr>
          <w:sz w:val="28"/>
        </w:rPr>
        <w:t>Машуровская Л.И. Семантические поля безэквивалентной лексики английского языка и ее формирование: Авт. дисс. … канд. филол. наук: 10.02.01 / Минский педагогич. ин-т иностр. языков. – Минск, 1987. – 21 с.</w:t>
      </w:r>
    </w:p>
    <w:p w14:paraId="36B1C384" w14:textId="77777777" w:rsidR="00084B44" w:rsidRDefault="00084B44" w:rsidP="00F36B9D">
      <w:pPr>
        <w:pStyle w:val="afffffffd"/>
        <w:numPr>
          <w:ilvl w:val="0"/>
          <w:numId w:val="59"/>
        </w:numPr>
        <w:suppressAutoHyphens w:val="0"/>
        <w:spacing w:after="0" w:line="360" w:lineRule="auto"/>
        <w:jc w:val="both"/>
      </w:pPr>
      <w:r>
        <w:t>Мельничук А.С. О роли мышления в формировании структуры языка // Тезисы докладов и сообщений на научной дискуссии по проблеме “Язык и мышление”. – М.: Наука, 1965. – С. 25–30.</w:t>
      </w:r>
    </w:p>
    <w:p w14:paraId="5CA675B8" w14:textId="77777777" w:rsidR="00084B44" w:rsidRDefault="00084B44" w:rsidP="00F36B9D">
      <w:pPr>
        <w:numPr>
          <w:ilvl w:val="0"/>
          <w:numId w:val="59"/>
        </w:numPr>
        <w:suppressAutoHyphens w:val="0"/>
        <w:spacing w:line="360" w:lineRule="auto"/>
        <w:jc w:val="both"/>
        <w:rPr>
          <w:color w:val="000000"/>
          <w:sz w:val="28"/>
        </w:rPr>
      </w:pPr>
      <w:r>
        <w:rPr>
          <w:color w:val="000000"/>
          <w:sz w:val="28"/>
        </w:rPr>
        <w:t>Мещеряков А.Н. Древняя Япония: буддизм и синтоизм (проблемы синкретизма). – М.: Наука, 1987. – 192 с.</w:t>
      </w:r>
    </w:p>
    <w:p w14:paraId="78FEFAB8" w14:textId="77777777" w:rsidR="00084B44" w:rsidRDefault="00084B44" w:rsidP="00F36B9D">
      <w:pPr>
        <w:pStyle w:val="afffffffd"/>
        <w:numPr>
          <w:ilvl w:val="0"/>
          <w:numId w:val="59"/>
        </w:numPr>
        <w:suppressAutoHyphens w:val="0"/>
        <w:spacing w:after="0" w:line="360" w:lineRule="auto"/>
        <w:jc w:val="both"/>
      </w:pPr>
      <w:r>
        <w:lastRenderedPageBreak/>
        <w:t>Мигирин В.Н. Язык как система категорий отображения. – Кишинев: Штиинца, 1973. – 240 с.</w:t>
      </w:r>
    </w:p>
    <w:p w14:paraId="68E54DBE" w14:textId="77777777" w:rsidR="00084B44" w:rsidRDefault="00084B44" w:rsidP="00F36B9D">
      <w:pPr>
        <w:pStyle w:val="afffffffd"/>
        <w:numPr>
          <w:ilvl w:val="0"/>
          <w:numId w:val="59"/>
        </w:numPr>
        <w:suppressAutoHyphens w:val="0"/>
        <w:spacing w:after="0" w:line="360" w:lineRule="auto"/>
        <w:jc w:val="both"/>
      </w:pPr>
      <w:r>
        <w:t>Микулина Л.Т. Национальное своеобразие русской коннотативной лексики // Из опыта создания лингвострановедческих пособий по русскому языку / Под ред. Е.М.Верещагина, В.Г.Костомарова, Ю.Е.Прохорова. – М.: Изд-во Моск. ун-та, 1977. – С. 74–82.</w:t>
      </w:r>
    </w:p>
    <w:p w14:paraId="3FE45740" w14:textId="77777777" w:rsidR="00084B44" w:rsidRDefault="00084B44" w:rsidP="00F36B9D">
      <w:pPr>
        <w:pStyle w:val="afffffffd"/>
        <w:numPr>
          <w:ilvl w:val="0"/>
          <w:numId w:val="59"/>
        </w:numPr>
        <w:suppressAutoHyphens w:val="0"/>
        <w:spacing w:after="0" w:line="360" w:lineRule="auto"/>
        <w:jc w:val="both"/>
      </w:pPr>
      <w:r>
        <w:t>Мистическая Япония / Сост. А.Мещеряков, Г.Дудкина, Т.Редько-Добровольская и др. Под ред. Н.В.Баулиной. – СПб.: Северо-Запад Пресс, 2003. – 504 с.</w:t>
      </w:r>
    </w:p>
    <w:p w14:paraId="35F41B4D" w14:textId="77777777" w:rsidR="00084B44" w:rsidRDefault="00084B44" w:rsidP="00F36B9D">
      <w:pPr>
        <w:pStyle w:val="afffffffd"/>
        <w:numPr>
          <w:ilvl w:val="0"/>
          <w:numId w:val="59"/>
        </w:numPr>
        <w:suppressAutoHyphens w:val="0"/>
        <w:spacing w:after="0" w:line="360" w:lineRule="auto"/>
        <w:jc w:val="both"/>
      </w:pPr>
      <w:r>
        <w:t>Михайлова Ю.Д. Моотори Норинага: Жизнь и творчество. – М.: Наука, 1988. – 185 с.</w:t>
      </w:r>
    </w:p>
    <w:p w14:paraId="70C825C6" w14:textId="77777777" w:rsidR="00084B44" w:rsidRDefault="00084B44" w:rsidP="00F36B9D">
      <w:pPr>
        <w:pStyle w:val="afffffffd"/>
        <w:numPr>
          <w:ilvl w:val="0"/>
          <w:numId w:val="59"/>
        </w:numPr>
        <w:suppressAutoHyphens w:val="0"/>
        <w:spacing w:after="0" w:line="360" w:lineRule="auto"/>
        <w:jc w:val="both"/>
      </w:pPr>
      <w:r>
        <w:t>Михайлова Ю.Д. Некоторые тенденции развития социально-политической мысли Японии в период Токугава (1603–1867) // Япония: идеология, культура, литература. – М.: Наука, 1989. – С. 40–47.</w:t>
      </w:r>
    </w:p>
    <w:p w14:paraId="495DFDBD" w14:textId="77777777" w:rsidR="00084B44" w:rsidRDefault="00084B44" w:rsidP="00F36B9D">
      <w:pPr>
        <w:pStyle w:val="afffffffd"/>
        <w:numPr>
          <w:ilvl w:val="0"/>
          <w:numId w:val="59"/>
        </w:numPr>
        <w:suppressAutoHyphens w:val="0"/>
        <w:spacing w:after="0" w:line="360" w:lineRule="auto"/>
        <w:jc w:val="both"/>
      </w:pPr>
      <w:r>
        <w:t>Мойсієнко А.К. Символ як явище аперцепції (на матеріалі поезії Т.Г.Шевченка) // Мовознавство. – 1993. – № 3. – С. 40–45.</w:t>
      </w:r>
    </w:p>
    <w:p w14:paraId="35DC0936" w14:textId="77777777" w:rsidR="00084B44" w:rsidRDefault="00084B44" w:rsidP="00F36B9D">
      <w:pPr>
        <w:numPr>
          <w:ilvl w:val="0"/>
          <w:numId w:val="59"/>
        </w:numPr>
        <w:suppressAutoHyphens w:val="0"/>
        <w:spacing w:line="360" w:lineRule="auto"/>
        <w:jc w:val="both"/>
        <w:rPr>
          <w:sz w:val="28"/>
        </w:rPr>
      </w:pPr>
      <w:r>
        <w:rPr>
          <w:sz w:val="28"/>
          <w:lang w:val="uk-UA"/>
        </w:rPr>
        <w:t xml:space="preserve"> </w:t>
      </w:r>
      <w:r>
        <w:rPr>
          <w:sz w:val="28"/>
        </w:rPr>
        <w:t>Монич Ю.В. Проблемы этимологии и семантика ритуализованных действий // Вопросы языкознания. – 1998. – № 1. – С. 97–119.</w:t>
      </w:r>
    </w:p>
    <w:p w14:paraId="555A3661" w14:textId="77777777" w:rsidR="00084B44" w:rsidRDefault="00084B44" w:rsidP="00F36B9D">
      <w:pPr>
        <w:pStyle w:val="afffffffd"/>
        <w:numPr>
          <w:ilvl w:val="0"/>
          <w:numId w:val="59"/>
        </w:numPr>
        <w:suppressAutoHyphens w:val="0"/>
        <w:spacing w:after="0" w:line="360" w:lineRule="auto"/>
        <w:jc w:val="both"/>
      </w:pPr>
      <w:r>
        <w:t>Мосенкіс Ю.Л. Аспекти первісної культури (мова, міфологія, архітектура, мистецтво). – К.: Київський державний технічний університет будівництва та архітектури, 1995. – 16 с.</w:t>
      </w:r>
    </w:p>
    <w:p w14:paraId="00E5184F" w14:textId="77777777" w:rsidR="00084B44" w:rsidRDefault="00084B44" w:rsidP="00F36B9D">
      <w:pPr>
        <w:numPr>
          <w:ilvl w:val="0"/>
          <w:numId w:val="59"/>
        </w:numPr>
        <w:suppressAutoHyphens w:val="0"/>
        <w:spacing w:line="360" w:lineRule="auto"/>
        <w:jc w:val="both"/>
        <w:rPr>
          <w:sz w:val="28"/>
          <w:lang w:val="uk-UA"/>
        </w:rPr>
      </w:pPr>
      <w:r>
        <w:rPr>
          <w:sz w:val="28"/>
          <w:lang w:val="uk-UA"/>
        </w:rPr>
        <w:t>Мосенкіс Ю.Л. Від трипільської України до Японських островів: стародавні мовні паралелі // Мова та історія. – К., 2004. – Вип. 71. – С. 88–95.</w:t>
      </w:r>
    </w:p>
    <w:p w14:paraId="6FE245D8" w14:textId="77777777" w:rsidR="00084B44" w:rsidRDefault="00084B44" w:rsidP="00F36B9D">
      <w:pPr>
        <w:numPr>
          <w:ilvl w:val="0"/>
          <w:numId w:val="59"/>
        </w:numPr>
        <w:suppressAutoHyphens w:val="0"/>
        <w:spacing w:line="360" w:lineRule="auto"/>
        <w:jc w:val="both"/>
        <w:rPr>
          <w:sz w:val="28"/>
          <w:lang w:val="uk-UA"/>
        </w:rPr>
      </w:pPr>
      <w:r>
        <w:rPr>
          <w:sz w:val="28"/>
          <w:lang w:val="uk-UA"/>
        </w:rPr>
        <w:t>Мосенкіс Ю.Л., Якименко М.В. Божественний цар, магічне слово, священна межа і найвищий закон у правовій свідомості архаїчного суспільства // Мова та історія. – К., 2006. – Вип. 86. – С. 85–100.</w:t>
      </w:r>
    </w:p>
    <w:p w14:paraId="569E63AF" w14:textId="77777777" w:rsidR="00084B44" w:rsidRDefault="00084B44" w:rsidP="00F36B9D">
      <w:pPr>
        <w:numPr>
          <w:ilvl w:val="0"/>
          <w:numId w:val="59"/>
        </w:numPr>
        <w:suppressAutoHyphens w:val="0"/>
        <w:spacing w:line="360" w:lineRule="auto"/>
        <w:jc w:val="both"/>
        <w:rPr>
          <w:sz w:val="28"/>
          <w:lang w:val="uk-UA"/>
        </w:rPr>
      </w:pPr>
      <w:r>
        <w:rPr>
          <w:sz w:val="28"/>
        </w:rPr>
        <w:t>Мосенкіс Ю.Л., Якименко М.В. Всесвіт у дзеркалі японської мови: Словесні символи культури Японії. – К.: Вид. дім А+С, 2005</w:t>
      </w:r>
      <w:r>
        <w:rPr>
          <w:sz w:val="28"/>
          <w:lang w:val="uk-UA"/>
        </w:rPr>
        <w:t>.</w:t>
      </w:r>
    </w:p>
    <w:p w14:paraId="15630B77" w14:textId="77777777" w:rsidR="00084B44" w:rsidRPr="00084B44" w:rsidRDefault="00084B44" w:rsidP="00F36B9D">
      <w:pPr>
        <w:pStyle w:val="afffffffd"/>
        <w:numPr>
          <w:ilvl w:val="0"/>
          <w:numId w:val="59"/>
        </w:numPr>
        <w:suppressAutoHyphens w:val="0"/>
        <w:spacing w:after="0" w:line="360" w:lineRule="auto"/>
        <w:jc w:val="both"/>
        <w:rPr>
          <w:lang w:val="uk-UA"/>
        </w:rPr>
      </w:pPr>
      <w:r w:rsidRPr="00084B44">
        <w:rPr>
          <w:lang w:val="uk-UA"/>
        </w:rPr>
        <w:t xml:space="preserve">Мосенкіс Ю.Л., Якименко М.В. Деякі особливості архаїчного мислення за мовними та іншими свідченнями (до проблеми пошуку </w:t>
      </w:r>
      <w:r w:rsidRPr="00084B44">
        <w:rPr>
          <w:lang w:val="uk-UA"/>
        </w:rPr>
        <w:lastRenderedPageBreak/>
        <w:t>загальноєвразійського контексту традиційних світоглядних уявлень японців) // Мова та історія. – К., 2005. – Вип. 82. – С. 117–155.</w:t>
      </w:r>
    </w:p>
    <w:p w14:paraId="13BB945F" w14:textId="77777777" w:rsidR="00084B44" w:rsidRPr="00084B44" w:rsidRDefault="00084B44" w:rsidP="00F36B9D">
      <w:pPr>
        <w:pStyle w:val="afffffffd"/>
        <w:numPr>
          <w:ilvl w:val="0"/>
          <w:numId w:val="59"/>
        </w:numPr>
        <w:suppressAutoHyphens w:val="0"/>
        <w:spacing w:after="0" w:line="360" w:lineRule="auto"/>
        <w:jc w:val="both"/>
        <w:rPr>
          <w:lang w:val="uk-UA"/>
        </w:rPr>
      </w:pPr>
      <w:r w:rsidRPr="00084B44">
        <w:rPr>
          <w:lang w:val="uk-UA"/>
        </w:rPr>
        <w:t>Мосенкіс Ю.Л., Якименко М.В. Деякі риси мовно-культурного світу стародавньої Японії у контексті примітних особливостей архаїчного світосприйняття // Мова та історія. – К., 2005. – Вип. 81. – С. 93–120.</w:t>
      </w:r>
    </w:p>
    <w:p w14:paraId="1E37C692" w14:textId="77777777" w:rsidR="00084B44" w:rsidRPr="00084B44" w:rsidRDefault="00084B44" w:rsidP="00F36B9D">
      <w:pPr>
        <w:pStyle w:val="afffffffd"/>
        <w:numPr>
          <w:ilvl w:val="0"/>
          <w:numId w:val="59"/>
        </w:numPr>
        <w:suppressAutoHyphens w:val="0"/>
        <w:spacing w:after="0" w:line="360" w:lineRule="auto"/>
        <w:jc w:val="both"/>
        <w:rPr>
          <w:lang w:val="uk-UA"/>
        </w:rPr>
      </w:pPr>
      <w:r w:rsidRPr="00084B44">
        <w:rPr>
          <w:lang w:val="uk-UA"/>
        </w:rPr>
        <w:t>Мосенкіс Ю.Л., Якименко М.В. Картина світу японської мови у традиційній календарній термінології (спроба порівняння японської та української народної обрядовості) // Мова та історія. – К., 2004. – Вип. 68. – С. 16–25.</w:t>
      </w:r>
    </w:p>
    <w:p w14:paraId="5CC9A282" w14:textId="77777777" w:rsidR="00084B44" w:rsidRPr="00084B44" w:rsidRDefault="00084B44" w:rsidP="00F36B9D">
      <w:pPr>
        <w:pStyle w:val="afffffffd"/>
        <w:numPr>
          <w:ilvl w:val="0"/>
          <w:numId w:val="59"/>
        </w:numPr>
        <w:suppressAutoHyphens w:val="0"/>
        <w:spacing w:after="0" w:line="360" w:lineRule="auto"/>
        <w:jc w:val="both"/>
        <w:rPr>
          <w:lang w:val="uk-UA"/>
        </w:rPr>
      </w:pPr>
      <w:r w:rsidRPr="00084B44">
        <w:rPr>
          <w:lang w:val="uk-UA"/>
        </w:rPr>
        <w:t>Мосенкіс Ю.Л., Якименко М.В. Магія слова та каменя у міфологічній картині світу і мовно-культурний світ стародавньої Азії як контекст японського етнолінгвогенезу // Мова та історія. – К., 2005. – Вип. 85. – С. 75–88.</w:t>
      </w:r>
    </w:p>
    <w:p w14:paraId="3E6C3C67" w14:textId="77777777" w:rsidR="00084B44" w:rsidRDefault="00084B44" w:rsidP="00F36B9D">
      <w:pPr>
        <w:pStyle w:val="afffffffd"/>
        <w:numPr>
          <w:ilvl w:val="0"/>
          <w:numId w:val="59"/>
        </w:numPr>
        <w:suppressAutoHyphens w:val="0"/>
        <w:spacing w:after="0" w:line="360" w:lineRule="auto"/>
        <w:jc w:val="both"/>
      </w:pPr>
      <w:r>
        <w:t>Мосенкіс Ю.Л., Якименко М.В. Мовна картина світу як культурна скарбниця (з приводу новітніх українських видань) // Мова та історія. – К., 2004. – Вип. 67. – С. 120–124.</w:t>
      </w:r>
    </w:p>
    <w:p w14:paraId="595619D4" w14:textId="77777777" w:rsidR="00084B44" w:rsidRDefault="00084B44" w:rsidP="00F36B9D">
      <w:pPr>
        <w:numPr>
          <w:ilvl w:val="0"/>
          <w:numId w:val="59"/>
        </w:numPr>
        <w:suppressAutoHyphens w:val="0"/>
        <w:spacing w:line="360" w:lineRule="auto"/>
        <w:jc w:val="both"/>
        <w:rPr>
          <w:sz w:val="28"/>
          <w:lang w:val="uk-UA"/>
        </w:rPr>
      </w:pPr>
      <w:r>
        <w:rPr>
          <w:sz w:val="28"/>
          <w:lang w:val="uk-UA"/>
        </w:rPr>
        <w:t>Мосенкіс Ю.Л., Якименко М.В. Основні напрямки дослідження японської мовної картини світу // Мова та історія. – К., 2003. – Вип. 66. – С. 69–73.</w:t>
      </w:r>
    </w:p>
    <w:p w14:paraId="5729AEC2" w14:textId="77777777" w:rsidR="00084B44" w:rsidRDefault="00084B44" w:rsidP="00F36B9D">
      <w:pPr>
        <w:numPr>
          <w:ilvl w:val="0"/>
          <w:numId w:val="59"/>
        </w:numPr>
        <w:suppressAutoHyphens w:val="0"/>
        <w:spacing w:line="360" w:lineRule="auto"/>
        <w:jc w:val="both"/>
        <w:rPr>
          <w:sz w:val="28"/>
          <w:lang w:val="uk-UA"/>
        </w:rPr>
      </w:pPr>
      <w:r>
        <w:rPr>
          <w:sz w:val="28"/>
          <w:lang w:val="uk-UA"/>
        </w:rPr>
        <w:t>Мосенкіс Ю.Л., Якименко М.В. Протоукраїнське Трипілля і протояпонський дзьомон: світовий контекст давнього коріння української культури за мовними свідченнями // Мова та історія. – К., 2005. – Вип. 84. – С. 76–111.</w:t>
      </w:r>
    </w:p>
    <w:p w14:paraId="75223306" w14:textId="77777777" w:rsidR="00084B44" w:rsidRPr="00084B44" w:rsidRDefault="00084B44" w:rsidP="00F36B9D">
      <w:pPr>
        <w:pStyle w:val="afffffffd"/>
        <w:numPr>
          <w:ilvl w:val="0"/>
          <w:numId w:val="59"/>
        </w:numPr>
        <w:suppressAutoHyphens w:val="0"/>
        <w:spacing w:after="0" w:line="360" w:lineRule="auto"/>
        <w:jc w:val="both"/>
        <w:rPr>
          <w:lang w:val="uk-UA"/>
        </w:rPr>
      </w:pPr>
      <w:r w:rsidRPr="00084B44">
        <w:rPr>
          <w:lang w:val="uk-UA"/>
        </w:rPr>
        <w:t>Мосенкіс Ю.Л., Якименко М.В. Традиційна японська цивілізація в її зв’язках із китайською та іншими цивілізаціями Євразії (мовно-культурні аспекти) // Мова та історія. – К., 2005. – Вип. 83. – С. 82–99.</w:t>
      </w:r>
    </w:p>
    <w:p w14:paraId="3C0C5242" w14:textId="77777777" w:rsidR="00084B44" w:rsidRDefault="00084B44" w:rsidP="00F36B9D">
      <w:pPr>
        <w:pStyle w:val="afffffffd"/>
        <w:numPr>
          <w:ilvl w:val="0"/>
          <w:numId w:val="59"/>
        </w:numPr>
        <w:suppressAutoHyphens w:val="0"/>
        <w:spacing w:after="0" w:line="360" w:lineRule="auto"/>
        <w:jc w:val="both"/>
      </w:pPr>
      <w:r>
        <w:t>Навлицкая Г.Б. Мацури // Азия и Африка сегодня. – 1980. – № 7. – С. 60–61.</w:t>
      </w:r>
    </w:p>
    <w:p w14:paraId="3FBC892A" w14:textId="77777777" w:rsidR="00084B44" w:rsidRDefault="00084B44" w:rsidP="00F36B9D">
      <w:pPr>
        <w:pStyle w:val="afffffffd"/>
        <w:numPr>
          <w:ilvl w:val="0"/>
          <w:numId w:val="59"/>
        </w:numPr>
        <w:suppressAutoHyphens w:val="0"/>
        <w:spacing w:after="0" w:line="360" w:lineRule="auto"/>
        <w:jc w:val="both"/>
      </w:pPr>
      <w:r>
        <w:t>Навроцький Б.О. Проблема “мітичного мислення” // Етнографічний вісник / За ред. А.М.Лободи, В.П.Петрова. – К.: Вид-во Всеукраїнської академії наук, 1927. – Кн. 5. – С. 126–142.</w:t>
      </w:r>
    </w:p>
    <w:p w14:paraId="3EE6EC45" w14:textId="77777777" w:rsidR="00084B44" w:rsidRDefault="00084B44" w:rsidP="00F36B9D">
      <w:pPr>
        <w:pStyle w:val="afffffffd"/>
        <w:numPr>
          <w:ilvl w:val="0"/>
          <w:numId w:val="59"/>
        </w:numPr>
        <w:suppressAutoHyphens w:val="0"/>
        <w:spacing w:after="0" w:line="360" w:lineRule="auto"/>
        <w:jc w:val="both"/>
      </w:pPr>
      <w:r>
        <w:lastRenderedPageBreak/>
        <w:t>Нагата Хироси. История философской мысли Японии: Пер. с яп. / Общая редакция и вступ. статья Ю.Б.Козловского – М.: Прогресс, 1991. – 414 с.</w:t>
      </w:r>
    </w:p>
    <w:p w14:paraId="3C02EF01" w14:textId="77777777" w:rsidR="00084B44" w:rsidRDefault="00084B44" w:rsidP="00F36B9D">
      <w:pPr>
        <w:pStyle w:val="afffffffd"/>
        <w:numPr>
          <w:ilvl w:val="0"/>
          <w:numId w:val="59"/>
        </w:numPr>
        <w:suppressAutoHyphens w:val="0"/>
        <w:spacing w:after="0" w:line="360" w:lineRule="auto"/>
        <w:jc w:val="both"/>
      </w:pPr>
      <w:r>
        <w:t>Нагорна В.М. Деякі японські літературні терміни та сталі слова-символи (“поетизми”) художньої словесності (короткий огляд) // Мова та історія. – К., 2004. – Вип. 70. – С. 100–106.</w:t>
      </w:r>
    </w:p>
    <w:p w14:paraId="5797CE55" w14:textId="77777777" w:rsidR="00084B44" w:rsidRDefault="00084B44" w:rsidP="00F36B9D">
      <w:pPr>
        <w:pStyle w:val="afffffffd"/>
        <w:numPr>
          <w:ilvl w:val="0"/>
          <w:numId w:val="59"/>
        </w:numPr>
        <w:suppressAutoHyphens w:val="0"/>
        <w:spacing w:after="0" w:line="360" w:lineRule="auto"/>
        <w:jc w:val="both"/>
      </w:pPr>
      <w:r>
        <w:t>Нагорна В.М. Класифікація омонімів японської мови за критерієм графічної диференціації // Мова та історія. – К., 2004. – Вип. 70. – С. 93–99.</w:t>
      </w:r>
    </w:p>
    <w:p w14:paraId="75D36BF7" w14:textId="77777777" w:rsidR="00084B44" w:rsidRDefault="00084B44" w:rsidP="00F36B9D">
      <w:pPr>
        <w:pStyle w:val="afffffffd"/>
        <w:numPr>
          <w:ilvl w:val="0"/>
          <w:numId w:val="59"/>
        </w:numPr>
        <w:suppressAutoHyphens w:val="0"/>
        <w:spacing w:after="0" w:line="360" w:lineRule="auto"/>
        <w:jc w:val="both"/>
      </w:pPr>
      <w:r>
        <w:t>Нагорна В.М. Класифікація японських омонімів за критерієм лексичного та граматичного значень // Мова та історія. – К., 2004. – Вип. 70. – С. 84–92.</w:t>
      </w:r>
    </w:p>
    <w:p w14:paraId="4AE1E1CF" w14:textId="77777777" w:rsidR="00084B44" w:rsidRDefault="00084B44" w:rsidP="00F36B9D">
      <w:pPr>
        <w:pStyle w:val="afffffffd"/>
        <w:numPr>
          <w:ilvl w:val="0"/>
          <w:numId w:val="59"/>
        </w:numPr>
        <w:suppressAutoHyphens w:val="0"/>
        <w:spacing w:after="0" w:line="360" w:lineRule="auto"/>
        <w:jc w:val="both"/>
      </w:pPr>
      <w:r>
        <w:t>Накорчевский А.А. Синто. – СПб.: Азбука-классика; Петербургское востоковедение, 2003. – 446 с.</w:t>
      </w:r>
    </w:p>
    <w:p w14:paraId="56A09E6F" w14:textId="77777777" w:rsidR="00084B44" w:rsidRDefault="00084B44" w:rsidP="00F36B9D">
      <w:pPr>
        <w:pStyle w:val="afffffffd"/>
        <w:numPr>
          <w:ilvl w:val="0"/>
          <w:numId w:val="59"/>
        </w:numPr>
        <w:suppressAutoHyphens w:val="0"/>
        <w:spacing w:after="0" w:line="360" w:lineRule="auto"/>
        <w:jc w:val="both"/>
      </w:pPr>
      <w:r>
        <w:t>Накорчевский А.А. Японский буддизм: история людей и идей (от древности к раннемусредневековью: магия и эзотерика). – СПб.: Азбука-классика; Петербургское востоковедение, 2004. – 384 с.</w:t>
      </w:r>
    </w:p>
    <w:p w14:paraId="6AEAF92A" w14:textId="77777777" w:rsidR="00084B44" w:rsidRDefault="00084B44" w:rsidP="00F36B9D">
      <w:pPr>
        <w:pStyle w:val="afffffffd"/>
        <w:numPr>
          <w:ilvl w:val="0"/>
          <w:numId w:val="59"/>
        </w:numPr>
        <w:suppressAutoHyphens w:val="0"/>
        <w:spacing w:after="0" w:line="360" w:lineRule="auto"/>
        <w:jc w:val="both"/>
      </w:pPr>
      <w:r>
        <w:t>Нанивская В.Т. Система «морального воспитания» в японской школе // Япония: идеология, культура, литература. – М.: Наука, 1989. – С. 69–75.</w:t>
      </w:r>
    </w:p>
    <w:p w14:paraId="5365AF3A" w14:textId="77777777" w:rsidR="00084B44" w:rsidRDefault="00084B44" w:rsidP="00F36B9D">
      <w:pPr>
        <w:pStyle w:val="afffffffd"/>
        <w:numPr>
          <w:ilvl w:val="0"/>
          <w:numId w:val="59"/>
        </w:numPr>
        <w:suppressAutoHyphens w:val="0"/>
        <w:spacing w:after="0" w:line="360" w:lineRule="auto"/>
        <w:jc w:val="both"/>
      </w:pPr>
      <w:r>
        <w:t>Нерожденный. Жизнь и учение мастера дзэн Банкэя: Пер. с англ. – СПб.: Евразия, 2000. – 352 с.</w:t>
      </w:r>
    </w:p>
    <w:p w14:paraId="7F001E5B" w14:textId="77777777" w:rsidR="00084B44" w:rsidRPr="00084B44" w:rsidRDefault="00084B44" w:rsidP="00F36B9D">
      <w:pPr>
        <w:pStyle w:val="afffffffd"/>
        <w:numPr>
          <w:ilvl w:val="0"/>
          <w:numId w:val="59"/>
        </w:numPr>
        <w:suppressAutoHyphens w:val="0"/>
        <w:spacing w:after="0" w:line="360" w:lineRule="auto"/>
        <w:jc w:val="both"/>
        <w:rPr>
          <w:lang w:val="en-US"/>
        </w:rPr>
      </w:pPr>
      <w:r>
        <w:t>Нечаева</w:t>
      </w:r>
      <w:r>
        <w:rPr>
          <w:lang w:val="en-US"/>
        </w:rPr>
        <w:t xml:space="preserve"> </w:t>
      </w:r>
      <w:r>
        <w:t>Л</w:t>
      </w:r>
      <w:r>
        <w:rPr>
          <w:lang w:val="en-US"/>
        </w:rPr>
        <w:t>.</w:t>
      </w:r>
      <w:r>
        <w:t>Т</w:t>
      </w:r>
      <w:r>
        <w:rPr>
          <w:lang w:val="en-US"/>
        </w:rPr>
        <w:t xml:space="preserve">. </w:t>
      </w:r>
      <w:r>
        <w:t>Что</w:t>
      </w:r>
      <w:r>
        <w:rPr>
          <w:lang w:val="en-US"/>
        </w:rPr>
        <w:t xml:space="preserve"> </w:t>
      </w:r>
      <w:r>
        <w:t>такое</w:t>
      </w:r>
      <w:r>
        <w:rPr>
          <w:lang w:val="en-US"/>
        </w:rPr>
        <w:t xml:space="preserve"> </w:t>
      </w:r>
      <w:r w:rsidRPr="00084B44">
        <w:rPr>
          <w:lang w:val="en-US"/>
        </w:rPr>
        <w:t>“</w:t>
      </w:r>
      <w:r>
        <w:t>комментарий</w:t>
      </w:r>
      <w:r w:rsidRPr="00084B44">
        <w:rPr>
          <w:lang w:val="en-US"/>
        </w:rPr>
        <w:t xml:space="preserve">” </w:t>
      </w:r>
      <w:r>
        <w:t>в</w:t>
      </w:r>
      <w:r w:rsidRPr="00084B44">
        <w:rPr>
          <w:lang w:val="en-US"/>
        </w:rPr>
        <w:t xml:space="preserve"> </w:t>
      </w:r>
      <w:r>
        <w:t>учебнике</w:t>
      </w:r>
      <w:r w:rsidRPr="00084B44">
        <w:rPr>
          <w:lang w:val="en-US"/>
        </w:rPr>
        <w:t xml:space="preserve"> </w:t>
      </w:r>
      <w:r>
        <w:t>японского</w:t>
      </w:r>
      <w:r w:rsidRPr="00084B44">
        <w:rPr>
          <w:lang w:val="en-US"/>
        </w:rPr>
        <w:t xml:space="preserve"> </w:t>
      </w:r>
      <w:r>
        <w:t>языка</w:t>
      </w:r>
      <w:r w:rsidRPr="00084B44">
        <w:rPr>
          <w:lang w:val="en-US"/>
        </w:rPr>
        <w:t xml:space="preserve">? </w:t>
      </w:r>
      <w:r>
        <w:rPr>
          <w:lang w:val="en-US"/>
        </w:rPr>
        <w:t>// ICANAS XXXVII: International Congress of Asian and North African Studies. – Moscow, 2004. – Part 1. – Pp. 132–133.</w:t>
      </w:r>
    </w:p>
    <w:p w14:paraId="4299848A" w14:textId="77777777" w:rsidR="00084B44" w:rsidRDefault="00084B44" w:rsidP="00F36B9D">
      <w:pPr>
        <w:numPr>
          <w:ilvl w:val="0"/>
          <w:numId w:val="59"/>
        </w:numPr>
        <w:suppressAutoHyphens w:val="0"/>
        <w:spacing w:line="360" w:lineRule="auto"/>
        <w:jc w:val="both"/>
        <w:rPr>
          <w:sz w:val="28"/>
          <w:lang w:val="uk-UA"/>
        </w:rPr>
      </w:pPr>
      <w:r>
        <w:rPr>
          <w:sz w:val="28"/>
          <w:lang w:val="uk-UA"/>
        </w:rPr>
        <w:t xml:space="preserve">Онацький Є. Українська емоційність // Українська душа / Відп. ред. </w:t>
      </w:r>
      <w:r>
        <w:rPr>
          <w:sz w:val="28"/>
        </w:rPr>
        <w:t>В.Храмова. – К.: Фенікс, 1992. – С. 36–47.</w:t>
      </w:r>
    </w:p>
    <w:p w14:paraId="167E8929" w14:textId="77777777" w:rsidR="00084B44" w:rsidRDefault="00084B44" w:rsidP="00F36B9D">
      <w:pPr>
        <w:numPr>
          <w:ilvl w:val="0"/>
          <w:numId w:val="59"/>
        </w:numPr>
        <w:suppressAutoHyphens w:val="0"/>
        <w:spacing w:line="360" w:lineRule="auto"/>
        <w:jc w:val="both"/>
        <w:rPr>
          <w:sz w:val="28"/>
          <w:lang w:val="uk-UA"/>
        </w:rPr>
      </w:pPr>
      <w:r>
        <w:rPr>
          <w:sz w:val="28"/>
          <w:lang w:val="uk-UA"/>
        </w:rPr>
        <w:t>Падучева Е.В. Феномен Анны Вежбицкой // Вежбицкая А. Язык. Культура. Познание: Пер. с англ. –  М.: Русские словари, 1997. – С. 3–28.</w:t>
      </w:r>
    </w:p>
    <w:p w14:paraId="0F60BA5F" w14:textId="77777777" w:rsidR="00084B44" w:rsidRDefault="00084B44" w:rsidP="00F36B9D">
      <w:pPr>
        <w:numPr>
          <w:ilvl w:val="0"/>
          <w:numId w:val="59"/>
        </w:numPr>
        <w:suppressAutoHyphens w:val="0"/>
        <w:spacing w:line="360" w:lineRule="auto"/>
        <w:jc w:val="both"/>
        <w:rPr>
          <w:sz w:val="28"/>
          <w:lang w:val="uk-UA"/>
        </w:rPr>
      </w:pPr>
      <w:r>
        <w:rPr>
          <w:sz w:val="28"/>
          <w:lang w:val="uk-UA"/>
        </w:rPr>
        <w:t>Петриченко І.А. Індивід та комунікація: реалізація “себе” у носіїв японської мови // Мовні і концептуальні картини світу: Зб. наук. праць. – К.: ВПЦ “Київський університет”, 2003. – С. 236–239.</w:t>
      </w:r>
    </w:p>
    <w:p w14:paraId="0CDA8523" w14:textId="77777777" w:rsidR="00084B44" w:rsidRDefault="00084B44" w:rsidP="00F36B9D">
      <w:pPr>
        <w:numPr>
          <w:ilvl w:val="0"/>
          <w:numId w:val="59"/>
        </w:numPr>
        <w:suppressAutoHyphens w:val="0"/>
        <w:spacing w:line="360" w:lineRule="auto"/>
        <w:jc w:val="both"/>
        <w:rPr>
          <w:sz w:val="28"/>
          <w:lang w:val="uk-UA"/>
        </w:rPr>
      </w:pPr>
      <w:r>
        <w:rPr>
          <w:sz w:val="28"/>
          <w:lang w:val="uk-UA"/>
        </w:rPr>
        <w:lastRenderedPageBreak/>
        <w:t>Петриченко І.А. Особові займенники: реалізація “себе” у носіїв японської мови // Мовні і концептуальні картини світу: Зб. наук. праць. – К.: Київський національний університет ім. Т.Шевченка, 2002. – Вип. 7. – С. 429–434.</w:t>
      </w:r>
    </w:p>
    <w:p w14:paraId="36325327" w14:textId="77777777" w:rsidR="00084B44" w:rsidRDefault="00084B44" w:rsidP="00F36B9D">
      <w:pPr>
        <w:numPr>
          <w:ilvl w:val="0"/>
          <w:numId w:val="59"/>
        </w:numPr>
        <w:suppressAutoHyphens w:val="0"/>
        <w:spacing w:line="360" w:lineRule="auto"/>
        <w:jc w:val="both"/>
        <w:rPr>
          <w:sz w:val="28"/>
          <w:lang w:val="uk-UA"/>
        </w:rPr>
      </w:pPr>
      <w:r>
        <w:rPr>
          <w:sz w:val="28"/>
          <w:lang w:val="uk-UA"/>
        </w:rPr>
        <w:t xml:space="preserve">Петриченко І.А. Японське слово “кі”: національні особливості світоглядної універсалії // Мова і культура. – К.: Видавничий дім Дмитра Бураго, 2003. – Вип. 6. – Т. </w:t>
      </w:r>
      <w:r>
        <w:rPr>
          <w:sz w:val="28"/>
          <w:lang w:val="en-US"/>
        </w:rPr>
        <w:t>V</w:t>
      </w:r>
      <w:r>
        <w:rPr>
          <w:sz w:val="28"/>
          <w:lang w:val="uk-UA"/>
        </w:rPr>
        <w:t>. – Ч. 2. – С. 287–291.</w:t>
      </w:r>
    </w:p>
    <w:p w14:paraId="43ACC4ED" w14:textId="77777777" w:rsidR="00084B44" w:rsidRDefault="00084B44" w:rsidP="00F36B9D">
      <w:pPr>
        <w:numPr>
          <w:ilvl w:val="0"/>
          <w:numId w:val="59"/>
        </w:numPr>
        <w:suppressAutoHyphens w:val="0"/>
        <w:spacing w:line="360" w:lineRule="auto"/>
        <w:jc w:val="both"/>
        <w:rPr>
          <w:sz w:val="28"/>
          <w:lang w:val="uk-UA"/>
        </w:rPr>
      </w:pPr>
      <w:r>
        <w:rPr>
          <w:sz w:val="28"/>
        </w:rPr>
        <w:t>Пинус Е. Ихара Сайкаку // Сайкаку Ихара. Новеллы: Пер. с яп. – М.: Гос. изд-во худ. лит., 1959. – С. 5–14.</w:t>
      </w:r>
    </w:p>
    <w:p w14:paraId="560B960F" w14:textId="77777777" w:rsidR="00084B44" w:rsidRDefault="00084B44" w:rsidP="00F36B9D">
      <w:pPr>
        <w:numPr>
          <w:ilvl w:val="0"/>
          <w:numId w:val="59"/>
        </w:numPr>
        <w:suppressAutoHyphens w:val="0"/>
        <w:spacing w:line="360" w:lineRule="auto"/>
        <w:jc w:val="both"/>
        <w:rPr>
          <w:sz w:val="28"/>
          <w:lang w:val="uk-UA"/>
        </w:rPr>
      </w:pPr>
      <w:r>
        <w:rPr>
          <w:sz w:val="28"/>
        </w:rPr>
        <w:t xml:space="preserve">Пинус Е.М. Японский миф о рыбаке и охотнике (по древнейшему памятнику «Кодзики», </w:t>
      </w:r>
      <w:r>
        <w:rPr>
          <w:sz w:val="28"/>
          <w:lang w:val="en-US"/>
        </w:rPr>
        <w:t>VIII</w:t>
      </w:r>
      <w:r>
        <w:rPr>
          <w:sz w:val="28"/>
        </w:rPr>
        <w:t xml:space="preserve"> в.) // Историко-филологические исследования: Сборник статей к семидесятипятилетию академика Н.И.Конрада. – М.: Наука, 1967. – С. 325–330.</w:t>
      </w:r>
    </w:p>
    <w:p w14:paraId="15888EC0" w14:textId="77777777" w:rsidR="00084B44" w:rsidRDefault="00084B44" w:rsidP="00F36B9D">
      <w:pPr>
        <w:numPr>
          <w:ilvl w:val="0"/>
          <w:numId w:val="59"/>
        </w:numPr>
        <w:suppressAutoHyphens w:val="0"/>
        <w:spacing w:line="360" w:lineRule="auto"/>
        <w:jc w:val="both"/>
        <w:rPr>
          <w:sz w:val="28"/>
          <w:lang w:val="uk-UA"/>
        </w:rPr>
      </w:pPr>
      <w:r>
        <w:rPr>
          <w:sz w:val="28"/>
          <w:lang w:val="uk-UA"/>
        </w:rPr>
        <w:t xml:space="preserve">Пирогов В.Л. Етнолінгвістичні паралелі у різносистемних мовах </w:t>
      </w:r>
      <w:r>
        <w:rPr>
          <w:sz w:val="28"/>
        </w:rPr>
        <w:t>//</w:t>
      </w:r>
      <w:r>
        <w:rPr>
          <w:sz w:val="28"/>
          <w:lang w:val="uk-UA"/>
        </w:rPr>
        <w:t xml:space="preserve"> Східний світ. – 2001. –№ 1. – С. 92–106.</w:t>
      </w:r>
    </w:p>
    <w:p w14:paraId="32D9124D" w14:textId="77777777" w:rsidR="00084B44" w:rsidRDefault="00084B44" w:rsidP="00F36B9D">
      <w:pPr>
        <w:pStyle w:val="afffffffd"/>
        <w:numPr>
          <w:ilvl w:val="0"/>
          <w:numId w:val="59"/>
        </w:numPr>
        <w:suppressAutoHyphens w:val="0"/>
        <w:spacing w:after="0" w:line="360" w:lineRule="auto"/>
        <w:jc w:val="both"/>
      </w:pPr>
      <w:r>
        <w:t>Пирогов В.Л. Исторический подход к изучению японской письменности // Наукові записки Регіонального університету “Харківський колегіум”. – Х., 1994. – Вип. І.</w:t>
      </w:r>
    </w:p>
    <w:p w14:paraId="4C9FD070" w14:textId="77777777" w:rsidR="00084B44" w:rsidRDefault="00084B44" w:rsidP="00F36B9D">
      <w:pPr>
        <w:numPr>
          <w:ilvl w:val="0"/>
          <w:numId w:val="59"/>
        </w:numPr>
        <w:suppressAutoHyphens w:val="0"/>
        <w:spacing w:line="360" w:lineRule="auto"/>
        <w:jc w:val="both"/>
        <w:rPr>
          <w:sz w:val="28"/>
          <w:lang w:val="uk-UA"/>
        </w:rPr>
      </w:pPr>
      <w:r>
        <w:rPr>
          <w:sz w:val="28"/>
          <w:lang w:val="uk-UA"/>
        </w:rPr>
        <w:t>Пирогов В.Л. Логікосеміотична та предметно-образна категоризація паремійних номінативних одиниць (на матеріалі японської, англійської, української та російської мов) // Вісник Київського лінгвістичного університету. Серія Філологія. – 2002. – Т. 5. – № 2. – С. 51–61.</w:t>
      </w:r>
    </w:p>
    <w:p w14:paraId="2A0C48EF" w14:textId="77777777" w:rsidR="00084B44" w:rsidRDefault="00084B44" w:rsidP="00F36B9D">
      <w:pPr>
        <w:numPr>
          <w:ilvl w:val="0"/>
          <w:numId w:val="59"/>
        </w:numPr>
        <w:suppressAutoHyphens w:val="0"/>
        <w:spacing w:line="360" w:lineRule="auto"/>
        <w:jc w:val="both"/>
        <w:rPr>
          <w:sz w:val="28"/>
          <w:lang w:val="uk-UA"/>
        </w:rPr>
      </w:pPr>
      <w:r>
        <w:rPr>
          <w:sz w:val="28"/>
          <w:lang w:val="uk-UA"/>
        </w:rPr>
        <w:t>Пирогов В.Л. Переклад японської поезії хайку // Матеріали ювілейної науково-практичної міжвузівської конференції, присвяченої 180-річчю від дня народження М.Костомарова. – Х., 1998.</w:t>
      </w:r>
    </w:p>
    <w:p w14:paraId="3456B00C" w14:textId="77777777" w:rsidR="00084B44" w:rsidRDefault="00084B44" w:rsidP="00F36B9D">
      <w:pPr>
        <w:numPr>
          <w:ilvl w:val="0"/>
          <w:numId w:val="59"/>
        </w:numPr>
        <w:suppressAutoHyphens w:val="0"/>
        <w:spacing w:line="360" w:lineRule="auto"/>
        <w:jc w:val="both"/>
        <w:rPr>
          <w:sz w:val="28"/>
          <w:lang w:val="uk-UA"/>
        </w:rPr>
      </w:pPr>
      <w:r>
        <w:rPr>
          <w:sz w:val="28"/>
        </w:rPr>
        <w:t>Подшибякина А.А. Ономатопоэтическая лексика в японском языке. – М.: Муравей, 2004. – 64 с.</w:t>
      </w:r>
    </w:p>
    <w:p w14:paraId="7CAC912D" w14:textId="77777777" w:rsidR="00084B44" w:rsidRDefault="00084B44" w:rsidP="00F36B9D">
      <w:pPr>
        <w:numPr>
          <w:ilvl w:val="0"/>
          <w:numId w:val="59"/>
        </w:numPr>
        <w:suppressAutoHyphens w:val="0"/>
        <w:spacing w:line="360" w:lineRule="auto"/>
        <w:jc w:val="both"/>
        <w:rPr>
          <w:sz w:val="28"/>
          <w:lang w:val="uk-UA"/>
        </w:rPr>
      </w:pPr>
      <w:r>
        <w:rPr>
          <w:sz w:val="28"/>
          <w:lang w:val="uk-UA"/>
        </w:rPr>
        <w:t>Постовалова В.И. Картина мира в жизнедеятельности человека // Роль человеческого фактора в языке: Я</w:t>
      </w:r>
      <w:r>
        <w:rPr>
          <w:sz w:val="28"/>
        </w:rPr>
        <w:t>зык и картина мира / Отв. ред. Б.А.Серебренников. – М.: Наука, 1988. – С. 8–69.</w:t>
      </w:r>
    </w:p>
    <w:p w14:paraId="034A5CDE" w14:textId="77777777" w:rsidR="00084B44" w:rsidRDefault="00084B44" w:rsidP="00F36B9D">
      <w:pPr>
        <w:numPr>
          <w:ilvl w:val="0"/>
          <w:numId w:val="59"/>
        </w:numPr>
        <w:suppressAutoHyphens w:val="0"/>
        <w:spacing w:line="360" w:lineRule="auto"/>
        <w:jc w:val="both"/>
        <w:rPr>
          <w:sz w:val="28"/>
          <w:lang w:val="uk-UA"/>
        </w:rPr>
      </w:pPr>
      <w:r>
        <w:rPr>
          <w:sz w:val="28"/>
        </w:rPr>
        <w:lastRenderedPageBreak/>
        <w:t>Постовалова В.И. Язык и человек в лингвофилософской концепции В.Гумбольдта // Сущность, развитие и функции языка / Отв. ред. Г.В.Степанов. – М.: Наука, 1987. – С. 51–58.</w:t>
      </w:r>
    </w:p>
    <w:p w14:paraId="56D96B51" w14:textId="77777777" w:rsidR="00084B44" w:rsidRDefault="00084B44" w:rsidP="00F36B9D">
      <w:pPr>
        <w:numPr>
          <w:ilvl w:val="0"/>
          <w:numId w:val="59"/>
        </w:numPr>
        <w:suppressAutoHyphens w:val="0"/>
        <w:spacing w:line="360" w:lineRule="auto"/>
        <w:jc w:val="both"/>
        <w:rPr>
          <w:sz w:val="28"/>
          <w:lang w:val="uk-UA"/>
        </w:rPr>
      </w:pPr>
      <w:r>
        <w:rPr>
          <w:sz w:val="28"/>
        </w:rPr>
        <w:t>Постовалова В.И. Язык как деятельность: Опыт интерпретации концепции В.Гумбольдта. – М.: Наука, 1982. – 222 с.</w:t>
      </w:r>
    </w:p>
    <w:p w14:paraId="6DF6E4E2" w14:textId="77777777" w:rsidR="00084B44" w:rsidRDefault="00084B44" w:rsidP="00F36B9D">
      <w:pPr>
        <w:numPr>
          <w:ilvl w:val="0"/>
          <w:numId w:val="59"/>
        </w:numPr>
        <w:suppressAutoHyphens w:val="0"/>
        <w:spacing w:line="360" w:lineRule="auto"/>
        <w:jc w:val="both"/>
        <w:rPr>
          <w:sz w:val="28"/>
          <w:lang w:val="uk-UA"/>
        </w:rPr>
      </w:pPr>
      <w:r>
        <w:rPr>
          <w:sz w:val="28"/>
          <w:lang w:val="uk-UA"/>
        </w:rPr>
        <w:t xml:space="preserve">Потебня </w:t>
      </w:r>
      <w:r>
        <w:rPr>
          <w:sz w:val="28"/>
        </w:rPr>
        <w:t>А.А. Эстетика и поэтика: Сб. – М.: Искусство, 1976. – 614 с.</w:t>
      </w:r>
    </w:p>
    <w:p w14:paraId="33B79682" w14:textId="77777777" w:rsidR="00084B44" w:rsidRDefault="00084B44" w:rsidP="00F36B9D">
      <w:pPr>
        <w:numPr>
          <w:ilvl w:val="0"/>
          <w:numId w:val="59"/>
        </w:numPr>
        <w:suppressAutoHyphens w:val="0"/>
        <w:spacing w:line="360" w:lineRule="auto"/>
        <w:jc w:val="both"/>
        <w:rPr>
          <w:sz w:val="28"/>
        </w:rPr>
      </w:pPr>
      <w:r>
        <w:rPr>
          <w:sz w:val="28"/>
        </w:rPr>
        <w:t>Почепцов О.Г. Языковая ментальность: Способ представления мира // Вопросы языкознания. – 1990. – № 6. – С. 110–122.</w:t>
      </w:r>
    </w:p>
    <w:p w14:paraId="2515BBFD" w14:textId="77777777" w:rsidR="00084B44" w:rsidRDefault="00084B44" w:rsidP="00F36B9D">
      <w:pPr>
        <w:numPr>
          <w:ilvl w:val="0"/>
          <w:numId w:val="59"/>
        </w:numPr>
        <w:suppressAutoHyphens w:val="0"/>
        <w:spacing w:line="360" w:lineRule="auto"/>
        <w:jc w:val="both"/>
        <w:rPr>
          <w:sz w:val="28"/>
        </w:rPr>
      </w:pPr>
      <w:r>
        <w:rPr>
          <w:sz w:val="28"/>
        </w:rPr>
        <w:t>Пронников В.А., Ладанов И.Д. Японцы: Этнографические очерки. – М.: Наука, 1983. – 270 с.</w:t>
      </w:r>
    </w:p>
    <w:p w14:paraId="4DD9ACAE" w14:textId="77777777" w:rsidR="00084B44" w:rsidRDefault="00084B44" w:rsidP="00F36B9D">
      <w:pPr>
        <w:numPr>
          <w:ilvl w:val="0"/>
          <w:numId w:val="59"/>
        </w:numPr>
        <w:suppressAutoHyphens w:val="0"/>
        <w:spacing w:line="360" w:lineRule="auto"/>
        <w:jc w:val="both"/>
        <w:rPr>
          <w:sz w:val="28"/>
        </w:rPr>
      </w:pPr>
      <w:r>
        <w:rPr>
          <w:sz w:val="28"/>
        </w:rPr>
        <w:t>Пряхина Л.В. Односоставные предложения в современном японском языке: Авт. дис. … канд. филол. наук: 10.02.22 / Моск. гос. ун-т им. М.В.Ломоносова. Ин-т стран Азии и Африки. – М., 1983. – 22 с.</w:t>
      </w:r>
    </w:p>
    <w:p w14:paraId="32C26BE6" w14:textId="77777777" w:rsidR="00084B44" w:rsidRDefault="00084B44" w:rsidP="00F36B9D">
      <w:pPr>
        <w:numPr>
          <w:ilvl w:val="0"/>
          <w:numId w:val="59"/>
        </w:numPr>
        <w:suppressAutoHyphens w:val="0"/>
        <w:spacing w:line="360" w:lineRule="auto"/>
        <w:jc w:val="both"/>
        <w:rPr>
          <w:sz w:val="28"/>
        </w:rPr>
      </w:pPr>
      <w:r>
        <w:rPr>
          <w:sz w:val="28"/>
        </w:rPr>
        <w:t>Радзієвська Т.В. Концепт шляху в українській мові: поєднання ідей простору та руху // Мовознавство. – 1997. – № 4/5. – С. 17–26.</w:t>
      </w:r>
    </w:p>
    <w:p w14:paraId="67B2247A" w14:textId="77777777" w:rsidR="00084B44" w:rsidRDefault="00084B44" w:rsidP="00F36B9D">
      <w:pPr>
        <w:numPr>
          <w:ilvl w:val="0"/>
          <w:numId w:val="59"/>
        </w:numPr>
        <w:suppressAutoHyphens w:val="0"/>
        <w:spacing w:line="360" w:lineRule="auto"/>
        <w:jc w:val="both"/>
        <w:rPr>
          <w:sz w:val="28"/>
        </w:rPr>
      </w:pPr>
      <w:r>
        <w:rPr>
          <w:sz w:val="28"/>
        </w:rPr>
        <w:t>Радзієвська Т.В. Сумління й совість крізь призму української мови // Мовознавство. – 1999. – № 1. – С. 31–39.</w:t>
      </w:r>
    </w:p>
    <w:p w14:paraId="382E58ED" w14:textId="77777777" w:rsidR="00084B44" w:rsidRDefault="00084B44" w:rsidP="00F36B9D">
      <w:pPr>
        <w:numPr>
          <w:ilvl w:val="0"/>
          <w:numId w:val="59"/>
        </w:numPr>
        <w:suppressAutoHyphens w:val="0"/>
        <w:spacing w:line="360" w:lineRule="auto"/>
        <w:jc w:val="both"/>
        <w:rPr>
          <w:sz w:val="28"/>
        </w:rPr>
      </w:pPr>
      <w:r>
        <w:rPr>
          <w:sz w:val="28"/>
          <w:lang w:val="uk-UA"/>
        </w:rPr>
        <w:t>Раевский</w:t>
      </w:r>
      <w:r>
        <w:rPr>
          <w:sz w:val="28"/>
        </w:rPr>
        <w:t xml:space="preserve"> Д.С. Модель мира скифской культуры. – М.: Наука, 1985. – 256 с.</w:t>
      </w:r>
    </w:p>
    <w:p w14:paraId="6516588F" w14:textId="77777777" w:rsidR="00084B44" w:rsidRDefault="00084B44" w:rsidP="00F36B9D">
      <w:pPr>
        <w:numPr>
          <w:ilvl w:val="0"/>
          <w:numId w:val="59"/>
        </w:numPr>
        <w:suppressAutoHyphens w:val="0"/>
        <w:spacing w:line="360" w:lineRule="auto"/>
        <w:jc w:val="both"/>
        <w:rPr>
          <w:sz w:val="28"/>
        </w:rPr>
      </w:pPr>
      <w:r>
        <w:rPr>
          <w:sz w:val="28"/>
          <w:lang w:val="uk-UA"/>
        </w:rPr>
        <w:t xml:space="preserve">Рамишвили Г.В. Вильгельм фон Гумбольдт – основоположник теоретического языкознания // </w:t>
      </w:r>
      <w:r>
        <w:rPr>
          <w:sz w:val="28"/>
        </w:rPr>
        <w:t>Гумбольдт В. фон. Избранные труды по языкознанию: Пер. с нем. – М.: Прогресс, 1984. – С. 5–33.</w:t>
      </w:r>
    </w:p>
    <w:p w14:paraId="25504556" w14:textId="77777777" w:rsidR="00084B44" w:rsidRDefault="00084B44" w:rsidP="00F36B9D">
      <w:pPr>
        <w:numPr>
          <w:ilvl w:val="0"/>
          <w:numId w:val="59"/>
        </w:numPr>
        <w:suppressAutoHyphens w:val="0"/>
        <w:spacing w:line="360" w:lineRule="auto"/>
        <w:jc w:val="both"/>
        <w:rPr>
          <w:sz w:val="28"/>
        </w:rPr>
      </w:pPr>
      <w:r>
        <w:rPr>
          <w:sz w:val="28"/>
        </w:rPr>
        <w:t xml:space="preserve">Рамишвили Г.В. От сравнительной антропологии к сравнительной лингвистике // </w:t>
      </w:r>
      <w:r>
        <w:rPr>
          <w:sz w:val="28"/>
          <w:lang w:val="uk-UA"/>
        </w:rPr>
        <w:t>Гумбольдт В. фон. Язык и философия культуры: Пер. с нем. – М.: Прогресс, 1985. – С. 309–317.</w:t>
      </w:r>
    </w:p>
    <w:p w14:paraId="1380B07D" w14:textId="77777777" w:rsidR="00084B44" w:rsidRDefault="00084B44" w:rsidP="00F36B9D">
      <w:pPr>
        <w:numPr>
          <w:ilvl w:val="0"/>
          <w:numId w:val="59"/>
        </w:numPr>
        <w:suppressAutoHyphens w:val="0"/>
        <w:spacing w:line="360" w:lineRule="auto"/>
        <w:jc w:val="both"/>
        <w:rPr>
          <w:sz w:val="28"/>
        </w:rPr>
      </w:pPr>
      <w:r>
        <w:rPr>
          <w:sz w:val="28"/>
        </w:rPr>
        <w:t>Ратти О., Уэстбрук А. Самураи: история, традиции, воинское искусство. – М.: Эксмо, 2004. – 640 с.</w:t>
      </w:r>
    </w:p>
    <w:p w14:paraId="4AFF6062" w14:textId="77777777" w:rsidR="00084B44" w:rsidRDefault="00084B44" w:rsidP="00F36B9D">
      <w:pPr>
        <w:numPr>
          <w:ilvl w:val="0"/>
          <w:numId w:val="59"/>
        </w:numPr>
        <w:suppressAutoHyphens w:val="0"/>
        <w:spacing w:line="360" w:lineRule="auto"/>
        <w:jc w:val="both"/>
        <w:rPr>
          <w:sz w:val="28"/>
        </w:rPr>
      </w:pPr>
      <w:r>
        <w:rPr>
          <w:sz w:val="28"/>
        </w:rPr>
        <w:t>Редер Д.Г. Мифологическое мышление и зачатки научного мировоззрения в Древнем Египте // Культура Древнего Египта. – М., 1976. – С. 223–249.</w:t>
      </w:r>
    </w:p>
    <w:p w14:paraId="4221798D" w14:textId="77777777" w:rsidR="00084B44" w:rsidRDefault="00084B44" w:rsidP="00F36B9D">
      <w:pPr>
        <w:numPr>
          <w:ilvl w:val="0"/>
          <w:numId w:val="59"/>
        </w:numPr>
        <w:suppressAutoHyphens w:val="0"/>
        <w:spacing w:line="360" w:lineRule="auto"/>
        <w:jc w:val="both"/>
        <w:rPr>
          <w:sz w:val="28"/>
        </w:rPr>
      </w:pPr>
      <w:r>
        <w:rPr>
          <w:sz w:val="28"/>
        </w:rPr>
        <w:lastRenderedPageBreak/>
        <w:t>Рибалко С. Світ богів та світ людей в мистецтві укійо-е // Східний світ. – 2001. – № 1. – С. 137–151.</w:t>
      </w:r>
    </w:p>
    <w:p w14:paraId="1940E9EC" w14:textId="77777777" w:rsidR="00084B44" w:rsidRDefault="00084B44" w:rsidP="00F36B9D">
      <w:pPr>
        <w:numPr>
          <w:ilvl w:val="0"/>
          <w:numId w:val="59"/>
        </w:numPr>
        <w:suppressAutoHyphens w:val="0"/>
        <w:spacing w:line="360" w:lineRule="auto"/>
        <w:jc w:val="both"/>
        <w:rPr>
          <w:sz w:val="28"/>
        </w:rPr>
      </w:pPr>
      <w:r>
        <w:rPr>
          <w:sz w:val="28"/>
          <w:lang w:val="uk-UA"/>
        </w:rPr>
        <w:t xml:space="preserve">Романова О. Семантический аспект неологизмов с национально-культурным компонентом </w:t>
      </w:r>
      <w:r>
        <w:rPr>
          <w:sz w:val="28"/>
        </w:rPr>
        <w:t xml:space="preserve">// </w:t>
      </w:r>
      <w:r>
        <w:rPr>
          <w:sz w:val="28"/>
          <w:lang w:val="uk-UA"/>
        </w:rPr>
        <w:t>ІІІ Международный симпозиум МАПРЯЛ по лингвострановедению: Тезисы докладов и сообщений. – Одесса: Одесский государственный университет, 1989. – Ч. І. – С. 153–154.</w:t>
      </w:r>
    </w:p>
    <w:p w14:paraId="6A5AB216" w14:textId="77777777" w:rsidR="00084B44" w:rsidRDefault="00084B44" w:rsidP="00F36B9D">
      <w:pPr>
        <w:pStyle w:val="afffffffd"/>
        <w:numPr>
          <w:ilvl w:val="0"/>
          <w:numId w:val="59"/>
        </w:numPr>
        <w:suppressAutoHyphens w:val="0"/>
        <w:spacing w:after="0" w:line="360" w:lineRule="auto"/>
        <w:jc w:val="both"/>
      </w:pPr>
      <w:r>
        <w:t xml:space="preserve">Рубель В.А. Походження військово-самурайської державності у традиційній Японії (середина І тис. до н.е. – </w:t>
      </w:r>
      <w:r>
        <w:rPr>
          <w:lang w:val="en-US"/>
        </w:rPr>
        <w:t>XIV</w:t>
      </w:r>
      <w:r>
        <w:t xml:space="preserve"> ст. н.е.): Авт. дис. ... докт. іст. наук: 07.00.02 / НАН України. Інститут сходознавства ім. А.Кримського. – К., 1999. – 34 с.</w:t>
      </w:r>
    </w:p>
    <w:p w14:paraId="346EEE67" w14:textId="77777777" w:rsidR="00084B44" w:rsidRDefault="00084B44" w:rsidP="00F36B9D">
      <w:pPr>
        <w:numPr>
          <w:ilvl w:val="0"/>
          <w:numId w:val="59"/>
        </w:numPr>
        <w:suppressAutoHyphens w:val="0"/>
        <w:spacing w:line="360" w:lineRule="auto"/>
        <w:jc w:val="both"/>
        <w:rPr>
          <w:sz w:val="28"/>
        </w:rPr>
      </w:pPr>
      <w:r>
        <w:rPr>
          <w:sz w:val="28"/>
        </w:rPr>
        <w:t>Рубель В.А. Японська цивілізація: традиційне суспільство і державність. – К.: Аквілон-Прес, 1997. – 256 с.</w:t>
      </w:r>
    </w:p>
    <w:p w14:paraId="1EBCBB4A" w14:textId="77777777" w:rsidR="00084B44" w:rsidRDefault="00084B44" w:rsidP="00F36B9D">
      <w:pPr>
        <w:pStyle w:val="afffffffd"/>
        <w:numPr>
          <w:ilvl w:val="0"/>
          <w:numId w:val="59"/>
        </w:numPr>
        <w:suppressAutoHyphens w:val="0"/>
        <w:spacing w:after="0" w:line="360" w:lineRule="auto"/>
        <w:jc w:val="both"/>
      </w:pPr>
      <w:r>
        <w:t>Румак Н.Г. К вопросу об изучении ономатопоэтической лексики японского языка // Вестник Московского университета. Серия 13: Востоковедение. – 2003. – № 1.</w:t>
      </w:r>
    </w:p>
    <w:p w14:paraId="4969BF81" w14:textId="77777777" w:rsidR="00084B44" w:rsidRDefault="00084B44" w:rsidP="00F36B9D">
      <w:pPr>
        <w:numPr>
          <w:ilvl w:val="0"/>
          <w:numId w:val="59"/>
        </w:numPr>
        <w:suppressAutoHyphens w:val="0"/>
        <w:spacing w:line="360" w:lineRule="auto"/>
        <w:jc w:val="both"/>
        <w:rPr>
          <w:sz w:val="28"/>
        </w:rPr>
      </w:pPr>
      <w:r>
        <w:rPr>
          <w:sz w:val="28"/>
        </w:rPr>
        <w:t>Румак Н.Г. Японская ономатопея с точки зрения проблемы звукосимволизма // Вестник Московского университета. Серия 13: Востоковедение. – 2003. – № 2.</w:t>
      </w:r>
    </w:p>
    <w:p w14:paraId="78E4857C" w14:textId="77777777" w:rsidR="00084B44" w:rsidRDefault="00084B44" w:rsidP="00F36B9D">
      <w:pPr>
        <w:numPr>
          <w:ilvl w:val="0"/>
          <w:numId w:val="59"/>
        </w:numPr>
        <w:suppressAutoHyphens w:val="0"/>
        <w:spacing w:line="360" w:lineRule="auto"/>
        <w:jc w:val="both"/>
        <w:rPr>
          <w:sz w:val="28"/>
          <w:lang w:val="uk-UA"/>
        </w:rPr>
      </w:pPr>
      <w:r>
        <w:rPr>
          <w:sz w:val="28"/>
          <w:lang w:val="uk-UA"/>
        </w:rPr>
        <w:t>Самурский К. Взгляд Ёкодзуны // Вокруг света. – 2002. – № 11. – С. 96–103.</w:t>
      </w:r>
    </w:p>
    <w:p w14:paraId="71E1ED24" w14:textId="77777777" w:rsidR="00084B44" w:rsidRDefault="00084B44" w:rsidP="00F36B9D">
      <w:pPr>
        <w:numPr>
          <w:ilvl w:val="0"/>
          <w:numId w:val="59"/>
        </w:numPr>
        <w:suppressAutoHyphens w:val="0"/>
        <w:spacing w:line="360" w:lineRule="auto"/>
        <w:jc w:val="both"/>
        <w:rPr>
          <w:sz w:val="28"/>
          <w:lang w:val="uk-UA"/>
        </w:rPr>
      </w:pPr>
      <w:r>
        <w:rPr>
          <w:sz w:val="28"/>
          <w:lang w:val="uk-UA"/>
        </w:rPr>
        <w:t>Самурский К. Город-феникс // Вокруг света. – 2001. – № 8. – С. 46–55.</w:t>
      </w:r>
    </w:p>
    <w:p w14:paraId="03536B1A" w14:textId="77777777" w:rsidR="00084B44" w:rsidRDefault="00084B44" w:rsidP="00F36B9D">
      <w:pPr>
        <w:numPr>
          <w:ilvl w:val="0"/>
          <w:numId w:val="59"/>
        </w:numPr>
        <w:suppressAutoHyphens w:val="0"/>
        <w:spacing w:line="360" w:lineRule="auto"/>
        <w:jc w:val="both"/>
        <w:rPr>
          <w:sz w:val="28"/>
          <w:lang w:val="uk-UA"/>
        </w:rPr>
      </w:pPr>
      <w:r>
        <w:rPr>
          <w:sz w:val="28"/>
          <w:lang w:val="uk-UA"/>
        </w:rPr>
        <w:t>Самурский К. Жизнь ради смерти // Вокруг света. – 2002. – № 3. – С. 78–85.</w:t>
      </w:r>
    </w:p>
    <w:p w14:paraId="32408303" w14:textId="77777777" w:rsidR="00084B44" w:rsidRDefault="00084B44" w:rsidP="00F36B9D">
      <w:pPr>
        <w:numPr>
          <w:ilvl w:val="0"/>
          <w:numId w:val="59"/>
        </w:numPr>
        <w:suppressAutoHyphens w:val="0"/>
        <w:spacing w:line="360" w:lineRule="auto"/>
        <w:jc w:val="both"/>
        <w:rPr>
          <w:sz w:val="28"/>
          <w:lang w:val="uk-UA"/>
        </w:rPr>
      </w:pPr>
      <w:r>
        <w:rPr>
          <w:sz w:val="28"/>
          <w:lang w:val="uk-UA"/>
        </w:rPr>
        <w:t>Самурский К. Каноны пробуждения // Вокруг света. – 2004. – № 4. – С. 134–142.</w:t>
      </w:r>
    </w:p>
    <w:p w14:paraId="6FEED744" w14:textId="77777777" w:rsidR="00084B44" w:rsidRDefault="00084B44" w:rsidP="00F36B9D">
      <w:pPr>
        <w:numPr>
          <w:ilvl w:val="0"/>
          <w:numId w:val="59"/>
        </w:numPr>
        <w:suppressAutoHyphens w:val="0"/>
        <w:spacing w:line="360" w:lineRule="auto"/>
        <w:jc w:val="both"/>
        <w:rPr>
          <w:sz w:val="28"/>
        </w:rPr>
      </w:pPr>
      <w:r>
        <w:rPr>
          <w:sz w:val="28"/>
          <w:lang w:val="uk-UA"/>
        </w:rPr>
        <w:t>Самурский К. Человек с двумя мечами // Вокруг света. – 2002. – № 2. – С. 66–73.</w:t>
      </w:r>
    </w:p>
    <w:p w14:paraId="38C53FFE" w14:textId="77777777" w:rsidR="00084B44" w:rsidRDefault="00084B44" w:rsidP="00F36B9D">
      <w:pPr>
        <w:pStyle w:val="afffffffd"/>
        <w:numPr>
          <w:ilvl w:val="0"/>
          <w:numId w:val="59"/>
        </w:numPr>
        <w:suppressAutoHyphens w:val="0"/>
        <w:spacing w:after="0" w:line="360" w:lineRule="auto"/>
        <w:jc w:val="both"/>
      </w:pPr>
      <w:r>
        <w:t xml:space="preserve">Самусенко О.М. Міфопоетичні джерела сугестії в російських телевізійних текстах: Авт. дис. ... канд. філол. наук: 10.02.02 – російська мова </w:t>
      </w:r>
      <w:r>
        <w:lastRenderedPageBreak/>
        <w:t>/ Київський національний університет імені Тараса Шевченка. – К., 2004. – 20 с.</w:t>
      </w:r>
    </w:p>
    <w:p w14:paraId="0234C985" w14:textId="77777777" w:rsidR="00084B44" w:rsidRDefault="00084B44" w:rsidP="00F36B9D">
      <w:pPr>
        <w:numPr>
          <w:ilvl w:val="0"/>
          <w:numId w:val="59"/>
        </w:numPr>
        <w:suppressAutoHyphens w:val="0"/>
        <w:spacing w:line="360" w:lineRule="auto"/>
        <w:jc w:val="both"/>
        <w:rPr>
          <w:sz w:val="28"/>
        </w:rPr>
      </w:pPr>
      <w:r>
        <w:rPr>
          <w:sz w:val="28"/>
        </w:rPr>
        <w:t>Сахарова Е.Б. Рец. на кн.: Главева Д.Г. Традиционная японская культура: Специфика мировосприятия. – М.: Восточная литература, 2003. – 263 с. // Восток. – 2004. – № 3. – С. 191–192.</w:t>
      </w:r>
    </w:p>
    <w:p w14:paraId="3E23A96A" w14:textId="77777777" w:rsidR="00084B44" w:rsidRDefault="00084B44" w:rsidP="00F36B9D">
      <w:pPr>
        <w:numPr>
          <w:ilvl w:val="0"/>
          <w:numId w:val="59"/>
        </w:numPr>
        <w:suppressAutoHyphens w:val="0"/>
        <w:spacing w:line="360" w:lineRule="auto"/>
        <w:jc w:val="both"/>
        <w:rPr>
          <w:sz w:val="28"/>
        </w:rPr>
      </w:pPr>
      <w:r>
        <w:rPr>
          <w:sz w:val="28"/>
        </w:rPr>
        <w:t xml:space="preserve">Светлов Г.Е. </w:t>
      </w:r>
      <w:r>
        <w:rPr>
          <w:sz w:val="28"/>
          <w:lang w:val="uk-UA"/>
        </w:rPr>
        <w:t xml:space="preserve">(Комаровский Г.Е.) </w:t>
      </w:r>
      <w:r>
        <w:rPr>
          <w:sz w:val="28"/>
        </w:rPr>
        <w:t xml:space="preserve">Колыбель японской цивилизации: </w:t>
      </w:r>
      <w:r>
        <w:rPr>
          <w:sz w:val="28"/>
          <w:lang w:val="uk-UA"/>
        </w:rPr>
        <w:t xml:space="preserve">Нара. </w:t>
      </w:r>
      <w:r>
        <w:rPr>
          <w:sz w:val="28"/>
        </w:rPr>
        <w:t>История, религия, культура. – М.: Искусство, 1994. – 272 с.</w:t>
      </w:r>
    </w:p>
    <w:p w14:paraId="792726E4" w14:textId="77777777" w:rsidR="00084B44" w:rsidRDefault="00084B44" w:rsidP="00F36B9D">
      <w:pPr>
        <w:numPr>
          <w:ilvl w:val="0"/>
          <w:numId w:val="59"/>
        </w:numPr>
        <w:suppressAutoHyphens w:val="0"/>
        <w:spacing w:line="360" w:lineRule="auto"/>
        <w:jc w:val="both"/>
        <w:rPr>
          <w:sz w:val="28"/>
        </w:rPr>
      </w:pPr>
      <w:r>
        <w:rPr>
          <w:sz w:val="28"/>
        </w:rPr>
        <w:t>Светлов Г.Е. Новый год в Токио // Азия и Африка сегодня. – 1966. – № 1. – С. 34–36.</w:t>
      </w:r>
    </w:p>
    <w:p w14:paraId="6E0BF26F" w14:textId="77777777" w:rsidR="00084B44" w:rsidRDefault="00084B44" w:rsidP="00F36B9D">
      <w:pPr>
        <w:numPr>
          <w:ilvl w:val="0"/>
          <w:numId w:val="59"/>
        </w:numPr>
        <w:suppressAutoHyphens w:val="0"/>
        <w:spacing w:line="360" w:lineRule="auto"/>
        <w:jc w:val="both"/>
        <w:rPr>
          <w:sz w:val="28"/>
        </w:rPr>
      </w:pPr>
      <w:r>
        <w:rPr>
          <w:sz w:val="28"/>
        </w:rPr>
        <w:t>Светлов Г.Е. Путь богов: Синто в истории Японии. – М.: Мысль, 1985. – 240 с.</w:t>
      </w:r>
    </w:p>
    <w:p w14:paraId="5B608508" w14:textId="77777777" w:rsidR="00084B44" w:rsidRDefault="00084B44" w:rsidP="00F36B9D">
      <w:pPr>
        <w:numPr>
          <w:ilvl w:val="0"/>
          <w:numId w:val="59"/>
        </w:numPr>
        <w:suppressAutoHyphens w:val="0"/>
        <w:spacing w:line="360" w:lineRule="auto"/>
        <w:jc w:val="both"/>
        <w:rPr>
          <w:sz w:val="28"/>
        </w:rPr>
      </w:pPr>
      <w:r>
        <w:rPr>
          <w:sz w:val="28"/>
        </w:rPr>
        <w:t>Свиридов Г.Г. Некоторые популярные буддийские культы в Японии (Генезис идеологии) // Япония 1978: Ежегодник. – М.: Наука, 1979. – С. 222–236.</w:t>
      </w:r>
    </w:p>
    <w:p w14:paraId="20DC75B9" w14:textId="77777777" w:rsidR="00084B44" w:rsidRDefault="00084B44" w:rsidP="00F36B9D">
      <w:pPr>
        <w:numPr>
          <w:ilvl w:val="0"/>
          <w:numId w:val="59"/>
        </w:numPr>
        <w:suppressAutoHyphens w:val="0"/>
        <w:spacing w:line="360" w:lineRule="auto"/>
        <w:jc w:val="both"/>
        <w:rPr>
          <w:sz w:val="28"/>
        </w:rPr>
      </w:pPr>
      <w:r>
        <w:rPr>
          <w:sz w:val="28"/>
          <w:lang w:val="uk-UA"/>
        </w:rPr>
        <w:t xml:space="preserve">Селиверстова Е. Ассоциации стержневого безэквивалентного слова в составе пословиц </w:t>
      </w:r>
      <w:r>
        <w:rPr>
          <w:sz w:val="28"/>
        </w:rPr>
        <w:t xml:space="preserve">// </w:t>
      </w:r>
      <w:r>
        <w:rPr>
          <w:sz w:val="28"/>
          <w:lang w:val="uk-UA"/>
        </w:rPr>
        <w:t>ІІІ Международный симпозиум МАПРЯЛ по лингвострановедению: Тезисы докладов и сообщений. – Одесса: Одесский государственный университет, 1989. – Ч. І. – С. 159–161.</w:t>
      </w:r>
    </w:p>
    <w:p w14:paraId="449D10AD" w14:textId="77777777" w:rsidR="00084B44" w:rsidRDefault="00084B44" w:rsidP="00F36B9D">
      <w:pPr>
        <w:numPr>
          <w:ilvl w:val="0"/>
          <w:numId w:val="59"/>
        </w:numPr>
        <w:suppressAutoHyphens w:val="0"/>
        <w:spacing w:line="360" w:lineRule="auto"/>
        <w:jc w:val="both"/>
        <w:rPr>
          <w:sz w:val="28"/>
        </w:rPr>
      </w:pPr>
      <w:r>
        <w:rPr>
          <w:sz w:val="28"/>
        </w:rPr>
        <w:t>Селіванова О.О. Актуальні напрями сучасної лінгвістики (аналітичний огляд). – К.: Фітосоціоцентр, 1999. – 148 с.</w:t>
      </w:r>
    </w:p>
    <w:p w14:paraId="589587DA" w14:textId="77777777" w:rsidR="00084B44" w:rsidRDefault="00084B44" w:rsidP="00F36B9D">
      <w:pPr>
        <w:numPr>
          <w:ilvl w:val="0"/>
          <w:numId w:val="59"/>
        </w:numPr>
        <w:suppressAutoHyphens w:val="0"/>
        <w:spacing w:line="360" w:lineRule="auto"/>
        <w:jc w:val="both"/>
        <w:rPr>
          <w:sz w:val="28"/>
        </w:rPr>
      </w:pPr>
      <w:r>
        <w:rPr>
          <w:sz w:val="28"/>
        </w:rPr>
        <w:t xml:space="preserve">Серебренников Б.А. Как происходит отражение картины мира в языке? </w:t>
      </w:r>
      <w:r>
        <w:rPr>
          <w:sz w:val="28"/>
          <w:lang w:val="uk-UA"/>
        </w:rPr>
        <w:t>// Роль человеческого фактора в языке: Я</w:t>
      </w:r>
      <w:r>
        <w:rPr>
          <w:sz w:val="28"/>
        </w:rPr>
        <w:t>зык и картина мира / Отв. ред. Б.А.Серебренников. – М.: Наука, 1988. – С. 87–107.</w:t>
      </w:r>
    </w:p>
    <w:p w14:paraId="7B898936" w14:textId="77777777" w:rsidR="00084B44" w:rsidRDefault="00084B44" w:rsidP="00F36B9D">
      <w:pPr>
        <w:numPr>
          <w:ilvl w:val="0"/>
          <w:numId w:val="59"/>
        </w:numPr>
        <w:suppressAutoHyphens w:val="0"/>
        <w:spacing w:line="360" w:lineRule="auto"/>
        <w:jc w:val="both"/>
        <w:rPr>
          <w:sz w:val="28"/>
        </w:rPr>
      </w:pPr>
      <w:r>
        <w:rPr>
          <w:sz w:val="28"/>
        </w:rPr>
        <w:t xml:space="preserve">Серебренников Б.А. Предисловие </w:t>
      </w:r>
      <w:r>
        <w:rPr>
          <w:sz w:val="28"/>
          <w:lang w:val="uk-UA"/>
        </w:rPr>
        <w:t>// Роль человеческого фактора в языке: Я</w:t>
      </w:r>
      <w:r>
        <w:rPr>
          <w:sz w:val="28"/>
        </w:rPr>
        <w:t>зык и картина мира / Отв. ред. Б. А. Серебренников. – М.: Наука, 1988. – С. 3–7.</w:t>
      </w:r>
    </w:p>
    <w:p w14:paraId="6661E6B5" w14:textId="77777777" w:rsidR="00084B44" w:rsidRDefault="00084B44" w:rsidP="00F36B9D">
      <w:pPr>
        <w:numPr>
          <w:ilvl w:val="0"/>
          <w:numId w:val="59"/>
        </w:numPr>
        <w:suppressAutoHyphens w:val="0"/>
        <w:spacing w:line="360" w:lineRule="auto"/>
        <w:jc w:val="both"/>
        <w:rPr>
          <w:sz w:val="28"/>
        </w:rPr>
      </w:pPr>
      <w:r>
        <w:rPr>
          <w:sz w:val="28"/>
        </w:rPr>
        <w:t>Серебренников Б.А. Роль человеческого фактора в языке: Язык и мышление. – М.</w:t>
      </w:r>
      <w:r>
        <w:rPr>
          <w:sz w:val="28"/>
          <w:lang w:val="uk-UA"/>
        </w:rPr>
        <w:t>: Наука</w:t>
      </w:r>
      <w:r>
        <w:rPr>
          <w:sz w:val="28"/>
        </w:rPr>
        <w:t>, 1988.</w:t>
      </w:r>
      <w:r>
        <w:rPr>
          <w:sz w:val="28"/>
          <w:lang w:val="uk-UA"/>
        </w:rPr>
        <w:t xml:space="preserve"> – 242 с.</w:t>
      </w:r>
    </w:p>
    <w:p w14:paraId="54DCA4F7" w14:textId="77777777" w:rsidR="00084B44" w:rsidRDefault="00084B44" w:rsidP="00F36B9D">
      <w:pPr>
        <w:numPr>
          <w:ilvl w:val="0"/>
          <w:numId w:val="59"/>
        </w:numPr>
        <w:suppressAutoHyphens w:val="0"/>
        <w:spacing w:line="360" w:lineRule="auto"/>
        <w:jc w:val="both"/>
        <w:rPr>
          <w:sz w:val="28"/>
        </w:rPr>
      </w:pPr>
      <w:r>
        <w:rPr>
          <w:sz w:val="28"/>
        </w:rPr>
        <w:t>Серебренников Б.А. Сводимость языков мира, учет специфики конкретного языка, предназначенность описания // Принципы описания языков мира. – М.: Наука, 1976. – С. 7–52.</w:t>
      </w:r>
    </w:p>
    <w:p w14:paraId="2FB17132" w14:textId="77777777" w:rsidR="00084B44" w:rsidRDefault="00084B44" w:rsidP="00F36B9D">
      <w:pPr>
        <w:numPr>
          <w:ilvl w:val="0"/>
          <w:numId w:val="59"/>
        </w:numPr>
        <w:suppressAutoHyphens w:val="0"/>
        <w:spacing w:line="360" w:lineRule="auto"/>
        <w:jc w:val="both"/>
        <w:rPr>
          <w:sz w:val="28"/>
          <w:lang w:val="uk-UA"/>
        </w:rPr>
      </w:pPr>
      <w:r>
        <w:rPr>
          <w:sz w:val="28"/>
        </w:rPr>
        <w:lastRenderedPageBreak/>
        <w:t xml:space="preserve">Серебренников Б.А. Язык отражает действительность или выражает ее знаковым способом? </w:t>
      </w:r>
      <w:r>
        <w:rPr>
          <w:sz w:val="28"/>
          <w:lang w:val="uk-UA"/>
        </w:rPr>
        <w:t>// Роль человеческого фактора в языке: Я</w:t>
      </w:r>
      <w:r>
        <w:rPr>
          <w:sz w:val="28"/>
        </w:rPr>
        <w:t>зык и картина мира / Отв. ред. Б. А. Серебренников. – М.: Наука, 1988. – С. 70–86.</w:t>
      </w:r>
    </w:p>
    <w:p w14:paraId="4550605C" w14:textId="77777777" w:rsidR="00084B44" w:rsidRDefault="00084B44" w:rsidP="00F36B9D">
      <w:pPr>
        <w:numPr>
          <w:ilvl w:val="0"/>
          <w:numId w:val="59"/>
        </w:numPr>
        <w:suppressAutoHyphens w:val="0"/>
        <w:spacing w:line="360" w:lineRule="auto"/>
        <w:jc w:val="both"/>
        <w:rPr>
          <w:sz w:val="28"/>
          <w:lang w:val="uk-UA"/>
        </w:rPr>
      </w:pPr>
      <w:r>
        <w:rPr>
          <w:sz w:val="28"/>
        </w:rPr>
        <w:t>Сила-Новицкая Т.Г. К вопросу о возрождении тэнноизма в современной Японии // Япония 1980: Ежегодник. – М.: Наука, 1981. – С. 219–231.</w:t>
      </w:r>
    </w:p>
    <w:p w14:paraId="378D710E" w14:textId="77777777" w:rsidR="00084B44" w:rsidRDefault="00084B44" w:rsidP="00F36B9D">
      <w:pPr>
        <w:numPr>
          <w:ilvl w:val="0"/>
          <w:numId w:val="59"/>
        </w:numPr>
        <w:suppressAutoHyphens w:val="0"/>
        <w:spacing w:line="360" w:lineRule="auto"/>
        <w:jc w:val="both"/>
        <w:rPr>
          <w:sz w:val="28"/>
          <w:lang w:val="uk-UA"/>
        </w:rPr>
      </w:pPr>
      <w:r>
        <w:rPr>
          <w:sz w:val="28"/>
          <w:lang w:val="uk-UA"/>
        </w:rPr>
        <w:t>Сімонок В.П. Лексико-семантична рецепція іншомовної лексики в українській мовній картині світу: Авт. дис. ... доктора філол. наук: 10.02.01 – українська мова / Національна юридична академія України імені Ярослава Мудрого. – Харків, 2002. – 36 с.</w:t>
      </w:r>
    </w:p>
    <w:p w14:paraId="4836F270" w14:textId="77777777" w:rsidR="00084B44" w:rsidRDefault="00084B44" w:rsidP="00F36B9D">
      <w:pPr>
        <w:numPr>
          <w:ilvl w:val="0"/>
          <w:numId w:val="59"/>
        </w:numPr>
        <w:suppressAutoHyphens w:val="0"/>
        <w:spacing w:line="360" w:lineRule="auto"/>
        <w:jc w:val="both"/>
        <w:rPr>
          <w:sz w:val="28"/>
          <w:lang w:val="uk-UA"/>
        </w:rPr>
      </w:pPr>
      <w:r>
        <w:rPr>
          <w:sz w:val="28"/>
          <w:lang w:val="uk-UA"/>
        </w:rPr>
        <w:t xml:space="preserve">Скаб М.В., Скаб М.С. Функціонування лексеми </w:t>
      </w:r>
      <w:r>
        <w:rPr>
          <w:i/>
          <w:iCs/>
          <w:sz w:val="28"/>
          <w:lang w:val="uk-UA"/>
        </w:rPr>
        <w:t xml:space="preserve">душа </w:t>
      </w:r>
      <w:r>
        <w:rPr>
          <w:sz w:val="28"/>
          <w:lang w:val="uk-UA"/>
        </w:rPr>
        <w:t>в українському фольклорі // Мова та стиль українського фольклору. – К.: Інститут змісту і методів навчання, 1996. – С. 5–11.</w:t>
      </w:r>
    </w:p>
    <w:p w14:paraId="7EFF900B" w14:textId="77777777" w:rsidR="00084B44" w:rsidRDefault="00084B44" w:rsidP="00F36B9D">
      <w:pPr>
        <w:numPr>
          <w:ilvl w:val="0"/>
          <w:numId w:val="59"/>
        </w:numPr>
        <w:suppressAutoHyphens w:val="0"/>
        <w:spacing w:line="360" w:lineRule="auto"/>
        <w:jc w:val="both"/>
        <w:rPr>
          <w:sz w:val="28"/>
          <w:lang w:val="uk-UA"/>
        </w:rPr>
      </w:pPr>
      <w:r>
        <w:rPr>
          <w:sz w:val="28"/>
        </w:rPr>
        <w:t>Скворцова Е.Л. Изучение эстетики в Японии (история и современное состояние научно-эстетических исследований) // Япония: идеология, культура, литература. – М.: Наука, 1989. – С. 24–31.</w:t>
      </w:r>
    </w:p>
    <w:p w14:paraId="2D4602A3" w14:textId="77777777" w:rsidR="00084B44" w:rsidRDefault="00084B44" w:rsidP="00F36B9D">
      <w:pPr>
        <w:numPr>
          <w:ilvl w:val="0"/>
          <w:numId w:val="59"/>
        </w:numPr>
        <w:suppressAutoHyphens w:val="0"/>
        <w:spacing w:line="360" w:lineRule="auto"/>
        <w:jc w:val="both"/>
        <w:rPr>
          <w:sz w:val="28"/>
          <w:lang w:val="uk-UA"/>
        </w:rPr>
      </w:pPr>
      <w:r>
        <w:rPr>
          <w:sz w:val="28"/>
          <w:lang w:val="uk-UA"/>
        </w:rPr>
        <w:t>Скрипник Ю. Мовленнєвий етикет у Кореї // Мова та історія. – К., 2003. – Вип. 65. – С. 37–39.</w:t>
      </w:r>
    </w:p>
    <w:p w14:paraId="71DFFECE" w14:textId="77777777" w:rsidR="00084B44" w:rsidRDefault="00084B44" w:rsidP="00F36B9D">
      <w:pPr>
        <w:numPr>
          <w:ilvl w:val="0"/>
          <w:numId w:val="59"/>
        </w:numPr>
        <w:suppressAutoHyphens w:val="0"/>
        <w:spacing w:line="360" w:lineRule="auto"/>
        <w:jc w:val="both"/>
        <w:rPr>
          <w:sz w:val="28"/>
          <w:lang w:val="uk-UA"/>
        </w:rPr>
      </w:pPr>
      <w:r>
        <w:rPr>
          <w:sz w:val="28"/>
        </w:rPr>
        <w:t>Слухай (Молотаева) Н.В. Художественный образ в зеркале мифа этноса: М.Лермонтов, Т.Шевченко. – К., 1995. – 486 с.</w:t>
      </w:r>
    </w:p>
    <w:p w14:paraId="393F0BA3" w14:textId="77777777" w:rsidR="00084B44" w:rsidRDefault="00084B44" w:rsidP="00F36B9D">
      <w:pPr>
        <w:numPr>
          <w:ilvl w:val="0"/>
          <w:numId w:val="59"/>
        </w:numPr>
        <w:suppressAutoHyphens w:val="0"/>
        <w:spacing w:line="360" w:lineRule="auto"/>
        <w:jc w:val="both"/>
        <w:rPr>
          <w:sz w:val="28"/>
        </w:rPr>
      </w:pPr>
      <w:r>
        <w:rPr>
          <w:sz w:val="28"/>
          <w:lang w:val="uk-UA"/>
        </w:rPr>
        <w:t xml:space="preserve">Снитко Е.С. </w:t>
      </w:r>
      <w:r>
        <w:rPr>
          <w:sz w:val="28"/>
        </w:rPr>
        <w:t>Архетипы «огонь» и «вода» и их реализация в современном русском языке // Университет китайской культуры: Вестник факультета русского языка и литературы. – Тайбэй, 2000. – Вып. 2. – С. 49–60.</w:t>
      </w:r>
    </w:p>
    <w:p w14:paraId="42AE4E25" w14:textId="77777777" w:rsidR="00084B44" w:rsidRDefault="00084B44" w:rsidP="00F36B9D">
      <w:pPr>
        <w:numPr>
          <w:ilvl w:val="0"/>
          <w:numId w:val="59"/>
        </w:numPr>
        <w:suppressAutoHyphens w:val="0"/>
        <w:spacing w:line="360" w:lineRule="auto"/>
        <w:jc w:val="both"/>
        <w:rPr>
          <w:sz w:val="28"/>
        </w:rPr>
      </w:pPr>
      <w:r>
        <w:rPr>
          <w:sz w:val="28"/>
        </w:rPr>
        <w:t>Снитко Е.С. Внутренняя форма номинативных единиц. – Львов: Свит, 1990. – 188 с.</w:t>
      </w:r>
    </w:p>
    <w:p w14:paraId="33F8CACB" w14:textId="77777777" w:rsidR="00084B44" w:rsidRDefault="00084B44" w:rsidP="00F36B9D">
      <w:pPr>
        <w:numPr>
          <w:ilvl w:val="0"/>
          <w:numId w:val="59"/>
        </w:numPr>
        <w:suppressAutoHyphens w:val="0"/>
        <w:spacing w:line="360" w:lineRule="auto"/>
        <w:jc w:val="both"/>
        <w:rPr>
          <w:sz w:val="28"/>
          <w:szCs w:val="20"/>
        </w:rPr>
      </w:pPr>
      <w:r>
        <w:rPr>
          <w:bCs/>
          <w:sz w:val="28"/>
          <w:lang w:val="uk-UA"/>
        </w:rPr>
        <w:t xml:space="preserve">Снитко Е.С. Этнические культуры в зеркале языка // Мова и культура. – К.: Видавничий дім Д.Бураго. – Вип. 6. – Т. </w:t>
      </w:r>
      <w:r>
        <w:rPr>
          <w:bCs/>
          <w:sz w:val="28"/>
          <w:lang w:val="en-US"/>
        </w:rPr>
        <w:t>IV</w:t>
      </w:r>
      <w:r>
        <w:rPr>
          <w:bCs/>
          <w:sz w:val="28"/>
          <w:lang w:val="uk-UA"/>
        </w:rPr>
        <w:t xml:space="preserve"> – С. 5–10.</w:t>
      </w:r>
    </w:p>
    <w:p w14:paraId="6A88900E" w14:textId="77777777" w:rsidR="00084B44" w:rsidRDefault="00084B44" w:rsidP="00F36B9D">
      <w:pPr>
        <w:numPr>
          <w:ilvl w:val="0"/>
          <w:numId w:val="59"/>
        </w:numPr>
        <w:suppressAutoHyphens w:val="0"/>
        <w:spacing w:line="360" w:lineRule="auto"/>
        <w:jc w:val="both"/>
        <w:rPr>
          <w:sz w:val="28"/>
          <w:szCs w:val="20"/>
        </w:rPr>
      </w:pPr>
      <w:r>
        <w:rPr>
          <w:sz w:val="28"/>
          <w:lang w:val="uk-UA"/>
        </w:rPr>
        <w:lastRenderedPageBreak/>
        <w:t xml:space="preserve">Снитко Е.С. </w:t>
      </w:r>
      <w:r>
        <w:rPr>
          <w:sz w:val="28"/>
        </w:rPr>
        <w:t>Язык в его связях с  культурой и историей этноса // Русский язык и литература в учебных заведениях. – 1998.</w:t>
      </w:r>
      <w:r>
        <w:rPr>
          <w:sz w:val="28"/>
          <w:lang w:val="uk-UA"/>
        </w:rPr>
        <w:t xml:space="preserve"> – </w:t>
      </w:r>
      <w:r>
        <w:rPr>
          <w:sz w:val="28"/>
        </w:rPr>
        <w:t>№ 5/6. – С. 1–4.</w:t>
      </w:r>
    </w:p>
    <w:p w14:paraId="140B5FC6" w14:textId="77777777" w:rsidR="00084B44" w:rsidRDefault="00084B44" w:rsidP="00F36B9D">
      <w:pPr>
        <w:numPr>
          <w:ilvl w:val="0"/>
          <w:numId w:val="59"/>
        </w:numPr>
        <w:suppressAutoHyphens w:val="0"/>
        <w:spacing w:line="360" w:lineRule="auto"/>
        <w:jc w:val="both"/>
        <w:rPr>
          <w:sz w:val="28"/>
          <w:szCs w:val="20"/>
        </w:rPr>
      </w:pPr>
      <w:r>
        <w:rPr>
          <w:sz w:val="28"/>
          <w:lang w:val="uk-UA"/>
        </w:rPr>
        <w:t xml:space="preserve">Снитко Е.С. </w:t>
      </w:r>
      <w:r>
        <w:rPr>
          <w:sz w:val="28"/>
        </w:rPr>
        <w:t>Язык и нация: традиция и современность // Русский язык и литература в учебных заведениях. – 1996.</w:t>
      </w:r>
      <w:r>
        <w:rPr>
          <w:sz w:val="28"/>
          <w:lang w:val="uk-UA"/>
        </w:rPr>
        <w:t xml:space="preserve"> – </w:t>
      </w:r>
      <w:r>
        <w:rPr>
          <w:sz w:val="28"/>
        </w:rPr>
        <w:t>№ 1 – с. 1–4.</w:t>
      </w:r>
    </w:p>
    <w:p w14:paraId="1365FDFB" w14:textId="77777777" w:rsidR="00084B44" w:rsidRDefault="00084B44" w:rsidP="00F36B9D">
      <w:pPr>
        <w:numPr>
          <w:ilvl w:val="0"/>
          <w:numId w:val="59"/>
        </w:numPr>
        <w:suppressAutoHyphens w:val="0"/>
        <w:spacing w:line="360" w:lineRule="auto"/>
        <w:jc w:val="both"/>
        <w:rPr>
          <w:sz w:val="28"/>
          <w:szCs w:val="20"/>
        </w:rPr>
      </w:pPr>
      <w:r>
        <w:rPr>
          <w:bCs/>
          <w:sz w:val="28"/>
          <w:lang w:val="uk-UA"/>
        </w:rPr>
        <w:t xml:space="preserve">Снитко Е.С. </w:t>
      </w:r>
      <w:r>
        <w:rPr>
          <w:bCs/>
          <w:sz w:val="28"/>
        </w:rPr>
        <w:t xml:space="preserve">Язык и этнос // </w:t>
      </w:r>
      <w:r>
        <w:rPr>
          <w:bCs/>
          <w:sz w:val="28"/>
          <w:lang w:val="uk-UA"/>
        </w:rPr>
        <w:t>Университет китайской культуры: Вестник факультета русского языка. – Тайбэй, 2003. – Вып. 6. – С. 29–36.</w:t>
      </w:r>
    </w:p>
    <w:p w14:paraId="4ACD51DC" w14:textId="77777777" w:rsidR="00084B44" w:rsidRDefault="00084B44" w:rsidP="00F36B9D">
      <w:pPr>
        <w:numPr>
          <w:ilvl w:val="0"/>
          <w:numId w:val="59"/>
        </w:numPr>
        <w:suppressAutoHyphens w:val="0"/>
        <w:spacing w:line="360" w:lineRule="auto"/>
        <w:jc w:val="both"/>
        <w:rPr>
          <w:sz w:val="28"/>
        </w:rPr>
      </w:pPr>
      <w:r>
        <w:rPr>
          <w:sz w:val="28"/>
          <w:lang w:val="uk-UA"/>
        </w:rPr>
        <w:t>Снітко О.С. Феномен рідної мови і його інтерпретація в сучасній лінгвістиці // Мовні і концептуальні картини світу. – К., 2003. – Вип. 8. – С. 56–62.</w:t>
      </w:r>
    </w:p>
    <w:p w14:paraId="41CA504B" w14:textId="77777777" w:rsidR="00084B44" w:rsidRDefault="00084B44" w:rsidP="00F36B9D">
      <w:pPr>
        <w:numPr>
          <w:ilvl w:val="0"/>
          <w:numId w:val="59"/>
        </w:numPr>
        <w:suppressAutoHyphens w:val="0"/>
        <w:spacing w:line="360" w:lineRule="auto"/>
        <w:jc w:val="both"/>
        <w:rPr>
          <w:sz w:val="28"/>
        </w:rPr>
      </w:pPr>
      <w:r>
        <w:rPr>
          <w:sz w:val="28"/>
        </w:rPr>
        <w:t>Собуцький М.А. Мовно-культурний простір західноєвропейського середньовіччя. – К.: Інститут історії України НАН України, 1997. – 208 с.</w:t>
      </w:r>
    </w:p>
    <w:p w14:paraId="09773241" w14:textId="77777777" w:rsidR="00084B44" w:rsidRDefault="00084B44" w:rsidP="00F36B9D">
      <w:pPr>
        <w:numPr>
          <w:ilvl w:val="0"/>
          <w:numId w:val="59"/>
        </w:numPr>
        <w:suppressAutoHyphens w:val="0"/>
        <w:spacing w:line="360" w:lineRule="auto"/>
        <w:jc w:val="both"/>
        <w:rPr>
          <w:sz w:val="28"/>
        </w:rPr>
      </w:pPr>
      <w:r>
        <w:rPr>
          <w:sz w:val="28"/>
        </w:rPr>
        <w:t>Соколовская Ж.П. “Картина мира” в значениях слов. – Симферополь: Таврия, 1993. – 234 с.</w:t>
      </w:r>
    </w:p>
    <w:p w14:paraId="3CCF9565" w14:textId="77777777" w:rsidR="00084B44" w:rsidRDefault="00084B44" w:rsidP="00F36B9D">
      <w:pPr>
        <w:numPr>
          <w:ilvl w:val="0"/>
          <w:numId w:val="59"/>
        </w:numPr>
        <w:suppressAutoHyphens w:val="0"/>
        <w:spacing w:line="360" w:lineRule="auto"/>
        <w:jc w:val="both"/>
        <w:rPr>
          <w:sz w:val="28"/>
        </w:rPr>
      </w:pPr>
      <w:r>
        <w:rPr>
          <w:sz w:val="28"/>
        </w:rPr>
        <w:t>Степанов Ю.С. Константы: Словарь русской культуры. Опыт исследования. – М.: Языки русской культуры, 1997. – 824 с.</w:t>
      </w:r>
    </w:p>
    <w:p w14:paraId="02A31CDC" w14:textId="77777777" w:rsidR="00084B44" w:rsidRDefault="00084B44" w:rsidP="00F36B9D">
      <w:pPr>
        <w:numPr>
          <w:ilvl w:val="0"/>
          <w:numId w:val="59"/>
        </w:numPr>
        <w:suppressAutoHyphens w:val="0"/>
        <w:spacing w:line="360" w:lineRule="auto"/>
        <w:jc w:val="both"/>
        <w:rPr>
          <w:sz w:val="28"/>
        </w:rPr>
      </w:pPr>
      <w:r>
        <w:rPr>
          <w:sz w:val="28"/>
        </w:rPr>
        <w:t>Степанов Ю.С. Характеры народов в зеркале их собственных языков // Вісник Харківського національного університету. – 2000. – № 471. – С. 250–254.</w:t>
      </w:r>
    </w:p>
    <w:p w14:paraId="4696DD3E" w14:textId="77777777" w:rsidR="00084B44" w:rsidRDefault="00084B44" w:rsidP="00F36B9D">
      <w:pPr>
        <w:numPr>
          <w:ilvl w:val="0"/>
          <w:numId w:val="59"/>
        </w:numPr>
        <w:suppressAutoHyphens w:val="0"/>
        <w:spacing w:line="360" w:lineRule="auto"/>
        <w:jc w:val="both"/>
        <w:rPr>
          <w:sz w:val="28"/>
        </w:rPr>
      </w:pPr>
      <w:r>
        <w:rPr>
          <w:sz w:val="28"/>
          <w:lang w:val="uk-UA"/>
        </w:rPr>
        <w:t xml:space="preserve">Столяренко М.В. Безеквівалентна лексика в японській поезії хайку // </w:t>
      </w:r>
      <w:r>
        <w:rPr>
          <w:sz w:val="28"/>
          <w:lang w:val="en-US"/>
        </w:rPr>
        <w:t>VII</w:t>
      </w:r>
      <w:r>
        <w:rPr>
          <w:sz w:val="28"/>
          <w:lang w:val="uk-UA"/>
        </w:rPr>
        <w:t>І сходознавчі читання А.Кримського: Тези доповідей міжнародної наукової конференції. М. Київ, 2–3 червня 2004 р. – К.: Інститут сходознавства ім. А.Кримського НАН України, 2004. – С. 227–228.</w:t>
      </w:r>
    </w:p>
    <w:p w14:paraId="24B26BA5" w14:textId="77777777" w:rsidR="00084B44" w:rsidRDefault="00084B44" w:rsidP="00F36B9D">
      <w:pPr>
        <w:numPr>
          <w:ilvl w:val="0"/>
          <w:numId w:val="59"/>
        </w:numPr>
        <w:suppressAutoHyphens w:val="0"/>
        <w:spacing w:line="360" w:lineRule="auto"/>
        <w:jc w:val="both"/>
        <w:rPr>
          <w:sz w:val="28"/>
        </w:rPr>
      </w:pPr>
      <w:r>
        <w:rPr>
          <w:sz w:val="28"/>
        </w:rPr>
        <w:t>Стрелкова А.Ю. “Нампōроку” – “Біблія” чайної церемонії // Східний світ. – 2001. – № 1. – С. 36–62.</w:t>
      </w:r>
    </w:p>
    <w:p w14:paraId="6BD8546F" w14:textId="77777777" w:rsidR="00084B44" w:rsidRDefault="00084B44" w:rsidP="00F36B9D">
      <w:pPr>
        <w:numPr>
          <w:ilvl w:val="0"/>
          <w:numId w:val="59"/>
        </w:numPr>
        <w:suppressAutoHyphens w:val="0"/>
        <w:spacing w:line="360" w:lineRule="auto"/>
        <w:jc w:val="both"/>
        <w:rPr>
          <w:sz w:val="28"/>
        </w:rPr>
      </w:pPr>
      <w:r>
        <w:rPr>
          <w:sz w:val="28"/>
          <w:lang w:val="uk-UA"/>
        </w:rPr>
        <w:t xml:space="preserve">Стрелкова А.Ю. “Не-я” Будди і “не-я” Доґена: до проблематики вчення про “не-я” в буддизмі та дзен-буддизмі // </w:t>
      </w:r>
      <w:r>
        <w:rPr>
          <w:sz w:val="28"/>
          <w:lang w:val="en-US"/>
        </w:rPr>
        <w:t>VII</w:t>
      </w:r>
      <w:r>
        <w:rPr>
          <w:sz w:val="28"/>
          <w:lang w:val="uk-UA"/>
        </w:rPr>
        <w:t>І сходознавчі читання А.Кримського: Тези доповідей міжнародної наукової конференції. М. Київ, 2–3 червня 2004 р. – К.: Інститут сходознавства ім. А.Кримського НАН України, 2004. – С. 41–42.</w:t>
      </w:r>
    </w:p>
    <w:p w14:paraId="652C08B4" w14:textId="77777777" w:rsidR="00084B44" w:rsidRDefault="00084B44" w:rsidP="00F36B9D">
      <w:pPr>
        <w:numPr>
          <w:ilvl w:val="0"/>
          <w:numId w:val="59"/>
        </w:numPr>
        <w:suppressAutoHyphens w:val="0"/>
        <w:spacing w:line="360" w:lineRule="auto"/>
        <w:jc w:val="both"/>
        <w:rPr>
          <w:sz w:val="28"/>
        </w:rPr>
      </w:pPr>
      <w:r>
        <w:rPr>
          <w:sz w:val="28"/>
        </w:rPr>
        <w:t>Стэнли-Бейкер Дж. Искусство Японии. – М.: Слово, 2003. – 239 с.</w:t>
      </w:r>
    </w:p>
    <w:p w14:paraId="6556CE42" w14:textId="77777777" w:rsidR="00084B44" w:rsidRDefault="00084B44" w:rsidP="00F36B9D">
      <w:pPr>
        <w:numPr>
          <w:ilvl w:val="0"/>
          <w:numId w:val="59"/>
        </w:numPr>
        <w:suppressAutoHyphens w:val="0"/>
        <w:spacing w:line="360" w:lineRule="auto"/>
        <w:jc w:val="both"/>
        <w:rPr>
          <w:sz w:val="28"/>
        </w:rPr>
      </w:pPr>
      <w:r>
        <w:rPr>
          <w:sz w:val="28"/>
          <w:lang w:val="uk-UA"/>
        </w:rPr>
        <w:lastRenderedPageBreak/>
        <w:t>Судзуки Т. Наука Дзен – Ум Дзен: Наставление по теории и практике Дзен. – К.: Преса України, 1992. – 176 с.</w:t>
      </w:r>
    </w:p>
    <w:p w14:paraId="4E33B742" w14:textId="77777777" w:rsidR="00084B44" w:rsidRDefault="00084B44" w:rsidP="00F36B9D">
      <w:pPr>
        <w:pStyle w:val="afffffffd"/>
        <w:numPr>
          <w:ilvl w:val="0"/>
          <w:numId w:val="59"/>
        </w:numPr>
        <w:suppressAutoHyphens w:val="0"/>
        <w:spacing w:after="0" w:line="360" w:lineRule="auto"/>
        <w:jc w:val="both"/>
      </w:pPr>
      <w:r>
        <w:t>Сукаленко Н.И. Отражение обыденного сознания в образной языковой картине мира / Под общ. ред. В.В.Акуленко. – К.: Наукова думка, 1992. – 164 с.</w:t>
      </w:r>
    </w:p>
    <w:p w14:paraId="310A2D6D" w14:textId="77777777" w:rsidR="00084B44" w:rsidRDefault="00084B44" w:rsidP="00F36B9D">
      <w:pPr>
        <w:numPr>
          <w:ilvl w:val="0"/>
          <w:numId w:val="59"/>
        </w:numPr>
        <w:suppressAutoHyphens w:val="0"/>
        <w:spacing w:line="360" w:lineRule="auto"/>
        <w:jc w:val="both"/>
        <w:rPr>
          <w:sz w:val="28"/>
        </w:rPr>
      </w:pPr>
      <w:r>
        <w:rPr>
          <w:sz w:val="28"/>
        </w:rPr>
        <w:t>Сущность дзэн: искусство быть свободным / Ред. Т.Клири. – СПб., 2000.</w:t>
      </w:r>
    </w:p>
    <w:p w14:paraId="6E7D8F41" w14:textId="77777777" w:rsidR="00084B44" w:rsidRDefault="00084B44" w:rsidP="00F36B9D">
      <w:pPr>
        <w:numPr>
          <w:ilvl w:val="0"/>
          <w:numId w:val="59"/>
        </w:numPr>
        <w:suppressAutoHyphens w:val="0"/>
        <w:spacing w:line="360" w:lineRule="auto"/>
        <w:jc w:val="both"/>
        <w:rPr>
          <w:sz w:val="28"/>
        </w:rPr>
      </w:pPr>
      <w:r>
        <w:rPr>
          <w:sz w:val="28"/>
          <w:lang w:val="uk-UA"/>
        </w:rPr>
        <w:t>Танге Кэндзо. Традиции и архитектура Японии: Пер. с англ. – М.: Прогресс, 1976. – 239 с.</w:t>
      </w:r>
    </w:p>
    <w:p w14:paraId="61ED9697" w14:textId="77777777" w:rsidR="00084B44" w:rsidRDefault="00084B44" w:rsidP="00F36B9D">
      <w:pPr>
        <w:numPr>
          <w:ilvl w:val="0"/>
          <w:numId w:val="59"/>
        </w:numPr>
        <w:suppressAutoHyphens w:val="0"/>
        <w:spacing w:line="360" w:lineRule="auto"/>
        <w:jc w:val="both"/>
        <w:rPr>
          <w:sz w:val="28"/>
        </w:rPr>
      </w:pPr>
      <w:r>
        <w:rPr>
          <w:sz w:val="28"/>
        </w:rPr>
        <w:t>Телия В.Н. Метафора как проявление принципа антропоцентризма в естественном языке // Язык и логическая теория. – М.: Центральный совет филологических (методологических) семинаров при Президиуме АН СССР, 1987. – С. 186–192.</w:t>
      </w:r>
    </w:p>
    <w:p w14:paraId="72B700EF" w14:textId="77777777" w:rsidR="00084B44" w:rsidRDefault="00084B44" w:rsidP="00F36B9D">
      <w:pPr>
        <w:numPr>
          <w:ilvl w:val="0"/>
          <w:numId w:val="59"/>
        </w:numPr>
        <w:suppressAutoHyphens w:val="0"/>
        <w:spacing w:line="360" w:lineRule="auto"/>
        <w:jc w:val="both"/>
        <w:rPr>
          <w:sz w:val="28"/>
          <w:lang w:val="uk-UA"/>
        </w:rPr>
      </w:pPr>
      <w:r>
        <w:rPr>
          <w:sz w:val="28"/>
        </w:rPr>
        <w:t xml:space="preserve">Телия В.Н. Метафоризация и ее роль в создании языковой картины мира </w:t>
      </w:r>
      <w:r>
        <w:rPr>
          <w:sz w:val="28"/>
          <w:lang w:val="uk-UA"/>
        </w:rPr>
        <w:t>// Роль человеческого фактора в языке: Я</w:t>
      </w:r>
      <w:r>
        <w:rPr>
          <w:sz w:val="28"/>
        </w:rPr>
        <w:t>зык и картина мира / Отв. ред. Б. А. Серебренников. – М.: Наука, 1988. – С. 173–204.</w:t>
      </w:r>
    </w:p>
    <w:p w14:paraId="71ABC81B" w14:textId="77777777" w:rsidR="00084B44" w:rsidRDefault="00084B44" w:rsidP="00F36B9D">
      <w:pPr>
        <w:numPr>
          <w:ilvl w:val="0"/>
          <w:numId w:val="59"/>
        </w:numPr>
        <w:suppressAutoHyphens w:val="0"/>
        <w:spacing w:line="360" w:lineRule="auto"/>
        <w:jc w:val="both"/>
        <w:rPr>
          <w:sz w:val="28"/>
          <w:lang w:val="uk-UA"/>
        </w:rPr>
      </w:pPr>
      <w:r>
        <w:rPr>
          <w:sz w:val="28"/>
        </w:rPr>
        <w:t>Телия В.Н. Механизмы экспрессивной окраски языковых единиц // Человеческий фактор в языке: Языковые механизмы экспрессивности / Отв. ред. В.Н.Телия. – М.: Наука, 1991. – С. 36–66.</w:t>
      </w:r>
    </w:p>
    <w:p w14:paraId="6628BA9A" w14:textId="77777777" w:rsidR="00084B44" w:rsidRDefault="00084B44" w:rsidP="00F36B9D">
      <w:pPr>
        <w:numPr>
          <w:ilvl w:val="0"/>
          <w:numId w:val="59"/>
        </w:numPr>
        <w:suppressAutoHyphens w:val="0"/>
        <w:spacing w:line="360" w:lineRule="auto"/>
        <w:jc w:val="both"/>
        <w:rPr>
          <w:sz w:val="28"/>
          <w:lang w:val="uk-UA"/>
        </w:rPr>
      </w:pPr>
      <w:r>
        <w:rPr>
          <w:sz w:val="28"/>
        </w:rPr>
        <w:t>Телия В.Н. О специфике отображения мира психики и знания в языке // Сущность, развитие и функции языка / Отв. ред. Г.В.Степанов. – М.: Наука, 1987. – С. 65–74.</w:t>
      </w:r>
    </w:p>
    <w:p w14:paraId="438B9D75" w14:textId="77777777" w:rsidR="00084B44" w:rsidRDefault="00084B44" w:rsidP="00F36B9D">
      <w:pPr>
        <w:numPr>
          <w:ilvl w:val="0"/>
          <w:numId w:val="59"/>
        </w:numPr>
        <w:suppressAutoHyphens w:val="0"/>
        <w:spacing w:line="360" w:lineRule="auto"/>
        <w:jc w:val="both"/>
        <w:rPr>
          <w:sz w:val="28"/>
          <w:lang w:val="uk-UA"/>
        </w:rPr>
      </w:pPr>
      <w:r>
        <w:rPr>
          <w:sz w:val="28"/>
        </w:rPr>
        <w:t>Телия В.Н. Экспрессивность как проявление субъективного фактора в языке и ее прагматическая ориентация // Человеческий фактор в языке: Языковые механизмы экспрессивности / Отв. ред. В.Н.Телия. – М.: Наука, 1991. – С. 5–35.</w:t>
      </w:r>
    </w:p>
    <w:p w14:paraId="5E24607A" w14:textId="77777777" w:rsidR="00084B44" w:rsidRDefault="00084B44" w:rsidP="00F36B9D">
      <w:pPr>
        <w:numPr>
          <w:ilvl w:val="0"/>
          <w:numId w:val="59"/>
        </w:numPr>
        <w:suppressAutoHyphens w:val="0"/>
        <w:spacing w:line="360" w:lineRule="auto"/>
        <w:jc w:val="both"/>
        <w:rPr>
          <w:sz w:val="28"/>
          <w:lang w:val="uk-UA"/>
        </w:rPr>
      </w:pPr>
      <w:r>
        <w:rPr>
          <w:sz w:val="28"/>
          <w:lang w:val="uk-UA"/>
        </w:rPr>
        <w:t>Тищенко О.В. Обрядова семантика у слов</w:t>
      </w:r>
      <w:r>
        <w:rPr>
          <w:sz w:val="28"/>
        </w:rPr>
        <w:t>’</w:t>
      </w:r>
      <w:r>
        <w:rPr>
          <w:sz w:val="28"/>
          <w:lang w:val="uk-UA"/>
        </w:rPr>
        <w:t xml:space="preserve">янському мовному просторі. – К.: </w:t>
      </w:r>
      <w:r>
        <w:rPr>
          <w:sz w:val="28"/>
        </w:rPr>
        <w:t>Вид. центр Київського держ. лінгвістич. університету</w:t>
      </w:r>
      <w:r>
        <w:rPr>
          <w:sz w:val="28"/>
          <w:lang w:val="uk-UA"/>
        </w:rPr>
        <w:t>, 2000. – 236 с.</w:t>
      </w:r>
    </w:p>
    <w:p w14:paraId="34961365" w14:textId="77777777" w:rsidR="00084B44" w:rsidRDefault="00084B44" w:rsidP="00F36B9D">
      <w:pPr>
        <w:numPr>
          <w:ilvl w:val="0"/>
          <w:numId w:val="59"/>
        </w:numPr>
        <w:suppressAutoHyphens w:val="0"/>
        <w:spacing w:line="360" w:lineRule="auto"/>
        <w:jc w:val="both"/>
        <w:rPr>
          <w:sz w:val="28"/>
          <w:lang w:val="uk-UA"/>
        </w:rPr>
      </w:pPr>
      <w:r>
        <w:rPr>
          <w:sz w:val="28"/>
          <w:lang w:val="uk-UA"/>
        </w:rPr>
        <w:t xml:space="preserve">Тищенко Ю. Формы презентации безэквивалентной лексики (архаизмов и историзмов) в учебных текстах для иностранных учащихся </w:t>
      </w:r>
      <w:r>
        <w:rPr>
          <w:sz w:val="28"/>
        </w:rPr>
        <w:t xml:space="preserve">// </w:t>
      </w:r>
      <w:r>
        <w:rPr>
          <w:sz w:val="28"/>
          <w:lang w:val="uk-UA"/>
        </w:rPr>
        <w:lastRenderedPageBreak/>
        <w:t>ІІІ Международный симпозиум МАПРЯЛ по лингвострановедению: Тезисы докладов и сообщений. – Одесса: Одесский государственный университет, 1989. – Ч. ІІ. – С. 144–145.</w:t>
      </w:r>
    </w:p>
    <w:p w14:paraId="7C72D2D1" w14:textId="77777777" w:rsidR="00084B44" w:rsidRDefault="00084B44" w:rsidP="00F36B9D">
      <w:pPr>
        <w:numPr>
          <w:ilvl w:val="0"/>
          <w:numId w:val="59"/>
        </w:numPr>
        <w:suppressAutoHyphens w:val="0"/>
        <w:spacing w:line="360" w:lineRule="auto"/>
        <w:jc w:val="both"/>
        <w:rPr>
          <w:sz w:val="28"/>
          <w:lang w:val="uk-UA"/>
        </w:rPr>
      </w:pPr>
      <w:r>
        <w:rPr>
          <w:sz w:val="28"/>
        </w:rPr>
        <w:t>Токарев С.А. Ранние формы религии. – М.: Изд-во политической литературы, 1990. – 624 с.</w:t>
      </w:r>
    </w:p>
    <w:p w14:paraId="5C0EA6EB" w14:textId="77777777" w:rsidR="00084B44" w:rsidRDefault="00084B44" w:rsidP="00F36B9D">
      <w:pPr>
        <w:numPr>
          <w:ilvl w:val="0"/>
          <w:numId w:val="59"/>
        </w:numPr>
        <w:suppressAutoHyphens w:val="0"/>
        <w:spacing w:line="360" w:lineRule="auto"/>
        <w:jc w:val="both"/>
        <w:rPr>
          <w:sz w:val="28"/>
          <w:lang w:val="uk-UA"/>
        </w:rPr>
      </w:pPr>
      <w:r>
        <w:rPr>
          <w:sz w:val="28"/>
        </w:rPr>
        <w:t>Толстой Н.И. О предмете этнолингвистики и ее роли в изучении языка и этноса // Ареальные исследования в языкознании и этнографии: Язык и этнос. – Л.: Наука, 1983. – С. 181–190.</w:t>
      </w:r>
    </w:p>
    <w:p w14:paraId="39265D1D" w14:textId="77777777" w:rsidR="00084B44" w:rsidRDefault="00084B44" w:rsidP="00F36B9D">
      <w:pPr>
        <w:numPr>
          <w:ilvl w:val="0"/>
          <w:numId w:val="59"/>
        </w:numPr>
        <w:suppressAutoHyphens w:val="0"/>
        <w:spacing w:line="360" w:lineRule="auto"/>
        <w:jc w:val="both"/>
        <w:rPr>
          <w:sz w:val="28"/>
          <w:lang w:val="uk-UA"/>
        </w:rPr>
      </w:pPr>
      <w:r>
        <w:rPr>
          <w:sz w:val="28"/>
          <w:lang w:val="uk-UA"/>
        </w:rPr>
        <w:t xml:space="preserve">Томахин Г.Д. Лексика с культурным компонентом значения // Иностранные языки в школе. – 1980. – № 6. </w:t>
      </w:r>
      <w:r>
        <w:rPr>
          <w:sz w:val="28"/>
        </w:rPr>
        <w:t>– С. 47–50.</w:t>
      </w:r>
    </w:p>
    <w:p w14:paraId="0FCEEFEA" w14:textId="77777777" w:rsidR="00084B44" w:rsidRDefault="00084B44" w:rsidP="00F36B9D">
      <w:pPr>
        <w:pStyle w:val="afffffffd"/>
        <w:numPr>
          <w:ilvl w:val="0"/>
          <w:numId w:val="59"/>
        </w:numPr>
        <w:suppressAutoHyphens w:val="0"/>
        <w:spacing w:after="0" w:line="360" w:lineRule="auto"/>
        <w:jc w:val="both"/>
      </w:pPr>
      <w:r>
        <w:t>Томахин Г.Д. Национально-культурные ассоциации географических названий // Исторические названия – памятники культуры: Сборник материалов 2-й Всесоюзной научно-практической конференции. – М.: Наука, 1991. – Вып. 3. – С. 54–57.</w:t>
      </w:r>
    </w:p>
    <w:p w14:paraId="10D69756" w14:textId="77777777" w:rsidR="00084B44" w:rsidRDefault="00084B44" w:rsidP="00F36B9D">
      <w:pPr>
        <w:pStyle w:val="afffffffd"/>
        <w:numPr>
          <w:ilvl w:val="0"/>
          <w:numId w:val="59"/>
        </w:numPr>
        <w:suppressAutoHyphens w:val="0"/>
        <w:spacing w:after="0" w:line="360" w:lineRule="auto"/>
        <w:jc w:val="both"/>
      </w:pPr>
      <w:r>
        <w:t>Томахин Г.Д. Фоновые знания как основной предмет лингвострановедения // Иностранные языки в школе. – 1980. – № 4. – С. 84–88.</w:t>
      </w:r>
    </w:p>
    <w:p w14:paraId="137881FB" w14:textId="77777777" w:rsidR="00084B44" w:rsidRDefault="00084B44" w:rsidP="00F36B9D">
      <w:pPr>
        <w:numPr>
          <w:ilvl w:val="0"/>
          <w:numId w:val="59"/>
        </w:numPr>
        <w:suppressAutoHyphens w:val="0"/>
        <w:spacing w:line="360" w:lineRule="auto"/>
        <w:jc w:val="both"/>
        <w:rPr>
          <w:sz w:val="28"/>
          <w:lang w:val="uk-UA"/>
        </w:rPr>
      </w:pPr>
      <w:r>
        <w:rPr>
          <w:sz w:val="28"/>
        </w:rPr>
        <w:t xml:space="preserve">Топоров В.Н. </w:t>
      </w:r>
      <w:r>
        <w:rPr>
          <w:sz w:val="28"/>
          <w:lang w:val="en-US"/>
        </w:rPr>
        <w:t>Indo</w:t>
      </w:r>
      <w:r>
        <w:rPr>
          <w:sz w:val="28"/>
        </w:rPr>
        <w:t>-</w:t>
      </w:r>
      <w:r>
        <w:rPr>
          <w:sz w:val="28"/>
          <w:lang w:val="en-US"/>
        </w:rPr>
        <w:t>Iranica</w:t>
      </w:r>
      <w:r>
        <w:rPr>
          <w:sz w:val="28"/>
        </w:rPr>
        <w:t xml:space="preserve">: К связи грамматического и мифоритуального // Переднеазиатский сборник. </w:t>
      </w:r>
      <w:r>
        <w:rPr>
          <w:sz w:val="28"/>
          <w:lang w:val="en-US"/>
        </w:rPr>
        <w:t>IV</w:t>
      </w:r>
      <w:r>
        <w:rPr>
          <w:sz w:val="28"/>
        </w:rPr>
        <w:t>. Древняя и средневековая история и филология стран Переднего и Среднего Востока. – М.: Наука, 1986. – С. 122–137.</w:t>
      </w:r>
    </w:p>
    <w:p w14:paraId="111F3574" w14:textId="77777777" w:rsidR="00084B44" w:rsidRDefault="00084B44" w:rsidP="00F36B9D">
      <w:pPr>
        <w:numPr>
          <w:ilvl w:val="0"/>
          <w:numId w:val="59"/>
        </w:numPr>
        <w:suppressAutoHyphens w:val="0"/>
        <w:spacing w:line="360" w:lineRule="auto"/>
        <w:jc w:val="both"/>
        <w:rPr>
          <w:sz w:val="28"/>
          <w:lang w:val="uk-UA"/>
        </w:rPr>
      </w:pPr>
      <w:r>
        <w:rPr>
          <w:sz w:val="28"/>
          <w:lang w:val="uk-UA"/>
        </w:rPr>
        <w:t>Топоров В.Н. Первобытные представления о мире (общий взгляд) // Очерки истории естественнонаучных знаний в древности. – М.: Наука, 1982. – С. 8–40.</w:t>
      </w:r>
    </w:p>
    <w:p w14:paraId="7552709D" w14:textId="77777777" w:rsidR="00084B44" w:rsidRDefault="00084B44" w:rsidP="00F36B9D">
      <w:pPr>
        <w:numPr>
          <w:ilvl w:val="0"/>
          <w:numId w:val="59"/>
        </w:numPr>
        <w:suppressAutoHyphens w:val="0"/>
        <w:spacing w:line="360" w:lineRule="auto"/>
        <w:jc w:val="both"/>
        <w:rPr>
          <w:sz w:val="28"/>
          <w:lang w:val="uk-UA"/>
        </w:rPr>
      </w:pPr>
      <w:r>
        <w:rPr>
          <w:sz w:val="28"/>
        </w:rPr>
        <w:t>Топоров В.Н. Санскрит и его уроки // Древняя Индия: Язык, культура, текст. – М.: Наука, 1985. – С. 5–29.</w:t>
      </w:r>
    </w:p>
    <w:p w14:paraId="76B73031" w14:textId="77777777" w:rsidR="00084B44" w:rsidRDefault="00084B44" w:rsidP="00F36B9D">
      <w:pPr>
        <w:pStyle w:val="23"/>
        <w:numPr>
          <w:ilvl w:val="0"/>
          <w:numId w:val="59"/>
        </w:numPr>
        <w:spacing w:after="0" w:line="360" w:lineRule="auto"/>
        <w:jc w:val="both"/>
      </w:pPr>
      <w:r>
        <w:t>Трубачев О. Н. Этногенез и культура древнейших славян: Лингвистические исследования. – М.: Наука, 1991. – 272 с.</w:t>
      </w:r>
    </w:p>
    <w:p w14:paraId="6CC0BD10" w14:textId="77777777" w:rsidR="00084B44" w:rsidRDefault="00084B44" w:rsidP="00F36B9D">
      <w:pPr>
        <w:pStyle w:val="23"/>
        <w:numPr>
          <w:ilvl w:val="0"/>
          <w:numId w:val="59"/>
        </w:numPr>
        <w:spacing w:after="0" w:line="360" w:lineRule="auto"/>
        <w:jc w:val="both"/>
      </w:pPr>
      <w:r>
        <w:t>Ужченко В.Д. Слова-символи в народній фразеології // Українське мовознавство. – 1987. – Вип. 14. – С. 14–21.</w:t>
      </w:r>
    </w:p>
    <w:p w14:paraId="3921F2FE" w14:textId="77777777" w:rsidR="00084B44" w:rsidRDefault="00084B44" w:rsidP="00F36B9D">
      <w:pPr>
        <w:numPr>
          <w:ilvl w:val="0"/>
          <w:numId w:val="59"/>
        </w:numPr>
        <w:suppressAutoHyphens w:val="0"/>
        <w:spacing w:line="360" w:lineRule="auto"/>
        <w:jc w:val="both"/>
        <w:rPr>
          <w:sz w:val="28"/>
        </w:rPr>
      </w:pPr>
      <w:r>
        <w:rPr>
          <w:sz w:val="28"/>
        </w:rPr>
        <w:lastRenderedPageBreak/>
        <w:t xml:space="preserve">Уорф Б.Л. Отношение норм поведения и мышления к языку // Новое в лингвистике. – М.: Прогресс, 1960. – Вып. </w:t>
      </w:r>
      <w:r>
        <w:rPr>
          <w:sz w:val="28"/>
          <w:lang w:val="en-US"/>
        </w:rPr>
        <w:t>I</w:t>
      </w:r>
      <w:r>
        <w:rPr>
          <w:sz w:val="28"/>
        </w:rPr>
        <w:t>.– С. 135–168.</w:t>
      </w:r>
    </w:p>
    <w:p w14:paraId="6673CE91" w14:textId="77777777" w:rsidR="00084B44" w:rsidRDefault="00084B44" w:rsidP="00F36B9D">
      <w:pPr>
        <w:numPr>
          <w:ilvl w:val="0"/>
          <w:numId w:val="59"/>
        </w:numPr>
        <w:suppressAutoHyphens w:val="0"/>
        <w:spacing w:line="360" w:lineRule="auto"/>
        <w:jc w:val="both"/>
        <w:rPr>
          <w:sz w:val="28"/>
        </w:rPr>
      </w:pPr>
      <w:r>
        <w:rPr>
          <w:sz w:val="28"/>
        </w:rPr>
        <w:t xml:space="preserve">Уфимцева А.А. Роль лексики в познании человеком действительности и в формировании языковой картины мира </w:t>
      </w:r>
      <w:r>
        <w:rPr>
          <w:sz w:val="28"/>
          <w:lang w:val="uk-UA"/>
        </w:rPr>
        <w:t>// Роль человеческого фактора в языке: Я</w:t>
      </w:r>
      <w:r>
        <w:rPr>
          <w:sz w:val="28"/>
        </w:rPr>
        <w:t>зык и картина мира / Отв. ред. Б.А.Серебренников. – М.: Наука, 1988. – С. 108–140.</w:t>
      </w:r>
    </w:p>
    <w:p w14:paraId="03C877C8" w14:textId="77777777" w:rsidR="00084B44" w:rsidRDefault="00084B44" w:rsidP="00F36B9D">
      <w:pPr>
        <w:numPr>
          <w:ilvl w:val="0"/>
          <w:numId w:val="59"/>
        </w:numPr>
        <w:suppressAutoHyphens w:val="0"/>
        <w:spacing w:line="360" w:lineRule="auto"/>
        <w:jc w:val="both"/>
        <w:rPr>
          <w:sz w:val="28"/>
        </w:rPr>
      </w:pPr>
      <w:r>
        <w:rPr>
          <w:sz w:val="28"/>
          <w:lang w:val="uk-UA"/>
        </w:rPr>
        <w:t>Факти про Японію: Бюлетень Посольства Японії в Україні. – К.: Абрис, 1995. – № 2. – 38 с.</w:t>
      </w:r>
    </w:p>
    <w:p w14:paraId="3CA7E4BC" w14:textId="77777777" w:rsidR="00084B44" w:rsidRDefault="00084B44" w:rsidP="00F36B9D">
      <w:pPr>
        <w:numPr>
          <w:ilvl w:val="0"/>
          <w:numId w:val="59"/>
        </w:numPr>
        <w:suppressAutoHyphens w:val="0"/>
        <w:spacing w:line="360" w:lineRule="auto"/>
        <w:rPr>
          <w:sz w:val="28"/>
          <w:lang w:val="uk-UA"/>
        </w:rPr>
      </w:pPr>
      <w:r>
        <w:rPr>
          <w:sz w:val="28"/>
          <w:lang w:val="uk-UA"/>
        </w:rPr>
        <w:t>Факти про Японію: Бюлетень Посольства Японії в Україні. – К.: Абрис, 1996. – № 7. – 32 с.</w:t>
      </w:r>
    </w:p>
    <w:p w14:paraId="0FFED92A" w14:textId="77777777" w:rsidR="00084B44" w:rsidRDefault="00084B44" w:rsidP="00F36B9D">
      <w:pPr>
        <w:numPr>
          <w:ilvl w:val="0"/>
          <w:numId w:val="59"/>
        </w:numPr>
        <w:suppressAutoHyphens w:val="0"/>
        <w:spacing w:line="360" w:lineRule="auto"/>
        <w:jc w:val="both"/>
        <w:rPr>
          <w:sz w:val="28"/>
        </w:rPr>
      </w:pPr>
      <w:r>
        <w:rPr>
          <w:sz w:val="28"/>
          <w:lang w:val="uk-UA"/>
        </w:rPr>
        <w:t>Факти про Японію: Бюлетень Посольства Японії в Україні. – К.: Абрис, 1997. – № 9. – 24 с.</w:t>
      </w:r>
    </w:p>
    <w:p w14:paraId="3EDDE411" w14:textId="77777777" w:rsidR="00084B44" w:rsidRDefault="00084B44" w:rsidP="00F36B9D">
      <w:pPr>
        <w:numPr>
          <w:ilvl w:val="0"/>
          <w:numId w:val="59"/>
        </w:numPr>
        <w:suppressAutoHyphens w:val="0"/>
        <w:spacing w:line="360" w:lineRule="auto"/>
        <w:jc w:val="both"/>
        <w:rPr>
          <w:sz w:val="28"/>
        </w:rPr>
      </w:pPr>
      <w:r>
        <w:rPr>
          <w:sz w:val="28"/>
          <w:lang w:val="uk-UA"/>
        </w:rPr>
        <w:t>Федоренко Н.Т. Изобразительно-образная природа иероглифики // Китай, Япония: История и филология. – М.: Изд-во восточной лит., 1961. – С. 152–155.</w:t>
      </w:r>
    </w:p>
    <w:p w14:paraId="618348C6" w14:textId="77777777" w:rsidR="00084B44" w:rsidRDefault="00084B44" w:rsidP="00F36B9D">
      <w:pPr>
        <w:numPr>
          <w:ilvl w:val="0"/>
          <w:numId w:val="59"/>
        </w:numPr>
        <w:suppressAutoHyphens w:val="0"/>
        <w:spacing w:line="360" w:lineRule="auto"/>
        <w:jc w:val="both"/>
        <w:rPr>
          <w:sz w:val="28"/>
        </w:rPr>
      </w:pPr>
      <w:r>
        <w:rPr>
          <w:sz w:val="28"/>
        </w:rPr>
        <w:t>Федоренко Н.Т. Кавабата Ясунари: Очерк. – М.: Советский писатель, 1978. – 269 с.</w:t>
      </w:r>
    </w:p>
    <w:p w14:paraId="048BC3A7" w14:textId="77777777" w:rsidR="00084B44" w:rsidRDefault="00084B44" w:rsidP="00F36B9D">
      <w:pPr>
        <w:numPr>
          <w:ilvl w:val="0"/>
          <w:numId w:val="59"/>
        </w:numPr>
        <w:suppressAutoHyphens w:val="0"/>
        <w:spacing w:line="360" w:lineRule="auto"/>
        <w:jc w:val="both"/>
        <w:rPr>
          <w:sz w:val="28"/>
        </w:rPr>
      </w:pPr>
      <w:r>
        <w:rPr>
          <w:sz w:val="28"/>
        </w:rPr>
        <w:t>Федоренко Н.Т. Японские записи. – М.: Советский писатель, 1974. – 496 с.</w:t>
      </w:r>
    </w:p>
    <w:p w14:paraId="00DD8A7B" w14:textId="77777777" w:rsidR="00084B44" w:rsidRDefault="00084B44" w:rsidP="00F36B9D">
      <w:pPr>
        <w:numPr>
          <w:ilvl w:val="0"/>
          <w:numId w:val="59"/>
        </w:numPr>
        <w:suppressAutoHyphens w:val="0"/>
        <w:spacing w:line="360" w:lineRule="auto"/>
        <w:jc w:val="both"/>
        <w:rPr>
          <w:sz w:val="28"/>
        </w:rPr>
      </w:pPr>
      <w:r>
        <w:rPr>
          <w:sz w:val="28"/>
        </w:rPr>
        <w:t>Фельдман Н.И. Японские праздники // Советская этнография. – 1972. – № 1. – С. 155–165.</w:t>
      </w:r>
    </w:p>
    <w:p w14:paraId="4E16359F" w14:textId="77777777" w:rsidR="00084B44" w:rsidRDefault="00084B44" w:rsidP="00F36B9D">
      <w:pPr>
        <w:numPr>
          <w:ilvl w:val="0"/>
          <w:numId w:val="59"/>
        </w:numPr>
        <w:suppressAutoHyphens w:val="0"/>
        <w:spacing w:line="360" w:lineRule="auto"/>
        <w:jc w:val="both"/>
        <w:rPr>
          <w:sz w:val="28"/>
        </w:rPr>
      </w:pPr>
      <w:r>
        <w:rPr>
          <w:sz w:val="28"/>
        </w:rPr>
        <w:t>Фельдман Н.И. Японский календарь (деление потока времени) // Народы Азии и Африки. – 1970. – № 4. – С. 151–156.</w:t>
      </w:r>
    </w:p>
    <w:p w14:paraId="451403A8" w14:textId="77777777" w:rsidR="00084B44" w:rsidRDefault="00084B44" w:rsidP="00F36B9D">
      <w:pPr>
        <w:numPr>
          <w:ilvl w:val="0"/>
          <w:numId w:val="59"/>
        </w:numPr>
        <w:suppressAutoHyphens w:val="0"/>
        <w:spacing w:line="360" w:lineRule="auto"/>
        <w:jc w:val="both"/>
        <w:rPr>
          <w:sz w:val="28"/>
        </w:rPr>
      </w:pPr>
      <w:r>
        <w:rPr>
          <w:sz w:val="28"/>
        </w:rPr>
        <w:t>Фролова О.А. Ономатопоэтические слова японского языка в функции экспрессивной характеристики человека и их системные связи // Системные отношения на разных уровнях языка. – Новосибирск: Наука, 1988. – С. 65–70.</w:t>
      </w:r>
    </w:p>
    <w:p w14:paraId="2BDD22BE" w14:textId="77777777" w:rsidR="00084B44" w:rsidRDefault="00084B44" w:rsidP="00F36B9D">
      <w:pPr>
        <w:numPr>
          <w:ilvl w:val="0"/>
          <w:numId w:val="59"/>
        </w:numPr>
        <w:suppressAutoHyphens w:val="0"/>
        <w:spacing w:line="360" w:lineRule="auto"/>
        <w:jc w:val="both"/>
        <w:rPr>
          <w:sz w:val="28"/>
        </w:rPr>
      </w:pPr>
      <w:r>
        <w:rPr>
          <w:sz w:val="28"/>
        </w:rPr>
        <w:t>Харькова С.С. Возможно ли установление идиоэтнического в языках мира? // Международный конгресс востоковедов: Тезисы. – М., 2004. – Ч. 1. – С. 79–80.</w:t>
      </w:r>
    </w:p>
    <w:p w14:paraId="5D8A9D47" w14:textId="77777777" w:rsidR="00084B44" w:rsidRDefault="00084B44" w:rsidP="00F36B9D">
      <w:pPr>
        <w:numPr>
          <w:ilvl w:val="0"/>
          <w:numId w:val="59"/>
        </w:numPr>
        <w:suppressAutoHyphens w:val="0"/>
        <w:spacing w:line="360" w:lineRule="auto"/>
        <w:jc w:val="both"/>
        <w:rPr>
          <w:sz w:val="28"/>
          <w:lang w:val="uk-UA"/>
        </w:rPr>
      </w:pPr>
      <w:r>
        <w:rPr>
          <w:sz w:val="28"/>
        </w:rPr>
        <w:lastRenderedPageBreak/>
        <w:t xml:space="preserve">Хижняк Л.Г., Лаврова Л.В. Отражение языковой картины мира в топонимии и микротопонимии украинских переселенцев Саратовского Поволжья </w:t>
      </w:r>
      <w:r>
        <w:rPr>
          <w:sz w:val="28"/>
          <w:lang w:val="uk-UA"/>
        </w:rPr>
        <w:t>// Проблеми зіставної семантики: Зб. наукових статей. – К.: Київський державний лінгвістичний університет, 2001. – С. 43–46.</w:t>
      </w:r>
    </w:p>
    <w:p w14:paraId="29C086DC" w14:textId="77777777" w:rsidR="00084B44" w:rsidRDefault="00084B44" w:rsidP="00F36B9D">
      <w:pPr>
        <w:pStyle w:val="afffffffd"/>
        <w:numPr>
          <w:ilvl w:val="0"/>
          <w:numId w:val="59"/>
        </w:numPr>
        <w:suppressAutoHyphens w:val="0"/>
        <w:spacing w:after="0" w:line="360" w:lineRule="auto"/>
        <w:jc w:val="both"/>
      </w:pPr>
      <w:r>
        <w:t>Хіно Такао. Проблеми перекладу “Енеїди” Івана Котляревського японською мовою // Східний світ. – 2001. – № 1. – С. 80–84.</w:t>
      </w:r>
    </w:p>
    <w:p w14:paraId="5A026622" w14:textId="77777777" w:rsidR="00084B44" w:rsidRDefault="00084B44" w:rsidP="00F36B9D">
      <w:pPr>
        <w:pStyle w:val="afffffffd"/>
        <w:numPr>
          <w:ilvl w:val="0"/>
          <w:numId w:val="59"/>
        </w:numPr>
        <w:suppressAutoHyphens w:val="0"/>
        <w:spacing w:after="0" w:line="360" w:lineRule="auto"/>
        <w:jc w:val="both"/>
      </w:pPr>
      <w:r>
        <w:t>Хіно Такао, Бондаренко І.П. Перший підручник з української мови в Японії // Мовознавство. – 1993. – № 4. – С. 75–76.</w:t>
      </w:r>
    </w:p>
    <w:p w14:paraId="291519BE" w14:textId="77777777" w:rsidR="00084B44" w:rsidRDefault="00084B44" w:rsidP="00F36B9D">
      <w:pPr>
        <w:numPr>
          <w:ilvl w:val="0"/>
          <w:numId w:val="59"/>
        </w:numPr>
        <w:suppressAutoHyphens w:val="0"/>
        <w:spacing w:line="360" w:lineRule="auto"/>
        <w:jc w:val="both"/>
        <w:rPr>
          <w:sz w:val="28"/>
          <w:lang w:val="uk-UA"/>
        </w:rPr>
      </w:pPr>
      <w:r>
        <w:rPr>
          <w:sz w:val="28"/>
        </w:rPr>
        <w:t>Хіно Такао, Бондаренко І.П. Перший українсько-японський словник // Мовознавство. – 1994. – № 2/3. – С. 20–29.</w:t>
      </w:r>
    </w:p>
    <w:p w14:paraId="29895D60" w14:textId="77777777" w:rsidR="00084B44" w:rsidRDefault="00084B44" w:rsidP="00F36B9D">
      <w:pPr>
        <w:numPr>
          <w:ilvl w:val="0"/>
          <w:numId w:val="59"/>
        </w:numPr>
        <w:suppressAutoHyphens w:val="0"/>
        <w:spacing w:line="360" w:lineRule="auto"/>
        <w:jc w:val="both"/>
        <w:rPr>
          <w:sz w:val="28"/>
          <w:lang w:val="uk-UA"/>
        </w:rPr>
      </w:pPr>
      <w:r>
        <w:rPr>
          <w:sz w:val="28"/>
        </w:rPr>
        <w:t>Храмова В. До проблеми української ментальності // Українська душа / Відп. ред. В.Храмова. – К.: Фенікс, 1992. – С. 3–35.</w:t>
      </w:r>
    </w:p>
    <w:p w14:paraId="15CFED11" w14:textId="77777777" w:rsidR="00084B44" w:rsidRDefault="00084B44" w:rsidP="00F36B9D">
      <w:pPr>
        <w:numPr>
          <w:ilvl w:val="0"/>
          <w:numId w:val="59"/>
        </w:numPr>
        <w:suppressAutoHyphens w:val="0"/>
        <w:spacing w:line="360" w:lineRule="auto"/>
        <w:jc w:val="both"/>
        <w:rPr>
          <w:sz w:val="28"/>
          <w:lang w:val="uk-UA"/>
        </w:rPr>
      </w:pPr>
      <w:r>
        <w:rPr>
          <w:sz w:val="28"/>
        </w:rPr>
        <w:t>Хюбнер К. Истина мифа: Пер. с нем. – М.: Республика, 1996. – 448 с.</w:t>
      </w:r>
    </w:p>
    <w:p w14:paraId="64C659B3" w14:textId="77777777" w:rsidR="00084B44" w:rsidRDefault="00084B44" w:rsidP="00F36B9D">
      <w:pPr>
        <w:numPr>
          <w:ilvl w:val="0"/>
          <w:numId w:val="59"/>
        </w:numPr>
        <w:suppressAutoHyphens w:val="0"/>
        <w:spacing w:line="360" w:lineRule="auto"/>
        <w:jc w:val="both"/>
        <w:rPr>
          <w:sz w:val="28"/>
          <w:lang w:val="uk-UA"/>
        </w:rPr>
      </w:pPr>
      <w:r>
        <w:rPr>
          <w:sz w:val="28"/>
        </w:rPr>
        <w:t>Цивьян Т.В. Лингвистические основы балканской модели мира / Отв. ред. В.Н.Топоров. – М.: Наука, 1990. – 208 с.</w:t>
      </w:r>
    </w:p>
    <w:p w14:paraId="286C0E88" w14:textId="77777777" w:rsidR="00084B44" w:rsidRDefault="00084B44" w:rsidP="00F36B9D">
      <w:pPr>
        <w:numPr>
          <w:ilvl w:val="0"/>
          <w:numId w:val="59"/>
        </w:numPr>
        <w:suppressAutoHyphens w:val="0"/>
        <w:spacing w:line="360" w:lineRule="auto"/>
        <w:jc w:val="both"/>
        <w:rPr>
          <w:sz w:val="28"/>
          <w:lang w:val="uk-UA"/>
        </w:rPr>
      </w:pPr>
      <w:r>
        <w:rPr>
          <w:sz w:val="28"/>
        </w:rPr>
        <w:t xml:space="preserve">Чегодарь Н.Н. «Массовая литература» и ее роль в современной Японии // </w:t>
      </w:r>
      <w:r>
        <w:rPr>
          <w:sz w:val="28"/>
          <w:lang w:val="uk-UA"/>
        </w:rPr>
        <w:t>Япония 1975: Ежегодник. – М.: Наука, 1976. – С. 201–213.</w:t>
      </w:r>
    </w:p>
    <w:p w14:paraId="54763D77" w14:textId="77777777" w:rsidR="00084B44" w:rsidRDefault="00084B44" w:rsidP="00F36B9D">
      <w:pPr>
        <w:numPr>
          <w:ilvl w:val="0"/>
          <w:numId w:val="59"/>
        </w:numPr>
        <w:suppressAutoHyphens w:val="0"/>
        <w:spacing w:line="360" w:lineRule="auto"/>
        <w:jc w:val="both"/>
        <w:rPr>
          <w:sz w:val="28"/>
          <w:lang w:val="uk-UA"/>
        </w:rPr>
      </w:pPr>
      <w:r>
        <w:rPr>
          <w:sz w:val="28"/>
        </w:rPr>
        <w:t>Человек и мир в японской культуре: Сборник статей. – М.: Наука, 1985. – 281 с.</w:t>
      </w:r>
    </w:p>
    <w:p w14:paraId="5720D1B3" w14:textId="77777777" w:rsidR="00084B44" w:rsidRDefault="00084B44" w:rsidP="00F36B9D">
      <w:pPr>
        <w:numPr>
          <w:ilvl w:val="0"/>
          <w:numId w:val="59"/>
        </w:numPr>
        <w:suppressAutoHyphens w:val="0"/>
        <w:spacing w:line="360" w:lineRule="auto"/>
        <w:jc w:val="both"/>
        <w:rPr>
          <w:sz w:val="28"/>
        </w:rPr>
      </w:pPr>
      <w:r>
        <w:rPr>
          <w:sz w:val="28"/>
        </w:rPr>
        <w:t>Чесноков П.В. Логические и семантические формы мышления как значение грамматических форм // Вопросы языкознания. – 1984. – № 5. – С. 3 – 13.</w:t>
      </w:r>
    </w:p>
    <w:p w14:paraId="2119A735" w14:textId="77777777" w:rsidR="00084B44" w:rsidRDefault="00084B44" w:rsidP="00F36B9D">
      <w:pPr>
        <w:numPr>
          <w:ilvl w:val="0"/>
          <w:numId w:val="59"/>
        </w:numPr>
        <w:suppressAutoHyphens w:val="0"/>
        <w:spacing w:line="360" w:lineRule="auto"/>
        <w:jc w:val="both"/>
        <w:rPr>
          <w:sz w:val="28"/>
        </w:rPr>
      </w:pPr>
      <w:r>
        <w:rPr>
          <w:sz w:val="28"/>
        </w:rPr>
        <w:t>Чугров С.В. Японские националистические стереотипы и их использование буржуазной пропагандой // Япония 1978: Ежегодник. – М.: Наука, 1979. – С. 211–221.</w:t>
      </w:r>
    </w:p>
    <w:p w14:paraId="7030544C" w14:textId="77777777" w:rsidR="00084B44" w:rsidRDefault="00084B44" w:rsidP="00F36B9D">
      <w:pPr>
        <w:numPr>
          <w:ilvl w:val="0"/>
          <w:numId w:val="59"/>
        </w:numPr>
        <w:suppressAutoHyphens w:val="0"/>
        <w:spacing w:line="360" w:lineRule="auto"/>
        <w:jc w:val="both"/>
        <w:rPr>
          <w:sz w:val="28"/>
        </w:rPr>
      </w:pPr>
      <w:r>
        <w:rPr>
          <w:sz w:val="28"/>
        </w:rPr>
        <w:t>Шамин А.Н. Предисловие // Очерки истории естественнонаучных знаний в древности. – М.: Наука, 1982. – С. 5–7.</w:t>
      </w:r>
    </w:p>
    <w:p w14:paraId="091EE2B8" w14:textId="77777777" w:rsidR="00084B44" w:rsidRDefault="00084B44" w:rsidP="00F36B9D">
      <w:pPr>
        <w:numPr>
          <w:ilvl w:val="0"/>
          <w:numId w:val="59"/>
        </w:numPr>
        <w:suppressAutoHyphens w:val="0"/>
        <w:spacing w:line="360" w:lineRule="auto"/>
        <w:jc w:val="both"/>
        <w:rPr>
          <w:sz w:val="28"/>
        </w:rPr>
      </w:pPr>
      <w:r>
        <w:rPr>
          <w:sz w:val="28"/>
          <w:lang w:val="uk-UA"/>
        </w:rPr>
        <w:t>Шахнович М.И. Первобытная мифология и философия: Предыстория философии. – Л.: Наука, 1971. – 240 с.</w:t>
      </w:r>
    </w:p>
    <w:p w14:paraId="00EC711C" w14:textId="77777777" w:rsidR="00084B44" w:rsidRDefault="00084B44" w:rsidP="00F36B9D">
      <w:pPr>
        <w:numPr>
          <w:ilvl w:val="0"/>
          <w:numId w:val="59"/>
        </w:numPr>
        <w:suppressAutoHyphens w:val="0"/>
        <w:spacing w:line="360" w:lineRule="auto"/>
        <w:jc w:val="both"/>
        <w:rPr>
          <w:sz w:val="28"/>
          <w:lang w:val="uk-UA"/>
        </w:rPr>
      </w:pPr>
      <w:r>
        <w:rPr>
          <w:sz w:val="28"/>
          <w:lang w:val="uk-UA"/>
        </w:rPr>
        <w:lastRenderedPageBreak/>
        <w:t>Шевченко Л.І. Лінгвістична інтерпретація символіки Т.Шевченка: Сад // Шевченкознавчі студії: Зб. наук. праць. – К.: Вид.-полігр. центр “Київський університет”, 2001. – Вип. 3. – С. 134–141.</w:t>
      </w:r>
    </w:p>
    <w:p w14:paraId="09BBDE7F" w14:textId="77777777" w:rsidR="00084B44" w:rsidRDefault="00084B44" w:rsidP="00F36B9D">
      <w:pPr>
        <w:numPr>
          <w:ilvl w:val="0"/>
          <w:numId w:val="59"/>
        </w:numPr>
        <w:suppressAutoHyphens w:val="0"/>
        <w:spacing w:line="360" w:lineRule="auto"/>
        <w:jc w:val="both"/>
        <w:rPr>
          <w:sz w:val="28"/>
          <w:lang w:val="uk-UA"/>
        </w:rPr>
      </w:pPr>
      <w:r>
        <w:rPr>
          <w:sz w:val="28"/>
          <w:lang w:val="uk-UA"/>
        </w:rPr>
        <w:t>Шевченко Л.І. Символіка рослинного світу у Тараса Шевченка (лінгвістична інтерпретація) // Шевченкознавчі студії: Зб. наук. праць, присвячений 185-річчю від дня народження Т.Г.Шевченка. – К., 1999. – С. 119–126.</w:t>
      </w:r>
    </w:p>
    <w:p w14:paraId="07535EC5" w14:textId="77777777" w:rsidR="00084B44" w:rsidRDefault="00084B44" w:rsidP="00F36B9D">
      <w:pPr>
        <w:numPr>
          <w:ilvl w:val="0"/>
          <w:numId w:val="59"/>
        </w:numPr>
        <w:suppressAutoHyphens w:val="0"/>
        <w:spacing w:line="360" w:lineRule="auto"/>
        <w:jc w:val="both"/>
        <w:rPr>
          <w:sz w:val="28"/>
          <w:lang w:val="uk-UA"/>
        </w:rPr>
      </w:pPr>
      <w:r>
        <w:rPr>
          <w:color w:val="000000"/>
          <w:sz w:val="28"/>
          <w:lang w:val="uk-UA"/>
        </w:rPr>
        <w:t xml:space="preserve">Шевченко М.В. </w:t>
      </w:r>
      <w:r>
        <w:rPr>
          <w:color w:val="000000"/>
          <w:sz w:val="28"/>
        </w:rPr>
        <w:t>Семантичний та текстотворчий потенціал лінгвокультурем в українському поетичному мовленні: Автореф. дис... канд. філол. наук: 10.02.01 / Київський національний університет імені Тараса Шевченка. – К., 2002. – 17 с.</w:t>
      </w:r>
    </w:p>
    <w:p w14:paraId="24676620" w14:textId="77777777" w:rsidR="00084B44" w:rsidRDefault="00084B44" w:rsidP="00F36B9D">
      <w:pPr>
        <w:numPr>
          <w:ilvl w:val="0"/>
          <w:numId w:val="59"/>
        </w:numPr>
        <w:suppressAutoHyphens w:val="0"/>
        <w:spacing w:line="360" w:lineRule="auto"/>
        <w:jc w:val="both"/>
        <w:rPr>
          <w:sz w:val="28"/>
          <w:lang w:val="uk-UA"/>
        </w:rPr>
      </w:pPr>
      <w:r>
        <w:rPr>
          <w:sz w:val="28"/>
          <w:lang w:val="uk-UA"/>
        </w:rPr>
        <w:t xml:space="preserve">Шелестова Е.Н. Эстетика и религия японцев как противоречиво функционирующая целостность </w:t>
      </w:r>
      <w:r>
        <w:rPr>
          <w:sz w:val="28"/>
        </w:rPr>
        <w:t>// Человек и мир в японской культуре. – М.: Наука, 1985. – С. 258–265.</w:t>
      </w:r>
    </w:p>
    <w:p w14:paraId="2DC59E73" w14:textId="77777777" w:rsidR="00084B44" w:rsidRDefault="00084B44" w:rsidP="00F36B9D">
      <w:pPr>
        <w:numPr>
          <w:ilvl w:val="0"/>
          <w:numId w:val="59"/>
        </w:numPr>
        <w:suppressAutoHyphens w:val="0"/>
        <w:spacing w:line="360" w:lineRule="auto"/>
        <w:jc w:val="both"/>
        <w:rPr>
          <w:sz w:val="28"/>
          <w:lang w:val="uk-UA"/>
        </w:rPr>
      </w:pPr>
      <w:r>
        <w:rPr>
          <w:sz w:val="28"/>
        </w:rPr>
        <w:t xml:space="preserve">Шелестова О. У пошуках механізмів культурної взаємодії </w:t>
      </w:r>
      <w:r>
        <w:rPr>
          <w:sz w:val="28"/>
          <w:lang w:val="uk-UA"/>
        </w:rPr>
        <w:t>(слідами зв</w:t>
      </w:r>
      <w:r>
        <w:rPr>
          <w:sz w:val="28"/>
        </w:rPr>
        <w:t>’</w:t>
      </w:r>
      <w:r>
        <w:rPr>
          <w:sz w:val="28"/>
          <w:lang w:val="uk-UA"/>
        </w:rPr>
        <w:t xml:space="preserve">язків Японії з Заходом) </w:t>
      </w:r>
      <w:r>
        <w:rPr>
          <w:sz w:val="28"/>
        </w:rPr>
        <w:t>// Східний світ. – 2001. – № 1. – С. 159–168.</w:t>
      </w:r>
      <w:r>
        <w:rPr>
          <w:sz w:val="28"/>
          <w:lang w:val="uk-UA"/>
        </w:rPr>
        <w:t xml:space="preserve"> </w:t>
      </w:r>
    </w:p>
    <w:p w14:paraId="115C622E" w14:textId="77777777" w:rsidR="00084B44" w:rsidRDefault="00084B44" w:rsidP="00F36B9D">
      <w:pPr>
        <w:numPr>
          <w:ilvl w:val="0"/>
          <w:numId w:val="59"/>
        </w:numPr>
        <w:suppressAutoHyphens w:val="0"/>
        <w:spacing w:line="360" w:lineRule="auto"/>
        <w:jc w:val="both"/>
        <w:rPr>
          <w:sz w:val="28"/>
          <w:lang w:val="uk-UA"/>
        </w:rPr>
      </w:pPr>
      <w:r>
        <w:rPr>
          <w:sz w:val="28"/>
          <w:lang w:val="uk-UA"/>
        </w:rPr>
        <w:t>Шильцова Н.В. Лексико-стилістичний аналіз перекладу поезії Т.Г.Шевченка “Думи мої, думи мої” японською мовою // Вісник Київського університету імені Тараса Шевченка: Східні мови та літератури. – К.: Вид.-полігр. центр “Київський університет”, 2003. – Вип. 7. – С. 78–80.</w:t>
      </w:r>
    </w:p>
    <w:p w14:paraId="202F49FB" w14:textId="77777777" w:rsidR="00084B44" w:rsidRDefault="00084B44" w:rsidP="00F36B9D">
      <w:pPr>
        <w:pStyle w:val="afffffff6"/>
        <w:numPr>
          <w:ilvl w:val="0"/>
          <w:numId w:val="59"/>
        </w:numPr>
        <w:suppressAutoHyphens w:val="0"/>
        <w:spacing w:after="0" w:line="360" w:lineRule="auto"/>
        <w:jc w:val="both"/>
      </w:pPr>
      <w:r>
        <w:t>Шмелев А.Д. Лексический состав русского языка как отражение “русской души” // Русский язык в школе. – 1996. – № 4. – С. 83–90.</w:t>
      </w:r>
    </w:p>
    <w:p w14:paraId="5135D40C" w14:textId="77777777" w:rsidR="00084B44" w:rsidRDefault="00084B44" w:rsidP="00F36B9D">
      <w:pPr>
        <w:numPr>
          <w:ilvl w:val="0"/>
          <w:numId w:val="59"/>
        </w:numPr>
        <w:suppressAutoHyphens w:val="0"/>
        <w:spacing w:line="360" w:lineRule="auto"/>
        <w:jc w:val="both"/>
        <w:rPr>
          <w:sz w:val="28"/>
          <w:lang w:val="uk-UA"/>
        </w:rPr>
      </w:pPr>
      <w:r>
        <w:rPr>
          <w:sz w:val="28"/>
        </w:rPr>
        <w:t>Шмелев А.Д. Русская языковая модель мира: Материалы к словарю. – М.: Языки славянской культуры, 2002. – 224 с.</w:t>
      </w:r>
    </w:p>
    <w:p w14:paraId="1914B8D9" w14:textId="77777777" w:rsidR="00084B44" w:rsidRDefault="00084B44" w:rsidP="00F36B9D">
      <w:pPr>
        <w:pStyle w:val="afffffff6"/>
        <w:numPr>
          <w:ilvl w:val="0"/>
          <w:numId w:val="59"/>
        </w:numPr>
        <w:suppressAutoHyphens w:val="0"/>
        <w:spacing w:after="0" w:line="360" w:lineRule="auto"/>
        <w:jc w:val="both"/>
      </w:pPr>
      <w:r>
        <w:t>Шпет Г.Г. Введение в этническую психологию. – СПб.: Алетейя, 1996. – 154 с.</w:t>
      </w:r>
    </w:p>
    <w:p w14:paraId="4B042EF4" w14:textId="77777777" w:rsidR="00084B44" w:rsidRDefault="00084B44" w:rsidP="00F36B9D">
      <w:pPr>
        <w:numPr>
          <w:ilvl w:val="0"/>
          <w:numId w:val="59"/>
        </w:numPr>
        <w:suppressAutoHyphens w:val="0"/>
        <w:spacing w:line="360" w:lineRule="auto"/>
        <w:jc w:val="both"/>
        <w:rPr>
          <w:sz w:val="28"/>
          <w:lang w:val="uk-UA"/>
        </w:rPr>
      </w:pPr>
      <w:r>
        <w:rPr>
          <w:sz w:val="28"/>
        </w:rPr>
        <w:t>Шпет Г.Г. Сочинения. – М.: Правда, 1989. – 604 с.</w:t>
      </w:r>
    </w:p>
    <w:p w14:paraId="7A8A2379" w14:textId="77777777" w:rsidR="00084B44" w:rsidRDefault="00084B44" w:rsidP="00F36B9D">
      <w:pPr>
        <w:numPr>
          <w:ilvl w:val="0"/>
          <w:numId w:val="59"/>
        </w:numPr>
        <w:suppressAutoHyphens w:val="0"/>
        <w:spacing w:line="360" w:lineRule="auto"/>
        <w:jc w:val="both"/>
        <w:rPr>
          <w:sz w:val="28"/>
          <w:lang w:val="uk-UA"/>
        </w:rPr>
      </w:pPr>
      <w:r>
        <w:rPr>
          <w:sz w:val="28"/>
          <w:lang w:val="uk-UA"/>
        </w:rPr>
        <w:t xml:space="preserve">Штейнер Е.С. О личности, преимущественно в Японии и Китае, хотя, строго говоря, в Японии и Китае личности не было // Одиссей: </w:t>
      </w:r>
      <w:r>
        <w:rPr>
          <w:sz w:val="28"/>
          <w:lang w:val="uk-UA"/>
        </w:rPr>
        <w:lastRenderedPageBreak/>
        <w:t xml:space="preserve">Человек в истории. Личность и общество. 1990. – М.: Наука, 1990. – С. 38–47. </w:t>
      </w:r>
    </w:p>
    <w:p w14:paraId="207FDB2F" w14:textId="77777777" w:rsidR="00084B44" w:rsidRDefault="00084B44" w:rsidP="00F36B9D">
      <w:pPr>
        <w:numPr>
          <w:ilvl w:val="0"/>
          <w:numId w:val="59"/>
        </w:numPr>
        <w:suppressAutoHyphens w:val="0"/>
        <w:spacing w:line="360" w:lineRule="auto"/>
        <w:jc w:val="both"/>
        <w:rPr>
          <w:sz w:val="28"/>
          <w:lang w:val="uk-UA"/>
        </w:rPr>
      </w:pPr>
      <w:r>
        <w:rPr>
          <w:sz w:val="28"/>
          <w:lang w:val="uk-UA"/>
        </w:rPr>
        <w:t>Штейнер Е.С. Феномен человека в японской традиции: личность или квазиличность? // Человек и культура: Индивидуальность в истории культуры / Отв. ред. А.Я.Гуревич. – М.: Наука, 1990. – С. 164–191.</w:t>
      </w:r>
    </w:p>
    <w:p w14:paraId="64086839" w14:textId="77777777" w:rsidR="00084B44" w:rsidRDefault="00084B44" w:rsidP="00F36B9D">
      <w:pPr>
        <w:numPr>
          <w:ilvl w:val="0"/>
          <w:numId w:val="59"/>
        </w:numPr>
        <w:suppressAutoHyphens w:val="0"/>
        <w:spacing w:line="360" w:lineRule="auto"/>
        <w:jc w:val="both"/>
        <w:rPr>
          <w:sz w:val="28"/>
          <w:lang w:val="uk-UA"/>
        </w:rPr>
      </w:pPr>
      <w:r>
        <w:rPr>
          <w:sz w:val="28"/>
          <w:lang w:val="uk-UA"/>
        </w:rPr>
        <w:t>Юдакин А.П. Развитие структуры предложения в связи с развитием структуры мысли. – М.</w:t>
      </w:r>
      <w:r>
        <w:rPr>
          <w:sz w:val="28"/>
        </w:rPr>
        <w:t>: Наука, 1984. – 168 с.</w:t>
      </w:r>
    </w:p>
    <w:p w14:paraId="31933DDB" w14:textId="77777777" w:rsidR="00084B44" w:rsidRDefault="00084B44" w:rsidP="00F36B9D">
      <w:pPr>
        <w:numPr>
          <w:ilvl w:val="0"/>
          <w:numId w:val="59"/>
        </w:numPr>
        <w:suppressAutoHyphens w:val="0"/>
        <w:spacing w:line="360" w:lineRule="auto"/>
        <w:jc w:val="both"/>
        <w:rPr>
          <w:sz w:val="28"/>
          <w:lang w:val="uk-UA"/>
        </w:rPr>
      </w:pPr>
      <w:r>
        <w:rPr>
          <w:sz w:val="28"/>
        </w:rPr>
        <w:t>Юнг К.Г. Сознание и бессознательное: Сборник: Пер. с англ. – СПб.: Университетская книга, 1997. – 544 с.</w:t>
      </w:r>
    </w:p>
    <w:p w14:paraId="78B8CAA7" w14:textId="77777777" w:rsidR="00084B44" w:rsidRDefault="00084B44" w:rsidP="00F36B9D">
      <w:pPr>
        <w:numPr>
          <w:ilvl w:val="0"/>
          <w:numId w:val="59"/>
        </w:numPr>
        <w:suppressAutoHyphens w:val="0"/>
        <w:spacing w:line="360" w:lineRule="auto"/>
        <w:jc w:val="both"/>
        <w:rPr>
          <w:sz w:val="28"/>
          <w:lang w:val="uk-UA"/>
        </w:rPr>
      </w:pPr>
      <w:r>
        <w:rPr>
          <w:spacing w:val="-8"/>
          <w:sz w:val="28"/>
          <w:szCs w:val="16"/>
        </w:rPr>
        <w:t>Яворская Г.М. Лексико-семантическая типология в синхронии и диахронии. – К.: Наукова думка, 1992. – 112 с.</w:t>
      </w:r>
    </w:p>
    <w:p w14:paraId="64436F89" w14:textId="77777777" w:rsidR="00084B44" w:rsidRDefault="00084B44" w:rsidP="00F36B9D">
      <w:pPr>
        <w:numPr>
          <w:ilvl w:val="0"/>
          <w:numId w:val="59"/>
        </w:numPr>
        <w:suppressAutoHyphens w:val="0"/>
        <w:spacing w:line="360" w:lineRule="auto"/>
        <w:jc w:val="both"/>
        <w:rPr>
          <w:sz w:val="28"/>
        </w:rPr>
      </w:pPr>
      <w:r>
        <w:rPr>
          <w:sz w:val="28"/>
        </w:rPr>
        <w:t>Яворська Г.М. Мовні концепти кольору (до проблеми категорізації) // Мовознавство. – 1999. – № 2/3. – С. 43–49.</w:t>
      </w:r>
    </w:p>
    <w:p w14:paraId="0A1AD92D" w14:textId="77777777" w:rsidR="00084B44" w:rsidRDefault="00084B44" w:rsidP="00F36B9D">
      <w:pPr>
        <w:pStyle w:val="afffffff6"/>
        <w:numPr>
          <w:ilvl w:val="0"/>
          <w:numId w:val="59"/>
        </w:numPr>
        <w:suppressAutoHyphens w:val="0"/>
        <w:spacing w:after="0" w:line="360" w:lineRule="auto"/>
        <w:jc w:val="both"/>
      </w:pPr>
      <w:r>
        <w:t>Якименко М.В. Вираження мовної картини світу в лексиці японської мови // Українське мовознавство. – К.: Видавничий дім Д.Бураго, 2004. – Вип. 29/30. – С. 110–113.</w:t>
      </w:r>
    </w:p>
    <w:p w14:paraId="430A573C" w14:textId="77777777" w:rsidR="00084B44" w:rsidRDefault="00084B44" w:rsidP="00F36B9D">
      <w:pPr>
        <w:pStyle w:val="afffffff6"/>
        <w:numPr>
          <w:ilvl w:val="0"/>
          <w:numId w:val="59"/>
        </w:numPr>
        <w:suppressAutoHyphens w:val="0"/>
        <w:spacing w:after="0" w:line="360" w:lineRule="auto"/>
        <w:jc w:val="both"/>
      </w:pPr>
      <w:r>
        <w:t>Якименко М.В. Вираження часу в японській мові // Мова та історія. – К., 2002. – Вип. 58. – С. 17–19.</w:t>
      </w:r>
    </w:p>
    <w:p w14:paraId="7EC16200" w14:textId="77777777" w:rsidR="00084B44" w:rsidRDefault="00084B44" w:rsidP="00F36B9D">
      <w:pPr>
        <w:pStyle w:val="afffffff6"/>
        <w:numPr>
          <w:ilvl w:val="0"/>
          <w:numId w:val="59"/>
        </w:numPr>
        <w:suppressAutoHyphens w:val="0"/>
        <w:spacing w:after="0" w:line="360" w:lineRule="auto"/>
        <w:jc w:val="both"/>
      </w:pPr>
      <w:r>
        <w:t>Якименко М.В. Відображення мовної картини світу в японських географічних назвах // Вісник Київського національного університету імені Тараса Шевченка: Східні мови та літератури. – 2003. – № 7. – С. 48–51.</w:t>
      </w:r>
    </w:p>
    <w:p w14:paraId="5BD98598" w14:textId="77777777" w:rsidR="00084B44" w:rsidRDefault="00084B44" w:rsidP="00F36B9D">
      <w:pPr>
        <w:pStyle w:val="afffffff6"/>
        <w:numPr>
          <w:ilvl w:val="0"/>
          <w:numId w:val="59"/>
        </w:numPr>
        <w:suppressAutoHyphens w:val="0"/>
        <w:spacing w:after="0" w:line="360" w:lineRule="auto"/>
        <w:jc w:val="both"/>
      </w:pPr>
      <w:r>
        <w:t>Якименко М.В. Внутрішня форма японської міфологічно-релігійної термінології у мовній картині світу // Проблеми семантики слова, речення та тексту: Зб. наук. праць. – К.: Видавничий центр Київського національного лінгвістичного університету, 2004. – С. 256–259.</w:t>
      </w:r>
    </w:p>
    <w:p w14:paraId="42E71221" w14:textId="77777777" w:rsidR="00084B44" w:rsidRDefault="00084B44" w:rsidP="00F36B9D">
      <w:pPr>
        <w:pStyle w:val="afffffff6"/>
        <w:numPr>
          <w:ilvl w:val="0"/>
          <w:numId w:val="59"/>
        </w:numPr>
        <w:suppressAutoHyphens w:val="0"/>
        <w:spacing w:after="0" w:line="360" w:lineRule="auto"/>
        <w:jc w:val="both"/>
      </w:pPr>
      <w:r>
        <w:t>Якименко М.В. До проблеми визначення ключових слів картини світу японської мови (на матеріалі лексикографічних та навчальних видань) // Проблеми семантики, прагматики та когнітивної лінгвістики: Зб. наук. праць / Відп. ред. Н.М.Корбозерова. – К.: Київський національний університет імені Тараса Шевченка, 2005. – Вип. 6. – С. 307–308.</w:t>
      </w:r>
    </w:p>
    <w:p w14:paraId="35AF43C5" w14:textId="77777777" w:rsidR="00084B44" w:rsidRDefault="00084B44" w:rsidP="00F36B9D">
      <w:pPr>
        <w:pStyle w:val="afffffff6"/>
        <w:numPr>
          <w:ilvl w:val="0"/>
          <w:numId w:val="59"/>
        </w:numPr>
        <w:suppressAutoHyphens w:val="0"/>
        <w:spacing w:after="0" w:line="360" w:lineRule="auto"/>
        <w:jc w:val="both"/>
      </w:pPr>
      <w:r>
        <w:lastRenderedPageBreak/>
        <w:t>Якименко М.В. Місце досліджень мовної картини світу в комплексі японознавчих дисциплін // Мова та історія. – К., 2004. – Вип. 72. – С. 73–99.</w:t>
      </w:r>
    </w:p>
    <w:p w14:paraId="1FC7B6DB" w14:textId="77777777" w:rsidR="00084B44" w:rsidRDefault="00084B44" w:rsidP="00F36B9D">
      <w:pPr>
        <w:pStyle w:val="afffffff6"/>
        <w:numPr>
          <w:ilvl w:val="0"/>
          <w:numId w:val="59"/>
        </w:numPr>
        <w:suppressAutoHyphens w:val="0"/>
        <w:spacing w:after="0" w:line="360" w:lineRule="auto"/>
        <w:jc w:val="both"/>
      </w:pPr>
      <w:r>
        <w:t>Якименко М.В. Мовні символи японської культури в українських лексикографічних джерелах // Мова та історія. – К., 2004. – Вип. 71. – С. 50–62.</w:t>
      </w:r>
    </w:p>
    <w:p w14:paraId="4BBEC4AD" w14:textId="77777777" w:rsidR="00084B44" w:rsidRDefault="00084B44" w:rsidP="00F36B9D">
      <w:pPr>
        <w:numPr>
          <w:ilvl w:val="0"/>
          <w:numId w:val="59"/>
        </w:numPr>
        <w:suppressAutoHyphens w:val="0"/>
        <w:spacing w:line="360" w:lineRule="auto"/>
        <w:jc w:val="both"/>
        <w:rPr>
          <w:sz w:val="28"/>
          <w:lang w:val="uk-UA"/>
        </w:rPr>
      </w:pPr>
      <w:r>
        <w:rPr>
          <w:sz w:val="28"/>
          <w:lang w:val="uk-UA"/>
        </w:rPr>
        <w:t>Якименко М.В. Мовні символи японської культури в українських навчальних виданнях // Мова та історія. – К., 2004. – Вип. 69. – С. 45–60.</w:t>
      </w:r>
    </w:p>
    <w:p w14:paraId="708C07DF" w14:textId="77777777" w:rsidR="00084B44" w:rsidRDefault="00084B44" w:rsidP="00F36B9D">
      <w:pPr>
        <w:pStyle w:val="34"/>
        <w:widowControl/>
        <w:numPr>
          <w:ilvl w:val="0"/>
          <w:numId w:val="59"/>
        </w:numPr>
        <w:spacing w:line="360" w:lineRule="auto"/>
        <w:jc w:val="both"/>
        <w:rPr>
          <w:i/>
          <w:iCs/>
          <w:sz w:val="28"/>
        </w:rPr>
      </w:pPr>
      <w:r>
        <w:rPr>
          <w:sz w:val="28"/>
        </w:rPr>
        <w:t>Якименко М.В. Перспективи дослідження картини світу японської мови // Проблеми семантики слова, речення та тексту / Відп. ред. Н.М.Корбозерова. – К.: Вид. центр КНЛУ, 2005. – Вип. 13. – С. 334–338.</w:t>
      </w:r>
    </w:p>
    <w:p w14:paraId="4716ECD9" w14:textId="77777777" w:rsidR="00084B44" w:rsidRDefault="00084B44" w:rsidP="00F36B9D">
      <w:pPr>
        <w:numPr>
          <w:ilvl w:val="0"/>
          <w:numId w:val="59"/>
        </w:numPr>
        <w:suppressAutoHyphens w:val="0"/>
        <w:spacing w:line="360" w:lineRule="auto"/>
        <w:jc w:val="both"/>
        <w:rPr>
          <w:sz w:val="28"/>
          <w:lang w:val="uk-UA"/>
        </w:rPr>
      </w:pPr>
      <w:r>
        <w:rPr>
          <w:sz w:val="28"/>
          <w:lang w:val="uk-UA"/>
        </w:rPr>
        <w:t>Якименко М.В. Погляди В. фон Гумбольдта, О.О.Потебні та А.Вежбицької у системі досліджень японської мовної картини світу // Мова та історія. – К., 2004. – Вип. 70. – С. 68–83.</w:t>
      </w:r>
    </w:p>
    <w:p w14:paraId="55891DF8" w14:textId="77777777" w:rsidR="00084B44" w:rsidRDefault="00084B44" w:rsidP="00F36B9D">
      <w:pPr>
        <w:numPr>
          <w:ilvl w:val="0"/>
          <w:numId w:val="59"/>
        </w:numPr>
        <w:suppressAutoHyphens w:val="0"/>
        <w:spacing w:line="360" w:lineRule="auto"/>
        <w:jc w:val="both"/>
        <w:rPr>
          <w:sz w:val="28"/>
          <w:lang w:val="uk-UA"/>
        </w:rPr>
      </w:pPr>
      <w:r>
        <w:rPr>
          <w:sz w:val="28"/>
          <w:lang w:val="uk-UA"/>
        </w:rPr>
        <w:t>Якименко М.В. Роль ієрогліфіки у вивченні картини світу японської мови // Мова та історія. – К., 2003. – Вип. 62. – С. 29–32.</w:t>
      </w:r>
    </w:p>
    <w:p w14:paraId="084F8478" w14:textId="77777777" w:rsidR="00084B44" w:rsidRDefault="00084B44" w:rsidP="00F36B9D">
      <w:pPr>
        <w:numPr>
          <w:ilvl w:val="0"/>
          <w:numId w:val="59"/>
        </w:numPr>
        <w:suppressAutoHyphens w:val="0"/>
        <w:spacing w:line="360" w:lineRule="auto"/>
        <w:jc w:val="both"/>
        <w:rPr>
          <w:sz w:val="28"/>
          <w:lang w:val="uk-UA"/>
        </w:rPr>
      </w:pPr>
      <w:r>
        <w:rPr>
          <w:sz w:val="28"/>
          <w:lang w:val="uk-UA"/>
        </w:rPr>
        <w:t>Якименко М.В. Сучасний стан вивчення мовної картини світу // Мова та історія. – К., 2003. – Вип. 63/64. – С. 23–26.</w:t>
      </w:r>
    </w:p>
    <w:p w14:paraId="6D99AD1C" w14:textId="77777777" w:rsidR="00084B44" w:rsidRDefault="00084B44" w:rsidP="00F36B9D">
      <w:pPr>
        <w:numPr>
          <w:ilvl w:val="0"/>
          <w:numId w:val="59"/>
        </w:numPr>
        <w:suppressAutoHyphens w:val="0"/>
        <w:spacing w:line="360" w:lineRule="auto"/>
        <w:jc w:val="both"/>
        <w:rPr>
          <w:sz w:val="28"/>
          <w:lang w:val="uk-UA"/>
        </w:rPr>
      </w:pPr>
      <w:r>
        <w:rPr>
          <w:sz w:val="28"/>
          <w:lang w:val="uk-UA"/>
        </w:rPr>
        <w:t>Якименко М.В. Особливості використання граматичних одиниць для вираження ймовірнісного способу в японській мові // Мова та історія. – К., 2003. – Вип. 65. – С. 23–25.</w:t>
      </w:r>
    </w:p>
    <w:p w14:paraId="3B92E9E2" w14:textId="77777777" w:rsidR="00084B44" w:rsidRDefault="00084B44" w:rsidP="00F36B9D">
      <w:pPr>
        <w:numPr>
          <w:ilvl w:val="0"/>
          <w:numId w:val="59"/>
        </w:numPr>
        <w:suppressAutoHyphens w:val="0"/>
        <w:spacing w:line="360" w:lineRule="auto"/>
        <w:jc w:val="both"/>
        <w:rPr>
          <w:sz w:val="28"/>
          <w:lang w:val="uk-UA"/>
        </w:rPr>
      </w:pPr>
      <w:r>
        <w:rPr>
          <w:sz w:val="28"/>
          <w:lang w:val="uk-UA"/>
        </w:rPr>
        <w:t>Якименко М.В., Мосенкіс Ю.Л. Картина світу японської мови у міфологічній і релігійній термінології // Мова та історія. – К., 2004. – Вип. 73. – С. 79–112.</w:t>
      </w:r>
    </w:p>
    <w:p w14:paraId="0E234D5C" w14:textId="77777777" w:rsidR="00084B44" w:rsidRPr="00084B44" w:rsidRDefault="00084B44" w:rsidP="00F36B9D">
      <w:pPr>
        <w:pStyle w:val="afffffffd"/>
        <w:numPr>
          <w:ilvl w:val="0"/>
          <w:numId w:val="59"/>
        </w:numPr>
        <w:suppressAutoHyphens w:val="0"/>
        <w:spacing w:after="0" w:line="360" w:lineRule="auto"/>
        <w:jc w:val="both"/>
        <w:rPr>
          <w:lang w:val="uk-UA"/>
        </w:rPr>
      </w:pPr>
      <w:r w:rsidRPr="00084B44">
        <w:rPr>
          <w:lang w:val="uk-UA"/>
        </w:rPr>
        <w:t>Якименко М.В., Мосенкіс Ю.Л. Лінгвоміфопоетичні уявлення японців у контексті уявлень інших народів Сходу // Мова та історія. – К., 2005. – Вип. 80. – С. 73–88.</w:t>
      </w:r>
    </w:p>
    <w:p w14:paraId="7B5B761E" w14:textId="77777777" w:rsidR="00084B44" w:rsidRPr="00084B44" w:rsidRDefault="00084B44" w:rsidP="00F36B9D">
      <w:pPr>
        <w:pStyle w:val="34"/>
        <w:widowControl/>
        <w:numPr>
          <w:ilvl w:val="0"/>
          <w:numId w:val="59"/>
        </w:numPr>
        <w:spacing w:line="360" w:lineRule="auto"/>
        <w:jc w:val="both"/>
        <w:rPr>
          <w:i/>
          <w:iCs/>
          <w:sz w:val="28"/>
          <w:lang w:val="uk-UA"/>
        </w:rPr>
      </w:pPr>
      <w:r w:rsidRPr="00084B44">
        <w:rPr>
          <w:sz w:val="28"/>
          <w:lang w:val="uk-UA"/>
        </w:rPr>
        <w:t>Якименко М.В., Мосенкіс Ю.Л. Міфологічність і проблема ключових слів японської мовної картини світу (деякі підсумки дослідження) // Мова та історія. – К., 2005. – Вип. 78/79. – С. 117–141.</w:t>
      </w:r>
    </w:p>
    <w:p w14:paraId="7ECF69D6" w14:textId="77777777" w:rsidR="00084B44" w:rsidRDefault="00084B44" w:rsidP="00F36B9D">
      <w:pPr>
        <w:numPr>
          <w:ilvl w:val="0"/>
          <w:numId w:val="59"/>
        </w:numPr>
        <w:suppressAutoHyphens w:val="0"/>
        <w:spacing w:line="360" w:lineRule="auto"/>
        <w:jc w:val="both"/>
        <w:rPr>
          <w:sz w:val="28"/>
          <w:lang w:val="uk-UA"/>
        </w:rPr>
      </w:pPr>
      <w:r>
        <w:rPr>
          <w:sz w:val="28"/>
          <w:lang w:val="uk-UA"/>
        </w:rPr>
        <w:lastRenderedPageBreak/>
        <w:t>Якименко М.В., Мосенкіс Ю.Л. Проблема співвідношення міфологічної і мовної картин світу // Мова та історія. – К., 2005. – Вип. 75/76/77. – С. 69–100.</w:t>
      </w:r>
    </w:p>
    <w:p w14:paraId="761C2A34" w14:textId="77777777" w:rsidR="00084B44" w:rsidRDefault="00084B44" w:rsidP="00F36B9D">
      <w:pPr>
        <w:numPr>
          <w:ilvl w:val="0"/>
          <w:numId w:val="59"/>
        </w:numPr>
        <w:suppressAutoHyphens w:val="0"/>
        <w:spacing w:line="360" w:lineRule="auto"/>
        <w:jc w:val="both"/>
        <w:rPr>
          <w:sz w:val="28"/>
        </w:rPr>
      </w:pPr>
      <w:r>
        <w:rPr>
          <w:sz w:val="28"/>
        </w:rPr>
        <w:t>Японские квайданы: Рассказы о призраках и сверхъестественных явлениях: Пер. с яп. – Минск: Современный литератор, 2002. – 288 с.</w:t>
      </w:r>
    </w:p>
    <w:p w14:paraId="318C09A6" w14:textId="77777777" w:rsidR="00084B44" w:rsidRDefault="00084B44" w:rsidP="00F36B9D">
      <w:pPr>
        <w:numPr>
          <w:ilvl w:val="0"/>
          <w:numId w:val="59"/>
        </w:numPr>
        <w:suppressAutoHyphens w:val="0"/>
        <w:spacing w:line="360" w:lineRule="auto"/>
        <w:jc w:val="both"/>
        <w:rPr>
          <w:sz w:val="28"/>
        </w:rPr>
      </w:pPr>
      <w:r>
        <w:rPr>
          <w:sz w:val="28"/>
        </w:rPr>
        <w:t>Яхонтов С.Е. История языкознания в Китае (</w:t>
      </w:r>
      <w:r>
        <w:rPr>
          <w:sz w:val="28"/>
          <w:lang w:val="uk-UA"/>
        </w:rPr>
        <w:t xml:space="preserve">І тыс. до н.э. – І тыс. н.э.) </w:t>
      </w:r>
      <w:r>
        <w:rPr>
          <w:sz w:val="28"/>
        </w:rPr>
        <w:t>// История лингвистических учений: Древний мир. – Л.: Наука, 1980. – С. 92–109.</w:t>
      </w:r>
    </w:p>
    <w:p w14:paraId="645AE96A" w14:textId="77777777" w:rsidR="00084B44" w:rsidRDefault="00084B44" w:rsidP="00F36B9D">
      <w:pPr>
        <w:numPr>
          <w:ilvl w:val="0"/>
          <w:numId w:val="59"/>
        </w:numPr>
        <w:suppressAutoHyphens w:val="0"/>
        <w:spacing w:line="360" w:lineRule="auto"/>
        <w:jc w:val="both"/>
        <w:rPr>
          <w:sz w:val="28"/>
        </w:rPr>
      </w:pPr>
      <w:r>
        <w:rPr>
          <w:sz w:val="28"/>
          <w:lang w:val="uk-UA"/>
        </w:rPr>
        <w:t xml:space="preserve">Яценко Б.П. Сучасні тенденції розвитку функціонально-господарських угруповань Японії // </w:t>
      </w:r>
      <w:r>
        <w:rPr>
          <w:sz w:val="28"/>
          <w:lang w:val="en-US"/>
        </w:rPr>
        <w:t>VII</w:t>
      </w:r>
      <w:r>
        <w:rPr>
          <w:sz w:val="28"/>
          <w:lang w:val="uk-UA"/>
        </w:rPr>
        <w:t>І сходознавчі читання А.Кримського: Тези доповідей міжнародної наукової конференції. М. Київ, 2–3 червня 2004 р. – К.: Інститут сходознавства ім. А.Кримського НАН України, 2004. – С. 253–256.</w:t>
      </w:r>
    </w:p>
    <w:p w14:paraId="0EB9659F" w14:textId="77777777" w:rsidR="00084B44" w:rsidRDefault="00084B44" w:rsidP="00F36B9D">
      <w:pPr>
        <w:numPr>
          <w:ilvl w:val="0"/>
          <w:numId w:val="59"/>
        </w:numPr>
        <w:suppressAutoHyphens w:val="0"/>
        <w:spacing w:line="360" w:lineRule="auto"/>
        <w:jc w:val="both"/>
        <w:rPr>
          <w:color w:val="000000"/>
          <w:sz w:val="28"/>
          <w:lang w:val="en-US"/>
        </w:rPr>
      </w:pPr>
      <w:r>
        <w:rPr>
          <w:color w:val="000000"/>
          <w:sz w:val="28"/>
          <w:lang w:val="en-US"/>
        </w:rPr>
        <w:t>Adriaansz, W. The Kumiuta and Danmono Traditions of Japanese Koto Music. – S.l.: University of California Press, 1973. – 493 pp.</w:t>
      </w:r>
    </w:p>
    <w:p w14:paraId="797C3DA1" w14:textId="77777777" w:rsidR="00084B44" w:rsidRDefault="00084B44" w:rsidP="00F36B9D">
      <w:pPr>
        <w:numPr>
          <w:ilvl w:val="0"/>
          <w:numId w:val="59"/>
        </w:numPr>
        <w:suppressAutoHyphens w:val="0"/>
        <w:spacing w:line="360" w:lineRule="auto"/>
        <w:jc w:val="both"/>
        <w:rPr>
          <w:sz w:val="28"/>
          <w:lang w:val="en-US"/>
        </w:rPr>
      </w:pPr>
      <w:r>
        <w:rPr>
          <w:sz w:val="28"/>
          <w:lang w:val="en-US"/>
        </w:rPr>
        <w:t>Akutagawa Ryunoske. Kappa. – Tokyo: Ch.E.Tuttle Co, 1971. – 141 pp.</w:t>
      </w:r>
    </w:p>
    <w:p w14:paraId="2E554486" w14:textId="77777777" w:rsidR="00084B44" w:rsidRDefault="00084B44" w:rsidP="00F36B9D">
      <w:pPr>
        <w:numPr>
          <w:ilvl w:val="0"/>
          <w:numId w:val="59"/>
        </w:numPr>
        <w:suppressAutoHyphens w:val="0"/>
        <w:spacing w:line="360" w:lineRule="auto"/>
        <w:jc w:val="both"/>
        <w:rPr>
          <w:color w:val="000000"/>
          <w:sz w:val="28"/>
          <w:lang w:val="en-US"/>
        </w:rPr>
      </w:pPr>
      <w:r>
        <w:rPr>
          <w:color w:val="000000"/>
          <w:sz w:val="28"/>
          <w:lang w:val="en-US"/>
        </w:rPr>
        <w:t>Ashkenazi, M. Rev.: Plutschow H. Matsuri: The Festivals of Japan. – Richmond: Curzon Press, 1996. – 291 pp. // Monumenta Nipponica. – 1997. – Vol. 52. – No 3. – Pp. 415–417.</w:t>
      </w:r>
    </w:p>
    <w:p w14:paraId="1832860C" w14:textId="77777777" w:rsidR="00084B44" w:rsidRDefault="00084B44" w:rsidP="00F36B9D">
      <w:pPr>
        <w:numPr>
          <w:ilvl w:val="0"/>
          <w:numId w:val="59"/>
        </w:numPr>
        <w:suppressAutoHyphens w:val="0"/>
        <w:spacing w:line="360" w:lineRule="auto"/>
        <w:jc w:val="both"/>
        <w:rPr>
          <w:color w:val="000000"/>
          <w:sz w:val="28"/>
          <w:lang w:val="en-US"/>
        </w:rPr>
      </w:pPr>
      <w:r>
        <w:rPr>
          <w:color w:val="000000"/>
          <w:sz w:val="28"/>
          <w:lang w:val="en-US"/>
        </w:rPr>
        <w:t>Barnes, G. Rev.: Keiji Inamura. Prehistoric Japan: New Perspectives on Insular East Asia. – London: University College Press, 1996. – 320 pp. // Monumenta Nipponica. – 1997. – Vol. 52. – No 3. – Pp. 421–424.</w:t>
      </w:r>
    </w:p>
    <w:p w14:paraId="654D4B21" w14:textId="77777777" w:rsidR="00084B44" w:rsidRDefault="00084B44" w:rsidP="00F36B9D">
      <w:pPr>
        <w:numPr>
          <w:ilvl w:val="0"/>
          <w:numId w:val="59"/>
        </w:numPr>
        <w:suppressAutoHyphens w:val="0"/>
        <w:spacing w:line="360" w:lineRule="auto"/>
        <w:jc w:val="both"/>
        <w:rPr>
          <w:color w:val="000000"/>
          <w:sz w:val="28"/>
          <w:lang w:val="en-US"/>
        </w:rPr>
      </w:pPr>
      <w:r>
        <w:rPr>
          <w:color w:val="000000"/>
          <w:sz w:val="28"/>
          <w:lang w:val="en-US"/>
        </w:rPr>
        <w:t>Barshay, A. Rev.: Hardacre, H. Shintō and the State. – Princeton: Princeton University Press, 1989. – 203 pp.</w:t>
      </w:r>
    </w:p>
    <w:p w14:paraId="614829D9" w14:textId="77777777" w:rsidR="00084B44" w:rsidRDefault="00084B44" w:rsidP="00F36B9D">
      <w:pPr>
        <w:numPr>
          <w:ilvl w:val="0"/>
          <w:numId w:val="59"/>
        </w:numPr>
        <w:suppressAutoHyphens w:val="0"/>
        <w:spacing w:line="360" w:lineRule="auto"/>
        <w:jc w:val="both"/>
        <w:rPr>
          <w:color w:val="000000"/>
          <w:sz w:val="28"/>
          <w:lang w:val="en-US"/>
        </w:rPr>
      </w:pPr>
      <w:r>
        <w:rPr>
          <w:color w:val="000000"/>
          <w:sz w:val="28"/>
          <w:lang w:val="en-US"/>
        </w:rPr>
        <w:t>Beasley, W.G.</w:t>
      </w:r>
      <w:r>
        <w:rPr>
          <w:color w:val="000000"/>
          <w:sz w:val="28"/>
          <w:lang w:val="uk-UA"/>
        </w:rPr>
        <w:t xml:space="preserve"> </w:t>
      </w:r>
      <w:r>
        <w:rPr>
          <w:color w:val="000000"/>
          <w:sz w:val="28"/>
          <w:lang w:val="en-US"/>
        </w:rPr>
        <w:t>Rev.: Bolitho, H. Treasures Among Men. The Fudai Daimyo in Tokugawa Japan. – New Haven: Yale University Press, 1974. – 278 pp. // Journal of Japanese Studies. – 1974. – Vol. 1. – No 1. – Pp. 180–181.</w:t>
      </w:r>
    </w:p>
    <w:p w14:paraId="287A4326" w14:textId="77777777" w:rsidR="00084B44" w:rsidRDefault="00084B44" w:rsidP="00F36B9D">
      <w:pPr>
        <w:numPr>
          <w:ilvl w:val="0"/>
          <w:numId w:val="59"/>
        </w:numPr>
        <w:suppressAutoHyphens w:val="0"/>
        <w:spacing w:line="360" w:lineRule="auto"/>
        <w:jc w:val="both"/>
        <w:rPr>
          <w:sz w:val="28"/>
          <w:lang w:val="en-US"/>
        </w:rPr>
      </w:pPr>
      <w:r>
        <w:rPr>
          <w:sz w:val="28"/>
          <w:lang w:val="en-US"/>
        </w:rPr>
        <w:t>Bernard R. Shinto Shrines, Emperor and War Dead in Japan since Meiji // ICANAS XXXVII: International Congress of Asian and North African Studies. – Moscow, 2004. – Part 1. – Pp. 362–363.</w:t>
      </w:r>
    </w:p>
    <w:p w14:paraId="756ED00F" w14:textId="77777777" w:rsidR="00084B44" w:rsidRDefault="00084B44" w:rsidP="00F36B9D">
      <w:pPr>
        <w:numPr>
          <w:ilvl w:val="0"/>
          <w:numId w:val="59"/>
        </w:numPr>
        <w:suppressAutoHyphens w:val="0"/>
        <w:spacing w:line="360" w:lineRule="auto"/>
        <w:jc w:val="both"/>
        <w:rPr>
          <w:color w:val="000000"/>
          <w:sz w:val="28"/>
          <w:lang w:val="en-US"/>
        </w:rPr>
      </w:pPr>
      <w:r>
        <w:rPr>
          <w:color w:val="000000"/>
          <w:sz w:val="28"/>
          <w:lang w:val="en-US"/>
        </w:rPr>
        <w:lastRenderedPageBreak/>
        <w:t>Bethe, M., Brazell, K. Dance in the Nō Theater // Cornell University East Asia Papers. – 1982. – No 29. – Vol. 1–3.</w:t>
      </w:r>
    </w:p>
    <w:p w14:paraId="3730C5B0" w14:textId="77777777" w:rsidR="00084B44" w:rsidRDefault="00084B44" w:rsidP="00F36B9D">
      <w:pPr>
        <w:numPr>
          <w:ilvl w:val="0"/>
          <w:numId w:val="59"/>
        </w:numPr>
        <w:suppressAutoHyphens w:val="0"/>
        <w:spacing w:line="360" w:lineRule="auto"/>
        <w:jc w:val="both"/>
        <w:rPr>
          <w:color w:val="000000"/>
          <w:sz w:val="28"/>
          <w:lang w:val="en-US"/>
        </w:rPr>
      </w:pPr>
      <w:r>
        <w:rPr>
          <w:color w:val="000000"/>
          <w:sz w:val="28"/>
          <w:lang w:val="en-US"/>
        </w:rPr>
        <w:t>Blyth, R.H. Buddhism and Haiku // Monumenta Nipponica. – 1952. – Vol. 7. – Pp. 311–318.</w:t>
      </w:r>
    </w:p>
    <w:p w14:paraId="651CBCB0" w14:textId="77777777" w:rsidR="00084B44" w:rsidRDefault="00084B44" w:rsidP="00F36B9D">
      <w:pPr>
        <w:numPr>
          <w:ilvl w:val="0"/>
          <w:numId w:val="59"/>
        </w:numPr>
        <w:suppressAutoHyphens w:val="0"/>
        <w:spacing w:line="360" w:lineRule="auto"/>
        <w:jc w:val="both"/>
        <w:rPr>
          <w:color w:val="000000"/>
          <w:sz w:val="28"/>
          <w:lang w:val="en-US"/>
        </w:rPr>
      </w:pPr>
      <w:r>
        <w:rPr>
          <w:color w:val="000000"/>
          <w:sz w:val="28"/>
          <w:lang w:val="en-US"/>
        </w:rPr>
        <w:t>Bodiford, W. Rev.: Teeuwen, M. Watarai Shintō: An Intellectual History of the Outer Shrine in Ise. – Leiden: Leiden University, 1996. – 471 pp. // Journal of Japanese Studies. – 1998. – Vol. 24. – No 2. – Pp. 361–377.</w:t>
      </w:r>
    </w:p>
    <w:p w14:paraId="1A7F9E48" w14:textId="77777777" w:rsidR="00084B44" w:rsidRDefault="00084B44" w:rsidP="00F36B9D">
      <w:pPr>
        <w:numPr>
          <w:ilvl w:val="0"/>
          <w:numId w:val="59"/>
        </w:numPr>
        <w:suppressAutoHyphens w:val="0"/>
        <w:spacing w:line="360" w:lineRule="auto"/>
        <w:jc w:val="both"/>
        <w:rPr>
          <w:color w:val="000000"/>
          <w:sz w:val="28"/>
          <w:lang w:val="en-US"/>
        </w:rPr>
      </w:pPr>
      <w:r>
        <w:rPr>
          <w:color w:val="000000"/>
          <w:sz w:val="28"/>
          <w:lang w:val="en-US"/>
        </w:rPr>
        <w:t>Boxer, C.R. Rev.: Elison G. Deus Destroyed. The Image of Christianity in Early Modern Japan. – Cambridge Mass.: Harvard University Press, 1973. – 542 pp. // Journal of Japanese Studies. – 1974. – Vol. 1. – No 1. – Pp. 182–188.</w:t>
      </w:r>
    </w:p>
    <w:p w14:paraId="2CE7EAAD" w14:textId="77777777" w:rsidR="00084B44" w:rsidRDefault="00084B44" w:rsidP="00F36B9D">
      <w:pPr>
        <w:numPr>
          <w:ilvl w:val="0"/>
          <w:numId w:val="59"/>
        </w:numPr>
        <w:suppressAutoHyphens w:val="0"/>
        <w:spacing w:line="360" w:lineRule="auto"/>
        <w:jc w:val="both"/>
        <w:rPr>
          <w:color w:val="000000"/>
          <w:sz w:val="28"/>
          <w:lang w:val="en-US"/>
        </w:rPr>
      </w:pPr>
      <w:r>
        <w:rPr>
          <w:color w:val="000000"/>
          <w:sz w:val="28"/>
          <w:lang w:val="en-US"/>
        </w:rPr>
        <w:t>Brazell, K. Rev.: Ortolani, B. The Japanese Theatre: From Shamanistic Ritual to Contemporary Pluralism. – Leiden: E.J.Brill, 1990. – 368 pp. // Journal of Japanese Studies. – 1992. – Vol. 18. – No 2. – Pp. 628–629.</w:t>
      </w:r>
    </w:p>
    <w:p w14:paraId="5822C35E" w14:textId="77777777" w:rsidR="00084B44" w:rsidRDefault="00084B44" w:rsidP="00F36B9D">
      <w:pPr>
        <w:numPr>
          <w:ilvl w:val="0"/>
          <w:numId w:val="59"/>
        </w:numPr>
        <w:suppressAutoHyphens w:val="0"/>
        <w:spacing w:line="360" w:lineRule="auto"/>
        <w:jc w:val="both"/>
        <w:rPr>
          <w:color w:val="000000"/>
          <w:sz w:val="28"/>
          <w:lang w:val="en-US"/>
        </w:rPr>
      </w:pPr>
      <w:r>
        <w:rPr>
          <w:color w:val="000000"/>
          <w:sz w:val="28"/>
          <w:lang w:val="en-US"/>
        </w:rPr>
        <w:t>Brower, G.L. Haiku in Western Languages: An Annotated Bibliography. – N.Y.: Scarecrow, Press, 1972. – 133 pp.</w:t>
      </w:r>
    </w:p>
    <w:p w14:paraId="48ADC2CB" w14:textId="77777777" w:rsidR="00084B44" w:rsidRDefault="00084B44" w:rsidP="00F36B9D">
      <w:pPr>
        <w:numPr>
          <w:ilvl w:val="0"/>
          <w:numId w:val="59"/>
        </w:numPr>
        <w:suppressAutoHyphens w:val="0"/>
        <w:spacing w:line="360" w:lineRule="auto"/>
        <w:jc w:val="both"/>
        <w:rPr>
          <w:sz w:val="28"/>
          <w:lang w:val="en-US"/>
        </w:rPr>
      </w:pPr>
      <w:r>
        <w:rPr>
          <w:color w:val="000000"/>
          <w:sz w:val="28"/>
          <w:lang w:val="en-US"/>
        </w:rPr>
        <w:t>Brower, G.L. The Japanese Haiku in Hispanic Poetry // Monumenta Nipponica. – 1968. – Vol. 23. – Pp. 187–192.</w:t>
      </w:r>
    </w:p>
    <w:p w14:paraId="4D16B0D3" w14:textId="77777777" w:rsidR="00084B44" w:rsidRDefault="00084B44" w:rsidP="00F36B9D">
      <w:pPr>
        <w:numPr>
          <w:ilvl w:val="0"/>
          <w:numId w:val="59"/>
        </w:numPr>
        <w:suppressAutoHyphens w:val="0"/>
        <w:spacing w:line="360" w:lineRule="auto"/>
        <w:jc w:val="both"/>
        <w:rPr>
          <w:color w:val="000000"/>
          <w:sz w:val="28"/>
          <w:lang w:val="en-US"/>
        </w:rPr>
      </w:pPr>
      <w:r>
        <w:rPr>
          <w:color w:val="000000"/>
          <w:sz w:val="28"/>
          <w:lang w:val="en-US"/>
        </w:rPr>
        <w:t>Collcutt, M. Cozan Literature: The Practice of Zen and the Pursuit of Poetry // Monumenta Nipponica. – 1978. – Vol. 33. – Pp. 201–205.</w:t>
      </w:r>
    </w:p>
    <w:p w14:paraId="7A8A68A3" w14:textId="77777777" w:rsidR="00084B44" w:rsidRDefault="00084B44" w:rsidP="00F36B9D">
      <w:pPr>
        <w:numPr>
          <w:ilvl w:val="0"/>
          <w:numId w:val="59"/>
        </w:numPr>
        <w:suppressAutoHyphens w:val="0"/>
        <w:spacing w:line="360" w:lineRule="auto"/>
        <w:jc w:val="both"/>
        <w:rPr>
          <w:sz w:val="28"/>
          <w:lang w:val="en-US"/>
        </w:rPr>
      </w:pPr>
      <w:r>
        <w:rPr>
          <w:color w:val="000000"/>
          <w:sz w:val="28"/>
          <w:lang w:val="en-US"/>
        </w:rPr>
        <w:t>Collcutt, M. Kings of Japan? The Political Authority of the Ashicaga Shoguns // Monumenta Nipponica. – 1982. – Vol. 37. – Pp. 523–529.</w:t>
      </w:r>
    </w:p>
    <w:p w14:paraId="2ADD3B30" w14:textId="77777777" w:rsidR="00084B44" w:rsidRDefault="00084B44" w:rsidP="00F36B9D">
      <w:pPr>
        <w:numPr>
          <w:ilvl w:val="0"/>
          <w:numId w:val="59"/>
        </w:numPr>
        <w:suppressAutoHyphens w:val="0"/>
        <w:spacing w:line="360" w:lineRule="auto"/>
        <w:jc w:val="both"/>
        <w:rPr>
          <w:sz w:val="28"/>
          <w:lang w:val="en-US"/>
        </w:rPr>
      </w:pPr>
      <w:r>
        <w:rPr>
          <w:sz w:val="28"/>
          <w:lang w:val="en-US"/>
        </w:rPr>
        <w:t>Dalby L.C. Geisha. – Berkeley; Los Angeles: University of California Press, 1983. – 347 pp.</w:t>
      </w:r>
    </w:p>
    <w:p w14:paraId="04347197" w14:textId="77777777" w:rsidR="00084B44" w:rsidRDefault="00084B44" w:rsidP="00F36B9D">
      <w:pPr>
        <w:numPr>
          <w:ilvl w:val="0"/>
          <w:numId w:val="59"/>
        </w:numPr>
        <w:suppressAutoHyphens w:val="0"/>
        <w:spacing w:line="360" w:lineRule="auto"/>
        <w:jc w:val="both"/>
        <w:rPr>
          <w:sz w:val="28"/>
          <w:lang w:val="en-US"/>
        </w:rPr>
      </w:pPr>
      <w:r>
        <w:rPr>
          <w:sz w:val="28"/>
          <w:lang w:val="en-US"/>
        </w:rPr>
        <w:t>Dixon R.M.W. Noun classes // Lingua. – 1968. – Vol. XXI. – P. 104–125.</w:t>
      </w:r>
    </w:p>
    <w:p w14:paraId="6AF65677" w14:textId="77777777" w:rsidR="00084B44" w:rsidRPr="00084B44" w:rsidRDefault="00084B44" w:rsidP="00F36B9D">
      <w:pPr>
        <w:pStyle w:val="afffffffd"/>
        <w:numPr>
          <w:ilvl w:val="0"/>
          <w:numId w:val="59"/>
        </w:numPr>
        <w:suppressAutoHyphens w:val="0"/>
        <w:spacing w:after="0" w:line="360" w:lineRule="auto"/>
        <w:jc w:val="both"/>
        <w:rPr>
          <w:lang w:val="en-US"/>
        </w:rPr>
      </w:pPr>
      <w:r w:rsidRPr="00084B44">
        <w:rPr>
          <w:lang w:val="en-US"/>
        </w:rPr>
        <w:t>Earhart H.B. The Bridge to the Other World: Shamans and Shamanism in Japan // Monumenta Nipponica. – 1976. – Vol. 31. – No 2. – Pp. 179–187.</w:t>
      </w:r>
    </w:p>
    <w:p w14:paraId="075FFE4F" w14:textId="77777777" w:rsidR="00084B44" w:rsidRDefault="00084B44" w:rsidP="00F36B9D">
      <w:pPr>
        <w:numPr>
          <w:ilvl w:val="0"/>
          <w:numId w:val="59"/>
        </w:numPr>
        <w:suppressAutoHyphens w:val="0"/>
        <w:spacing w:line="360" w:lineRule="auto"/>
        <w:jc w:val="both"/>
        <w:rPr>
          <w:color w:val="000000"/>
          <w:sz w:val="28"/>
          <w:lang w:val="en-US"/>
        </w:rPr>
      </w:pPr>
      <w:r>
        <w:rPr>
          <w:color w:val="000000"/>
          <w:sz w:val="28"/>
          <w:lang w:val="en-US"/>
        </w:rPr>
        <w:t>Goff, J.E. The National Noh Theater // Monumenta Nipponica. – 1984. – Vol. 39. – Pp. 445–452.</w:t>
      </w:r>
    </w:p>
    <w:p w14:paraId="08ABBF8B" w14:textId="77777777" w:rsidR="00084B44" w:rsidRDefault="00084B44" w:rsidP="00F36B9D">
      <w:pPr>
        <w:numPr>
          <w:ilvl w:val="0"/>
          <w:numId w:val="59"/>
        </w:numPr>
        <w:suppressAutoHyphens w:val="0"/>
        <w:spacing w:line="360" w:lineRule="auto"/>
        <w:jc w:val="both"/>
        <w:rPr>
          <w:color w:val="000000"/>
          <w:sz w:val="28"/>
          <w:lang w:val="en-US"/>
        </w:rPr>
      </w:pPr>
      <w:r>
        <w:rPr>
          <w:color w:val="000000"/>
          <w:sz w:val="28"/>
          <w:lang w:val="en-US"/>
        </w:rPr>
        <w:t>Grapard, A.G. The Shinto of Yoshida Kanetomo // Monumenta Nipponica. – 1993. – Vol. 47. – Pp. 27–58.</w:t>
      </w:r>
    </w:p>
    <w:p w14:paraId="3FDFFCBB" w14:textId="77777777" w:rsidR="00084B44" w:rsidRDefault="00084B44" w:rsidP="00F36B9D">
      <w:pPr>
        <w:numPr>
          <w:ilvl w:val="0"/>
          <w:numId w:val="59"/>
        </w:numPr>
        <w:suppressAutoHyphens w:val="0"/>
        <w:spacing w:line="360" w:lineRule="auto"/>
        <w:jc w:val="both"/>
        <w:rPr>
          <w:color w:val="000000"/>
          <w:sz w:val="28"/>
          <w:lang w:val="en-US"/>
        </w:rPr>
      </w:pPr>
      <w:r>
        <w:rPr>
          <w:color w:val="000000"/>
          <w:sz w:val="28"/>
          <w:lang w:val="en-US"/>
        </w:rPr>
        <w:lastRenderedPageBreak/>
        <w:t>Hall J.W. Rule by Status in Tokugawa Japan // Journal of Japanese Studies. – 1974. – Vol. 1. – No 1. – Pp. 39–49.</w:t>
      </w:r>
    </w:p>
    <w:p w14:paraId="0EEF657B" w14:textId="77777777" w:rsidR="00084B44" w:rsidRDefault="00084B44" w:rsidP="00F36B9D">
      <w:pPr>
        <w:numPr>
          <w:ilvl w:val="0"/>
          <w:numId w:val="59"/>
        </w:numPr>
        <w:suppressAutoHyphens w:val="0"/>
        <w:spacing w:line="360" w:lineRule="auto"/>
        <w:jc w:val="both"/>
        <w:rPr>
          <w:sz w:val="28"/>
          <w:lang w:val="en-US"/>
        </w:rPr>
      </w:pPr>
      <w:r>
        <w:rPr>
          <w:sz w:val="28"/>
          <w:lang w:val="en-US"/>
        </w:rPr>
        <w:t>Hardacre H. Shinto and the State. – Princeton: Princeton University Press, 1989. – 203 pp.</w:t>
      </w:r>
    </w:p>
    <w:p w14:paraId="1114E778" w14:textId="77777777" w:rsidR="00084B44" w:rsidRDefault="00084B44" w:rsidP="00F36B9D">
      <w:pPr>
        <w:numPr>
          <w:ilvl w:val="0"/>
          <w:numId w:val="59"/>
        </w:numPr>
        <w:suppressAutoHyphens w:val="0"/>
        <w:spacing w:line="360" w:lineRule="auto"/>
        <w:jc w:val="both"/>
        <w:rPr>
          <w:color w:val="000000"/>
          <w:sz w:val="28"/>
          <w:lang w:val="en-US"/>
        </w:rPr>
      </w:pPr>
      <w:r>
        <w:rPr>
          <w:color w:val="000000"/>
          <w:sz w:val="28"/>
          <w:lang w:val="en-US"/>
        </w:rPr>
        <w:t>Hawley, F. Some Recent Books on Nō // Monumenta Nipponica. – 1947. – Vol. 2. – Pp. 293–300.</w:t>
      </w:r>
    </w:p>
    <w:p w14:paraId="6A009A84" w14:textId="77777777" w:rsidR="00084B44" w:rsidRPr="00084B44" w:rsidRDefault="00084B44" w:rsidP="00F36B9D">
      <w:pPr>
        <w:pStyle w:val="afffffffd"/>
        <w:numPr>
          <w:ilvl w:val="0"/>
          <w:numId w:val="59"/>
        </w:numPr>
        <w:suppressAutoHyphens w:val="0"/>
        <w:spacing w:after="0" w:line="360" w:lineRule="auto"/>
        <w:jc w:val="both"/>
        <w:rPr>
          <w:lang w:val="en-US"/>
        </w:rPr>
      </w:pPr>
      <w:r w:rsidRPr="00084B44">
        <w:rPr>
          <w:lang w:val="en-US"/>
        </w:rPr>
        <w:t>Hirakawa Sukehiro. In Defense of the “Spirit” of the Japanese Language // Journal of the Japanese Studies. – 1981. – Vol. 7. – No 2. – Pp. 393–402.</w:t>
      </w:r>
    </w:p>
    <w:p w14:paraId="3434B570" w14:textId="77777777" w:rsidR="00084B44" w:rsidRDefault="00084B44" w:rsidP="00F36B9D">
      <w:pPr>
        <w:numPr>
          <w:ilvl w:val="0"/>
          <w:numId w:val="59"/>
        </w:numPr>
        <w:suppressAutoHyphens w:val="0"/>
        <w:spacing w:line="360" w:lineRule="auto"/>
        <w:jc w:val="both"/>
        <w:rPr>
          <w:sz w:val="28"/>
          <w:lang w:val="en-US"/>
        </w:rPr>
      </w:pPr>
      <w:r>
        <w:rPr>
          <w:sz w:val="28"/>
          <w:lang w:val="en-US"/>
        </w:rPr>
        <w:t>Hiroshi Minami. Psychology of the Japanese People. – Tokyo: University of Tokyo Press, 1971. – 177 pp.</w:t>
      </w:r>
    </w:p>
    <w:p w14:paraId="65214A59" w14:textId="77777777" w:rsidR="00084B44" w:rsidRDefault="00084B44" w:rsidP="00F36B9D">
      <w:pPr>
        <w:numPr>
          <w:ilvl w:val="0"/>
          <w:numId w:val="59"/>
        </w:numPr>
        <w:suppressAutoHyphens w:val="0"/>
        <w:spacing w:line="360" w:lineRule="auto"/>
        <w:jc w:val="both"/>
        <w:rPr>
          <w:sz w:val="28"/>
          <w:lang w:val="en-US"/>
        </w:rPr>
      </w:pPr>
      <w:r>
        <w:rPr>
          <w:sz w:val="28"/>
          <w:lang w:val="en-US"/>
        </w:rPr>
        <w:t>Holtom D.C. The Meaning of Kami // Monumenta Nipponica. – 1940. – Vol. 3. – No 1. – Pp. 1–26; No 2. – Pp. 392–413; 1941. – Vol. 4. – No 2. – Pp. 351–394.</w:t>
      </w:r>
    </w:p>
    <w:p w14:paraId="492E2F2B" w14:textId="77777777" w:rsidR="00084B44" w:rsidRDefault="00084B44" w:rsidP="00F36B9D">
      <w:pPr>
        <w:numPr>
          <w:ilvl w:val="0"/>
          <w:numId w:val="59"/>
        </w:numPr>
        <w:suppressAutoHyphens w:val="0"/>
        <w:spacing w:line="360" w:lineRule="auto"/>
        <w:jc w:val="both"/>
        <w:rPr>
          <w:color w:val="000000"/>
          <w:sz w:val="28"/>
          <w:lang w:val="en-US"/>
        </w:rPr>
      </w:pPr>
      <w:r>
        <w:rPr>
          <w:color w:val="000000"/>
          <w:sz w:val="28"/>
          <w:lang w:val="en-US"/>
        </w:rPr>
        <w:t>Immoos, T. Rev.: Czaja, M. Gods of Myth and Stone. Phallicism in Japanese Folk Religions. – N.Y.; Tokyo: Weatherhill, 1974. – 294 pp. // Monumenta Nipponica. – 1975. – Vol. 30. – No 2. – P. 225.</w:t>
      </w:r>
    </w:p>
    <w:p w14:paraId="0BD4619C" w14:textId="77777777" w:rsidR="00084B44" w:rsidRDefault="00084B44" w:rsidP="00F36B9D">
      <w:pPr>
        <w:numPr>
          <w:ilvl w:val="0"/>
          <w:numId w:val="59"/>
        </w:numPr>
        <w:suppressAutoHyphens w:val="0"/>
        <w:spacing w:line="360" w:lineRule="auto"/>
        <w:jc w:val="both"/>
        <w:rPr>
          <w:sz w:val="28"/>
          <w:lang w:val="en-US"/>
        </w:rPr>
      </w:pPr>
      <w:r>
        <w:rPr>
          <w:sz w:val="28"/>
          <w:lang w:val="en-US"/>
        </w:rPr>
        <w:t>Ito L.S. Ko. Japanese Confraternities // Monumenta Nipponica. – 1952. – Vol. 8. – No ½. – Pp. 412–415.</w:t>
      </w:r>
    </w:p>
    <w:p w14:paraId="6DB1611B" w14:textId="77777777" w:rsidR="00084B44" w:rsidRDefault="00084B44" w:rsidP="00F36B9D">
      <w:pPr>
        <w:numPr>
          <w:ilvl w:val="0"/>
          <w:numId w:val="59"/>
        </w:numPr>
        <w:suppressAutoHyphens w:val="0"/>
        <w:spacing w:line="360" w:lineRule="auto"/>
        <w:jc w:val="both"/>
        <w:rPr>
          <w:sz w:val="28"/>
          <w:lang w:val="en-US"/>
        </w:rPr>
      </w:pPr>
      <w:r>
        <w:rPr>
          <w:sz w:val="28"/>
          <w:lang w:val="en-US"/>
        </w:rPr>
        <w:t>Johnson Sh.K. Images of Japan // Journal of the Japanese Studies. – 1976. – Vol. 2. – No 2. – Pp. 437–448.</w:t>
      </w:r>
    </w:p>
    <w:p w14:paraId="48E734EE" w14:textId="77777777" w:rsidR="00084B44" w:rsidRDefault="00084B44" w:rsidP="00F36B9D">
      <w:pPr>
        <w:numPr>
          <w:ilvl w:val="0"/>
          <w:numId w:val="59"/>
        </w:numPr>
        <w:suppressAutoHyphens w:val="0"/>
        <w:spacing w:line="360" w:lineRule="auto"/>
        <w:jc w:val="both"/>
        <w:rPr>
          <w:color w:val="000000"/>
          <w:sz w:val="28"/>
          <w:lang w:val="en-US"/>
        </w:rPr>
      </w:pPr>
      <w:r>
        <w:rPr>
          <w:color w:val="000000"/>
          <w:sz w:val="28"/>
          <w:lang w:val="en-US"/>
        </w:rPr>
        <w:t>Katō Genchi. The Shinto Studies of Juin, the Buddhist Priest, and Moto-ori, the Shinto Savant // Monumenta Nipponica. – 1946. – Vol. 1. – Pp. 301–316.</w:t>
      </w:r>
    </w:p>
    <w:p w14:paraId="68E66C7E" w14:textId="77777777" w:rsidR="00084B44" w:rsidRDefault="00084B44" w:rsidP="00F36B9D">
      <w:pPr>
        <w:numPr>
          <w:ilvl w:val="0"/>
          <w:numId w:val="59"/>
        </w:numPr>
        <w:suppressAutoHyphens w:val="0"/>
        <w:spacing w:line="360" w:lineRule="auto"/>
        <w:jc w:val="both"/>
        <w:rPr>
          <w:color w:val="000000"/>
          <w:sz w:val="28"/>
          <w:lang w:val="en-US"/>
        </w:rPr>
      </w:pPr>
      <w:r>
        <w:rPr>
          <w:color w:val="000000"/>
          <w:sz w:val="28"/>
          <w:lang w:val="en-US"/>
        </w:rPr>
        <w:t>Keally, Ch.T. A Jōmon Site at Ninomiya // Monumenta Nipponica. – 1969. – Vol. 24. – Pp. 249–258.</w:t>
      </w:r>
    </w:p>
    <w:p w14:paraId="6ADD1C66" w14:textId="77777777" w:rsidR="00084B44" w:rsidRDefault="00084B44" w:rsidP="00F36B9D">
      <w:pPr>
        <w:numPr>
          <w:ilvl w:val="0"/>
          <w:numId w:val="59"/>
        </w:numPr>
        <w:suppressAutoHyphens w:val="0"/>
        <w:spacing w:line="360" w:lineRule="auto"/>
        <w:jc w:val="both"/>
        <w:rPr>
          <w:color w:val="000000"/>
          <w:sz w:val="28"/>
          <w:lang w:val="en-US"/>
        </w:rPr>
      </w:pPr>
      <w:r>
        <w:rPr>
          <w:color w:val="000000"/>
          <w:sz w:val="28"/>
          <w:lang w:val="en-US"/>
        </w:rPr>
        <w:t>Keally, Ch.T. Rev.: Aikens, C.M., Takayasu Higuchi. Prehistory of Japan. – N.Y.; London: Academic Press, 1982. – 354 pp. // Monumenta Nipponica. – 1982. – Vol. 37. – No 3. – Pp. 405–408.</w:t>
      </w:r>
    </w:p>
    <w:p w14:paraId="3F977435" w14:textId="77777777" w:rsidR="00084B44" w:rsidRPr="00084B44" w:rsidRDefault="00084B44" w:rsidP="00F36B9D">
      <w:pPr>
        <w:pStyle w:val="afffffffd"/>
        <w:numPr>
          <w:ilvl w:val="0"/>
          <w:numId w:val="59"/>
        </w:numPr>
        <w:suppressAutoHyphens w:val="0"/>
        <w:spacing w:after="0" w:line="360" w:lineRule="auto"/>
        <w:jc w:val="both"/>
        <w:rPr>
          <w:lang w:val="en-US"/>
        </w:rPr>
      </w:pPr>
      <w:r>
        <w:rPr>
          <w:color w:val="000000"/>
          <w:lang w:val="en-US"/>
        </w:rPr>
        <w:t>Keally, Ch.T. Rev.: Windows on the Japanese Past: Studies in Archaeology and Prehistory / Ed. by R.J.Pearson. – S.l.: University of Michigan, 1986. – 629 pp. // Monumenta Nipponica. – 1987. – Vol. 42. – No 2. – Pp. 248–250.</w:t>
      </w:r>
    </w:p>
    <w:p w14:paraId="3051F889" w14:textId="77777777" w:rsidR="00084B44" w:rsidRPr="00084B44" w:rsidRDefault="00084B44" w:rsidP="00F36B9D">
      <w:pPr>
        <w:pStyle w:val="afffffffd"/>
        <w:numPr>
          <w:ilvl w:val="0"/>
          <w:numId w:val="59"/>
        </w:numPr>
        <w:suppressAutoHyphens w:val="0"/>
        <w:spacing w:after="0" w:line="360" w:lineRule="auto"/>
        <w:jc w:val="both"/>
        <w:rPr>
          <w:lang w:val="en-US"/>
        </w:rPr>
      </w:pPr>
      <w:r w:rsidRPr="00084B44">
        <w:rPr>
          <w:lang w:val="en-US"/>
        </w:rPr>
        <w:lastRenderedPageBreak/>
        <w:t>Keally Ch.T. The Earliest Cultures in Japan // Monumenta Nipponica. – 1972. – Vol. 27. – No 2. – Pp. 143–147.</w:t>
      </w:r>
    </w:p>
    <w:p w14:paraId="53B86D18" w14:textId="77777777" w:rsidR="00084B44" w:rsidRDefault="00084B44" w:rsidP="00F36B9D">
      <w:pPr>
        <w:numPr>
          <w:ilvl w:val="0"/>
          <w:numId w:val="59"/>
        </w:numPr>
        <w:suppressAutoHyphens w:val="0"/>
        <w:spacing w:line="360" w:lineRule="auto"/>
        <w:jc w:val="both"/>
        <w:rPr>
          <w:sz w:val="28"/>
          <w:lang w:val="en-US"/>
        </w:rPr>
      </w:pPr>
      <w:r>
        <w:rPr>
          <w:sz w:val="28"/>
          <w:lang w:val="en-US"/>
        </w:rPr>
        <w:t>Keiji Inamura. Prehistoric Japan: New Perspectives on Insular East Asia. – L.: Universitu College Press, 1996. – 320 pp.</w:t>
      </w:r>
    </w:p>
    <w:p w14:paraId="653E1CF0" w14:textId="77777777" w:rsidR="00084B44" w:rsidRDefault="00084B44" w:rsidP="00F36B9D">
      <w:pPr>
        <w:numPr>
          <w:ilvl w:val="0"/>
          <w:numId w:val="59"/>
        </w:numPr>
        <w:suppressAutoHyphens w:val="0"/>
        <w:spacing w:line="360" w:lineRule="auto"/>
        <w:jc w:val="both"/>
        <w:rPr>
          <w:sz w:val="28"/>
          <w:lang w:val="en-US"/>
        </w:rPr>
      </w:pPr>
      <w:r>
        <w:rPr>
          <w:sz w:val="28"/>
          <w:lang w:val="en-US"/>
        </w:rPr>
        <w:t>Konishi Jinichi, Brazell K., Cook L. The Art of Renga // Journal of the Japanese Studies. – 1975. – Vol. 2. – No 1. – Pp. 29–61.</w:t>
      </w:r>
    </w:p>
    <w:p w14:paraId="1AE9209F" w14:textId="77777777" w:rsidR="00084B44" w:rsidRDefault="00084B44" w:rsidP="00F36B9D">
      <w:pPr>
        <w:numPr>
          <w:ilvl w:val="0"/>
          <w:numId w:val="59"/>
        </w:numPr>
        <w:suppressAutoHyphens w:val="0"/>
        <w:spacing w:line="360" w:lineRule="auto"/>
        <w:jc w:val="both"/>
        <w:rPr>
          <w:sz w:val="28"/>
          <w:lang w:val="en-US"/>
        </w:rPr>
      </w:pPr>
      <w:r>
        <w:rPr>
          <w:sz w:val="28"/>
          <w:lang w:val="en-US"/>
        </w:rPr>
        <w:t>Kunio Komparu. The Noh Theater: Principles and Perspectives. – N.Y.: J.Weatherhill, 1983. – 376 pp.</w:t>
      </w:r>
    </w:p>
    <w:p w14:paraId="7C9529C8" w14:textId="77777777" w:rsidR="00084B44" w:rsidRDefault="00084B44" w:rsidP="00F36B9D">
      <w:pPr>
        <w:numPr>
          <w:ilvl w:val="0"/>
          <w:numId w:val="59"/>
        </w:numPr>
        <w:suppressAutoHyphens w:val="0"/>
        <w:spacing w:line="360" w:lineRule="auto"/>
        <w:jc w:val="both"/>
        <w:rPr>
          <w:sz w:val="28"/>
          <w:lang w:val="en-US"/>
        </w:rPr>
      </w:pPr>
      <w:r>
        <w:rPr>
          <w:sz w:val="28"/>
          <w:lang w:val="en-US"/>
        </w:rPr>
        <w:t>Kuroda Toshio. Shinto in the history of Japanese religion // Journal of Japanese Studies. – 1981. – N 7. – P. 1–21.</w:t>
      </w:r>
    </w:p>
    <w:p w14:paraId="0170DC70" w14:textId="77777777" w:rsidR="00084B44" w:rsidRDefault="00084B44" w:rsidP="00F36B9D">
      <w:pPr>
        <w:numPr>
          <w:ilvl w:val="0"/>
          <w:numId w:val="59"/>
        </w:numPr>
        <w:suppressAutoHyphens w:val="0"/>
        <w:spacing w:line="360" w:lineRule="auto"/>
        <w:jc w:val="both"/>
        <w:rPr>
          <w:sz w:val="28"/>
          <w:lang w:val="en-US"/>
        </w:rPr>
      </w:pPr>
      <w:r>
        <w:rPr>
          <w:sz w:val="28"/>
          <w:lang w:val="en-US"/>
        </w:rPr>
        <w:t>Kuroda Toshio, Bobbins J.C., Gay S. Shinto in the History of Japanese Religion // Journal of the Japanese Studies. – 1981. – Vol. 7. – No 1. – Pp. 1–21.</w:t>
      </w:r>
    </w:p>
    <w:p w14:paraId="61C5750D" w14:textId="77777777" w:rsidR="00084B44" w:rsidRDefault="00084B44" w:rsidP="00F36B9D">
      <w:pPr>
        <w:numPr>
          <w:ilvl w:val="0"/>
          <w:numId w:val="59"/>
        </w:numPr>
        <w:suppressAutoHyphens w:val="0"/>
        <w:spacing w:line="360" w:lineRule="auto"/>
        <w:jc w:val="both"/>
        <w:rPr>
          <w:color w:val="000000"/>
          <w:sz w:val="28"/>
          <w:lang w:val="en-US"/>
        </w:rPr>
      </w:pPr>
      <w:r>
        <w:rPr>
          <w:color w:val="000000"/>
          <w:sz w:val="28"/>
          <w:lang w:val="en-US"/>
        </w:rPr>
        <w:t>Ledyard G. Galloping along with the Horseriders: Looking for the Founders of Japan // Journal of Japanese Studies. – 1975. – Vol. 1. – No 2. – Pp. 217–254.</w:t>
      </w:r>
    </w:p>
    <w:p w14:paraId="6F284EAF" w14:textId="77777777" w:rsidR="00084B44" w:rsidRDefault="00084B44" w:rsidP="00F36B9D">
      <w:pPr>
        <w:numPr>
          <w:ilvl w:val="0"/>
          <w:numId w:val="59"/>
        </w:numPr>
        <w:suppressAutoHyphens w:val="0"/>
        <w:spacing w:line="360" w:lineRule="auto"/>
        <w:jc w:val="both"/>
        <w:rPr>
          <w:sz w:val="28"/>
          <w:lang w:val="en-US"/>
        </w:rPr>
      </w:pPr>
      <w:r>
        <w:rPr>
          <w:sz w:val="28"/>
          <w:lang w:val="en-US"/>
        </w:rPr>
        <w:t>Makita Kiyoshi. Rev.: Tsunoda Tadanobu. Nihonjin no no-No no hataraki to tozai no bunka [The Brain of the Japanese-Brain Function and East-West Culture]. – Tokyo, 1978. – 388 pp. // Journal of the Japanese Studies. – 1979. – Vol. 5. – No 2. – Pp. 439–450.</w:t>
      </w:r>
    </w:p>
    <w:p w14:paraId="785F8881" w14:textId="77777777" w:rsidR="00084B44" w:rsidRDefault="00084B44" w:rsidP="00F36B9D">
      <w:pPr>
        <w:numPr>
          <w:ilvl w:val="0"/>
          <w:numId w:val="59"/>
        </w:numPr>
        <w:suppressAutoHyphens w:val="0"/>
        <w:spacing w:line="360" w:lineRule="auto"/>
        <w:jc w:val="both"/>
        <w:rPr>
          <w:color w:val="000000"/>
          <w:sz w:val="28"/>
          <w:lang w:val="en-US"/>
        </w:rPr>
      </w:pPr>
      <w:r>
        <w:rPr>
          <w:color w:val="000000"/>
          <w:sz w:val="28"/>
          <w:lang w:val="en-US"/>
        </w:rPr>
        <w:t>Mass J.P. Warrior Government in Early Medieval Japan: A Study of the Kamakura Bakufu, Shugo, and Jitō. – New Haven: Yale University Press, 1974. – 257 pp. / Rev. by Kozo Yamamura // Journal of Japanese Studies. – 1975. – Vol. 1. – No 2. – Pp. 451–459.</w:t>
      </w:r>
    </w:p>
    <w:p w14:paraId="0404C3AA" w14:textId="77777777" w:rsidR="00084B44" w:rsidRPr="00084B44" w:rsidRDefault="00084B44" w:rsidP="00F36B9D">
      <w:pPr>
        <w:pStyle w:val="afffffffd"/>
        <w:numPr>
          <w:ilvl w:val="0"/>
          <w:numId w:val="59"/>
        </w:numPr>
        <w:suppressAutoHyphens w:val="0"/>
        <w:spacing w:after="0" w:line="360" w:lineRule="auto"/>
        <w:jc w:val="both"/>
        <w:rPr>
          <w:lang w:val="en-US"/>
        </w:rPr>
      </w:pPr>
      <w:r w:rsidRPr="00084B44">
        <w:rPr>
          <w:lang w:val="en-US"/>
        </w:rPr>
        <w:t>Miller R.A. Rev.: Ohno Susumu. The Origin of Japanese Language. – Tokyo: Kokusai Bunka Shinkokai, 1970. – 154 pp. // Monumenta Nipponica. – 1971. – Vol. 26. – No ¾. – Pp. 455–469.</w:t>
      </w:r>
    </w:p>
    <w:p w14:paraId="45D2FB8B" w14:textId="77777777" w:rsidR="00084B44" w:rsidRPr="00084B44" w:rsidRDefault="00084B44" w:rsidP="00F36B9D">
      <w:pPr>
        <w:pStyle w:val="afffffffd"/>
        <w:numPr>
          <w:ilvl w:val="0"/>
          <w:numId w:val="59"/>
        </w:numPr>
        <w:suppressAutoHyphens w:val="0"/>
        <w:spacing w:after="0" w:line="360" w:lineRule="auto"/>
        <w:jc w:val="both"/>
        <w:rPr>
          <w:lang w:val="en-US"/>
        </w:rPr>
      </w:pPr>
      <w:r w:rsidRPr="00084B44">
        <w:rPr>
          <w:lang w:val="en-US"/>
        </w:rPr>
        <w:t>Miller R.A. The Relevance of Historical Linguistics for Japanese Studies // Journal of the Japanese Studies. – 1976. – Vol. 2. – No 2. – Pp. 335–388.</w:t>
      </w:r>
    </w:p>
    <w:p w14:paraId="4A08D278" w14:textId="77777777" w:rsidR="00084B44" w:rsidRPr="00084B44" w:rsidRDefault="00084B44" w:rsidP="00F36B9D">
      <w:pPr>
        <w:pStyle w:val="afffffffd"/>
        <w:numPr>
          <w:ilvl w:val="0"/>
          <w:numId w:val="59"/>
        </w:numPr>
        <w:suppressAutoHyphens w:val="0"/>
        <w:spacing w:after="0" w:line="360" w:lineRule="auto"/>
        <w:jc w:val="both"/>
        <w:rPr>
          <w:lang w:val="en-US"/>
        </w:rPr>
      </w:pPr>
      <w:r w:rsidRPr="00084B44">
        <w:rPr>
          <w:lang w:val="en-US"/>
        </w:rPr>
        <w:t>Miller R.A. The “Spirit” of the Japanese Language // Journal of the Japanese Studies. – 1977. – Vol. 3. – No 2. – Pp. 251–298.</w:t>
      </w:r>
    </w:p>
    <w:p w14:paraId="4F7F30AA" w14:textId="77777777" w:rsidR="00084B44" w:rsidRDefault="00084B44" w:rsidP="00F36B9D">
      <w:pPr>
        <w:numPr>
          <w:ilvl w:val="0"/>
          <w:numId w:val="59"/>
        </w:numPr>
        <w:suppressAutoHyphens w:val="0"/>
        <w:spacing w:line="360" w:lineRule="auto"/>
        <w:jc w:val="both"/>
        <w:rPr>
          <w:sz w:val="28"/>
          <w:lang w:val="en-US"/>
        </w:rPr>
      </w:pPr>
      <w:r>
        <w:rPr>
          <w:sz w:val="28"/>
          <w:lang w:val="en-US"/>
        </w:rPr>
        <w:lastRenderedPageBreak/>
        <w:t>Miller R.A. Simposium: Japanese Origins: Introduction // Journal of the Japanese Studies. – 1976. – Vol. 2. – No 2. – Pp. 295–303.</w:t>
      </w:r>
    </w:p>
    <w:p w14:paraId="5D7AD940" w14:textId="77777777" w:rsidR="00084B44" w:rsidRDefault="00084B44" w:rsidP="00F36B9D">
      <w:pPr>
        <w:numPr>
          <w:ilvl w:val="0"/>
          <w:numId w:val="59"/>
        </w:numPr>
        <w:suppressAutoHyphens w:val="0"/>
        <w:spacing w:line="360" w:lineRule="auto"/>
        <w:jc w:val="both"/>
        <w:rPr>
          <w:sz w:val="28"/>
          <w:lang w:val="en-US"/>
        </w:rPr>
      </w:pPr>
      <w:r>
        <w:rPr>
          <w:sz w:val="28"/>
          <w:lang w:val="en-US"/>
        </w:rPr>
        <w:t>Morozova E. Mask Nō as synthesis of ritual traditions in Japanese theatre // ICANAS XXXVII: International Congress of Asian and North African Studies. – Moscow, 2004. – Part 1. – Pp. 392–393.</w:t>
      </w:r>
    </w:p>
    <w:p w14:paraId="4CED50E1" w14:textId="77777777" w:rsidR="00084B44" w:rsidRDefault="00084B44" w:rsidP="00F36B9D">
      <w:pPr>
        <w:numPr>
          <w:ilvl w:val="0"/>
          <w:numId w:val="59"/>
        </w:numPr>
        <w:suppressAutoHyphens w:val="0"/>
        <w:spacing w:line="360" w:lineRule="auto"/>
        <w:jc w:val="both"/>
        <w:rPr>
          <w:color w:val="000000"/>
          <w:sz w:val="28"/>
          <w:lang w:val="en-US"/>
        </w:rPr>
      </w:pPr>
      <w:r>
        <w:rPr>
          <w:color w:val="000000"/>
          <w:sz w:val="28"/>
          <w:lang w:val="en-US"/>
        </w:rPr>
        <w:t>Nagahara Keiji. Rev.: Medieval Japan. Essays in Institutional History / Ed. by J.W.Hall, J.P.Mass. – New Haven: Yale University Press, 1974. – 269 pp. // Journal of Japanese Studies. – 1975. – Vol. 1. – No 2. – Pp. 437–445.</w:t>
      </w:r>
    </w:p>
    <w:p w14:paraId="47449F67" w14:textId="77777777" w:rsidR="00084B44" w:rsidRDefault="00084B44" w:rsidP="00F36B9D">
      <w:pPr>
        <w:numPr>
          <w:ilvl w:val="0"/>
          <w:numId w:val="59"/>
        </w:numPr>
        <w:suppressAutoHyphens w:val="0"/>
        <w:spacing w:line="360" w:lineRule="auto"/>
        <w:jc w:val="both"/>
        <w:rPr>
          <w:sz w:val="28"/>
          <w:lang w:val="en-US"/>
        </w:rPr>
      </w:pPr>
      <w:r>
        <w:rPr>
          <w:sz w:val="28"/>
          <w:lang w:val="en-US"/>
        </w:rPr>
        <w:t>Nakamura Hajime. Some Features of the Japanese Way of Thinking // Monumenta Nipponica. – Vol. 14. – Pp. 277–318.</w:t>
      </w:r>
    </w:p>
    <w:p w14:paraId="2EA42030" w14:textId="77777777" w:rsidR="00084B44" w:rsidRDefault="00084B44" w:rsidP="00F36B9D">
      <w:pPr>
        <w:numPr>
          <w:ilvl w:val="0"/>
          <w:numId w:val="59"/>
        </w:numPr>
        <w:suppressAutoHyphens w:val="0"/>
        <w:spacing w:line="360" w:lineRule="auto"/>
        <w:jc w:val="both"/>
        <w:rPr>
          <w:sz w:val="28"/>
          <w:lang w:val="en-US"/>
        </w:rPr>
      </w:pPr>
      <w:r>
        <w:rPr>
          <w:sz w:val="28"/>
          <w:lang w:val="en-US"/>
        </w:rPr>
        <w:t xml:space="preserve">Nakortchevski A. Sacred Sites in Japan as Piligrimage Destinations // </w:t>
      </w:r>
      <w:r>
        <w:rPr>
          <w:sz w:val="28"/>
          <w:lang w:val="uk-UA"/>
        </w:rPr>
        <w:t>Східний світ. – 2001. – № 1. – С. 152–158.</w:t>
      </w:r>
    </w:p>
    <w:p w14:paraId="6973AF3F" w14:textId="77777777" w:rsidR="00084B44" w:rsidRDefault="00084B44" w:rsidP="00F36B9D">
      <w:pPr>
        <w:numPr>
          <w:ilvl w:val="0"/>
          <w:numId w:val="59"/>
        </w:numPr>
        <w:suppressAutoHyphens w:val="0"/>
        <w:spacing w:line="360" w:lineRule="auto"/>
        <w:jc w:val="both"/>
        <w:rPr>
          <w:sz w:val="28"/>
          <w:lang w:val="en-US"/>
        </w:rPr>
      </w:pPr>
      <w:r>
        <w:rPr>
          <w:sz w:val="28"/>
          <w:lang w:val="en-US"/>
        </w:rPr>
        <w:t>Nelson J.K. A Year in the Life of a Shinto Shrine. – Seatle: University of Washington Press, 1996. – 286 pp.</w:t>
      </w:r>
    </w:p>
    <w:p w14:paraId="1616ED9D" w14:textId="77777777" w:rsidR="00084B44" w:rsidRDefault="00084B44" w:rsidP="00F36B9D">
      <w:pPr>
        <w:numPr>
          <w:ilvl w:val="0"/>
          <w:numId w:val="59"/>
        </w:numPr>
        <w:suppressAutoHyphens w:val="0"/>
        <w:spacing w:line="360" w:lineRule="auto"/>
        <w:jc w:val="both"/>
        <w:rPr>
          <w:color w:val="000000"/>
          <w:sz w:val="28"/>
          <w:lang w:val="en-US"/>
        </w:rPr>
      </w:pPr>
      <w:r>
        <w:rPr>
          <w:color w:val="000000"/>
          <w:sz w:val="28"/>
          <w:lang w:val="en-US"/>
        </w:rPr>
        <w:t>Ōkagami: The Great Mirror / Transl. by H.C.McCullough. – Princeton: Princeton University Press, 1980. – 381 pp. / Rev. by G.C.Hurst // Journal of Japanese Studies. – 1982. – Vol. 8. – No 2. – Pp. 399–405.</w:t>
      </w:r>
    </w:p>
    <w:p w14:paraId="08A65ED4" w14:textId="77777777" w:rsidR="00084B44" w:rsidRDefault="00084B44" w:rsidP="00F36B9D">
      <w:pPr>
        <w:numPr>
          <w:ilvl w:val="0"/>
          <w:numId w:val="59"/>
        </w:numPr>
        <w:suppressAutoHyphens w:val="0"/>
        <w:spacing w:line="360" w:lineRule="auto"/>
        <w:jc w:val="both"/>
        <w:rPr>
          <w:color w:val="000000"/>
          <w:sz w:val="28"/>
          <w:lang w:val="en-US"/>
        </w:rPr>
      </w:pPr>
      <w:r>
        <w:rPr>
          <w:color w:val="000000"/>
          <w:sz w:val="28"/>
          <w:lang w:val="en-US"/>
        </w:rPr>
        <w:t>Ouwehand, C. Some Notes on the God Susa-no-o // Monumenta Nipponica. – 1959. – V0l. 14. – Pp. 384–407.</w:t>
      </w:r>
    </w:p>
    <w:p w14:paraId="7190A6BB" w14:textId="77777777" w:rsidR="00084B44" w:rsidRDefault="00084B44" w:rsidP="00F36B9D">
      <w:pPr>
        <w:numPr>
          <w:ilvl w:val="0"/>
          <w:numId w:val="59"/>
        </w:numPr>
        <w:suppressAutoHyphens w:val="0"/>
        <w:spacing w:line="360" w:lineRule="auto"/>
        <w:jc w:val="both"/>
        <w:rPr>
          <w:sz w:val="28"/>
          <w:lang w:val="en-US"/>
        </w:rPr>
      </w:pPr>
      <w:r>
        <w:rPr>
          <w:sz w:val="28"/>
          <w:lang w:val="en-US"/>
        </w:rPr>
        <w:t>Paradis M., Hiroko Hagiwara, Hildebrandt N. Neurolinguistic Aspects of the Japanese Writing System. – Orlando: Academic Press, 1985. – 222 pp.</w:t>
      </w:r>
    </w:p>
    <w:p w14:paraId="55594B38" w14:textId="77777777" w:rsidR="00084B44" w:rsidRDefault="00084B44" w:rsidP="00F36B9D">
      <w:pPr>
        <w:numPr>
          <w:ilvl w:val="0"/>
          <w:numId w:val="59"/>
        </w:numPr>
        <w:suppressAutoHyphens w:val="0"/>
        <w:spacing w:line="360" w:lineRule="auto"/>
        <w:jc w:val="both"/>
        <w:rPr>
          <w:sz w:val="28"/>
          <w:lang w:val="en-US"/>
        </w:rPr>
      </w:pPr>
      <w:r>
        <w:rPr>
          <w:sz w:val="28"/>
          <w:lang w:val="en-US"/>
        </w:rPr>
        <w:t>Pearson R. The Contribution of Archaeology to Japanese Studies // Journal of the Japanese Studies. – 1976. – Vol. 2. – No 2. – Pp. 305–333.</w:t>
      </w:r>
    </w:p>
    <w:p w14:paraId="5DA783C6" w14:textId="77777777" w:rsidR="00084B44" w:rsidRDefault="00084B44" w:rsidP="00F36B9D">
      <w:pPr>
        <w:numPr>
          <w:ilvl w:val="0"/>
          <w:numId w:val="59"/>
        </w:numPr>
        <w:suppressAutoHyphens w:val="0"/>
        <w:spacing w:line="360" w:lineRule="auto"/>
        <w:jc w:val="both"/>
        <w:rPr>
          <w:color w:val="000000"/>
          <w:sz w:val="28"/>
          <w:lang w:val="en-US"/>
        </w:rPr>
      </w:pPr>
      <w:r>
        <w:rPr>
          <w:color w:val="000000"/>
          <w:sz w:val="28"/>
          <w:lang w:val="en-US"/>
        </w:rPr>
        <w:t>Pilgrim, R.B. Some Aspects of kokoro in Zeami // Monumenta Nipponica. – 1969. – Vol. 24. – Pp. 393–401.</w:t>
      </w:r>
    </w:p>
    <w:p w14:paraId="7E773A5D" w14:textId="77777777" w:rsidR="00084B44" w:rsidRDefault="00084B44" w:rsidP="00F36B9D">
      <w:pPr>
        <w:numPr>
          <w:ilvl w:val="0"/>
          <w:numId w:val="59"/>
        </w:numPr>
        <w:suppressAutoHyphens w:val="0"/>
        <w:spacing w:line="360" w:lineRule="auto"/>
        <w:jc w:val="both"/>
        <w:rPr>
          <w:sz w:val="28"/>
          <w:lang w:val="en-US"/>
        </w:rPr>
      </w:pPr>
      <w:r>
        <w:rPr>
          <w:sz w:val="28"/>
          <w:lang w:val="en-US"/>
        </w:rPr>
        <w:t>Plutschow H. Matsuri: The Festivals of Japan. – Richmond: Curzon Press, 1996. – 291 pp.</w:t>
      </w:r>
    </w:p>
    <w:p w14:paraId="3F06F028" w14:textId="77777777" w:rsidR="00084B44" w:rsidRDefault="00084B44" w:rsidP="00F36B9D">
      <w:pPr>
        <w:numPr>
          <w:ilvl w:val="0"/>
          <w:numId w:val="59"/>
        </w:numPr>
        <w:suppressAutoHyphens w:val="0"/>
        <w:spacing w:line="360" w:lineRule="auto"/>
        <w:jc w:val="both"/>
        <w:rPr>
          <w:sz w:val="28"/>
          <w:lang w:val="en-US"/>
        </w:rPr>
      </w:pPr>
      <w:r>
        <w:rPr>
          <w:sz w:val="28"/>
          <w:lang w:val="en-US"/>
        </w:rPr>
        <w:t>Pyle K.B. The Japanese Self-Image // Journal of the Japanese Studies. – 1979. – Vol. 5. – No 1. – Pp. 1–4.</w:t>
      </w:r>
    </w:p>
    <w:p w14:paraId="0837F771" w14:textId="77777777" w:rsidR="00084B44" w:rsidRDefault="00084B44" w:rsidP="00F36B9D">
      <w:pPr>
        <w:numPr>
          <w:ilvl w:val="0"/>
          <w:numId w:val="59"/>
        </w:numPr>
        <w:suppressAutoHyphens w:val="0"/>
        <w:spacing w:line="360" w:lineRule="auto"/>
        <w:jc w:val="both"/>
        <w:rPr>
          <w:color w:val="000000"/>
          <w:sz w:val="28"/>
          <w:lang w:val="en-US"/>
        </w:rPr>
      </w:pPr>
      <w:r>
        <w:rPr>
          <w:color w:val="000000"/>
          <w:sz w:val="28"/>
          <w:lang w:val="en-US"/>
        </w:rPr>
        <w:t>Quinn, Sh.F. How to Write a Noh Play: Zeami’s Sandō // Monumenta Nipponica. – 1994. – Vol. 49. – Pp. 53–88.</w:t>
      </w:r>
    </w:p>
    <w:p w14:paraId="661C5369" w14:textId="77777777" w:rsidR="00084B44" w:rsidRDefault="00084B44" w:rsidP="00F36B9D">
      <w:pPr>
        <w:numPr>
          <w:ilvl w:val="0"/>
          <w:numId w:val="59"/>
        </w:numPr>
        <w:suppressAutoHyphens w:val="0"/>
        <w:spacing w:line="360" w:lineRule="auto"/>
        <w:jc w:val="both"/>
        <w:rPr>
          <w:color w:val="000000"/>
          <w:sz w:val="28"/>
          <w:lang w:val="en-US"/>
        </w:rPr>
      </w:pPr>
      <w:r>
        <w:rPr>
          <w:color w:val="000000"/>
          <w:sz w:val="28"/>
          <w:lang w:val="en-US"/>
        </w:rPr>
        <w:lastRenderedPageBreak/>
        <w:t>Reider, Noriko T. Transformation of the Oni: From the Frightening and Diabolical to the Cute and Sexy // Asian Folklore Studies. – 2003. – Vol. 62. – Pp. 133–157.</w:t>
      </w:r>
    </w:p>
    <w:p w14:paraId="67B8C72C" w14:textId="77777777" w:rsidR="00084B44" w:rsidRDefault="00084B44" w:rsidP="00F36B9D">
      <w:pPr>
        <w:numPr>
          <w:ilvl w:val="0"/>
          <w:numId w:val="59"/>
        </w:numPr>
        <w:suppressAutoHyphens w:val="0"/>
        <w:spacing w:line="360" w:lineRule="auto"/>
        <w:jc w:val="both"/>
        <w:rPr>
          <w:color w:val="000000"/>
          <w:sz w:val="28"/>
          <w:lang w:val="en-US"/>
        </w:rPr>
      </w:pPr>
      <w:r>
        <w:rPr>
          <w:color w:val="000000"/>
          <w:sz w:val="28"/>
          <w:lang w:val="en-US"/>
        </w:rPr>
        <w:t>Rimer, Th. Taema: A Noh Play Attributed to Zeami // Monumenta Nipponica. – 1970. – Vol. 25. – Pp. 431–445.</w:t>
      </w:r>
    </w:p>
    <w:p w14:paraId="36BDCFA2" w14:textId="77777777" w:rsidR="00084B44" w:rsidRDefault="00084B44" w:rsidP="00F36B9D">
      <w:pPr>
        <w:numPr>
          <w:ilvl w:val="0"/>
          <w:numId w:val="59"/>
        </w:numPr>
        <w:suppressAutoHyphens w:val="0"/>
        <w:spacing w:line="360" w:lineRule="auto"/>
        <w:jc w:val="both"/>
        <w:rPr>
          <w:color w:val="000000"/>
          <w:sz w:val="28"/>
          <w:lang w:val="en-US"/>
        </w:rPr>
      </w:pPr>
      <w:r>
        <w:rPr>
          <w:color w:val="000000"/>
          <w:sz w:val="28"/>
          <w:lang w:val="en-US"/>
        </w:rPr>
        <w:t>Rozman G. Edo’s Importance in the Changing Tokugawa Society // Journal of Japanese Studies. – 1974. – Vol. 1. – No 1. – Pp. 91–112.</w:t>
      </w:r>
    </w:p>
    <w:p w14:paraId="2AD33BDD" w14:textId="77777777" w:rsidR="00084B44" w:rsidRDefault="00084B44" w:rsidP="00F36B9D">
      <w:pPr>
        <w:numPr>
          <w:ilvl w:val="0"/>
          <w:numId w:val="59"/>
        </w:numPr>
        <w:suppressAutoHyphens w:val="0"/>
        <w:spacing w:line="360" w:lineRule="auto"/>
        <w:jc w:val="both"/>
        <w:rPr>
          <w:color w:val="000000"/>
          <w:sz w:val="28"/>
          <w:lang w:val="en-US"/>
        </w:rPr>
      </w:pPr>
      <w:r>
        <w:rPr>
          <w:color w:val="000000"/>
          <w:sz w:val="28"/>
          <w:lang w:val="en-US"/>
        </w:rPr>
        <w:t>Shin-ichi Hisamatsu. Zen and the Fine Arts. – Tokyo; Palo Alto: Kodansha International Ltd, 1971. – 400 pp.</w:t>
      </w:r>
    </w:p>
    <w:p w14:paraId="07806C17" w14:textId="77777777" w:rsidR="00640B71" w:rsidRPr="00084B44" w:rsidRDefault="00640B71" w:rsidP="00640B71">
      <w:pPr>
        <w:spacing w:line="360" w:lineRule="auto"/>
        <w:ind w:firstLine="720"/>
        <w:jc w:val="both"/>
        <w:rPr>
          <w:sz w:val="28"/>
          <w:lang w:val="en-US"/>
        </w:rPr>
      </w:pPr>
    </w:p>
    <w:p w14:paraId="64BF5757" w14:textId="77777777" w:rsidR="00640B71" w:rsidRPr="00084B44" w:rsidRDefault="00640B71" w:rsidP="00640B71">
      <w:pPr>
        <w:pStyle w:val="afffffffd"/>
        <w:rPr>
          <w:lang w:val="en-US"/>
        </w:rPr>
      </w:pPr>
    </w:p>
    <w:p w14:paraId="5A9CC070" w14:textId="77777777" w:rsidR="00D20DA3" w:rsidRDefault="00D20DA3" w:rsidP="00D20DA3">
      <w:pPr>
        <w:pStyle w:val="2"/>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Pr>
            <w:rStyle w:val="af1"/>
            <w:color w:val="0070C0"/>
          </w:rPr>
          <w:t>http://www.mydisser.com/search.html</w:t>
        </w:r>
      </w:hyperlink>
    </w:p>
    <w:p w14:paraId="756D5824" w14:textId="77777777" w:rsidR="00E8063E" w:rsidRDefault="00E8063E" w:rsidP="00D20DA3">
      <w:pPr>
        <w:spacing w:line="360" w:lineRule="auto"/>
        <w:ind w:firstLine="708"/>
        <w:jc w:val="both"/>
      </w:pPr>
    </w:p>
    <w:sectPr w:rsidR="00E8063E">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A7D3EC" w14:textId="77777777" w:rsidR="00F36B9D" w:rsidRDefault="00F36B9D">
      <w:r>
        <w:separator/>
      </w:r>
    </w:p>
  </w:endnote>
  <w:endnote w:type="continuationSeparator" w:id="0">
    <w:p w14:paraId="402C23CE" w14:textId="77777777" w:rsidR="00F36B9D" w:rsidRDefault="00F36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lpha000">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altName w:val="Times New Roman"/>
    <w:panose1 w:val="00000000000000000000"/>
    <w:charset w:val="00"/>
    <w:family w:val="roman"/>
    <w:notTrueType/>
    <w:pitch w:val="default"/>
    <w:sig w:usb0="00000003" w:usb1="00000000" w:usb2="00000000" w:usb3="00000000" w:csb0="00000001" w:csb1="00000000"/>
  </w:font>
  <w:font w:name="Min">
    <w:altName w:val="Times New Roman"/>
    <w:panose1 w:val="00000000000000000000"/>
    <w:charset w:val="00"/>
    <w:family w:val="auto"/>
    <w:notTrueType/>
    <w:pitch w:val="default"/>
    <w:sig w:usb0="00000003" w:usb1="00000000" w:usb2="00000000" w:usb3="00000000" w:csb0="00000001" w:csb1="00000000"/>
  </w:font>
  <w:font w:name="Zapf Dingbats">
    <w:altName w:val="Zapf Dingbats"/>
    <w:panose1 w:val="00000000000000000000"/>
    <w:charset w:val="80"/>
    <w:family w:val="auto"/>
    <w:notTrueType/>
    <w:pitch w:val="default"/>
    <w:sig w:usb0="00000001" w:usb1="08070000" w:usb2="00000010" w:usb3="00000000" w:csb0="00020000"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CC"/>
    <w:family w:val="auto"/>
    <w:notTrueType/>
    <w:pitch w:val="default"/>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SchoolBook">
    <w:charset w:val="00"/>
    <w:family w:val="swiss"/>
    <w:pitch w:val="variable"/>
    <w:sig w:usb0="00000003" w:usb1="00000000" w:usb2="00000000" w:usb3="00000000" w:csb0="00000001" w:csb1="00000000"/>
  </w:font>
  <w:font w:name="細明朝体">
    <w:altName w:val="Arial Unicode MS"/>
    <w:charset w:val="80"/>
    <w:family w:val="auto"/>
    <w:pitch w:val="variable"/>
    <w:sig w:usb0="01000000" w:usb1="00000000" w:usb2="07040001" w:usb3="00000000" w:csb0="0002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LucidaSans">
    <w:altName w:val="Courier New"/>
    <w:charset w:val="00"/>
    <w:family w:val="auto"/>
    <w:pitch w:val="variable"/>
    <w:sig w:usb0="00000083" w:usb1="00000000" w:usb2="00000000" w:usb3="00000000" w:csb0="00000009" w:csb1="00000000"/>
  </w:font>
  <w:font w:name="MS Sans Serif">
    <w:altName w:val="Times New Roman"/>
    <w:panose1 w:val="00000000000000000000"/>
    <w:charset w:val="00"/>
    <w:family w:val="roman"/>
    <w:notTrueType/>
    <w:pitch w:val="default"/>
  </w:font>
  <w:font w:name="Franklin Gothic Medium">
    <w:panose1 w:val="020B0603020102020204"/>
    <w:charset w:val="CC"/>
    <w:family w:val="swiss"/>
    <w:pitch w:val="variable"/>
    <w:sig w:usb0="00000287" w:usb1="00000000" w:usb2="00000000" w:usb3="00000000" w:csb0="0000009F" w:csb1="00000000"/>
  </w:font>
  <w:font w:name="ILILMG+TimesNewRoman,Bold">
    <w:altName w:val="Times New Roman"/>
    <w:panose1 w:val="00000000000000000000"/>
    <w:charset w:val="00"/>
    <w:family w:val="roman"/>
    <w:notTrueType/>
    <w:pitch w:val="default"/>
    <w:sig w:usb0="00000003" w:usb1="00000000" w:usb2="00000000" w:usb3="00000000" w:csb0="00000001" w:csb1="00000000"/>
  </w:font>
  <w:font w:name="FLFJPD+TimesNewRoman,Bold+1">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CC"/>
    <w:family w:val="roman"/>
    <w:pitch w:val="variable"/>
    <w:sig w:usb0="20007A87" w:usb1="80000000" w:usb2="00000008" w:usb3="00000000" w:csb0="000001FF" w:csb1="00000000"/>
  </w:font>
  <w:font w:name="UkrainianSchoolBook">
    <w:altName w:val="Courier New"/>
    <w:charset w:val="00"/>
    <w:family w:val="roman"/>
    <w:pitch w:val="variable"/>
    <w:sig w:usb0="00000203" w:usb1="00000000" w:usb2="00000000" w:usb3="00000000" w:csb0="00000005" w:csb1="00000000"/>
  </w:font>
  <w:font w:name="IGJMFH+ComicSansMS">
    <w:altName w:val="Comic Sans MS"/>
    <w:panose1 w:val="00000000000000000000"/>
    <w:charset w:val="00"/>
    <w:family w:val="swiss"/>
    <w:notTrueType/>
    <w:pitch w:val="default"/>
    <w:sig w:usb0="00000003" w:usb1="00000000" w:usb2="00000000" w:usb3="00000000" w:csb0="00000001" w:csb1="00000000"/>
  </w:font>
  <w:font w:name="Antiqua">
    <w:charset w:val="00"/>
    <w:family w:val="auto"/>
    <w:pitch w:val="variable"/>
    <w:sig w:usb0="00000203" w:usb1="00000000" w:usb2="00000000" w:usb3="00000000" w:csb0="00000005" w:csb1="00000000"/>
  </w:font>
  <w:font w:name="PetersburgC">
    <w:altName w:val="Courier New"/>
    <w:panose1 w:val="00000000000000000000"/>
    <w:charset w:val="00"/>
    <w:family w:val="decorative"/>
    <w:notTrueType/>
    <w:pitch w:val="variable"/>
    <w:sig w:usb0="00000203" w:usb1="00000000" w:usb2="00000000" w:usb3="00000000" w:csb0="00000005" w:csb1="00000000"/>
  </w:font>
  <w:font w:name="Time Roman">
    <w:altName w:val="Times New Roman"/>
    <w:panose1 w:val="00000000000000000000"/>
    <w:charset w:val="00"/>
    <w:family w:val="auto"/>
    <w:notTrueType/>
    <w:pitch w:val="variable"/>
    <w:sig w:usb0="00000003" w:usb1="00000000" w:usb2="00000000" w:usb3="00000000" w:csb0="00000001" w:csb1="00000000"/>
  </w:font>
  <w:font w:name="????">
    <w:altName w:val="Times New Roman"/>
    <w:panose1 w:val="00000000000000000000"/>
    <w:charset w:val="00"/>
    <w:family w:val="roman"/>
    <w:notTrueType/>
    <w:pitch w:val="default"/>
  </w:font>
  <w:font w:name="Geneva">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FA449B" w14:textId="77777777" w:rsidR="00F94ED3" w:rsidRDefault="00F94ED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FFE5E0" w14:textId="77777777" w:rsidR="00F94ED3" w:rsidRDefault="00F94ED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A7894" w14:textId="77777777" w:rsidR="00F94ED3" w:rsidRDefault="00F94ED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544679" w14:textId="77777777" w:rsidR="00F36B9D" w:rsidRDefault="00F36B9D">
      <w:r>
        <w:separator/>
      </w:r>
    </w:p>
  </w:footnote>
  <w:footnote w:type="continuationSeparator" w:id="0">
    <w:p w14:paraId="5BA2412A" w14:textId="77777777" w:rsidR="00F36B9D" w:rsidRDefault="00F36B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4624E6" w14:textId="77777777" w:rsidR="00F94ED3" w:rsidRDefault="00F94E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F94ED3" w:rsidRDefault="00F94ED3">
    <w:pPr>
      <w:pStyle w:val="afffffff9"/>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3FD69B" w14:textId="77777777" w:rsidR="00F94ED3" w:rsidRDefault="00F94E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1">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2">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3">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4">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5">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6">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7">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8">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9">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1">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2">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4">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5">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6">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7">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8">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0">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1">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3">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4">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5">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6">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7">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8">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0">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8">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39">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0">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4">
    <w:nsid w:val="3513654B"/>
    <w:multiLevelType w:val="multilevel"/>
    <w:tmpl w:val="42F2B9FC"/>
    <w:styleLink w:val="a8"/>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nsid w:val="3EE22383"/>
    <w:multiLevelType w:val="hybridMultilevel"/>
    <w:tmpl w:val="2A7AEB02"/>
    <w:lvl w:ilvl="0" w:tplc="B0FA1BAE">
      <w:start w:val="1"/>
      <w:numFmt w:val="decimal"/>
      <w:lvlText w:val="%1."/>
      <w:lvlJc w:val="left"/>
      <w:pPr>
        <w:tabs>
          <w:tab w:val="num" w:pos="2325"/>
        </w:tabs>
        <w:ind w:left="2325" w:hanging="142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6">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47">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8">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44E26692"/>
    <w:multiLevelType w:val="hybridMultilevel"/>
    <w:tmpl w:val="83ACF93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0">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51">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5EFA70B4"/>
    <w:multiLevelType w:val="hybridMultilevel"/>
    <w:tmpl w:val="E8C45FB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3">
    <w:nsid w:val="607D6C5D"/>
    <w:multiLevelType w:val="singleLevel"/>
    <w:tmpl w:val="1B04D2A4"/>
    <w:lvl w:ilvl="0">
      <w:start w:val="1"/>
      <w:numFmt w:val="decimal"/>
      <w:pStyle w:val="spis"/>
      <w:lvlText w:val="%1."/>
      <w:lvlJc w:val="left"/>
      <w:pPr>
        <w:tabs>
          <w:tab w:val="num" w:pos="360"/>
        </w:tabs>
        <w:ind w:left="360" w:hanging="360"/>
      </w:pPr>
    </w:lvl>
  </w:abstractNum>
  <w:abstractNum w:abstractNumId="54">
    <w:nsid w:val="63E63577"/>
    <w:multiLevelType w:val="hybridMultilevel"/>
    <w:tmpl w:val="812C1474"/>
    <w:lvl w:ilvl="0" w:tplc="2C564A10">
      <w:start w:val="1"/>
      <w:numFmt w:val="decimal"/>
      <w:pStyle w:val="a9"/>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5">
    <w:nsid w:val="731125F5"/>
    <w:multiLevelType w:val="singleLevel"/>
    <w:tmpl w:val="4E32241E"/>
    <w:lvl w:ilvl="0">
      <w:numFmt w:val="none"/>
      <w:pStyle w:val="63"/>
      <w:lvlText w:val=""/>
      <w:lvlJc w:val="left"/>
      <w:pPr>
        <w:tabs>
          <w:tab w:val="num" w:pos="360"/>
        </w:tabs>
      </w:pPr>
    </w:lvl>
  </w:abstractNum>
  <w:abstractNum w:abstractNumId="56">
    <w:nsid w:val="750A5DBB"/>
    <w:multiLevelType w:val="multilevel"/>
    <w:tmpl w:val="0422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57">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58">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8"/>
  </w:num>
  <w:num w:numId="37">
    <w:abstractNumId w:val="37"/>
  </w:num>
  <w:num w:numId="38">
    <w:abstractNumId w:val="47"/>
  </w:num>
  <w:num w:numId="39">
    <w:abstractNumId w:val="46"/>
  </w:num>
  <w:num w:numId="40">
    <w:abstractNumId w:val="50"/>
  </w:num>
  <w:num w:numId="41">
    <w:abstractNumId w:val="44"/>
  </w:num>
  <w:num w:numId="42">
    <w:abstractNumId w:val="39"/>
  </w:num>
  <w:num w:numId="43">
    <w:abstractNumId w:val="56"/>
  </w:num>
  <w:num w:numId="44">
    <w:abstractNumId w:val="54"/>
  </w:num>
  <w:num w:numId="45">
    <w:abstractNumId w:val="58"/>
  </w:num>
  <w:num w:numId="4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1"/>
  </w:num>
  <w:num w:numId="48">
    <w:abstractNumId w:val="42"/>
  </w:num>
  <w:num w:numId="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3"/>
  </w:num>
  <w:num w:numId="51">
    <w:abstractNumId w:val="48"/>
  </w:num>
  <w:num w:numId="52">
    <w:abstractNumId w:val="53"/>
  </w:num>
  <w:num w:numId="53">
    <w:abstractNumId w:val="55"/>
    <w:lvlOverride w:ilvl="0">
      <w:startOverride w:val="1"/>
    </w:lvlOverride>
  </w:num>
  <w:num w:numId="54">
    <w:abstractNumId w:val="51"/>
  </w:num>
  <w:num w:numId="55">
    <w:abstractNumId w:val="36"/>
  </w:num>
  <w:num w:numId="56">
    <w:abstractNumId w:val="40"/>
  </w:num>
  <w:num w:numId="5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3488"/>
    <w:rsid w:val="00007646"/>
    <w:rsid w:val="00013A8B"/>
    <w:rsid w:val="000274D1"/>
    <w:rsid w:val="000330F5"/>
    <w:rsid w:val="00037E2C"/>
    <w:rsid w:val="000438AA"/>
    <w:rsid w:val="000451C4"/>
    <w:rsid w:val="00046EF6"/>
    <w:rsid w:val="00051685"/>
    <w:rsid w:val="00051715"/>
    <w:rsid w:val="00052039"/>
    <w:rsid w:val="000561E5"/>
    <w:rsid w:val="0006090C"/>
    <w:rsid w:val="00074ED5"/>
    <w:rsid w:val="000772E4"/>
    <w:rsid w:val="00084B44"/>
    <w:rsid w:val="00084FA5"/>
    <w:rsid w:val="000879C3"/>
    <w:rsid w:val="00090484"/>
    <w:rsid w:val="00097F3D"/>
    <w:rsid w:val="000A0165"/>
    <w:rsid w:val="000A0BF4"/>
    <w:rsid w:val="000A2FFD"/>
    <w:rsid w:val="000B2A00"/>
    <w:rsid w:val="000B7B2F"/>
    <w:rsid w:val="000C5796"/>
    <w:rsid w:val="000C72EA"/>
    <w:rsid w:val="000D365F"/>
    <w:rsid w:val="000D4156"/>
    <w:rsid w:val="000E1013"/>
    <w:rsid w:val="000E1517"/>
    <w:rsid w:val="000E6014"/>
    <w:rsid w:val="000E6102"/>
    <w:rsid w:val="000F484B"/>
    <w:rsid w:val="000F4FE5"/>
    <w:rsid w:val="000F672C"/>
    <w:rsid w:val="00102E22"/>
    <w:rsid w:val="001034E8"/>
    <w:rsid w:val="00111EE0"/>
    <w:rsid w:val="00114A09"/>
    <w:rsid w:val="00123DCD"/>
    <w:rsid w:val="001407E0"/>
    <w:rsid w:val="001431EC"/>
    <w:rsid w:val="00143253"/>
    <w:rsid w:val="00147188"/>
    <w:rsid w:val="00150B9F"/>
    <w:rsid w:val="0015206F"/>
    <w:rsid w:val="00152934"/>
    <w:rsid w:val="001572C1"/>
    <w:rsid w:val="001575AD"/>
    <w:rsid w:val="00162046"/>
    <w:rsid w:val="00162A81"/>
    <w:rsid w:val="001670E3"/>
    <w:rsid w:val="0016718E"/>
    <w:rsid w:val="00170DB1"/>
    <w:rsid w:val="00177F20"/>
    <w:rsid w:val="00184F50"/>
    <w:rsid w:val="0019336D"/>
    <w:rsid w:val="001974A0"/>
    <w:rsid w:val="001A197B"/>
    <w:rsid w:val="001A2934"/>
    <w:rsid w:val="001A5504"/>
    <w:rsid w:val="001B199C"/>
    <w:rsid w:val="001B2A95"/>
    <w:rsid w:val="001B606E"/>
    <w:rsid w:val="001C05C2"/>
    <w:rsid w:val="001E7A14"/>
    <w:rsid w:val="001F1507"/>
    <w:rsid w:val="001F2F3F"/>
    <w:rsid w:val="0020172C"/>
    <w:rsid w:val="002124BE"/>
    <w:rsid w:val="00221984"/>
    <w:rsid w:val="00226E63"/>
    <w:rsid w:val="00235DE1"/>
    <w:rsid w:val="00242054"/>
    <w:rsid w:val="00244F6B"/>
    <w:rsid w:val="002504DA"/>
    <w:rsid w:val="00250702"/>
    <w:rsid w:val="00264B3A"/>
    <w:rsid w:val="0027090E"/>
    <w:rsid w:val="0027210E"/>
    <w:rsid w:val="00275CE2"/>
    <w:rsid w:val="00295F43"/>
    <w:rsid w:val="0029659F"/>
    <w:rsid w:val="002B5788"/>
    <w:rsid w:val="002D2736"/>
    <w:rsid w:val="002E0AC8"/>
    <w:rsid w:val="002E0CBE"/>
    <w:rsid w:val="002F05A1"/>
    <w:rsid w:val="002F365F"/>
    <w:rsid w:val="002F3E19"/>
    <w:rsid w:val="002F3EAC"/>
    <w:rsid w:val="002F57BC"/>
    <w:rsid w:val="0030185F"/>
    <w:rsid w:val="003132EE"/>
    <w:rsid w:val="003346C1"/>
    <w:rsid w:val="00334F38"/>
    <w:rsid w:val="0034015E"/>
    <w:rsid w:val="00340E92"/>
    <w:rsid w:val="0034484C"/>
    <w:rsid w:val="00345C40"/>
    <w:rsid w:val="00354107"/>
    <w:rsid w:val="003715CE"/>
    <w:rsid w:val="00375E4D"/>
    <w:rsid w:val="0038209E"/>
    <w:rsid w:val="003869BF"/>
    <w:rsid w:val="00391697"/>
    <w:rsid w:val="00393ADC"/>
    <w:rsid w:val="003A266A"/>
    <w:rsid w:val="003A3B36"/>
    <w:rsid w:val="003B269B"/>
    <w:rsid w:val="003B6190"/>
    <w:rsid w:val="003B7401"/>
    <w:rsid w:val="003C6D1C"/>
    <w:rsid w:val="003C730D"/>
    <w:rsid w:val="003D55C0"/>
    <w:rsid w:val="003E2CBE"/>
    <w:rsid w:val="003E6E3C"/>
    <w:rsid w:val="003F1EBF"/>
    <w:rsid w:val="003F4EAE"/>
    <w:rsid w:val="004030D1"/>
    <w:rsid w:val="00403EEE"/>
    <w:rsid w:val="0040618C"/>
    <w:rsid w:val="00407045"/>
    <w:rsid w:val="004077DF"/>
    <w:rsid w:val="00407EA8"/>
    <w:rsid w:val="00411D54"/>
    <w:rsid w:val="00414194"/>
    <w:rsid w:val="004165F7"/>
    <w:rsid w:val="00417878"/>
    <w:rsid w:val="004236FC"/>
    <w:rsid w:val="004247DC"/>
    <w:rsid w:val="00432219"/>
    <w:rsid w:val="00432748"/>
    <w:rsid w:val="00435367"/>
    <w:rsid w:val="00437754"/>
    <w:rsid w:val="00442897"/>
    <w:rsid w:val="004438D6"/>
    <w:rsid w:val="0044417E"/>
    <w:rsid w:val="004503EF"/>
    <w:rsid w:val="00453A09"/>
    <w:rsid w:val="00457062"/>
    <w:rsid w:val="00457D0C"/>
    <w:rsid w:val="004624B1"/>
    <w:rsid w:val="00465C7F"/>
    <w:rsid w:val="004742B6"/>
    <w:rsid w:val="00474612"/>
    <w:rsid w:val="0047494A"/>
    <w:rsid w:val="00484206"/>
    <w:rsid w:val="00486705"/>
    <w:rsid w:val="00490717"/>
    <w:rsid w:val="004942BD"/>
    <w:rsid w:val="0049534F"/>
    <w:rsid w:val="004A1C42"/>
    <w:rsid w:val="004A2B3A"/>
    <w:rsid w:val="004A4C62"/>
    <w:rsid w:val="004B70CF"/>
    <w:rsid w:val="004C2F6B"/>
    <w:rsid w:val="004C30DC"/>
    <w:rsid w:val="004C6A18"/>
    <w:rsid w:val="004D1D04"/>
    <w:rsid w:val="004D1F4A"/>
    <w:rsid w:val="004D4514"/>
    <w:rsid w:val="004D70A2"/>
    <w:rsid w:val="004E41F0"/>
    <w:rsid w:val="004E5A5D"/>
    <w:rsid w:val="004E5CE2"/>
    <w:rsid w:val="004E6220"/>
    <w:rsid w:val="004F0E5C"/>
    <w:rsid w:val="004F5D22"/>
    <w:rsid w:val="00500D0D"/>
    <w:rsid w:val="00503D7B"/>
    <w:rsid w:val="00504C41"/>
    <w:rsid w:val="005104CB"/>
    <w:rsid w:val="00520693"/>
    <w:rsid w:val="00524D1A"/>
    <w:rsid w:val="00532208"/>
    <w:rsid w:val="00534E76"/>
    <w:rsid w:val="00535EA5"/>
    <w:rsid w:val="00540A7D"/>
    <w:rsid w:val="005447DF"/>
    <w:rsid w:val="00547108"/>
    <w:rsid w:val="0055353A"/>
    <w:rsid w:val="00553C54"/>
    <w:rsid w:val="005540F3"/>
    <w:rsid w:val="00556144"/>
    <w:rsid w:val="00557A4B"/>
    <w:rsid w:val="00575C6C"/>
    <w:rsid w:val="005803EE"/>
    <w:rsid w:val="00587966"/>
    <w:rsid w:val="00591858"/>
    <w:rsid w:val="005941E6"/>
    <w:rsid w:val="005A2875"/>
    <w:rsid w:val="005A4EFD"/>
    <w:rsid w:val="005D1401"/>
    <w:rsid w:val="005D45A7"/>
    <w:rsid w:val="005D5E2E"/>
    <w:rsid w:val="005E0E5D"/>
    <w:rsid w:val="005F6773"/>
    <w:rsid w:val="00602523"/>
    <w:rsid w:val="00602B0A"/>
    <w:rsid w:val="00621992"/>
    <w:rsid w:val="00640B71"/>
    <w:rsid w:val="00641AA3"/>
    <w:rsid w:val="006518F7"/>
    <w:rsid w:val="006609BC"/>
    <w:rsid w:val="006623A8"/>
    <w:rsid w:val="00663A9C"/>
    <w:rsid w:val="00674A3E"/>
    <w:rsid w:val="00676B01"/>
    <w:rsid w:val="00680AAA"/>
    <w:rsid w:val="00681268"/>
    <w:rsid w:val="00694585"/>
    <w:rsid w:val="0069514E"/>
    <w:rsid w:val="006A1AD1"/>
    <w:rsid w:val="006A1CBB"/>
    <w:rsid w:val="006B0379"/>
    <w:rsid w:val="006B0A2E"/>
    <w:rsid w:val="006B187E"/>
    <w:rsid w:val="006C3339"/>
    <w:rsid w:val="006C71EE"/>
    <w:rsid w:val="006D4611"/>
    <w:rsid w:val="006D659E"/>
    <w:rsid w:val="006E3F64"/>
    <w:rsid w:val="006E5AAE"/>
    <w:rsid w:val="006F12A0"/>
    <w:rsid w:val="00700395"/>
    <w:rsid w:val="00712080"/>
    <w:rsid w:val="0071283D"/>
    <w:rsid w:val="00713852"/>
    <w:rsid w:val="00713AC2"/>
    <w:rsid w:val="007168E0"/>
    <w:rsid w:val="00720D34"/>
    <w:rsid w:val="00724348"/>
    <w:rsid w:val="00726B00"/>
    <w:rsid w:val="00727B28"/>
    <w:rsid w:val="00737725"/>
    <w:rsid w:val="00752F3E"/>
    <w:rsid w:val="00764069"/>
    <w:rsid w:val="00770399"/>
    <w:rsid w:val="007720C7"/>
    <w:rsid w:val="00780516"/>
    <w:rsid w:val="00783C79"/>
    <w:rsid w:val="007A1604"/>
    <w:rsid w:val="007A353A"/>
    <w:rsid w:val="007A3A4A"/>
    <w:rsid w:val="007B7773"/>
    <w:rsid w:val="007C7F73"/>
    <w:rsid w:val="007C7FBC"/>
    <w:rsid w:val="007E0CA1"/>
    <w:rsid w:val="007E62A1"/>
    <w:rsid w:val="007F1105"/>
    <w:rsid w:val="007F1B9B"/>
    <w:rsid w:val="00803975"/>
    <w:rsid w:val="008107D7"/>
    <w:rsid w:val="008144FE"/>
    <w:rsid w:val="00816CEC"/>
    <w:rsid w:val="00817D2A"/>
    <w:rsid w:val="00827E8A"/>
    <w:rsid w:val="00830772"/>
    <w:rsid w:val="00830BDE"/>
    <w:rsid w:val="00830E48"/>
    <w:rsid w:val="008373B3"/>
    <w:rsid w:val="00840EC3"/>
    <w:rsid w:val="008440DC"/>
    <w:rsid w:val="00845635"/>
    <w:rsid w:val="00845783"/>
    <w:rsid w:val="00850A02"/>
    <w:rsid w:val="00851110"/>
    <w:rsid w:val="00854667"/>
    <w:rsid w:val="0085480F"/>
    <w:rsid w:val="008638C0"/>
    <w:rsid w:val="00877AA5"/>
    <w:rsid w:val="00883AC1"/>
    <w:rsid w:val="008934CB"/>
    <w:rsid w:val="008958D4"/>
    <w:rsid w:val="00896476"/>
    <w:rsid w:val="008A689F"/>
    <w:rsid w:val="008A7511"/>
    <w:rsid w:val="008C5861"/>
    <w:rsid w:val="008C7A82"/>
    <w:rsid w:val="008D2A30"/>
    <w:rsid w:val="008E19D3"/>
    <w:rsid w:val="008E76AB"/>
    <w:rsid w:val="008F2B4E"/>
    <w:rsid w:val="008F2BDD"/>
    <w:rsid w:val="00902A7A"/>
    <w:rsid w:val="009127D3"/>
    <w:rsid w:val="00913E80"/>
    <w:rsid w:val="009140B8"/>
    <w:rsid w:val="009153A9"/>
    <w:rsid w:val="00923729"/>
    <w:rsid w:val="00923ABE"/>
    <w:rsid w:val="00933AEB"/>
    <w:rsid w:val="00937EA6"/>
    <w:rsid w:val="00941BB0"/>
    <w:rsid w:val="009521D2"/>
    <w:rsid w:val="00960DE5"/>
    <w:rsid w:val="009658CF"/>
    <w:rsid w:val="0097379D"/>
    <w:rsid w:val="009806C0"/>
    <w:rsid w:val="009838B6"/>
    <w:rsid w:val="00985D88"/>
    <w:rsid w:val="00993F22"/>
    <w:rsid w:val="009A32DE"/>
    <w:rsid w:val="009A44CE"/>
    <w:rsid w:val="009B1AB3"/>
    <w:rsid w:val="009B37E9"/>
    <w:rsid w:val="009C2C71"/>
    <w:rsid w:val="009C6ED3"/>
    <w:rsid w:val="009D71F4"/>
    <w:rsid w:val="009E33A2"/>
    <w:rsid w:val="009F2914"/>
    <w:rsid w:val="009F572C"/>
    <w:rsid w:val="009F689E"/>
    <w:rsid w:val="009F7EAC"/>
    <w:rsid w:val="00A12FCA"/>
    <w:rsid w:val="00A1341D"/>
    <w:rsid w:val="00A15D9A"/>
    <w:rsid w:val="00A16351"/>
    <w:rsid w:val="00A174F0"/>
    <w:rsid w:val="00A22F04"/>
    <w:rsid w:val="00A3229F"/>
    <w:rsid w:val="00A3570B"/>
    <w:rsid w:val="00A3734A"/>
    <w:rsid w:val="00A4158A"/>
    <w:rsid w:val="00A41FCB"/>
    <w:rsid w:val="00A44631"/>
    <w:rsid w:val="00A44BBB"/>
    <w:rsid w:val="00A510CA"/>
    <w:rsid w:val="00A521E0"/>
    <w:rsid w:val="00A528C9"/>
    <w:rsid w:val="00A53071"/>
    <w:rsid w:val="00A563C6"/>
    <w:rsid w:val="00A7566D"/>
    <w:rsid w:val="00A8058E"/>
    <w:rsid w:val="00A812BE"/>
    <w:rsid w:val="00A86215"/>
    <w:rsid w:val="00A87668"/>
    <w:rsid w:val="00A92492"/>
    <w:rsid w:val="00A96A3C"/>
    <w:rsid w:val="00A96F0C"/>
    <w:rsid w:val="00AC5CFA"/>
    <w:rsid w:val="00AC631C"/>
    <w:rsid w:val="00AD10B9"/>
    <w:rsid w:val="00AE503D"/>
    <w:rsid w:val="00B0056C"/>
    <w:rsid w:val="00B04EC4"/>
    <w:rsid w:val="00B066F8"/>
    <w:rsid w:val="00B1230A"/>
    <w:rsid w:val="00B14BFC"/>
    <w:rsid w:val="00B22436"/>
    <w:rsid w:val="00B24C1D"/>
    <w:rsid w:val="00B3301B"/>
    <w:rsid w:val="00B4314E"/>
    <w:rsid w:val="00B437D0"/>
    <w:rsid w:val="00B44AF7"/>
    <w:rsid w:val="00B46023"/>
    <w:rsid w:val="00B470C3"/>
    <w:rsid w:val="00B47AAD"/>
    <w:rsid w:val="00B506D2"/>
    <w:rsid w:val="00B508AB"/>
    <w:rsid w:val="00B53BD0"/>
    <w:rsid w:val="00B5408A"/>
    <w:rsid w:val="00B64AEE"/>
    <w:rsid w:val="00B64B36"/>
    <w:rsid w:val="00B70F76"/>
    <w:rsid w:val="00B74BC9"/>
    <w:rsid w:val="00B8206A"/>
    <w:rsid w:val="00B829A8"/>
    <w:rsid w:val="00B90669"/>
    <w:rsid w:val="00B91484"/>
    <w:rsid w:val="00BB02C6"/>
    <w:rsid w:val="00BB06CC"/>
    <w:rsid w:val="00BB1BA6"/>
    <w:rsid w:val="00BC24E5"/>
    <w:rsid w:val="00BC34E0"/>
    <w:rsid w:val="00BD11AF"/>
    <w:rsid w:val="00BD3389"/>
    <w:rsid w:val="00BD6FBD"/>
    <w:rsid w:val="00BD778A"/>
    <w:rsid w:val="00BE256E"/>
    <w:rsid w:val="00BE2595"/>
    <w:rsid w:val="00BE3723"/>
    <w:rsid w:val="00BE5ED9"/>
    <w:rsid w:val="00BE7A9D"/>
    <w:rsid w:val="00BF56BC"/>
    <w:rsid w:val="00C01E05"/>
    <w:rsid w:val="00C176C3"/>
    <w:rsid w:val="00C205B0"/>
    <w:rsid w:val="00C20DA6"/>
    <w:rsid w:val="00C239F5"/>
    <w:rsid w:val="00C24ABC"/>
    <w:rsid w:val="00C27DEF"/>
    <w:rsid w:val="00C32999"/>
    <w:rsid w:val="00C3471C"/>
    <w:rsid w:val="00C34C20"/>
    <w:rsid w:val="00C35A60"/>
    <w:rsid w:val="00C36CA0"/>
    <w:rsid w:val="00C413F3"/>
    <w:rsid w:val="00C466EE"/>
    <w:rsid w:val="00C46F22"/>
    <w:rsid w:val="00C50E4C"/>
    <w:rsid w:val="00C5714F"/>
    <w:rsid w:val="00C57DC8"/>
    <w:rsid w:val="00C6519E"/>
    <w:rsid w:val="00C70C58"/>
    <w:rsid w:val="00C747A5"/>
    <w:rsid w:val="00C7670E"/>
    <w:rsid w:val="00C905C9"/>
    <w:rsid w:val="00C91A96"/>
    <w:rsid w:val="00C9272C"/>
    <w:rsid w:val="00C938AE"/>
    <w:rsid w:val="00CA36C0"/>
    <w:rsid w:val="00CA3E26"/>
    <w:rsid w:val="00CA4B23"/>
    <w:rsid w:val="00CA51F5"/>
    <w:rsid w:val="00CA7940"/>
    <w:rsid w:val="00CC1EF3"/>
    <w:rsid w:val="00CC4DB9"/>
    <w:rsid w:val="00CC6BB0"/>
    <w:rsid w:val="00CD3A46"/>
    <w:rsid w:val="00CD4124"/>
    <w:rsid w:val="00CD6679"/>
    <w:rsid w:val="00CE1FFA"/>
    <w:rsid w:val="00CE2AF3"/>
    <w:rsid w:val="00CF4ECA"/>
    <w:rsid w:val="00CF750B"/>
    <w:rsid w:val="00D02109"/>
    <w:rsid w:val="00D0721C"/>
    <w:rsid w:val="00D13A16"/>
    <w:rsid w:val="00D20DA3"/>
    <w:rsid w:val="00D21CF7"/>
    <w:rsid w:val="00D25437"/>
    <w:rsid w:val="00D30E91"/>
    <w:rsid w:val="00D31313"/>
    <w:rsid w:val="00D34062"/>
    <w:rsid w:val="00D34BCB"/>
    <w:rsid w:val="00D41552"/>
    <w:rsid w:val="00D440B5"/>
    <w:rsid w:val="00D53BF6"/>
    <w:rsid w:val="00D553E8"/>
    <w:rsid w:val="00D62361"/>
    <w:rsid w:val="00D658EC"/>
    <w:rsid w:val="00D66204"/>
    <w:rsid w:val="00D66E16"/>
    <w:rsid w:val="00D870BC"/>
    <w:rsid w:val="00D963CD"/>
    <w:rsid w:val="00D97F12"/>
    <w:rsid w:val="00DA11AE"/>
    <w:rsid w:val="00DA4D5C"/>
    <w:rsid w:val="00DA5001"/>
    <w:rsid w:val="00DB7BA8"/>
    <w:rsid w:val="00DC2C8A"/>
    <w:rsid w:val="00DC7523"/>
    <w:rsid w:val="00DD4381"/>
    <w:rsid w:val="00DD4EAD"/>
    <w:rsid w:val="00DE0F81"/>
    <w:rsid w:val="00E009B0"/>
    <w:rsid w:val="00E21D8A"/>
    <w:rsid w:val="00E26F4E"/>
    <w:rsid w:val="00E373E3"/>
    <w:rsid w:val="00E53DB3"/>
    <w:rsid w:val="00E5494D"/>
    <w:rsid w:val="00E56C98"/>
    <w:rsid w:val="00E63D91"/>
    <w:rsid w:val="00E65358"/>
    <w:rsid w:val="00E67CC2"/>
    <w:rsid w:val="00E8063E"/>
    <w:rsid w:val="00E85936"/>
    <w:rsid w:val="00E9259D"/>
    <w:rsid w:val="00EB0FF8"/>
    <w:rsid w:val="00EB24CD"/>
    <w:rsid w:val="00EB34DC"/>
    <w:rsid w:val="00EB42FA"/>
    <w:rsid w:val="00EB5646"/>
    <w:rsid w:val="00EC628B"/>
    <w:rsid w:val="00EC68A6"/>
    <w:rsid w:val="00EC7A88"/>
    <w:rsid w:val="00ED516D"/>
    <w:rsid w:val="00EE2F24"/>
    <w:rsid w:val="00EF1776"/>
    <w:rsid w:val="00EF3D3D"/>
    <w:rsid w:val="00F02396"/>
    <w:rsid w:val="00F0249A"/>
    <w:rsid w:val="00F02799"/>
    <w:rsid w:val="00F06EA3"/>
    <w:rsid w:val="00F173D9"/>
    <w:rsid w:val="00F23996"/>
    <w:rsid w:val="00F23BAD"/>
    <w:rsid w:val="00F24C48"/>
    <w:rsid w:val="00F30E24"/>
    <w:rsid w:val="00F36B9D"/>
    <w:rsid w:val="00F43D7B"/>
    <w:rsid w:val="00F46161"/>
    <w:rsid w:val="00F46910"/>
    <w:rsid w:val="00F4792C"/>
    <w:rsid w:val="00F54237"/>
    <w:rsid w:val="00F64CC5"/>
    <w:rsid w:val="00F666B0"/>
    <w:rsid w:val="00F67CC0"/>
    <w:rsid w:val="00F72146"/>
    <w:rsid w:val="00F83B6A"/>
    <w:rsid w:val="00F864E0"/>
    <w:rsid w:val="00F91991"/>
    <w:rsid w:val="00F94720"/>
    <w:rsid w:val="00F94ED3"/>
    <w:rsid w:val="00FA61D4"/>
    <w:rsid w:val="00FA6228"/>
    <w:rsid w:val="00FC3778"/>
    <w:rsid w:val="00FC3B19"/>
    <w:rsid w:val="00FC5888"/>
    <w:rsid w:val="00FD048A"/>
    <w:rsid w:val="00FD2395"/>
    <w:rsid w:val="00FF3213"/>
    <w:rsid w:val="00FF7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CB548128-ED43-4182-91BC-9472E08EC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iPriority="99" w:unhideWhenUsed="1"/>
    <w:lsdException w:name="List 5"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basedOn w:val="aa"/>
    <w:next w:val="aa"/>
    <w:qFormat/>
    <w:pPr>
      <w:keepNext/>
      <w:numPr>
        <w:numId w:val="1"/>
      </w:numPr>
      <w:spacing w:before="240" w:after="60"/>
      <w:outlineLvl w:val="0"/>
    </w:pPr>
    <w:rPr>
      <w:rFonts w:ascii="Mincho" w:hAnsi="Mincho"/>
      <w:b/>
      <w:bCs/>
      <w:kern w:val="1"/>
      <w:sz w:val="32"/>
      <w:szCs w:val="32"/>
    </w:rPr>
  </w:style>
  <w:style w:type="paragraph" w:styleId="2">
    <w:name w:val="heading 2"/>
    <w:basedOn w:val="aa"/>
    <w:next w:val="aa"/>
    <w:qFormat/>
    <w:pPr>
      <w:keepNext/>
      <w:numPr>
        <w:ilvl w:val="1"/>
        <w:numId w:val="1"/>
      </w:numPr>
      <w:spacing w:before="240" w:after="60"/>
      <w:outlineLvl w:val="1"/>
    </w:pPr>
    <w:rPr>
      <w:rFonts w:ascii="Mincho" w:hAnsi="Mincho"/>
      <w:b/>
      <w:bCs/>
      <w:i/>
      <w:iCs/>
      <w:sz w:val="28"/>
      <w:szCs w:val="28"/>
    </w:rPr>
  </w:style>
  <w:style w:type="paragraph" w:styleId="3">
    <w:name w:val="heading 3"/>
    <w:basedOn w:val="6"/>
    <w:next w:val="aa"/>
    <w:link w:val="310"/>
    <w:qFormat/>
    <w:pPr>
      <w:numPr>
        <w:ilvl w:val="2"/>
      </w:numPr>
      <w:outlineLvl w:val="2"/>
    </w:pPr>
  </w:style>
  <w:style w:type="paragraph" w:styleId="4">
    <w:name w:val="heading 4"/>
    <w:aliases w:val="Заголовок 4 Знак Знак"/>
    <w:basedOn w:val="aa"/>
    <w:next w:val="aa"/>
    <w:qFormat/>
    <w:pPr>
      <w:keepNext/>
      <w:numPr>
        <w:ilvl w:val="3"/>
        <w:numId w:val="1"/>
      </w:numPr>
      <w:spacing w:line="360" w:lineRule="auto"/>
      <w:jc w:val="center"/>
      <w:outlineLvl w:val="3"/>
    </w:pPr>
    <w:rPr>
      <w:sz w:val="32"/>
      <w:szCs w:val="20"/>
    </w:rPr>
  </w:style>
  <w:style w:type="paragraph" w:styleId="5">
    <w:name w:val="heading 5"/>
    <w:basedOn w:val="aa"/>
    <w:next w:val="aa"/>
    <w:link w:val="510"/>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qFormat/>
    <w:pPr>
      <w:numPr>
        <w:ilvl w:val="6"/>
        <w:numId w:val="1"/>
      </w:numPr>
      <w:spacing w:before="240" w:after="60"/>
      <w:outlineLvl w:val="6"/>
    </w:pPr>
    <w:rPr>
      <w:rFonts w:ascii="IzhTitl" w:hAnsi="IzhTitl"/>
    </w:rPr>
  </w:style>
  <w:style w:type="paragraph" w:styleId="8">
    <w:name w:val="heading 8"/>
    <w:basedOn w:val="aa"/>
    <w:next w:val="aa"/>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aliases w:val="Знак6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aliases w:val="Знак8 Знак"/>
    <w:rPr>
      <w:sz w:val="28"/>
      <w:szCs w:val="24"/>
    </w:rPr>
  </w:style>
  <w:style w:type="character" w:customStyle="1" w:styleId="af3">
    <w:name w:val="Нижний колонтитул Знак"/>
    <w:aliases w:val="Знак7 Знак"/>
    <w:rPr>
      <w:sz w:val="24"/>
      <w:szCs w:val="24"/>
    </w:rPr>
  </w:style>
  <w:style w:type="character" w:customStyle="1" w:styleId="20">
    <w:name w:val="Заголовок 2 Знак"/>
    <w:aliases w:val="Знак11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1">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нак10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4">
    <w:name w:val="Текст сноски Знак"/>
    <w:rPr>
      <w:sz w:val="24"/>
      <w:szCs w:val="24"/>
    </w:rPr>
  </w:style>
  <w:style w:type="character" w:customStyle="1" w:styleId="af5">
    <w:name w:val="Основной текст с отступом Знак"/>
    <w:aliases w:val="Знак3 Знак"/>
    <w:rPr>
      <w:sz w:val="28"/>
      <w:szCs w:val="24"/>
    </w:rPr>
  </w:style>
  <w:style w:type="character" w:customStyle="1" w:styleId="22">
    <w:name w:val="Основной текст с отступом 2 Знак"/>
    <w:aliases w:val="Main Body Text Знак"/>
    <w:link w:val="23"/>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rPr>
      <w:color w:val="800080"/>
      <w:u w:val="single"/>
    </w:rPr>
  </w:style>
  <w:style w:type="character" w:customStyle="1" w:styleId="af8">
    <w:name w:val="Текст Знак"/>
    <w:link w:val="af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aliases w:val=" Знак Знак,Знак4 Знак"/>
    <w:rPr>
      <w:rFonts w:ascii="Helvetica" w:hAnsi="Helvetica" w:cs="Helvetica"/>
      <w:sz w:val="16"/>
      <w:szCs w:val="16"/>
    </w:rPr>
  </w:style>
  <w:style w:type="character" w:customStyle="1" w:styleId="24">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rPr>
      <w:vertAlign w:val="superscript"/>
    </w:rPr>
  </w:style>
  <w:style w:type="character" w:customStyle="1" w:styleId="aff3">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rPr>
      <w:sz w:val="28"/>
    </w:rPr>
  </w:style>
  <w:style w:type="character" w:customStyle="1" w:styleId="25">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6">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d">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e">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0">
    <w:name w:val="Текст виноски Знак"/>
    <w:rPr>
      <w:rFonts w:ascii="Garamond" w:eastAsia="Garamond" w:hAnsi="Garamond" w:cs="Garamond"/>
      <w:sz w:val="20"/>
      <w:szCs w:val="20"/>
      <w:lang w:val="ru-RU"/>
    </w:rPr>
  </w:style>
  <w:style w:type="character" w:customStyle="1" w:styleId="affff1">
    <w:name w:val="Верхній колонтитул Знак"/>
    <w:rPr>
      <w:rFonts w:ascii="Garamond" w:eastAsia="Garamond" w:hAnsi="Garamond" w:cs="Garamond"/>
      <w:sz w:val="24"/>
      <w:szCs w:val="24"/>
    </w:rPr>
  </w:style>
  <w:style w:type="character" w:customStyle="1" w:styleId="affff2">
    <w:name w:val="Нижній колонтитул Знак"/>
    <w:rPr>
      <w:rFonts w:ascii="Garamond" w:eastAsia="Garamond" w:hAnsi="Garamond" w:cs="Garamond"/>
      <w:sz w:val="24"/>
      <w:szCs w:val="24"/>
      <w:lang w:val="ru-RU"/>
    </w:rPr>
  </w:style>
  <w:style w:type="character" w:customStyle="1" w:styleId="affff3">
    <w:name w:val="Основний текст Знак"/>
    <w:rPr>
      <w:rFonts w:ascii="Garamond" w:eastAsia="Garamond" w:hAnsi="Garamond" w:cs="Garamond"/>
      <w:b/>
      <w:bCs/>
      <w:sz w:val="28"/>
      <w:szCs w:val="28"/>
    </w:rPr>
  </w:style>
  <w:style w:type="character" w:customStyle="1" w:styleId="affff4">
    <w:name w:val="Основний текст з відступом Знак"/>
    <w:rPr>
      <w:rFonts w:ascii="Garamond" w:eastAsia="Garamond" w:hAnsi="Garamond" w:cs="Garamond"/>
      <w:sz w:val="28"/>
      <w:szCs w:val="24"/>
    </w:rPr>
  </w:style>
  <w:style w:type="character" w:customStyle="1" w:styleId="affff5">
    <w:name w:val="Червоний рядок Знак"/>
    <w:rPr>
      <w:rFonts w:ascii="Garamond" w:eastAsia="Garamond" w:hAnsi="Garamond" w:cs="Garamond"/>
      <w:b/>
      <w:bCs/>
      <w:sz w:val="24"/>
      <w:szCs w:val="24"/>
      <w:lang w:val="ru-RU"/>
    </w:rPr>
  </w:style>
  <w:style w:type="character" w:customStyle="1" w:styleId="2b">
    <w:name w:val="Красная строка 2 Знак"/>
    <w:link w:val="2c"/>
    <w:rPr>
      <w:sz w:val="24"/>
      <w:szCs w:val="24"/>
    </w:rPr>
  </w:style>
  <w:style w:type="character" w:customStyle="1" w:styleId="2d">
    <w:name w:val="Червоний рядок 2 Знак"/>
    <w:rPr>
      <w:rFonts w:ascii="Garamond" w:eastAsia="Garamond" w:hAnsi="Garamond" w:cs="Garamond"/>
      <w:sz w:val="24"/>
      <w:szCs w:val="24"/>
      <w:lang w:val="ru-RU"/>
    </w:rPr>
  </w:style>
  <w:style w:type="character" w:customStyle="1" w:styleId="2e">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6">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7">
    <w:name w:val="Символи виноски"/>
    <w:rPr>
      <w:vertAlign w:val="superscript"/>
    </w:rPr>
  </w:style>
  <w:style w:type="character" w:customStyle="1" w:styleId="affff8">
    <w:name w:val="Стиль"/>
    <w:rPr>
      <w:rFonts w:ascii="Garamond" w:hAnsi="Garamond" w:cs="Garamond"/>
      <w:sz w:val="20"/>
      <w:vertAlign w:val="superscript"/>
    </w:rPr>
  </w:style>
  <w:style w:type="character" w:customStyle="1" w:styleId="affff9">
    <w:name w:val="текст виноски Знак"/>
  </w:style>
  <w:style w:type="character" w:customStyle="1" w:styleId="affffa">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b">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c">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d">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e">
    <w:name w:val="Вподбор подзаголовок"/>
    <w:rPr>
      <w:rFonts w:ascii="Garamond" w:hAnsi="Garamond" w:cs="Garamond"/>
      <w:b/>
      <w:sz w:val="28"/>
      <w:lang w:val="uk-UA"/>
    </w:rPr>
  </w:style>
  <w:style w:type="character" w:customStyle="1" w:styleId="afffff">
    <w:name w:val="Таблица знак Знак Знак"/>
    <w:rPr>
      <w:sz w:val="26"/>
      <w:szCs w:val="26"/>
    </w:rPr>
  </w:style>
  <w:style w:type="character" w:customStyle="1" w:styleId="afffff0">
    <w:name w:val="Рисунок Знак Знак"/>
    <w:rPr>
      <w:sz w:val="24"/>
      <w:szCs w:val="24"/>
    </w:rPr>
  </w:style>
  <w:style w:type="character" w:customStyle="1" w:styleId="afffff1">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2">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0">
    <w:name w:val="Гиперссылка2"/>
    <w:rPr>
      <w:rFonts w:ascii="Garamond" w:hAnsi="Garamond" w:cs="Garamond"/>
      <w:color w:val="0000FF"/>
      <w:u w:val="single"/>
    </w:rPr>
  </w:style>
  <w:style w:type="character" w:customStyle="1" w:styleId="afffff3">
    <w:name w:val="Пример (символ)"/>
    <w:rPr>
      <w:rFonts w:ascii="Mincho" w:hAnsi="Mincho" w:cs="Mincho"/>
      <w:sz w:val="26"/>
    </w:rPr>
  </w:style>
  <w:style w:type="character" w:customStyle="1" w:styleId="afffff4">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5">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6">
    <w:name w:val="Цитація Знак"/>
    <w:rPr>
      <w:i/>
      <w:iCs/>
      <w:sz w:val="24"/>
      <w:szCs w:val="24"/>
      <w:lang w:val="uk-UA"/>
    </w:rPr>
  </w:style>
  <w:style w:type="character" w:customStyle="1" w:styleId="afffff7">
    <w:name w:val="Насичена цитата Знак"/>
    <w:rPr>
      <w:b/>
      <w:bCs/>
      <w:i/>
      <w:iCs/>
      <w:sz w:val="24"/>
      <w:szCs w:val="24"/>
      <w:lang w:val="uk-UA"/>
    </w:rPr>
  </w:style>
  <w:style w:type="character" w:customStyle="1" w:styleId="afffff8">
    <w:name w:val="Слабке виокремлення"/>
    <w:rPr>
      <w:i/>
      <w:iCs/>
    </w:rPr>
  </w:style>
  <w:style w:type="character" w:customStyle="1" w:styleId="afffff9">
    <w:name w:val="Сильне виокремлення"/>
    <w:rPr>
      <w:b/>
      <w:bCs/>
    </w:rPr>
  </w:style>
  <w:style w:type="character" w:customStyle="1" w:styleId="afffffa">
    <w:name w:val="Слабке посилання"/>
    <w:rPr>
      <w:smallCaps/>
    </w:rPr>
  </w:style>
  <w:style w:type="character" w:customStyle="1" w:styleId="afffffb">
    <w:name w:val="Сильне посилання"/>
    <w:rPr>
      <w:smallCaps/>
      <w:spacing w:val="5"/>
      <w:u w:val="single"/>
    </w:rPr>
  </w:style>
  <w:style w:type="character" w:customStyle="1" w:styleId="afffffc">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d">
    <w:name w:val="текст сноски Знак Знак"/>
    <w:rPr>
      <w:sz w:val="16"/>
      <w:lang w:val="ru-RU" w:eastAsia="ar-SA" w:bidi="ar-SA"/>
    </w:rPr>
  </w:style>
  <w:style w:type="character" w:customStyle="1" w:styleId="afffffe">
    <w:name w:val="Дата Знак"/>
    <w:link w:val="affffff"/>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0">
    <w:name w:val="Приветствие Знак"/>
    <w:rPr>
      <w:sz w:val="24"/>
    </w:rPr>
  </w:style>
  <w:style w:type="character" w:customStyle="1" w:styleId="affffff1">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2">
    <w:name w:val="Сноска_"/>
    <w:rPr>
      <w:rFonts w:ascii="Symbol" w:hAnsi="Symbol" w:cs="Symbol"/>
      <w:sz w:val="18"/>
    </w:rPr>
  </w:style>
  <w:style w:type="character" w:customStyle="1" w:styleId="2f1">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2">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3">
    <w:name w:val="Оглавление (2)_"/>
    <w:rPr>
      <w:i/>
      <w:iCs/>
      <w:sz w:val="17"/>
      <w:szCs w:val="17"/>
      <w:shd w:val="clear" w:color="auto" w:fill="FFFFFF"/>
    </w:rPr>
  </w:style>
  <w:style w:type="character" w:customStyle="1" w:styleId="2f4">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5">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6">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7">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c">
    <w:name w:val="???????? ????? ??????"/>
    <w:rPr>
      <w:sz w:val="20"/>
      <w:szCs w:val="20"/>
    </w:rPr>
  </w:style>
  <w:style w:type="character" w:customStyle="1" w:styleId="1fa">
    <w:name w:val="???????? ????? ??????1"/>
    <w:rPr>
      <w:sz w:val="20"/>
      <w:szCs w:val="20"/>
    </w:rPr>
  </w:style>
  <w:style w:type="character" w:customStyle="1" w:styleId="affffffd">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8">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9">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0">
    <w:name w:val="Обычный без проверки"/>
    <w:rPr>
      <w:i/>
      <w:sz w:val="24"/>
      <w:lang w:val="ru-RU"/>
    </w:rPr>
  </w:style>
  <w:style w:type="character" w:customStyle="1" w:styleId="afffffff1">
    <w:name w:val="Текст макроса Знак"/>
    <w:link w:val="afffffff2"/>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a">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b">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3">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4">
    <w:name w:val="Маркеры списка"/>
    <w:rPr>
      <w:rFonts w:ascii="TimesET" w:eastAsia="TimesET" w:hAnsi="TimesET" w:cs="TimesET"/>
    </w:rPr>
  </w:style>
  <w:style w:type="paragraph" w:customStyle="1" w:styleId="afffffff5">
    <w:name w:val="Заголовок"/>
    <w:next w:val="afffffff6"/>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6">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
    <w:pPr>
      <w:spacing w:after="120"/>
    </w:pPr>
    <w:rPr>
      <w:sz w:val="28"/>
    </w:rPr>
  </w:style>
  <w:style w:type="paragraph" w:styleId="afffffff7">
    <w:name w:val="List"/>
    <w:basedOn w:val="aa"/>
    <w:pPr>
      <w:tabs>
        <w:tab w:val="left" w:pos="644"/>
      </w:tabs>
      <w:spacing w:before="60" w:after="60"/>
      <w:ind w:left="624" w:hanging="340"/>
    </w:pPr>
    <w:rPr>
      <w:sz w:val="26"/>
    </w:rPr>
  </w:style>
  <w:style w:type="paragraph" w:customStyle="1" w:styleId="2fc">
    <w:name w:val="Название2"/>
    <w:basedOn w:val="aa"/>
    <w:pPr>
      <w:suppressLineNumbers/>
      <w:spacing w:before="120" w:after="120"/>
    </w:pPr>
    <w:rPr>
      <w:rFonts w:cs="Times New Roman CYR"/>
      <w:i/>
      <w:iCs/>
    </w:rPr>
  </w:style>
  <w:style w:type="paragraph" w:customStyle="1" w:styleId="2fd">
    <w:name w:val="Указатель2"/>
    <w:basedOn w:val="aa"/>
    <w:pPr>
      <w:suppressLineNumbers/>
    </w:pPr>
    <w:rPr>
      <w:rFonts w:cs="Times New Roman CYR"/>
    </w:rPr>
  </w:style>
  <w:style w:type="paragraph" w:styleId="1ff0">
    <w:name w:val="toc 1"/>
    <w:basedOn w:val="aa"/>
    <w:next w:val="aa"/>
    <w:pPr>
      <w:tabs>
        <w:tab w:val="left" w:pos="960"/>
        <w:tab w:val="left" w:pos="1276"/>
        <w:tab w:val="right" w:leader="dot" w:pos="9639"/>
      </w:tabs>
      <w:spacing w:before="120" w:after="120"/>
    </w:pPr>
    <w:rPr>
      <w:b/>
      <w:caps/>
      <w:szCs w:val="20"/>
    </w:rPr>
  </w:style>
  <w:style w:type="paragraph" w:styleId="afffffff8">
    <w:name w:val="footnote text"/>
    <w:basedOn w:val="aa"/>
    <w:pPr>
      <w:spacing w:line="240" w:lineRule="atLeast"/>
      <w:jc w:val="both"/>
    </w:pPr>
  </w:style>
  <w:style w:type="paragraph" w:styleId="afffffff9">
    <w:name w:val="header"/>
    <w:basedOn w:val="aa"/>
    <w:pPr>
      <w:tabs>
        <w:tab w:val="center" w:pos="4677"/>
        <w:tab w:val="right" w:pos="9355"/>
      </w:tabs>
      <w:spacing w:line="240" w:lineRule="atLeast"/>
      <w:ind w:firstLine="700"/>
      <w:jc w:val="both"/>
    </w:pPr>
    <w:rPr>
      <w:sz w:val="28"/>
    </w:rPr>
  </w:style>
  <w:style w:type="paragraph" w:customStyle="1" w:styleId="1ff1">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a">
    <w:name w:val="Title"/>
    <w:aliases w:val="Знак1 Знак Знак Знак Знак Знак Знак Знак Знак"/>
    <w:basedOn w:val="aa"/>
    <w:next w:val="afffffffb"/>
    <w:qFormat/>
    <w:pPr>
      <w:spacing w:line="360" w:lineRule="auto"/>
      <w:jc w:val="center"/>
    </w:pPr>
    <w:rPr>
      <w:caps/>
      <w:sz w:val="32"/>
      <w:szCs w:val="20"/>
    </w:rPr>
  </w:style>
  <w:style w:type="paragraph" w:styleId="afffffffb">
    <w:name w:val="Subtitle"/>
    <w:basedOn w:val="aa"/>
    <w:next w:val="afffffff6"/>
    <w:qFormat/>
    <w:pPr>
      <w:widowControl w:val="0"/>
      <w:jc w:val="center"/>
    </w:pPr>
    <w:rPr>
      <w:rFonts w:ascii="OpenSymbol" w:hAnsi="OpenSymbol" w:cs="OpenSymbol"/>
      <w:b/>
      <w:sz w:val="20"/>
      <w:szCs w:val="20"/>
    </w:rPr>
  </w:style>
  <w:style w:type="paragraph" w:styleId="afffffffc">
    <w:name w:val="footer"/>
    <w:basedOn w:val="aa"/>
    <w:pPr>
      <w:tabs>
        <w:tab w:val="center" w:pos="4677"/>
        <w:tab w:val="right" w:pos="9355"/>
      </w:tabs>
    </w:pPr>
  </w:style>
  <w:style w:type="paragraph" w:styleId="afffffffd">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e">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e"/>
    <w:pPr>
      <w:widowControl w:val="0"/>
      <w:spacing w:line="360" w:lineRule="auto"/>
    </w:pPr>
    <w:rPr>
      <w:sz w:val="18"/>
      <w:szCs w:val="20"/>
      <w:lang w:val="en-US"/>
    </w:rPr>
  </w:style>
  <w:style w:type="paragraph" w:customStyle="1" w:styleId="affffffff">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0">
    <w:name w:val="Название таблицы"/>
    <w:basedOn w:val="afffffffd"/>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1">
    <w:name w:val="Стандарт"/>
    <w:basedOn w:val="aa"/>
    <w:pPr>
      <w:spacing w:line="312" w:lineRule="auto"/>
      <w:ind w:firstLine="720"/>
      <w:jc w:val="both"/>
    </w:pPr>
    <w:rPr>
      <w:sz w:val="26"/>
      <w:szCs w:val="20"/>
    </w:rPr>
  </w:style>
  <w:style w:type="paragraph" w:customStyle="1" w:styleId="2fe">
    <w:name w:val="Название объекта2"/>
    <w:basedOn w:val="aa"/>
    <w:next w:val="aa"/>
    <w:pPr>
      <w:widowControl w:val="0"/>
      <w:jc w:val="right"/>
    </w:pPr>
    <w:rPr>
      <w:b/>
      <w:szCs w:val="20"/>
    </w:rPr>
  </w:style>
  <w:style w:type="paragraph" w:customStyle="1" w:styleId="affffffff2">
    <w:name w:val="Монография"/>
    <w:basedOn w:val="afffffff6"/>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3">
    <w:name w:val="Normal (Web)"/>
    <w:aliases w:val="Обычный (веб) Знак1,Обычный (веб) Знак Знак,Обычный (веб) Знак"/>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pPr>
      <w:widowControl w:val="0"/>
      <w:tabs>
        <w:tab w:val="right" w:leader="dot" w:pos="9061"/>
      </w:tabs>
      <w:spacing w:line="360" w:lineRule="auto"/>
      <w:ind w:left="278" w:firstLine="567"/>
    </w:pPr>
    <w:rPr>
      <w:sz w:val="28"/>
      <w:szCs w:val="20"/>
    </w:rPr>
  </w:style>
  <w:style w:type="paragraph" w:styleId="2ff">
    <w:name w:val="toc 2"/>
    <w:basedOn w:val="aa"/>
    <w:next w:val="aa"/>
    <w:pPr>
      <w:widowControl w:val="0"/>
      <w:tabs>
        <w:tab w:val="right" w:leader="dot" w:pos="9072"/>
      </w:tabs>
      <w:spacing w:before="40" w:after="40"/>
      <w:ind w:left="278" w:right="567" w:firstLine="6"/>
    </w:pPr>
    <w:rPr>
      <w:sz w:val="28"/>
      <w:szCs w:val="20"/>
    </w:rPr>
  </w:style>
  <w:style w:type="paragraph" w:customStyle="1" w:styleId="2ff0">
    <w:name w:val="Текст2"/>
    <w:basedOn w:val="aa"/>
    <w:rPr>
      <w:rFonts w:ascii="ISOCPEUR" w:hAnsi="ISOCPEUR" w:cs="ISOCPEUR"/>
      <w:sz w:val="20"/>
      <w:szCs w:val="20"/>
    </w:rPr>
  </w:style>
  <w:style w:type="paragraph" w:customStyle="1" w:styleId="1ff3">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4">
    <w:name w:val="TOC Heading"/>
    <w:basedOn w:val="1"/>
    <w:next w:val="aa"/>
    <w:qFormat/>
    <w:pPr>
      <w:widowControl w:val="0"/>
      <w:numPr>
        <w:numId w:val="0"/>
      </w:numPr>
      <w:spacing w:line="360" w:lineRule="auto"/>
      <w:ind w:firstLine="567"/>
      <w:jc w:val="both"/>
    </w:pPr>
  </w:style>
  <w:style w:type="paragraph" w:customStyle="1" w:styleId="2ff1">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5">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6">
    <w:name w:val="Balloon Text"/>
    <w:aliases w:val=" Знак"/>
    <w:basedOn w:val="aa"/>
    <w:pPr>
      <w:widowControl w:val="0"/>
      <w:ind w:firstLine="567"/>
      <w:jc w:val="both"/>
    </w:pPr>
    <w:rPr>
      <w:rFonts w:ascii="Helvetica" w:hAnsi="Helvetica" w:cs="Helvetica"/>
      <w:sz w:val="16"/>
      <w:szCs w:val="16"/>
    </w:rPr>
  </w:style>
  <w:style w:type="paragraph" w:styleId="affffffff7">
    <w:name w:val="Bibliography"/>
    <w:basedOn w:val="aa"/>
    <w:next w:val="aa"/>
    <w:pPr>
      <w:widowControl w:val="0"/>
      <w:spacing w:line="360" w:lineRule="auto"/>
      <w:ind w:firstLine="567"/>
      <w:jc w:val="both"/>
    </w:pPr>
    <w:rPr>
      <w:sz w:val="28"/>
      <w:szCs w:val="20"/>
    </w:rPr>
  </w:style>
  <w:style w:type="paragraph" w:styleId="affffffff8">
    <w:name w:val="List Paragraph"/>
    <w:basedOn w:val="aa"/>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2">
    <w:name w:val="Текст примечания2"/>
    <w:basedOn w:val="aa"/>
    <w:rPr>
      <w:sz w:val="20"/>
      <w:szCs w:val="20"/>
    </w:rPr>
  </w:style>
  <w:style w:type="paragraph" w:styleId="affffffff9">
    <w:name w:val="annotation subject"/>
    <w:basedOn w:val="2ff2"/>
    <w:next w:val="2ff2"/>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b">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a"/>
    <w:pPr>
      <w:spacing w:after="120"/>
      <w:ind w:left="849"/>
    </w:pPr>
    <w:rPr>
      <w:sz w:val="20"/>
      <w:szCs w:val="20"/>
    </w:rPr>
  </w:style>
  <w:style w:type="paragraph" w:customStyle="1" w:styleId="affffffffd">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e">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f">
    <w:name w:val="текст"/>
    <w:basedOn w:val="aa"/>
    <w:pPr>
      <w:spacing w:line="360" w:lineRule="auto"/>
      <w:ind w:firstLine="709"/>
      <w:jc w:val="both"/>
    </w:pPr>
    <w:rPr>
      <w:sz w:val="28"/>
      <w:szCs w:val="20"/>
    </w:rPr>
  </w:style>
  <w:style w:type="paragraph" w:customStyle="1" w:styleId="afffffffff0">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0"/>
  </w:style>
  <w:style w:type="paragraph" w:customStyle="1" w:styleId="afffffffff1">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0"/>
    <w:pPr>
      <w:ind w:left="284"/>
    </w:pPr>
    <w:rPr>
      <w:szCs w:val="20"/>
    </w:rPr>
  </w:style>
  <w:style w:type="paragraph" w:customStyle="1" w:styleId="afffffffff2">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2"/>
    <w:pPr>
      <w:jc w:val="both"/>
    </w:pPr>
    <w:rPr>
      <w:szCs w:val="20"/>
    </w:rPr>
  </w:style>
  <w:style w:type="paragraph" w:customStyle="1" w:styleId="afffffffff3">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4">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5">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6">
    <w:name w:val="ПодписьРис"/>
    <w:basedOn w:val="aa"/>
    <w:pPr>
      <w:widowControl w:val="0"/>
      <w:autoSpaceDE w:val="0"/>
      <w:spacing w:before="120" w:after="240" w:line="288" w:lineRule="auto"/>
      <w:jc w:val="center"/>
    </w:pPr>
    <w:rPr>
      <w:sz w:val="28"/>
      <w:szCs w:val="26"/>
    </w:rPr>
  </w:style>
  <w:style w:type="paragraph" w:customStyle="1" w:styleId="afffffffff7">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3"/>
  </w:style>
  <w:style w:type="paragraph" w:customStyle="1" w:styleId="146">
    <w:name w:val="Стиль ТаблицаЗаголовок + 14 пт По ширине"/>
    <w:basedOn w:val="afffffffff3"/>
    <w:pPr>
      <w:jc w:val="both"/>
    </w:pPr>
    <w:rPr>
      <w:szCs w:val="20"/>
    </w:rPr>
  </w:style>
  <w:style w:type="paragraph" w:customStyle="1" w:styleId="afffffffff8">
    <w:name w:val="Знак"/>
    <w:basedOn w:val="aa"/>
    <w:rPr>
      <w:rFonts w:ascii="MS Reference Specialty" w:hAnsi="MS Reference Specialty" w:cs="MS Reference Specialty"/>
      <w:sz w:val="20"/>
      <w:szCs w:val="20"/>
      <w:lang w:val="en-US"/>
    </w:rPr>
  </w:style>
  <w:style w:type="paragraph" w:customStyle="1" w:styleId="313">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a"/>
    <w:next w:val="aa"/>
    <w:pPr>
      <w:ind w:left="720"/>
    </w:pPr>
  </w:style>
  <w:style w:type="paragraph" w:customStyle="1" w:styleId="1ff7">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3"/>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3">
    <w:name w:val="Уровень2"/>
    <w:basedOn w:val="2"/>
    <w:next w:val="aa"/>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a"/>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9">
    <w:name w:val="No Spacing"/>
    <w:qFormat/>
    <w:pPr>
      <w:suppressAutoHyphens/>
    </w:pPr>
    <w:rPr>
      <w:rFonts w:ascii="IzhTitl" w:eastAsia="Garamond" w:hAnsi="IzhTitl" w:cs="IzhTitl"/>
      <w:sz w:val="22"/>
      <w:szCs w:val="22"/>
      <w:lang w:eastAsia="ar-SA"/>
    </w:rPr>
  </w:style>
  <w:style w:type="paragraph" w:customStyle="1" w:styleId="afffffffffa">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a">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b">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4">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c">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d">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5">
    <w:name w:val="Без интервала2"/>
    <w:pPr>
      <w:suppressAutoHyphens/>
    </w:pPr>
    <w:rPr>
      <w:rFonts w:ascii="IzhTitl" w:eastAsia="IzhTitl" w:hAnsi="IzhTitl" w:cs="IzhTitl"/>
      <w:sz w:val="22"/>
      <w:szCs w:val="22"/>
      <w:lang w:eastAsia="ar-SA"/>
    </w:rPr>
  </w:style>
  <w:style w:type="paragraph" w:customStyle="1" w:styleId="afffffffffe">
    <w:name w:val="Диссертация"/>
    <w:basedOn w:val="aa"/>
    <w:pPr>
      <w:spacing w:line="360" w:lineRule="auto"/>
      <w:ind w:firstLine="567"/>
      <w:jc w:val="both"/>
    </w:pPr>
    <w:rPr>
      <w:sz w:val="28"/>
      <w:szCs w:val="28"/>
    </w:rPr>
  </w:style>
  <w:style w:type="paragraph" w:customStyle="1" w:styleId="2ff6">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5">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a"/>
    <w:pPr>
      <w:spacing w:before="280" w:after="280"/>
    </w:pPr>
    <w:rPr>
      <w:rFonts w:ascii="OpenSymbol" w:eastAsia="OpenSymbol" w:hAnsi="OpenSymbol" w:cs="OpenSymbol"/>
    </w:rPr>
  </w:style>
  <w:style w:type="paragraph" w:customStyle="1" w:styleId="1ffd">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
    <w:name w:val="Таблица"/>
    <w:basedOn w:val="aa"/>
    <w:pPr>
      <w:keepNext/>
      <w:spacing w:before="160" w:after="120"/>
      <w:ind w:left="964" w:hanging="964"/>
    </w:pPr>
    <w:rPr>
      <w:rFonts w:eastAsia="Impact"/>
      <w:sz w:val="18"/>
    </w:rPr>
  </w:style>
  <w:style w:type="paragraph" w:customStyle="1" w:styleId="affffffffff0">
    <w:name w:val="Обычный вправо"/>
    <w:basedOn w:val="aa"/>
    <w:pPr>
      <w:jc w:val="right"/>
    </w:pPr>
    <w:rPr>
      <w:rFonts w:eastAsia="Impact"/>
      <w:sz w:val="20"/>
      <w:szCs w:val="20"/>
    </w:rPr>
  </w:style>
  <w:style w:type="paragraph" w:customStyle="1" w:styleId="affffffffff1">
    <w:name w:val="Специальность"/>
    <w:basedOn w:val="aa"/>
    <w:pPr>
      <w:jc w:val="center"/>
    </w:pPr>
    <w:rPr>
      <w:rFonts w:eastAsia="Impact"/>
      <w:sz w:val="20"/>
    </w:rPr>
  </w:style>
  <w:style w:type="paragraph" w:customStyle="1" w:styleId="affffffffff2">
    <w:name w:val="Кафедра"/>
    <w:basedOn w:val="affffffffff1"/>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3">
    <w:name w:val="Обычный без отступа"/>
    <w:basedOn w:val="aa"/>
    <w:pPr>
      <w:jc w:val="both"/>
    </w:pPr>
    <w:rPr>
      <w:rFonts w:eastAsia="Impact"/>
      <w:sz w:val="20"/>
      <w:szCs w:val="20"/>
    </w:rPr>
  </w:style>
  <w:style w:type="paragraph" w:customStyle="1" w:styleId="affffffffff4">
    <w:name w:val="Ученый секретарь"/>
    <w:basedOn w:val="affffffffff3"/>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e">
    <w:name w:val="Абзац списка1"/>
    <w:basedOn w:val="aa"/>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7">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5">
    <w:name w:val="Диплом"/>
    <w:basedOn w:val="aa"/>
    <w:pPr>
      <w:spacing w:line="360" w:lineRule="auto"/>
      <w:ind w:firstLine="709"/>
      <w:jc w:val="both"/>
    </w:pPr>
    <w:rPr>
      <w:sz w:val="28"/>
      <w:szCs w:val="28"/>
    </w:rPr>
  </w:style>
  <w:style w:type="paragraph" w:customStyle="1" w:styleId="affffffffff6">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a"/>
    <w:pPr>
      <w:spacing w:before="120" w:after="120"/>
      <w:jc w:val="center"/>
    </w:pPr>
    <w:rPr>
      <w:rFonts w:ascii="Helvetica" w:hAnsi="Helvetica" w:cs="Helvetica"/>
      <w:b/>
      <w:sz w:val="32"/>
      <w:szCs w:val="28"/>
    </w:rPr>
  </w:style>
  <w:style w:type="paragraph" w:customStyle="1" w:styleId="affffffffff7">
    <w:name w:val="Тема"/>
    <w:basedOn w:val="aa"/>
    <w:next w:val="aa"/>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a"/>
    <w:rPr>
      <w:rFonts w:ascii="MS Reference Specialty" w:hAnsi="MS Reference Specialty" w:cs="MS Reference Specialty"/>
      <w:sz w:val="20"/>
      <w:szCs w:val="20"/>
      <w:lang w:val="en-US"/>
    </w:rPr>
  </w:style>
  <w:style w:type="paragraph" w:customStyle="1" w:styleId="1fff1">
    <w:name w:val="Обычный1"/>
    <w:link w:val="1fff2"/>
    <w:pPr>
      <w:suppressAutoHyphens/>
      <w:snapToGrid w:val="0"/>
      <w:spacing w:before="100" w:after="100"/>
    </w:pPr>
    <w:rPr>
      <w:rFonts w:ascii="Garamond" w:eastAsia="Garamond" w:hAnsi="Garamond" w:cs="Garamond"/>
      <w:sz w:val="24"/>
      <w:lang w:eastAsia="ar-SA"/>
    </w:rPr>
  </w:style>
  <w:style w:type="paragraph" w:customStyle="1" w:styleId="affffffffff8">
    <w:name w:val="Знак Знак Знак Знак Знак Знак Знак"/>
    <w:basedOn w:val="aa"/>
    <w:pPr>
      <w:spacing w:after="160" w:line="240" w:lineRule="exact"/>
    </w:pPr>
    <w:rPr>
      <w:sz w:val="20"/>
      <w:szCs w:val="20"/>
    </w:rPr>
  </w:style>
  <w:style w:type="paragraph" w:customStyle="1" w:styleId="text0">
    <w:name w:val="text"/>
    <w:basedOn w:val="aa"/>
    <w:pPr>
      <w:spacing w:before="280" w:after="280"/>
    </w:pPr>
    <w:rPr>
      <w:sz w:val="18"/>
      <w:szCs w:val="18"/>
    </w:rPr>
  </w:style>
  <w:style w:type="paragraph" w:customStyle="1" w:styleId="125">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8">
    <w:name w:val="Обычный (веб)2"/>
    <w:basedOn w:val="aa"/>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9">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
    <w:name w:val="Знак4 Знак Знак"/>
    <w:basedOn w:val="aa"/>
    <w:rPr>
      <w:rFonts w:ascii="MS Reference Specialty" w:hAnsi="MS Reference Specialty" w:cs="MS Reference Specialty"/>
      <w:sz w:val="20"/>
      <w:szCs w:val="20"/>
      <w:lang w:val="en-US"/>
    </w:rPr>
  </w:style>
  <w:style w:type="paragraph" w:customStyle="1" w:styleId="2ffa">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a"/>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a">
    <w:name w:val="#Основной Стиль"/>
    <w:basedOn w:val="aa"/>
    <w:pPr>
      <w:spacing w:line="360" w:lineRule="auto"/>
      <w:ind w:firstLine="720"/>
      <w:jc w:val="both"/>
    </w:pPr>
    <w:rPr>
      <w:sz w:val="28"/>
      <w:szCs w:val="20"/>
    </w:rPr>
  </w:style>
  <w:style w:type="paragraph" w:customStyle="1" w:styleId="1fff3">
    <w:name w:val="Красная строка1"/>
    <w:basedOn w:val="afffffff6"/>
    <w:pPr>
      <w:ind w:firstLine="210"/>
    </w:pPr>
    <w:rPr>
      <w:sz w:val="24"/>
    </w:rPr>
  </w:style>
  <w:style w:type="paragraph" w:customStyle="1" w:styleId="1fff4">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b">
    <w:name w:val="ЗАГОЛОВОК2"/>
    <w:basedOn w:val="aa"/>
    <w:pPr>
      <w:spacing w:after="240" w:line="360" w:lineRule="auto"/>
      <w:jc w:val="center"/>
    </w:pPr>
    <w:rPr>
      <w:b/>
      <w:sz w:val="32"/>
    </w:rPr>
  </w:style>
  <w:style w:type="paragraph" w:customStyle="1" w:styleId="affffffffffb">
    <w:name w:val="Содержимое таблицы"/>
    <w:basedOn w:val="aa"/>
    <w:pPr>
      <w:suppressLineNumbers/>
    </w:pPr>
    <w:rPr>
      <w:sz w:val="20"/>
      <w:szCs w:val="20"/>
    </w:rPr>
  </w:style>
  <w:style w:type="paragraph" w:customStyle="1" w:styleId="affffffffffc">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d">
    <w:name w:val="Текст в заданном формате"/>
    <w:basedOn w:val="aa"/>
    <w:pPr>
      <w:widowControl w:val="0"/>
    </w:pPr>
    <w:rPr>
      <w:rFonts w:ascii="ISOCPEUR" w:eastAsia="ISOCPEUR" w:hAnsi="ISOCPEUR" w:cs="ISOCPEUR"/>
      <w:sz w:val="20"/>
      <w:szCs w:val="20"/>
    </w:rPr>
  </w:style>
  <w:style w:type="paragraph" w:customStyle="1" w:styleId="1fff5">
    <w:name w:val="Нумерованный список 1"/>
    <w:basedOn w:val="afffffff6"/>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6"/>
    <w:pPr>
      <w:tabs>
        <w:tab w:val="left" w:pos="360"/>
      </w:tabs>
      <w:spacing w:after="0" w:line="360" w:lineRule="auto"/>
      <w:ind w:left="360" w:hanging="360"/>
      <w:jc w:val="both"/>
    </w:pPr>
    <w:rPr>
      <w:sz w:val="24"/>
      <w:szCs w:val="20"/>
    </w:rPr>
  </w:style>
  <w:style w:type="paragraph" w:customStyle="1" w:styleId="1fff7">
    <w:name w:val="Нумерованный список1"/>
    <w:basedOn w:val="aa"/>
    <w:pPr>
      <w:tabs>
        <w:tab w:val="left" w:pos="360"/>
      </w:tabs>
      <w:spacing w:line="360" w:lineRule="auto"/>
      <w:ind w:left="360" w:hanging="360"/>
      <w:jc w:val="both"/>
    </w:pPr>
    <w:rPr>
      <w:sz w:val="28"/>
      <w:szCs w:val="20"/>
    </w:rPr>
  </w:style>
  <w:style w:type="paragraph" w:customStyle="1" w:styleId="316">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a"/>
    <w:pPr>
      <w:spacing w:after="120"/>
    </w:pPr>
    <w:rPr>
      <w:rFonts w:ascii="MS Reference Specialty" w:hAnsi="MS Reference Specialty" w:cs="MS Reference Specialty"/>
      <w:b/>
      <w:bCs/>
    </w:rPr>
  </w:style>
  <w:style w:type="paragraph" w:customStyle="1" w:styleId="-5">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e">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f">
    <w:name w:val="Текст таблицы"/>
    <w:basedOn w:val="aa"/>
    <w:pPr>
      <w:spacing w:line="360" w:lineRule="auto"/>
      <w:jc w:val="both"/>
    </w:pPr>
    <w:rPr>
      <w:rFonts w:ascii="ISOCPEUR" w:hAnsi="ISOCPEUR" w:cs="ISOCPEUR"/>
      <w:bCs/>
      <w:sz w:val="16"/>
    </w:rPr>
  </w:style>
  <w:style w:type="paragraph" w:customStyle="1" w:styleId="afffffffffff0">
    <w:name w:val="Текст таблицы центр"/>
    <w:basedOn w:val="afffffffffff"/>
    <w:pPr>
      <w:jc w:val="center"/>
    </w:pPr>
  </w:style>
  <w:style w:type="paragraph" w:customStyle="1" w:styleId="afffffffffff1">
    <w:name w:val="Заголовок рисунка"/>
    <w:basedOn w:val="a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2">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3">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4">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5">
    <w:name w:val="Текст статьи"/>
    <w:basedOn w:val="aa"/>
    <w:pPr>
      <w:spacing w:line="360" w:lineRule="auto"/>
      <w:ind w:firstLine="720"/>
      <w:jc w:val="both"/>
    </w:pPr>
    <w:rPr>
      <w:sz w:val="28"/>
      <w:szCs w:val="28"/>
    </w:rPr>
  </w:style>
  <w:style w:type="paragraph" w:customStyle="1" w:styleId="3f7">
    <w:name w:val="Обычный (веб)3"/>
    <w:basedOn w:val="aa"/>
    <w:pPr>
      <w:spacing w:before="150" w:after="150"/>
      <w:jc w:val="both"/>
    </w:pPr>
  </w:style>
  <w:style w:type="paragraph" w:customStyle="1" w:styleId="1fffb">
    <w:name w:val="Обычный (веб)1"/>
    <w:basedOn w:val="aa"/>
    <w:pPr>
      <w:spacing w:after="280" w:line="312" w:lineRule="atLeast"/>
    </w:pPr>
  </w:style>
  <w:style w:type="paragraph" w:customStyle="1" w:styleId="afffffffffff6">
    <w:name w:val="Обычный текст"/>
    <w:basedOn w:val="aa"/>
    <w:pPr>
      <w:ind w:firstLine="454"/>
      <w:jc w:val="both"/>
    </w:pPr>
    <w:rPr>
      <w:szCs w:val="20"/>
    </w:rPr>
  </w:style>
  <w:style w:type="paragraph" w:customStyle="1" w:styleId="afffffffffff7">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8">
    <w:name w:val="Норм без абзаца"/>
    <w:basedOn w:val="aa"/>
    <w:pPr>
      <w:jc w:val="both"/>
    </w:pPr>
    <w:rPr>
      <w:rFonts w:ascii="UkrainianPeterburg" w:hAnsi="UkrainianPeterburg" w:cs="UkrainianPeterburg"/>
      <w:sz w:val="16"/>
      <w:szCs w:val="16"/>
    </w:rPr>
  </w:style>
  <w:style w:type="paragraph" w:customStyle="1" w:styleId="afffffffffff9">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a"/>
    <w:next w:val="aa"/>
    <w:pPr>
      <w:ind w:left="960"/>
    </w:pPr>
    <w:rPr>
      <w:rFonts w:ascii="IzhTitl" w:hAnsi="IzhTitl" w:cs="IzhTitl"/>
      <w:sz w:val="18"/>
      <w:szCs w:val="18"/>
    </w:rPr>
  </w:style>
  <w:style w:type="paragraph" w:styleId="67">
    <w:name w:val="toc 6"/>
    <w:basedOn w:val="aa"/>
    <w:next w:val="aa"/>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2">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c">
    <w:name w:val="Îñíîâíîé òåêñò 2"/>
    <w:basedOn w:val="aa"/>
    <w:uiPriority w:val="99"/>
    <w:pPr>
      <w:widowControl w:val="0"/>
      <w:ind w:firstLine="851"/>
      <w:jc w:val="both"/>
    </w:pPr>
    <w:rPr>
      <w:sz w:val="28"/>
      <w:szCs w:val="20"/>
      <w:lang w:val="en-GB"/>
    </w:rPr>
  </w:style>
  <w:style w:type="paragraph" w:customStyle="1" w:styleId="a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b">
    <w:name w:val="Îñíîâíîé òåêñò"/>
    <w:basedOn w:val="afffffffffffa"/>
    <w:rPr>
      <w:rFonts w:ascii="CentSchbook Win95BT" w:hAnsi="CentSchbook Win95BT" w:cs="CentSchbook Win95BT"/>
      <w:sz w:val="28"/>
    </w:rPr>
  </w:style>
  <w:style w:type="paragraph" w:customStyle="1" w:styleId="2ffd">
    <w:name w:val="2"/>
    <w:basedOn w:val="aa"/>
    <w:next w:val="affffffff3"/>
    <w:pPr>
      <w:spacing w:before="280" w:after="280"/>
    </w:pPr>
    <w:rPr>
      <w:lang w:val="uk-UA"/>
    </w:rPr>
  </w:style>
  <w:style w:type="paragraph" w:customStyle="1" w:styleId="3f8">
    <w:name w:val="заголовок 3"/>
    <w:basedOn w:val="aa"/>
    <w:next w:val="aa"/>
    <w:pPr>
      <w:keepNext/>
      <w:widowControl w:val="0"/>
      <w:autoSpaceDE w:val="0"/>
      <w:jc w:val="center"/>
    </w:pPr>
    <w:rPr>
      <w:b/>
      <w:bCs/>
      <w:sz w:val="20"/>
      <w:szCs w:val="20"/>
    </w:rPr>
  </w:style>
  <w:style w:type="paragraph" w:customStyle="1" w:styleId="1fffc">
    <w:name w:val="заголовок 1"/>
    <w:basedOn w:val="aa"/>
    <w:next w:val="aa"/>
    <w:pPr>
      <w:keepNext/>
      <w:autoSpaceDE w:val="0"/>
      <w:jc w:val="center"/>
    </w:pPr>
    <w:rPr>
      <w:rFonts w:ascii="Arial" w:hAnsi="Arial" w:cs="Arial"/>
      <w:b/>
      <w:bCs/>
      <w:sz w:val="36"/>
      <w:szCs w:val="36"/>
    </w:rPr>
  </w:style>
  <w:style w:type="paragraph" w:customStyle="1" w:styleId="2ffe">
    <w:name w:val="заголовок 2"/>
    <w:basedOn w:val="aa"/>
    <w:next w:val="aa"/>
    <w:pPr>
      <w:keepNext/>
      <w:autoSpaceDE w:val="0"/>
      <w:jc w:val="center"/>
    </w:pPr>
    <w:rPr>
      <w:rFonts w:ascii="Arial" w:hAnsi="Arial" w:cs="Arial"/>
    </w:rPr>
  </w:style>
  <w:style w:type="paragraph" w:customStyle="1" w:styleId="4f0">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c">
    <w:name w:val="Текст_статті Знак"/>
    <w:basedOn w:val="aa"/>
    <w:pPr>
      <w:ind w:firstLine="284"/>
      <w:jc w:val="both"/>
    </w:pPr>
    <w:rPr>
      <w:sz w:val="20"/>
      <w:szCs w:val="20"/>
      <w:lang w:val="uk-UA"/>
    </w:rPr>
  </w:style>
  <w:style w:type="paragraph" w:customStyle="1" w:styleId="afffffffffffd">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0"/>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0"/>
    <w:pPr>
      <w:spacing w:line="360" w:lineRule="auto"/>
      <w:ind w:firstLine="720"/>
      <w:jc w:val="both"/>
    </w:pPr>
    <w:rPr>
      <w:rFonts w:ascii="Garamond" w:hAnsi="Garamond" w:cs="Garamond"/>
      <w:sz w:val="28"/>
      <w:lang w:val="uk-UA"/>
    </w:rPr>
  </w:style>
  <w:style w:type="paragraph" w:customStyle="1" w:styleId="Sokiltitle">
    <w:name w:val="Sokil title"/>
    <w:basedOn w:val="2ff0"/>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e">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f">
    <w:name w:val="Основной текст с отступом1"/>
    <w:basedOn w:val="aa"/>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0">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e">
    <w:name w:val="Вірш"/>
    <w:basedOn w:val="aa"/>
    <w:pPr>
      <w:keepLines/>
      <w:widowControl w:val="0"/>
      <w:spacing w:before="28" w:line="360" w:lineRule="auto"/>
      <w:ind w:left="1701" w:hanging="567"/>
      <w:jc w:val="both"/>
    </w:pPr>
    <w:rPr>
      <w:i/>
      <w:sz w:val="22"/>
      <w:szCs w:val="20"/>
      <w:lang w:val="uk-UA"/>
    </w:rPr>
  </w:style>
  <w:style w:type="paragraph" w:customStyle="1" w:styleId="affffffffffff">
    <w:name w:val="Загальний текст"/>
    <w:basedOn w:val="aa"/>
    <w:pPr>
      <w:widowControl w:val="0"/>
      <w:spacing w:before="28" w:line="262" w:lineRule="atLeast"/>
      <w:ind w:firstLine="283"/>
      <w:jc w:val="both"/>
    </w:pPr>
    <w:rPr>
      <w:sz w:val="22"/>
      <w:szCs w:val="20"/>
      <w:lang w:val="uk-UA"/>
    </w:rPr>
  </w:style>
  <w:style w:type="paragraph" w:customStyle="1" w:styleId="affffffffffff0">
    <w:name w:val="Заголовок розділів"/>
    <w:basedOn w:val="aa"/>
    <w:next w:val="affffffffffff1"/>
    <w:pPr>
      <w:widowControl w:val="0"/>
      <w:spacing w:after="480" w:line="360" w:lineRule="auto"/>
      <w:jc w:val="center"/>
    </w:pPr>
    <w:rPr>
      <w:rFonts w:ascii="OpenSymbol" w:hAnsi="OpenSymbol" w:cs="OpenSymbol"/>
      <w:b/>
      <w:sz w:val="32"/>
      <w:szCs w:val="20"/>
      <w:lang w:val="uk-UA"/>
    </w:rPr>
  </w:style>
  <w:style w:type="paragraph" w:customStyle="1" w:styleId="affffffffffff1">
    <w:name w:val="Заголовок підрозділів"/>
    <w:basedOn w:val="affffffffffff0"/>
    <w:next w:val="aa"/>
    <w:pPr>
      <w:ind w:firstLine="720"/>
      <w:jc w:val="left"/>
    </w:pPr>
    <w:rPr>
      <w:rFonts w:ascii="Garamond" w:hAnsi="Garamond" w:cs="Garamond"/>
    </w:rPr>
  </w:style>
  <w:style w:type="paragraph" w:customStyle="1" w:styleId="1ffff1">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a"/>
    <w:pPr>
      <w:keepLines/>
      <w:numPr>
        <w:numId w:val="11"/>
      </w:numPr>
      <w:spacing w:line="360" w:lineRule="auto"/>
      <w:ind w:left="0" w:firstLine="0"/>
      <w:jc w:val="center"/>
    </w:pPr>
    <w:rPr>
      <w:b/>
      <w:sz w:val="28"/>
      <w:szCs w:val="20"/>
      <w:lang w:val="uk-UA"/>
    </w:rPr>
  </w:style>
  <w:style w:type="paragraph" w:customStyle="1" w:styleId="affffffffffff2">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
    <w:name w:val="Стиль2"/>
    <w:basedOn w:val="aa"/>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
    <w:name w:val="Маркированный список 31"/>
    <w:basedOn w:val="aa"/>
    <w:pPr>
      <w:numPr>
        <w:numId w:val="4"/>
      </w:numPr>
    </w:pPr>
    <w:rPr>
      <w:sz w:val="20"/>
      <w:szCs w:val="20"/>
      <w:lang w:val="uk-UA"/>
    </w:rPr>
  </w:style>
  <w:style w:type="paragraph" w:customStyle="1" w:styleId="1ffff2">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3">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4">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a"/>
    <w:pPr>
      <w:widowControl w:val="0"/>
      <w:spacing w:line="360" w:lineRule="atLeast"/>
      <w:jc w:val="both"/>
    </w:pPr>
    <w:rPr>
      <w:szCs w:val="20"/>
    </w:rPr>
  </w:style>
  <w:style w:type="paragraph" w:customStyle="1" w:styleId="WW-3">
    <w:name w:val="WW-Сноска"/>
    <w:basedOn w:val="2ff0"/>
    <w:pPr>
      <w:widowControl w:val="0"/>
      <w:spacing w:line="180" w:lineRule="atLeast"/>
      <w:ind w:firstLine="397"/>
      <w:jc w:val="both"/>
    </w:pPr>
    <w:rPr>
      <w:rFonts w:ascii="Symbol" w:hAnsi="Symbol" w:cs="Symbol"/>
      <w:sz w:val="18"/>
    </w:rPr>
  </w:style>
  <w:style w:type="paragraph" w:customStyle="1" w:styleId="affffffffffff5">
    <w:name w:val="текст сноски"/>
    <w:basedOn w:val="aa"/>
    <w:pPr>
      <w:autoSpaceDE w:val="0"/>
    </w:pPr>
    <w:rPr>
      <w:sz w:val="20"/>
      <w:szCs w:val="20"/>
    </w:rPr>
  </w:style>
  <w:style w:type="paragraph" w:customStyle="1" w:styleId="affffffffffff6">
    <w:name w:val="Àäðåñà"/>
    <w:basedOn w:val="aa"/>
    <w:pPr>
      <w:spacing w:after="60" w:line="360" w:lineRule="auto"/>
      <w:jc w:val="center"/>
    </w:pPr>
    <w:rPr>
      <w:szCs w:val="20"/>
      <w:lang w:val="uk-UA"/>
    </w:rPr>
  </w:style>
  <w:style w:type="paragraph" w:customStyle="1" w:styleId="5c">
    <w:name w:val="Основной текст5"/>
    <w:basedOn w:val="aa"/>
    <w:pPr>
      <w:widowControl w:val="0"/>
      <w:spacing w:line="420" w:lineRule="auto"/>
      <w:ind w:firstLine="851"/>
      <w:jc w:val="both"/>
    </w:pPr>
    <w:rPr>
      <w:sz w:val="26"/>
      <w:szCs w:val="20"/>
    </w:rPr>
  </w:style>
  <w:style w:type="paragraph" w:customStyle="1" w:styleId="affffffffffff7">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8">
    <w:name w:val="Цитаты"/>
    <w:basedOn w:val="aa"/>
    <w:pPr>
      <w:autoSpaceDE w:val="0"/>
      <w:spacing w:before="100" w:after="100"/>
      <w:ind w:left="360" w:right="360"/>
    </w:pPr>
  </w:style>
  <w:style w:type="paragraph" w:styleId="affffffffffff9">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a">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3">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b">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c">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d">
    <w:name w:val="Стиль_стихи"/>
    <w:basedOn w:val="aa"/>
    <w:pPr>
      <w:autoSpaceDE w:val="0"/>
      <w:ind w:left="2268"/>
      <w:jc w:val="both"/>
    </w:pPr>
    <w:rPr>
      <w:i/>
      <w:iCs/>
      <w:sz w:val="28"/>
      <w:szCs w:val="28"/>
      <w:lang w:val="uk-UA"/>
    </w:rPr>
  </w:style>
  <w:style w:type="paragraph" w:customStyle="1" w:styleId="87">
    <w:name w:val="заголовок 8"/>
    <w:basedOn w:val="aa"/>
    <w:next w:val="aa"/>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a"/>
    <w:next w:val="aa"/>
    <w:pPr>
      <w:autoSpaceDE w:val="0"/>
      <w:ind w:firstLine="567"/>
      <w:jc w:val="both"/>
    </w:pPr>
    <w:rPr>
      <w:sz w:val="28"/>
      <w:szCs w:val="28"/>
      <w:lang w:val="uk-UA"/>
    </w:rPr>
  </w:style>
  <w:style w:type="paragraph" w:customStyle="1" w:styleId="affffffffffffe">
    <w:name w:val="[ ]"/>
    <w:basedOn w:val="aa"/>
    <w:pPr>
      <w:autoSpaceDE w:val="0"/>
      <w:spacing w:line="288" w:lineRule="auto"/>
    </w:pPr>
    <w:rPr>
      <w:color w:val="000000"/>
      <w:sz w:val="20"/>
      <w:lang w:val="uk-UA"/>
    </w:rPr>
  </w:style>
  <w:style w:type="paragraph" w:customStyle="1" w:styleId="-6">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
    <w:name w:val="Звичайний (веб)"/>
    <w:basedOn w:val="aa"/>
    <w:pPr>
      <w:autoSpaceDE w:val="0"/>
      <w:spacing w:before="100" w:after="100"/>
    </w:pPr>
    <w:rPr>
      <w:sz w:val="20"/>
      <w:lang w:val="uk-UA"/>
    </w:rPr>
  </w:style>
  <w:style w:type="paragraph" w:customStyle="1" w:styleId="afffffffffffff0">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1">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6"/>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5">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a">
    <w:name w:val="Основний текст з відступом 3"/>
    <w:basedOn w:val="aa"/>
    <w:pPr>
      <w:spacing w:line="360" w:lineRule="auto"/>
      <w:ind w:firstLine="680"/>
      <w:jc w:val="both"/>
    </w:pPr>
    <w:rPr>
      <w:i/>
      <w:iCs/>
      <w:sz w:val="28"/>
      <w:szCs w:val="28"/>
      <w:lang w:val="uk-UA"/>
    </w:rPr>
  </w:style>
  <w:style w:type="paragraph" w:customStyle="1" w:styleId="2fff0">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1">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2">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2">
    <w:name w:val="дисертация"/>
    <w:basedOn w:val="aa"/>
    <w:pPr>
      <w:spacing w:line="360" w:lineRule="auto"/>
      <w:ind w:firstLine="720"/>
      <w:jc w:val="both"/>
    </w:pPr>
    <w:rPr>
      <w:sz w:val="28"/>
      <w:szCs w:val="20"/>
      <w:lang w:val="uk-UA"/>
    </w:rPr>
  </w:style>
  <w:style w:type="paragraph" w:customStyle="1" w:styleId="afffffffffffff3">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3">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6"/>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6">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6"/>
    <w:rPr>
      <w:sz w:val="24"/>
    </w:rPr>
  </w:style>
  <w:style w:type="paragraph" w:customStyle="1" w:styleId="11d">
    <w:name w:val="Цитата11"/>
    <w:basedOn w:val="aa"/>
    <w:pPr>
      <w:ind w:left="72" w:right="-766"/>
      <w:jc w:val="both"/>
    </w:pPr>
    <w:rPr>
      <w:sz w:val="28"/>
      <w:szCs w:val="20"/>
    </w:rPr>
  </w:style>
  <w:style w:type="paragraph" w:customStyle="1" w:styleId="3fb">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6"/>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6"/>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7">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4">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a"/>
    <w:next w:val="aa"/>
    <w:pPr>
      <w:keepNext/>
      <w:tabs>
        <w:tab w:val="left" w:pos="5670"/>
      </w:tabs>
      <w:autoSpaceDE w:val="0"/>
      <w:ind w:firstLine="5387"/>
      <w:jc w:val="both"/>
    </w:pPr>
    <w:rPr>
      <w:b/>
      <w:bCs/>
      <w:sz w:val="28"/>
      <w:szCs w:val="28"/>
    </w:rPr>
  </w:style>
  <w:style w:type="paragraph" w:customStyle="1" w:styleId="afffffffffffff5">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4">
    <w:name w:val="Подзаголовок2"/>
    <w:basedOn w:val="aa"/>
    <w:pPr>
      <w:spacing w:after="280"/>
    </w:pPr>
    <w:rPr>
      <w:sz w:val="27"/>
      <w:szCs w:val="27"/>
    </w:rPr>
  </w:style>
  <w:style w:type="paragraph" w:customStyle="1" w:styleId="317">
    <w:name w:val="Список 31"/>
    <w:basedOn w:val="aa"/>
    <w:pPr>
      <w:ind w:left="849" w:hanging="283"/>
    </w:pPr>
  </w:style>
  <w:style w:type="paragraph" w:customStyle="1" w:styleId="afffffffffffff6">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7"/>
    <w:pPr>
      <w:pBdr>
        <w:top w:val="single" w:sz="4" w:space="10" w:color="000000"/>
      </w:pBdr>
      <w:ind w:firstLine="283"/>
      <w:jc w:val="both"/>
    </w:pPr>
    <w:rPr>
      <w:rFonts w:ascii="FreeSetCTT" w:hAnsi="FreeSetCTT" w:cs="FreeSetCTT"/>
      <w:sz w:val="18"/>
      <w:szCs w:val="18"/>
    </w:rPr>
  </w:style>
  <w:style w:type="paragraph" w:customStyle="1" w:styleId="afffffffffffff7">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9">
    <w:name w:val="Указатель1"/>
    <w:basedOn w:val="aa"/>
    <w:pPr>
      <w:suppressLineNumbers/>
    </w:pPr>
    <w:rPr>
      <w:rFonts w:cs="Helvetica"/>
    </w:rPr>
  </w:style>
  <w:style w:type="paragraph" w:customStyle="1" w:styleId="afffffffffffff8">
    <w:name w:val="Содержимое врезки"/>
    <w:basedOn w:val="afffffff6"/>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a"/>
    <w:pPr>
      <w:widowControl/>
      <w:overflowPunct/>
      <w:autoSpaceDE/>
      <w:spacing w:before="0" w:after="0" w:line="240" w:lineRule="auto"/>
      <w:ind w:left="4252"/>
      <w:jc w:val="left"/>
      <w:textAlignment w:val="auto"/>
    </w:pPr>
    <w:rPr>
      <w:i w:val="0"/>
      <w:iCs w:val="0"/>
      <w:color w:val="auto"/>
      <w:szCs w:val="20"/>
    </w:rPr>
  </w:style>
  <w:style w:type="paragraph" w:customStyle="1" w:styleId="afffffffffffff9">
    <w:name w:val="Адресат"/>
    <w:basedOn w:val="aa"/>
    <w:rPr>
      <w:sz w:val="28"/>
      <w:szCs w:val="20"/>
      <w:lang w:val="uk-UA"/>
    </w:rPr>
  </w:style>
  <w:style w:type="paragraph" w:styleId="2fff5">
    <w:name w:val="index 2"/>
    <w:basedOn w:val="aa"/>
    <w:next w:val="aa"/>
    <w:pPr>
      <w:widowControl w:val="0"/>
      <w:autoSpaceDE w:val="0"/>
      <w:ind w:left="400" w:hanging="200"/>
    </w:pPr>
    <w:rPr>
      <w:sz w:val="18"/>
      <w:szCs w:val="18"/>
    </w:rPr>
  </w:style>
  <w:style w:type="paragraph" w:styleId="3fc">
    <w:name w:val="index 3"/>
    <w:basedOn w:val="aa"/>
    <w:next w:val="aa"/>
    <w:pPr>
      <w:widowControl w:val="0"/>
      <w:autoSpaceDE w:val="0"/>
      <w:ind w:left="600" w:hanging="200"/>
    </w:pPr>
    <w:rPr>
      <w:sz w:val="18"/>
      <w:szCs w:val="18"/>
    </w:rPr>
  </w:style>
  <w:style w:type="paragraph" w:customStyle="1" w:styleId="413">
    <w:name w:val="Указатель 41"/>
    <w:basedOn w:val="aa"/>
    <w:next w:val="aa"/>
    <w:pPr>
      <w:widowControl w:val="0"/>
      <w:autoSpaceDE w:val="0"/>
      <w:ind w:left="800" w:hanging="200"/>
    </w:pPr>
    <w:rPr>
      <w:sz w:val="18"/>
      <w:szCs w:val="18"/>
    </w:rPr>
  </w:style>
  <w:style w:type="paragraph" w:customStyle="1" w:styleId="513">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a">
    <w:name w:val="index heading"/>
    <w:basedOn w:val="aa"/>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d"/>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pPr>
      <w:keepNext/>
      <w:autoSpaceDE w:val="0"/>
      <w:spacing w:line="360" w:lineRule="auto"/>
      <w:jc w:val="both"/>
    </w:pPr>
    <w:rPr>
      <w:sz w:val="28"/>
      <w:szCs w:val="28"/>
      <w:lang w:val="uk-UA"/>
    </w:rPr>
  </w:style>
  <w:style w:type="paragraph" w:customStyle="1" w:styleId="afffffffffffffb">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c">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d">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e">
    <w:name w:val="текст примечания"/>
    <w:basedOn w:val="aa"/>
    <w:pPr>
      <w:autoSpaceDE w:val="0"/>
    </w:pPr>
    <w:rPr>
      <w:sz w:val="20"/>
      <w:szCs w:val="20"/>
    </w:rPr>
  </w:style>
  <w:style w:type="paragraph" w:customStyle="1" w:styleId="affffffffffffff">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0">
    <w:name w:val="заголовок"/>
    <w:basedOn w:val="afffffffff"/>
    <w:pPr>
      <w:autoSpaceDE w:val="0"/>
      <w:spacing w:after="57" w:line="244" w:lineRule="atLeast"/>
      <w:ind w:firstLine="0"/>
      <w:jc w:val="center"/>
      <w:textAlignment w:val="center"/>
    </w:pPr>
    <w:rPr>
      <w:b/>
      <w:bCs/>
      <w:caps/>
      <w:color w:val="000000"/>
      <w:sz w:val="20"/>
    </w:rPr>
  </w:style>
  <w:style w:type="paragraph" w:customStyle="1" w:styleId="affffffffffffff1">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1"/>
    <w:next w:val="affffffffffffff1"/>
    <w:pPr>
      <w:keepNext/>
      <w:spacing w:before="240" w:after="60"/>
    </w:pPr>
    <w:rPr>
      <w:rFonts w:ascii="OpenSymbol" w:hAnsi="OpenSymbol" w:cs="OpenSymbol"/>
      <w:b/>
      <w:bCs/>
      <w:kern w:val="1"/>
      <w:lang w:val="uk-UA"/>
    </w:rPr>
  </w:style>
  <w:style w:type="paragraph" w:customStyle="1" w:styleId="Aenao-1">
    <w:name w:val="Aena?o-1"/>
    <w:basedOn w:val="afffffff6"/>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2">
    <w:name w:val="Текст_статті"/>
    <w:basedOn w:val="aa"/>
    <w:pPr>
      <w:ind w:firstLine="284"/>
      <w:jc w:val="both"/>
    </w:pPr>
    <w:rPr>
      <w:sz w:val="20"/>
      <w:szCs w:val="20"/>
      <w:lang w:val="uk-UA"/>
    </w:rPr>
  </w:style>
  <w:style w:type="paragraph" w:customStyle="1" w:styleId="WW-20">
    <w:name w:val="WW-Основной текст с отступом 2"/>
    <w:basedOn w:val="aa"/>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6"/>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3">
    <w:name w:val="текст виноски"/>
    <w:basedOn w:val="afffffff8"/>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4">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5">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6">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7">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6"/>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8">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9">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a">
    <w:name w:val="а"/>
    <w:basedOn w:val="aa"/>
    <w:pPr>
      <w:autoSpaceDE w:val="0"/>
      <w:ind w:firstLine="720"/>
      <w:jc w:val="both"/>
    </w:pPr>
    <w:rPr>
      <w:sz w:val="28"/>
      <w:szCs w:val="28"/>
      <w:lang w:val="uk-UA"/>
    </w:rPr>
  </w:style>
  <w:style w:type="paragraph" w:customStyle="1" w:styleId="68">
    <w:name w:val="заголовок 6"/>
    <w:basedOn w:val="aa"/>
    <w:next w:val="aa"/>
    <w:pPr>
      <w:keepNext/>
      <w:autoSpaceDE w:val="0"/>
      <w:spacing w:line="288" w:lineRule="auto"/>
      <w:jc w:val="center"/>
    </w:pPr>
    <w:rPr>
      <w:sz w:val="26"/>
      <w:szCs w:val="26"/>
      <w:lang w:val="en-US"/>
    </w:rPr>
  </w:style>
  <w:style w:type="paragraph" w:customStyle="1" w:styleId="affffffffffffffb">
    <w:name w:val="рабочий"/>
    <w:basedOn w:val="aa"/>
    <w:pPr>
      <w:spacing w:line="360" w:lineRule="auto"/>
      <w:ind w:right="-284" w:firstLine="709"/>
      <w:jc w:val="both"/>
    </w:pPr>
    <w:rPr>
      <w:sz w:val="28"/>
      <w:szCs w:val="20"/>
    </w:rPr>
  </w:style>
  <w:style w:type="paragraph" w:customStyle="1" w:styleId="1ffffe">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
    <w:name w:val="Название3"/>
    <w:basedOn w:val="1fff1"/>
    <w:pPr>
      <w:snapToGrid/>
      <w:spacing w:before="0" w:after="0" w:line="360" w:lineRule="auto"/>
      <w:jc w:val="center"/>
    </w:pPr>
    <w:rPr>
      <w:sz w:val="28"/>
      <w:lang w:val="uk-UA"/>
    </w:rPr>
  </w:style>
  <w:style w:type="paragraph" w:customStyle="1" w:styleId="affffffffffffffc">
    <w:name w:val="Âåðõíèé êîëîíòèòóë"/>
    <w:basedOn w:val="aa"/>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1"/>
    <w:next w:val="1fff1"/>
    <w:pPr>
      <w:keepNext/>
      <w:snapToGrid/>
      <w:spacing w:before="0" w:after="0" w:line="360" w:lineRule="auto"/>
      <w:ind w:left="708"/>
      <w:jc w:val="center"/>
    </w:pPr>
    <w:rPr>
      <w:b/>
      <w:lang w:val="uk-UA"/>
    </w:rPr>
  </w:style>
  <w:style w:type="paragraph" w:customStyle="1" w:styleId="affffffffffffffd">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e">
    <w:name w:val="Книги"/>
    <w:basedOn w:val="aa"/>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1">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f">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0">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a"/>
    <w:pPr>
      <w:jc w:val="center"/>
    </w:pPr>
    <w:rPr>
      <w:sz w:val="28"/>
      <w:szCs w:val="20"/>
      <w:lang w:val="uk-UA"/>
    </w:rPr>
  </w:style>
  <w:style w:type="paragraph" w:customStyle="1" w:styleId="2fff6">
    <w:name w:val="Схема 2"/>
    <w:basedOn w:val="aa"/>
    <w:pPr>
      <w:jc w:val="center"/>
    </w:pPr>
    <w:rPr>
      <w:szCs w:val="20"/>
      <w:lang w:val="uk-UA"/>
    </w:rPr>
  </w:style>
  <w:style w:type="paragraph" w:customStyle="1" w:styleId="afffffffffffffff1">
    <w:name w:val="Титул"/>
    <w:basedOn w:val="aa"/>
    <w:pPr>
      <w:jc w:val="center"/>
    </w:pPr>
    <w:rPr>
      <w:sz w:val="32"/>
      <w:szCs w:val="20"/>
      <w:lang w:val="uk-UA"/>
    </w:rPr>
  </w:style>
  <w:style w:type="paragraph" w:customStyle="1" w:styleId="afffffffffffffff2">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3">
    <w:name w:val="Тема примечания1"/>
    <w:basedOn w:val="2ff2"/>
    <w:next w:val="2ff2"/>
    <w:rPr>
      <w:b/>
      <w:bCs/>
      <w:lang w:val="uk-UA"/>
    </w:rPr>
  </w:style>
  <w:style w:type="paragraph" w:customStyle="1" w:styleId="afffffffffffffff3">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4">
    <w:name w:val="Таблица знак"/>
    <w:basedOn w:val="aa"/>
    <w:pPr>
      <w:jc w:val="center"/>
    </w:pPr>
    <w:rPr>
      <w:sz w:val="26"/>
      <w:szCs w:val="26"/>
    </w:rPr>
  </w:style>
  <w:style w:type="paragraph" w:customStyle="1" w:styleId="afffffffffffffff5">
    <w:name w:val="Ссылка"/>
    <w:basedOn w:val="aa"/>
    <w:pPr>
      <w:spacing w:line="360" w:lineRule="auto"/>
      <w:ind w:firstLine="709"/>
      <w:jc w:val="both"/>
    </w:pPr>
  </w:style>
  <w:style w:type="paragraph" w:customStyle="1" w:styleId="afffffffffffffff6">
    <w:name w:val="Рисунок Знак"/>
    <w:basedOn w:val="aa"/>
    <w:pPr>
      <w:spacing w:after="240"/>
      <w:jc w:val="center"/>
    </w:pPr>
  </w:style>
  <w:style w:type="paragraph" w:customStyle="1" w:styleId="afffffffffffffff7">
    <w:name w:val="Рисунок"/>
    <w:basedOn w:val="aa"/>
    <w:pPr>
      <w:spacing w:after="120"/>
      <w:ind w:firstLine="709"/>
      <w:jc w:val="both"/>
    </w:pPr>
  </w:style>
  <w:style w:type="paragraph" w:customStyle="1" w:styleId="afffffffffffffff8">
    <w:name w:val="Таблица центр"/>
    <w:next w:val="affffffffff"/>
    <w:pPr>
      <w:suppressAutoHyphens/>
      <w:spacing w:after="120"/>
      <w:jc w:val="center"/>
    </w:pPr>
    <w:rPr>
      <w:rFonts w:ascii="Garamond" w:eastAsia="Garamond" w:hAnsi="Garamond" w:cs="Garamond"/>
      <w:sz w:val="28"/>
      <w:lang w:eastAsia="ar-SA"/>
    </w:rPr>
  </w:style>
  <w:style w:type="paragraph" w:customStyle="1" w:styleId="afffffffffffffff9">
    <w:name w:val="Таблица назв"/>
    <w:next w:val="afffffffffffffff8"/>
    <w:pPr>
      <w:suppressAutoHyphens/>
      <w:jc w:val="right"/>
    </w:pPr>
    <w:rPr>
      <w:rFonts w:ascii="Garamond" w:eastAsia="Garamond" w:hAnsi="Garamond" w:cs="Garamond"/>
      <w:sz w:val="28"/>
      <w:szCs w:val="24"/>
      <w:lang w:eastAsia="ar-SA"/>
    </w:rPr>
  </w:style>
  <w:style w:type="paragraph" w:customStyle="1" w:styleId="afffffffffffffffa">
    <w:name w:val="Стиль Таблица"/>
    <w:basedOn w:val="aa"/>
    <w:next w:val="aa"/>
    <w:pPr>
      <w:ind w:left="3240"/>
      <w:jc w:val="right"/>
    </w:pPr>
    <w:rPr>
      <w:sz w:val="28"/>
      <w:szCs w:val="20"/>
    </w:rPr>
  </w:style>
  <w:style w:type="paragraph" w:customStyle="1" w:styleId="afffffffffffffffb">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6"/>
    <w:pPr>
      <w:spacing w:after="0"/>
    </w:pPr>
    <w:rPr>
      <w:sz w:val="26"/>
    </w:rPr>
  </w:style>
  <w:style w:type="paragraph" w:customStyle="1" w:styleId="1310">
    <w:name w:val="Стиль Рисунок Знак + 13 пт1"/>
    <w:basedOn w:val="afffffffffffffff6"/>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7">
    <w:name w:val="оглавление 2"/>
    <w:basedOn w:val="aa"/>
    <w:next w:val="aa"/>
    <w:pPr>
      <w:ind w:left="200"/>
    </w:pPr>
    <w:rPr>
      <w:sz w:val="20"/>
      <w:szCs w:val="20"/>
    </w:rPr>
  </w:style>
  <w:style w:type="paragraph" w:customStyle="1" w:styleId="1fffff4">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a"/>
    <w:next w:val="aa"/>
    <w:pPr>
      <w:ind w:left="400"/>
    </w:pPr>
    <w:rPr>
      <w:sz w:val="20"/>
      <w:szCs w:val="20"/>
    </w:rPr>
  </w:style>
  <w:style w:type="paragraph" w:customStyle="1" w:styleId="afffffffffffffffc">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d">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e">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f">
    <w:name w:val="×îðíîâèê"/>
    <w:basedOn w:val="1fff1"/>
    <w:pPr>
      <w:snapToGrid/>
      <w:spacing w:before="0" w:after="0" w:line="420" w:lineRule="atLeast"/>
      <w:ind w:firstLine="720"/>
      <w:jc w:val="both"/>
    </w:pPr>
    <w:rPr>
      <w:sz w:val="28"/>
      <w:lang w:val="uk-UA"/>
    </w:rPr>
  </w:style>
  <w:style w:type="paragraph" w:customStyle="1" w:styleId="1fffff5">
    <w:name w:val="Ñòèëü1"/>
    <w:basedOn w:val="1fff1"/>
    <w:pPr>
      <w:snapToGrid/>
      <w:spacing w:before="0" w:after="0" w:line="420" w:lineRule="exact"/>
      <w:ind w:firstLine="720"/>
      <w:jc w:val="both"/>
    </w:pPr>
    <w:rPr>
      <w:sz w:val="28"/>
      <w:lang w:val="uk-UA"/>
    </w:rPr>
  </w:style>
  <w:style w:type="paragraph" w:customStyle="1" w:styleId="affffffffffffffff0">
    <w:name w:val="Чорновик"/>
    <w:basedOn w:val="1fff1"/>
    <w:pPr>
      <w:snapToGrid/>
      <w:spacing w:before="0" w:after="0" w:line="360" w:lineRule="exact"/>
      <w:ind w:firstLine="720"/>
    </w:pPr>
  </w:style>
  <w:style w:type="paragraph" w:customStyle="1" w:styleId="3ff2">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1">
    <w:name w:val="Revision"/>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2">
    <w:name w:val="н"/>
    <w:basedOn w:val="aa"/>
    <w:pPr>
      <w:spacing w:line="360" w:lineRule="auto"/>
      <w:ind w:firstLine="284"/>
      <w:jc w:val="both"/>
    </w:pPr>
    <w:rPr>
      <w:sz w:val="28"/>
      <w:szCs w:val="20"/>
      <w:lang w:val="uk-UA"/>
    </w:rPr>
  </w:style>
  <w:style w:type="paragraph" w:customStyle="1" w:styleId="1fffff6">
    <w:name w:val="çàãîëîâîê 1"/>
    <w:basedOn w:val="aa"/>
    <w:next w:val="aa"/>
    <w:pPr>
      <w:keepNext/>
      <w:spacing w:line="360" w:lineRule="auto"/>
      <w:jc w:val="both"/>
    </w:pPr>
    <w:rPr>
      <w:sz w:val="28"/>
      <w:szCs w:val="20"/>
      <w:lang w:val="uk-UA"/>
    </w:rPr>
  </w:style>
  <w:style w:type="paragraph" w:customStyle="1" w:styleId="affffffffffffffff3">
    <w:name w:val="Ос"/>
    <w:basedOn w:val="afffffffd"/>
    <w:pPr>
      <w:tabs>
        <w:tab w:val="left" w:pos="709"/>
        <w:tab w:val="left" w:pos="3969"/>
      </w:tabs>
      <w:spacing w:after="0"/>
      <w:ind w:left="0" w:firstLine="708"/>
      <w:jc w:val="both"/>
    </w:pPr>
    <w:rPr>
      <w:rFonts w:eastAsia="Impact"/>
      <w:sz w:val="32"/>
      <w:szCs w:val="32"/>
      <w:lang w:val="uk-UA"/>
    </w:rPr>
  </w:style>
  <w:style w:type="paragraph" w:customStyle="1" w:styleId="2fff8">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4">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5">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6">
    <w:name w:val="Подпись к рисунку"/>
    <w:basedOn w:val="aa"/>
    <w:pPr>
      <w:keepLines/>
      <w:spacing w:after="360" w:line="360" w:lineRule="auto"/>
      <w:jc w:val="center"/>
    </w:pPr>
    <w:rPr>
      <w:szCs w:val="20"/>
    </w:rPr>
  </w:style>
  <w:style w:type="paragraph" w:customStyle="1" w:styleId="affffffffffffffff7">
    <w:name w:val="Подпись к таблице"/>
    <w:basedOn w:val="aa"/>
    <w:pPr>
      <w:spacing w:line="360" w:lineRule="auto"/>
      <w:jc w:val="right"/>
    </w:pPr>
    <w:rPr>
      <w:sz w:val="28"/>
      <w:szCs w:val="20"/>
    </w:rPr>
  </w:style>
  <w:style w:type="paragraph" w:customStyle="1" w:styleId="affffffffffffffff8">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9">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a">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b">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9">
    <w:name w:val="Адрес 2"/>
    <w:basedOn w:val="aa"/>
    <w:pPr>
      <w:spacing w:line="200" w:lineRule="atLeast"/>
    </w:pPr>
    <w:rPr>
      <w:sz w:val="16"/>
      <w:szCs w:val="20"/>
    </w:rPr>
  </w:style>
  <w:style w:type="paragraph" w:customStyle="1" w:styleId="affffffffffffffffc">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3">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8">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d">
    <w:name w:val="Òåêñò"/>
    <w:basedOn w:val="aa"/>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e">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f">
    <w:name w:val="Без інтервалів"/>
    <w:basedOn w:val="aa"/>
    <w:rPr>
      <w:lang w:val="uk-UA"/>
    </w:rPr>
  </w:style>
  <w:style w:type="paragraph" w:customStyle="1" w:styleId="afffffffffffffffff0">
    <w:name w:val="Абзац списку"/>
    <w:basedOn w:val="aa"/>
    <w:uiPriority w:val="34"/>
    <w:qFormat/>
    <w:pPr>
      <w:ind w:left="720"/>
    </w:pPr>
    <w:rPr>
      <w:lang w:val="uk-UA"/>
    </w:rPr>
  </w:style>
  <w:style w:type="paragraph" w:customStyle="1" w:styleId="afffffffffffffffff1">
    <w:name w:val="Цитація"/>
    <w:basedOn w:val="aa"/>
    <w:next w:val="aa"/>
    <w:pPr>
      <w:spacing w:before="200"/>
      <w:ind w:left="360" w:right="360"/>
    </w:pPr>
    <w:rPr>
      <w:i/>
      <w:iCs/>
      <w:lang w:val="uk-UA"/>
    </w:rPr>
  </w:style>
  <w:style w:type="paragraph" w:customStyle="1" w:styleId="afffffffffffffffff2">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3">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4">
    <w:name w:val="Лит"/>
    <w:basedOn w:val="aa"/>
    <w:pPr>
      <w:keepNext/>
      <w:keepLines/>
      <w:autoSpaceDE w:val="0"/>
      <w:spacing w:before="240"/>
      <w:jc w:val="center"/>
    </w:pPr>
    <w:rPr>
      <w:caps/>
      <w:sz w:val="28"/>
      <w:szCs w:val="28"/>
    </w:rPr>
  </w:style>
  <w:style w:type="paragraph" w:customStyle="1" w:styleId="afffffffffffffffff5">
    <w:name w:val="текст сноски Знак"/>
    <w:basedOn w:val="aa"/>
    <w:pPr>
      <w:autoSpaceDE w:val="0"/>
      <w:ind w:firstLine="709"/>
      <w:jc w:val="both"/>
    </w:pPr>
    <w:rPr>
      <w:sz w:val="16"/>
      <w:szCs w:val="20"/>
    </w:rPr>
  </w:style>
  <w:style w:type="paragraph" w:customStyle="1" w:styleId="afffffffffffffffff6">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7">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
    <w:name w:val="Маркированный список 41"/>
    <w:basedOn w:val="aa"/>
    <w:pPr>
      <w:widowControl w:val="0"/>
      <w:numPr>
        <w:numId w:val="3"/>
      </w:numPr>
    </w:pPr>
    <w:rPr>
      <w:szCs w:val="20"/>
    </w:rPr>
  </w:style>
  <w:style w:type="paragraph" w:customStyle="1" w:styleId="51">
    <w:name w:val="Маркированный список 51"/>
    <w:basedOn w:val="aa"/>
    <w:pPr>
      <w:widowControl w:val="0"/>
      <w:numPr>
        <w:numId w:val="2"/>
      </w:numPr>
    </w:pPr>
    <w:rPr>
      <w:szCs w:val="20"/>
    </w:rPr>
  </w:style>
  <w:style w:type="paragraph" w:styleId="2fffa">
    <w:name w:val="envelope return"/>
    <w:basedOn w:val="aa"/>
    <w:pPr>
      <w:widowControl w:val="0"/>
    </w:pPr>
    <w:rPr>
      <w:rFonts w:ascii="OpenSymbol" w:hAnsi="OpenSymbol" w:cs="OpenSymbol"/>
      <w:sz w:val="20"/>
      <w:szCs w:val="20"/>
    </w:rPr>
  </w:style>
  <w:style w:type="paragraph" w:customStyle="1" w:styleId="1fffffa">
    <w:name w:val="Приветствие1"/>
    <w:basedOn w:val="aa"/>
    <w:next w:val="aa"/>
    <w:pPr>
      <w:widowControl w:val="0"/>
    </w:pPr>
    <w:rPr>
      <w:szCs w:val="20"/>
    </w:rPr>
  </w:style>
  <w:style w:type="paragraph" w:customStyle="1" w:styleId="415">
    <w:name w:val="Продолжение списка 41"/>
    <w:basedOn w:val="aa"/>
    <w:pPr>
      <w:widowControl w:val="0"/>
      <w:spacing w:after="120"/>
      <w:ind w:left="1132"/>
    </w:pPr>
    <w:rPr>
      <w:szCs w:val="20"/>
    </w:rPr>
  </w:style>
  <w:style w:type="paragraph" w:customStyle="1" w:styleId="515">
    <w:name w:val="Продолжение списка 51"/>
    <w:basedOn w:val="aa"/>
    <w:pPr>
      <w:widowControl w:val="0"/>
      <w:spacing w:after="120"/>
      <w:ind w:left="1415"/>
    </w:pPr>
    <w:rPr>
      <w:szCs w:val="20"/>
    </w:rPr>
  </w:style>
  <w:style w:type="paragraph" w:customStyle="1" w:styleId="516">
    <w:name w:val="Список 51"/>
    <w:basedOn w:val="aa"/>
    <w:pPr>
      <w:widowControl w:val="0"/>
      <w:ind w:left="1415" w:hanging="283"/>
    </w:pPr>
    <w:rPr>
      <w:szCs w:val="20"/>
    </w:rPr>
  </w:style>
  <w:style w:type="paragraph" w:customStyle="1" w:styleId="1fffffb">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8">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9">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a">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b">
    <w:name w:val="Обложка"/>
    <w:basedOn w:val="afffffffffffffffffa"/>
    <w:pPr>
      <w:spacing w:line="288" w:lineRule="auto"/>
      <w:ind w:left="0" w:firstLine="0"/>
      <w:jc w:val="center"/>
    </w:pPr>
    <w:rPr>
      <w:rFonts w:ascii="OpenSymbol" w:hAnsi="OpenSymbol" w:cs="OpenSymbol"/>
      <w:spacing w:val="0"/>
    </w:rPr>
  </w:style>
  <w:style w:type="paragraph" w:customStyle="1" w:styleId="afffffffffffffffffc">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a"/>
    <w:pPr>
      <w:widowControl w:val="0"/>
      <w:numPr>
        <w:numId w:val="22"/>
      </w:numPr>
      <w:spacing w:line="360" w:lineRule="auto"/>
    </w:pPr>
    <w:rPr>
      <w:sz w:val="28"/>
      <w:szCs w:val="20"/>
      <w:lang w:val="uk-UA"/>
    </w:rPr>
  </w:style>
  <w:style w:type="paragraph" w:customStyle="1" w:styleId="Foot">
    <w:name w:val="Foot"/>
    <w:basedOn w:val="afffffff8"/>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pPr>
      <w:spacing w:line="360" w:lineRule="auto"/>
      <w:ind w:firstLine="709"/>
      <w:jc w:val="both"/>
    </w:pPr>
    <w:rPr>
      <w:sz w:val="28"/>
      <w:szCs w:val="28"/>
      <w:lang w:val="uk-UA"/>
    </w:rPr>
  </w:style>
  <w:style w:type="paragraph" w:customStyle="1" w:styleId="2fffb">
    <w:name w:val="Сноска (2)"/>
    <w:basedOn w:val="aa"/>
    <w:pPr>
      <w:widowControl w:val="0"/>
      <w:shd w:val="clear" w:color="auto" w:fill="FFFFFF"/>
      <w:spacing w:before="60" w:line="0" w:lineRule="atLeast"/>
      <w:jc w:val="right"/>
    </w:pPr>
    <w:rPr>
      <w:i/>
      <w:iCs/>
      <w:sz w:val="17"/>
      <w:szCs w:val="17"/>
    </w:rPr>
  </w:style>
  <w:style w:type="paragraph" w:customStyle="1" w:styleId="318">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c">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d">
    <w:name w:val="Оглавление (2)"/>
    <w:basedOn w:val="aa"/>
    <w:pPr>
      <w:widowControl w:val="0"/>
      <w:shd w:val="clear" w:color="auto" w:fill="FFFFFF"/>
      <w:spacing w:line="0" w:lineRule="atLeast"/>
      <w:jc w:val="both"/>
    </w:pPr>
    <w:rPr>
      <w:i/>
      <w:iCs/>
      <w:sz w:val="17"/>
      <w:szCs w:val="17"/>
    </w:rPr>
  </w:style>
  <w:style w:type="paragraph" w:customStyle="1" w:styleId="3ff5">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a"/>
    <w:pPr>
      <w:widowControl w:val="0"/>
      <w:shd w:val="clear" w:color="auto" w:fill="FFFFFF"/>
      <w:spacing w:after="660" w:line="0" w:lineRule="atLeast"/>
      <w:jc w:val="right"/>
    </w:pPr>
    <w:rPr>
      <w:sz w:val="26"/>
      <w:szCs w:val="26"/>
    </w:rPr>
  </w:style>
  <w:style w:type="paragraph" w:customStyle="1" w:styleId="517">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d">
    <w:name w:val="Подпись к картинке"/>
    <w:basedOn w:val="aa"/>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e">
    <w:name w:val="????????? 2"/>
    <w:basedOn w:val="afffffff6"/>
    <w:next w:val="afffffff6"/>
    <w:pPr>
      <w:keepNext/>
      <w:autoSpaceDE w:val="0"/>
      <w:spacing w:after="0" w:line="480" w:lineRule="auto"/>
      <w:ind w:firstLine="720"/>
      <w:jc w:val="center"/>
    </w:pPr>
    <w:rPr>
      <w:b/>
      <w:bCs/>
      <w:szCs w:val="28"/>
    </w:rPr>
  </w:style>
  <w:style w:type="paragraph" w:customStyle="1" w:styleId="3ff6">
    <w:name w:val="????????? 3"/>
    <w:basedOn w:val="afffffff6"/>
    <w:next w:val="afffffff6"/>
    <w:pPr>
      <w:keepNext/>
      <w:autoSpaceDE w:val="0"/>
      <w:spacing w:after="0" w:line="480" w:lineRule="auto"/>
      <w:ind w:firstLine="720"/>
      <w:jc w:val="both"/>
    </w:pPr>
    <w:rPr>
      <w:b/>
      <w:bCs/>
      <w:szCs w:val="28"/>
    </w:rPr>
  </w:style>
  <w:style w:type="paragraph" w:customStyle="1" w:styleId="4f5">
    <w:name w:val="????????? 4"/>
    <w:basedOn w:val="afffffff6"/>
    <w:next w:val="afffffff6"/>
    <w:pPr>
      <w:keepNext/>
      <w:autoSpaceDE w:val="0"/>
      <w:spacing w:after="0" w:line="480" w:lineRule="auto"/>
      <w:ind w:firstLine="993"/>
      <w:jc w:val="both"/>
    </w:pPr>
    <w:rPr>
      <w:b/>
      <w:bCs/>
      <w:szCs w:val="28"/>
    </w:rPr>
  </w:style>
  <w:style w:type="paragraph" w:customStyle="1" w:styleId="5f">
    <w:name w:val="????????? 5"/>
    <w:basedOn w:val="afffffff6"/>
    <w:next w:val="afffffff6"/>
    <w:pPr>
      <w:keepNext/>
      <w:autoSpaceDE w:val="0"/>
      <w:spacing w:after="0"/>
      <w:jc w:val="both"/>
    </w:pPr>
    <w:rPr>
      <w:szCs w:val="28"/>
    </w:rPr>
  </w:style>
  <w:style w:type="paragraph" w:customStyle="1" w:styleId="6b">
    <w:name w:val="????????? 6"/>
    <w:basedOn w:val="afffffff6"/>
    <w:next w:val="afffffff6"/>
    <w:pPr>
      <w:keepNext/>
      <w:autoSpaceDE w:val="0"/>
      <w:spacing w:after="0"/>
      <w:ind w:firstLine="720"/>
      <w:jc w:val="center"/>
    </w:pPr>
    <w:rPr>
      <w:szCs w:val="28"/>
    </w:rPr>
  </w:style>
  <w:style w:type="paragraph" w:customStyle="1" w:styleId="7b">
    <w:name w:val="????????? 7"/>
    <w:basedOn w:val="afffffff6"/>
    <w:next w:val="afffffff6"/>
    <w:pPr>
      <w:keepNext/>
      <w:autoSpaceDE w:val="0"/>
      <w:spacing w:after="0"/>
      <w:jc w:val="center"/>
    </w:pPr>
    <w:rPr>
      <w:b/>
      <w:bCs/>
      <w:caps/>
      <w:szCs w:val="28"/>
    </w:rPr>
  </w:style>
  <w:style w:type="paragraph" w:customStyle="1" w:styleId="88">
    <w:name w:val="????????? 8"/>
    <w:basedOn w:val="afffffff6"/>
    <w:next w:val="afffffff6"/>
    <w:pPr>
      <w:keepNext/>
      <w:autoSpaceDE w:val="0"/>
      <w:spacing w:before="120" w:line="480" w:lineRule="auto"/>
      <w:ind w:firstLine="709"/>
    </w:pPr>
    <w:rPr>
      <w:b/>
      <w:bCs/>
      <w:szCs w:val="28"/>
    </w:rPr>
  </w:style>
  <w:style w:type="paragraph" w:customStyle="1" w:styleId="97">
    <w:name w:val="????????? 9"/>
    <w:basedOn w:val="afffffff6"/>
    <w:next w:val="afffffff6"/>
    <w:pPr>
      <w:keepNext/>
      <w:widowControl w:val="0"/>
      <w:autoSpaceDE w:val="0"/>
      <w:spacing w:after="0" w:line="360" w:lineRule="auto"/>
      <w:ind w:left="2126" w:right="2404"/>
      <w:jc w:val="center"/>
    </w:pPr>
    <w:rPr>
      <w:b/>
      <w:bCs/>
      <w:szCs w:val="28"/>
    </w:rPr>
  </w:style>
  <w:style w:type="paragraph" w:customStyle="1" w:styleId="afffffffffffffffffe">
    <w:name w:val="??????? ??????????"/>
    <w:basedOn w:val="afffffff6"/>
    <w:pPr>
      <w:tabs>
        <w:tab w:val="center" w:pos="4536"/>
        <w:tab w:val="right" w:pos="9072"/>
      </w:tabs>
      <w:autoSpaceDE w:val="0"/>
      <w:spacing w:after="0"/>
    </w:pPr>
    <w:rPr>
      <w:szCs w:val="28"/>
    </w:rPr>
  </w:style>
  <w:style w:type="paragraph" w:customStyle="1" w:styleId="affffffffffffffffff">
    <w:name w:val="????????????"/>
    <w:basedOn w:val="afffffff6"/>
    <w:pPr>
      <w:autoSpaceDE w:val="0"/>
      <w:spacing w:before="240" w:after="0" w:line="480" w:lineRule="auto"/>
      <w:ind w:firstLine="720"/>
      <w:jc w:val="both"/>
    </w:pPr>
    <w:rPr>
      <w:szCs w:val="28"/>
    </w:rPr>
  </w:style>
  <w:style w:type="paragraph" w:customStyle="1" w:styleId="affffffffffffffffff0">
    <w:name w:val="???????? ????? ? ????????"/>
    <w:basedOn w:val="afffffff6"/>
    <w:pPr>
      <w:tabs>
        <w:tab w:val="left" w:pos="567"/>
      </w:tabs>
      <w:autoSpaceDE w:val="0"/>
      <w:spacing w:after="0" w:line="376" w:lineRule="auto"/>
      <w:ind w:firstLine="567"/>
      <w:jc w:val="both"/>
    </w:pPr>
    <w:rPr>
      <w:szCs w:val="28"/>
    </w:rPr>
  </w:style>
  <w:style w:type="paragraph" w:customStyle="1" w:styleId="2ffff">
    <w:name w:val="???????? ????? ? ???????? 2"/>
    <w:basedOn w:val="afffffff6"/>
    <w:pPr>
      <w:tabs>
        <w:tab w:val="left" w:pos="360"/>
      </w:tabs>
      <w:autoSpaceDE w:val="0"/>
      <w:spacing w:after="0" w:line="376" w:lineRule="auto"/>
      <w:ind w:firstLine="357"/>
      <w:jc w:val="both"/>
    </w:pPr>
    <w:rPr>
      <w:szCs w:val="28"/>
    </w:rPr>
  </w:style>
  <w:style w:type="paragraph" w:customStyle="1" w:styleId="affffffffffffffffff1">
    <w:name w:val="???????? ?????"/>
    <w:basedOn w:val="afffffff6"/>
    <w:pPr>
      <w:autoSpaceDE w:val="0"/>
      <w:spacing w:after="0"/>
    </w:pPr>
    <w:rPr>
      <w:szCs w:val="28"/>
    </w:rPr>
  </w:style>
  <w:style w:type="paragraph" w:customStyle="1" w:styleId="affffffffffffffffff2">
    <w:name w:val="????????"/>
    <w:basedOn w:val="afffffff6"/>
    <w:pPr>
      <w:autoSpaceDE w:val="0"/>
      <w:spacing w:after="0" w:line="480" w:lineRule="auto"/>
      <w:ind w:firstLine="720"/>
      <w:jc w:val="center"/>
    </w:pPr>
    <w:rPr>
      <w:b/>
      <w:bCs/>
      <w:caps/>
      <w:szCs w:val="28"/>
    </w:rPr>
  </w:style>
  <w:style w:type="paragraph" w:customStyle="1" w:styleId="2ffff0">
    <w:name w:val="???????? ????? 2"/>
    <w:basedOn w:val="afffffff6"/>
    <w:pPr>
      <w:widowControl w:val="0"/>
      <w:autoSpaceDE w:val="0"/>
      <w:spacing w:after="0"/>
      <w:jc w:val="center"/>
    </w:pPr>
    <w:rPr>
      <w:b/>
      <w:bCs/>
      <w:caps/>
      <w:sz w:val="32"/>
      <w:szCs w:val="32"/>
    </w:rPr>
  </w:style>
  <w:style w:type="paragraph" w:customStyle="1" w:styleId="affffffffffffffffff3">
    <w:name w:val="?????? ??????????"/>
    <w:basedOn w:val="afffffff6"/>
    <w:pPr>
      <w:tabs>
        <w:tab w:val="center" w:pos="4153"/>
        <w:tab w:val="right" w:pos="8306"/>
      </w:tabs>
      <w:autoSpaceDE w:val="0"/>
      <w:spacing w:after="0"/>
    </w:pPr>
    <w:rPr>
      <w:szCs w:val="28"/>
    </w:rPr>
  </w:style>
  <w:style w:type="paragraph" w:customStyle="1" w:styleId="1fffffd">
    <w:name w:val="??????? ??????????1"/>
    <w:basedOn w:val="affffffffffffff1"/>
    <w:pPr>
      <w:tabs>
        <w:tab w:val="center" w:pos="4536"/>
        <w:tab w:val="right" w:pos="9072"/>
      </w:tabs>
      <w:overflowPunct/>
      <w:textAlignment w:val="auto"/>
    </w:pPr>
    <w:rPr>
      <w:sz w:val="20"/>
      <w:szCs w:val="20"/>
      <w:lang w:val="ru-RU"/>
    </w:rPr>
  </w:style>
  <w:style w:type="paragraph" w:customStyle="1" w:styleId="1fffffe">
    <w:name w:val="?????? ??????????1"/>
    <w:basedOn w:val="affffffffffffff1"/>
    <w:pPr>
      <w:tabs>
        <w:tab w:val="center" w:pos="4153"/>
        <w:tab w:val="right" w:pos="8306"/>
      </w:tabs>
      <w:overflowPunct/>
      <w:textAlignment w:val="auto"/>
    </w:pPr>
    <w:rPr>
      <w:sz w:val="20"/>
      <w:szCs w:val="20"/>
      <w:lang w:val="ru-RU"/>
    </w:rPr>
  </w:style>
  <w:style w:type="paragraph" w:customStyle="1" w:styleId="1ffffff">
    <w:name w:val="???????? ????? ? ????????1"/>
    <w:basedOn w:val="affffffffffffff1"/>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pPr>
      <w:widowControl w:val="0"/>
      <w:spacing w:line="360" w:lineRule="auto"/>
      <w:ind w:firstLine="567"/>
      <w:jc w:val="both"/>
    </w:pPr>
    <w:rPr>
      <w:sz w:val="28"/>
      <w:szCs w:val="28"/>
    </w:rPr>
  </w:style>
  <w:style w:type="paragraph" w:customStyle="1" w:styleId="1ffffff0">
    <w:name w:val="заголовок дисера 1"/>
    <w:basedOn w:val="affffffffffffffffe"/>
    <w:pPr>
      <w:widowControl/>
      <w:ind w:firstLine="0"/>
      <w:jc w:val="center"/>
    </w:pPr>
    <w:rPr>
      <w:rFonts w:cs="Mangal"/>
      <w:b/>
      <w:bCs/>
      <w:caps/>
    </w:rPr>
  </w:style>
  <w:style w:type="paragraph" w:customStyle="1" w:styleId="2ffff1">
    <w:name w:val="заголовок дисера 2"/>
    <w:basedOn w:val="1ffffff0"/>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5">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6">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7">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7"/>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8">
    <w:name w:val="Розд."/>
    <w:basedOn w:val="aa"/>
    <w:pPr>
      <w:widowControl w:val="0"/>
      <w:spacing w:line="360" w:lineRule="auto"/>
      <w:ind w:firstLine="567"/>
      <w:jc w:val="center"/>
    </w:pPr>
    <w:rPr>
      <w:b/>
      <w:sz w:val="28"/>
      <w:szCs w:val="20"/>
      <w:lang w:val="uk-UA"/>
    </w:rPr>
  </w:style>
  <w:style w:type="paragraph" w:customStyle="1" w:styleId="affffffffffffffffff9">
    <w:name w:val="Переменные"/>
    <w:basedOn w:val="afffffff6"/>
    <w:pPr>
      <w:tabs>
        <w:tab w:val="left" w:pos="482"/>
      </w:tabs>
      <w:spacing w:after="0" w:line="336" w:lineRule="auto"/>
      <w:ind w:left="482" w:hanging="482"/>
      <w:jc w:val="both"/>
    </w:pPr>
    <w:rPr>
      <w:sz w:val="18"/>
      <w:szCs w:val="18"/>
      <w:lang w:val="uk-UA"/>
    </w:rPr>
  </w:style>
  <w:style w:type="paragraph" w:customStyle="1" w:styleId="a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b">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c">
    <w:name w:val="Стиль6"/>
    <w:basedOn w:val="2fff"/>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2">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2"/>
    <w:pPr>
      <w:ind w:firstLine="0"/>
      <w:jc w:val="center"/>
    </w:pPr>
    <w:rPr>
      <w:b/>
      <w:bCs/>
      <w:color w:val="auto"/>
    </w:rPr>
  </w:style>
  <w:style w:type="paragraph" w:customStyle="1" w:styleId="3ff7">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c">
    <w:name w:val="КУ_литература"/>
    <w:basedOn w:val="afffffffd"/>
    <w:pPr>
      <w:suppressLineNumbers/>
      <w:tabs>
        <w:tab w:val="left" w:pos="284"/>
      </w:tabs>
      <w:spacing w:after="0"/>
      <w:ind w:left="720" w:hanging="360"/>
      <w:jc w:val="both"/>
    </w:pPr>
    <w:rPr>
      <w:spacing w:val="-2"/>
      <w:sz w:val="18"/>
      <w:szCs w:val="18"/>
    </w:rPr>
  </w:style>
  <w:style w:type="paragraph" w:customStyle="1" w:styleId="affffffffffffffffffd">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a"/>
    <w:uiPriority w:val="99"/>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2">
    <w:name w:val="Заг 4"/>
    <w:basedOn w:val="aa"/>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e">
    <w:name w:val="Обычный центр"/>
    <w:basedOn w:val="aa"/>
    <w:pPr>
      <w:ind w:left="1701" w:right="1701"/>
      <w:jc w:val="both"/>
    </w:pPr>
    <w:rPr>
      <w:sz w:val="28"/>
      <w:szCs w:val="20"/>
      <w:lang w:val="uk-UA"/>
    </w:rPr>
  </w:style>
  <w:style w:type="paragraph" w:customStyle="1" w:styleId="-a">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b">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f">
    <w:name w:val="Эпиграф"/>
    <w:basedOn w:val="aa"/>
    <w:pPr>
      <w:spacing w:line="360" w:lineRule="auto"/>
      <w:ind w:left="3828" w:right="758"/>
      <w:jc w:val="both"/>
    </w:pPr>
    <w:rPr>
      <w:b/>
      <w:sz w:val="28"/>
      <w:szCs w:val="20"/>
      <w:lang w:val="uk-UA"/>
    </w:rPr>
  </w:style>
  <w:style w:type="paragraph" w:customStyle="1" w:styleId="a3">
    <w:name w:val="Список литератури"/>
    <w:basedOn w:val="aa"/>
    <w:next w:val="aa"/>
    <w:pPr>
      <w:numPr>
        <w:numId w:val="14"/>
      </w:numPr>
      <w:spacing w:before="120" w:line="360" w:lineRule="auto"/>
      <w:jc w:val="both"/>
    </w:pPr>
    <w:rPr>
      <w:sz w:val="28"/>
    </w:rPr>
  </w:style>
  <w:style w:type="paragraph" w:customStyle="1" w:styleId="afffffffffffffffffff0">
    <w:name w:val="Памятник"/>
    <w:basedOn w:val="aa"/>
    <w:next w:val="aa"/>
    <w:pPr>
      <w:spacing w:line="360" w:lineRule="auto"/>
      <w:jc w:val="both"/>
    </w:pPr>
    <w:rPr>
      <w:sz w:val="28"/>
      <w:szCs w:val="20"/>
      <w:lang w:val="uk-UA"/>
    </w:rPr>
  </w:style>
  <w:style w:type="paragraph" w:customStyle="1" w:styleId="afffffffffffffffffff1">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3">
    <w:name w:val="Перечень рисунков1"/>
    <w:basedOn w:val="aa"/>
    <w:next w:val="aa"/>
    <w:pPr>
      <w:spacing w:line="360" w:lineRule="auto"/>
      <w:ind w:left="440" w:hanging="440"/>
      <w:jc w:val="both"/>
    </w:pPr>
    <w:rPr>
      <w:sz w:val="28"/>
      <w:szCs w:val="20"/>
      <w:lang w:val="uk-UA"/>
    </w:rPr>
  </w:style>
  <w:style w:type="paragraph" w:customStyle="1" w:styleId="1ffffff4">
    <w:name w:val="Таблица ссылок1"/>
    <w:basedOn w:val="aa"/>
    <w:next w:val="aa"/>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2">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3">
    <w:name w:val="Обычный2"/>
    <w:basedOn w:val="afffffff6"/>
    <w:pPr>
      <w:spacing w:after="0" w:line="360" w:lineRule="auto"/>
      <w:ind w:firstLine="709"/>
      <w:jc w:val="both"/>
    </w:pPr>
    <w:rPr>
      <w:color w:val="000000"/>
      <w:szCs w:val="28"/>
      <w:lang w:val="uk-UA"/>
    </w:rPr>
  </w:style>
  <w:style w:type="paragraph" w:customStyle="1" w:styleId="afffffffffffffffffff3">
    <w:name w:val="Основной текст дисертации"/>
    <w:basedOn w:val="aa"/>
    <w:pPr>
      <w:spacing w:line="360" w:lineRule="auto"/>
      <w:ind w:firstLine="709"/>
      <w:jc w:val="both"/>
    </w:pPr>
    <w:rPr>
      <w:sz w:val="28"/>
      <w:szCs w:val="20"/>
    </w:rPr>
  </w:style>
  <w:style w:type="paragraph" w:customStyle="1" w:styleId="a0">
    <w:name w:val="Нумерованный текст дисертации"/>
    <w:basedOn w:val="aa"/>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4">
    <w:name w:val="Сноска в дисертации"/>
    <w:basedOn w:val="afffffff8"/>
    <w:pPr>
      <w:spacing w:line="240" w:lineRule="auto"/>
      <w:ind w:firstLine="284"/>
    </w:pPr>
    <w:rPr>
      <w:sz w:val="18"/>
      <w:szCs w:val="20"/>
    </w:rPr>
  </w:style>
  <w:style w:type="paragraph" w:customStyle="1" w:styleId="1ffffff6">
    <w:name w:val="Дисертация Заголовок1 без номера"/>
    <w:basedOn w:val="1"/>
    <w:next w:val="a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5">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6">
    <w:name w:val="Стиль4"/>
    <w:basedOn w:val="afffffffd"/>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7">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6"/>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6"/>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6"/>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6">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7"/>
    <w:next w:val="2ff7"/>
    <w:pPr>
      <w:ind w:firstLine="283"/>
    </w:pPr>
    <w:rPr>
      <w:rFonts w:ascii="IzhTitl" w:hAnsi="IzhTitl" w:cs="Garamond"/>
      <w:i/>
      <w:iCs/>
      <w:color w:val="auto"/>
      <w:sz w:val="18"/>
      <w:szCs w:val="18"/>
    </w:rPr>
  </w:style>
  <w:style w:type="paragraph" w:customStyle="1" w:styleId="1ffffff7">
    <w:name w:val="Текст сноски 1"/>
    <w:basedOn w:val="afffffff8"/>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8">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4">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a"/>
    <w:pPr>
      <w:spacing w:after="60"/>
      <w:jc w:val="both"/>
    </w:pPr>
    <w:rPr>
      <w:sz w:val="22"/>
      <w:lang w:val="en-GB"/>
    </w:rPr>
  </w:style>
  <w:style w:type="paragraph" w:customStyle="1" w:styleId="2ffff5">
    <w:name w:val="Абзац 2А"/>
    <w:basedOn w:val="aa"/>
    <w:pPr>
      <w:tabs>
        <w:tab w:val="left" w:pos="482"/>
      </w:tabs>
      <w:spacing w:after="60"/>
      <w:ind w:left="482"/>
      <w:jc w:val="both"/>
    </w:pPr>
    <w:rPr>
      <w:sz w:val="22"/>
      <w:lang w:val="en-GB"/>
    </w:rPr>
  </w:style>
  <w:style w:type="paragraph" w:customStyle="1" w:styleId="3ff8">
    <w:name w:val="Абзац 3А"/>
    <w:basedOn w:val="aa"/>
    <w:pPr>
      <w:tabs>
        <w:tab w:val="left" w:pos="964"/>
      </w:tabs>
      <w:spacing w:after="60"/>
      <w:ind w:left="964"/>
      <w:jc w:val="both"/>
    </w:pPr>
    <w:rPr>
      <w:sz w:val="22"/>
      <w:lang w:val="en-GB"/>
    </w:rPr>
  </w:style>
  <w:style w:type="paragraph" w:customStyle="1" w:styleId="4f7">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6">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7">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a"/>
    <w:pPr>
      <w:keepNext/>
      <w:spacing w:before="240" w:after="120"/>
      <w:jc w:val="both"/>
    </w:pPr>
    <w:rPr>
      <w:b/>
      <w:color w:val="5F5F5F"/>
      <w:sz w:val="28"/>
      <w:lang w:val="en-GB"/>
    </w:rPr>
  </w:style>
  <w:style w:type="paragraph" w:customStyle="1" w:styleId="4f8">
    <w:name w:val="Заголовок 4А"/>
    <w:basedOn w:val="aa"/>
    <w:pPr>
      <w:keepNext/>
      <w:spacing w:before="240" w:after="120"/>
      <w:jc w:val="both"/>
    </w:pPr>
    <w:rPr>
      <w:rFonts w:ascii="IzhTitl" w:hAnsi="IzhTitl" w:cs="FreeSetCTT"/>
      <w:b/>
      <w:color w:val="333333"/>
      <w:lang w:val="en-GB"/>
    </w:rPr>
  </w:style>
  <w:style w:type="paragraph" w:customStyle="1" w:styleId="5f2">
    <w:name w:val="Заголовок 5А"/>
    <w:basedOn w:val="aa"/>
    <w:pPr>
      <w:keepNext/>
      <w:spacing w:before="240" w:after="120"/>
      <w:jc w:val="both"/>
    </w:pPr>
    <w:rPr>
      <w:rFonts w:ascii="IzhTitl" w:hAnsi="IzhTitl" w:cs="FreeSetCTT"/>
      <w:b/>
      <w:color w:val="333333"/>
      <w:sz w:val="22"/>
      <w:lang w:val="en-GB"/>
    </w:rPr>
  </w:style>
  <w:style w:type="paragraph" w:customStyle="1" w:styleId="6d">
    <w:name w:val="Заголовок 6А"/>
    <w:basedOn w:val="aa"/>
    <w:pPr>
      <w:keepNext/>
      <w:spacing w:before="240" w:after="120"/>
      <w:jc w:val="both"/>
    </w:pPr>
    <w:rPr>
      <w:rFonts w:cs="FreeSetCTT"/>
      <w:b/>
      <w:color w:val="333333"/>
      <w:sz w:val="22"/>
      <w:lang w:val="en-GB"/>
    </w:rPr>
  </w:style>
  <w:style w:type="paragraph" w:customStyle="1" w:styleId="afffffffffffffffffff8">
    <w:name w:val="Основний А"/>
    <w:basedOn w:val="aa"/>
    <w:pPr>
      <w:jc w:val="both"/>
    </w:pPr>
    <w:rPr>
      <w:sz w:val="22"/>
      <w:lang w:val="en-GB"/>
    </w:rPr>
  </w:style>
  <w:style w:type="paragraph" w:customStyle="1" w:styleId="afffffffffffffffffff9">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a">
    <w:name w:val="Дисертация"/>
    <w:basedOn w:val="aa"/>
    <w:pPr>
      <w:spacing w:line="360" w:lineRule="auto"/>
      <w:ind w:firstLine="709"/>
      <w:jc w:val="both"/>
    </w:pPr>
    <w:rPr>
      <w:sz w:val="28"/>
      <w:szCs w:val="28"/>
    </w:rPr>
  </w:style>
  <w:style w:type="paragraph" w:customStyle="1" w:styleId="afffffffffffffffffffb">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6"/>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6"/>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c">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a"/>
    <w:pPr>
      <w:widowControl w:val="0"/>
      <w:shd w:val="clear" w:color="auto" w:fill="FFFFFF"/>
      <w:spacing w:line="0" w:lineRule="atLeast"/>
      <w:jc w:val="center"/>
    </w:pPr>
    <w:rPr>
      <w:b/>
      <w:bCs/>
      <w:sz w:val="17"/>
      <w:szCs w:val="17"/>
    </w:rPr>
  </w:style>
  <w:style w:type="paragraph" w:customStyle="1" w:styleId="416">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d"/>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5"/>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d">
    <w:name w:val="Светлана"/>
    <w:basedOn w:val="aa"/>
    <w:pPr>
      <w:overflowPunct w:val="0"/>
      <w:autoSpaceDE w:val="0"/>
      <w:textAlignment w:val="baseline"/>
    </w:pPr>
    <w:rPr>
      <w:rFonts w:ascii="Alpha000" w:hAnsi="Alpha000" w:cs="Alpha000"/>
      <w:kern w:val="1"/>
      <w:sz w:val="28"/>
    </w:rPr>
  </w:style>
  <w:style w:type="paragraph" w:customStyle="1" w:styleId="a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
    <w:name w:val="Block Text"/>
    <w:basedOn w:val="aa"/>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Основной текст Знак Знак"/>
    <w:link w:val="afffffff6"/>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0">
    <w:name w:val="Table Grid"/>
    <w:basedOn w:val="ac"/>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3">
    <w:name w:val="Body Text Indent 2"/>
    <w:aliases w:val="Main Body Text"/>
    <w:basedOn w:val="aa"/>
    <w:link w:val="22"/>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b"/>
    <w:uiPriority w:val="99"/>
    <w:semiHidden/>
    <w:rsid w:val="00B46023"/>
    <w:rPr>
      <w:rFonts w:ascii="Garamond" w:eastAsia="Garamond" w:hAnsi="Garamond" w:cs="Garamond"/>
      <w:sz w:val="24"/>
      <w:szCs w:val="24"/>
      <w:lang w:eastAsia="ar-SA"/>
    </w:rPr>
  </w:style>
  <w:style w:type="paragraph" w:styleId="affffffffffffffffffff1">
    <w:name w:val="caption"/>
    <w:basedOn w:val="aa"/>
    <w:next w:val="aa"/>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b"/>
    <w:rsid w:val="00B46023"/>
    <w:rPr>
      <w:noProof w:val="0"/>
      <w:sz w:val="28"/>
      <w:lang w:val="uk-UA"/>
    </w:rPr>
  </w:style>
  <w:style w:type="paragraph" w:styleId="2ffff8">
    <w:name w:val="Body Text 2"/>
    <w:basedOn w:val="aa"/>
    <w:link w:val="225"/>
    <w:unhideWhenUsed/>
    <w:rsid w:val="00524D1A"/>
    <w:pPr>
      <w:spacing w:after="120" w:line="480" w:lineRule="auto"/>
    </w:pPr>
  </w:style>
  <w:style w:type="character" w:customStyle="1" w:styleId="225">
    <w:name w:val="Основной текст 2 Знак2"/>
    <w:basedOn w:val="ab"/>
    <w:link w:val="2ffff8"/>
    <w:uiPriority w:val="99"/>
    <w:semiHidden/>
    <w:rsid w:val="00524D1A"/>
    <w:rPr>
      <w:rFonts w:ascii="Garamond" w:eastAsia="Garamond" w:hAnsi="Garamond" w:cs="Garamond"/>
      <w:sz w:val="24"/>
      <w:szCs w:val="24"/>
      <w:lang w:eastAsia="ar-SA"/>
    </w:rPr>
  </w:style>
  <w:style w:type="character" w:styleId="affffffffffffffffffff2">
    <w:name w:val="footnote reference"/>
    <w:basedOn w:val="ab"/>
    <w:rsid w:val="00524D1A"/>
    <w:rPr>
      <w:vertAlign w:val="superscript"/>
    </w:rPr>
  </w:style>
  <w:style w:type="character" w:styleId="affffffffffffffffffff3">
    <w:name w:val="annotation reference"/>
    <w:basedOn w:val="ab"/>
    <w:semiHidden/>
    <w:rsid w:val="00524D1A"/>
    <w:rPr>
      <w:sz w:val="16"/>
    </w:rPr>
  </w:style>
  <w:style w:type="paragraph" w:styleId="aff0">
    <w:name w:val="annotation text"/>
    <w:basedOn w:val="aa"/>
    <w:link w:val="aff"/>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b"/>
    <w:semiHidden/>
    <w:rsid w:val="00524D1A"/>
    <w:rPr>
      <w:rFonts w:ascii="Segoe UI" w:eastAsia="Garamond" w:hAnsi="Segoe UI" w:cs="Segoe UI"/>
      <w:sz w:val="16"/>
      <w:szCs w:val="16"/>
      <w:lang w:eastAsia="ar-SA"/>
    </w:rPr>
  </w:style>
  <w:style w:type="character" w:styleId="affffffffffffffffffff4">
    <w:name w:val="endnote reference"/>
    <w:basedOn w:val="ab"/>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b"/>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a">
    <w:name w:val="Гиперссылка4"/>
    <w:basedOn w:val="ab"/>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9">
    <w:name w:val="Основной текст 2 Знак Знак"/>
    <w:basedOn w:val="ab"/>
    <w:rsid w:val="00902A7A"/>
    <w:rPr>
      <w:sz w:val="28"/>
      <w:szCs w:val="24"/>
      <w:lang w:val="uk-UA" w:eastAsia="ru-RU" w:bidi="ar-SA"/>
    </w:rPr>
  </w:style>
  <w:style w:type="paragraph" w:styleId="affffffffffffffffffff5">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a">
    <w:name w:val="Строгий2"/>
    <w:rsid w:val="00DD4EAD"/>
    <w:rPr>
      <w:b/>
    </w:rPr>
  </w:style>
  <w:style w:type="paragraph" w:customStyle="1" w:styleId="352">
    <w:name w:val="Основной текст с отступом 35"/>
    <w:basedOn w:val="aa"/>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b"/>
    <w:rsid w:val="00DD4EAD"/>
  </w:style>
  <w:style w:type="character" w:customStyle="1" w:styleId="resultbody">
    <w:name w:val="resultbody"/>
    <w:basedOn w:val="ab"/>
    <w:rsid w:val="00DD4EAD"/>
  </w:style>
  <w:style w:type="paragraph" w:customStyle="1" w:styleId="ParadoxNormal">
    <w:name w:val="Paradox_Normal"/>
    <w:basedOn w:val="afffffffd"/>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6"/>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a"/>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a"/>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6"/>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a"/>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b">
    <w:name w:val="List 2"/>
    <w:basedOn w:val="aa"/>
    <w:rsid w:val="00C70C58"/>
    <w:pPr>
      <w:suppressAutoHyphens w:val="0"/>
      <w:ind w:left="566" w:hanging="283"/>
    </w:pPr>
    <w:rPr>
      <w:rFonts w:ascii="Times New Roman" w:eastAsia="Times New Roman" w:hAnsi="Times New Roman" w:cs="Times New Roman"/>
      <w:lang w:eastAsia="ru-RU"/>
    </w:rPr>
  </w:style>
  <w:style w:type="paragraph" w:styleId="affffffffffffffffffff6">
    <w:name w:val="List Continue"/>
    <w:basedOn w:val="aa"/>
    <w:rsid w:val="00C70C58"/>
    <w:pPr>
      <w:suppressAutoHyphens w:val="0"/>
      <w:spacing w:after="120"/>
      <w:ind w:left="283"/>
    </w:pPr>
    <w:rPr>
      <w:rFonts w:ascii="Times New Roman" w:eastAsia="Times New Roman" w:hAnsi="Times New Roman" w:cs="Times New Roman"/>
      <w:lang w:eastAsia="ru-RU"/>
    </w:rPr>
  </w:style>
  <w:style w:type="paragraph" w:styleId="2ffffc">
    <w:name w:val="List Continue 2"/>
    <w:basedOn w:val="aa"/>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7">
    <w:name w:val="Стиль власова"/>
    <w:basedOn w:val="aa"/>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0">
    <w:name w:val="Список литературы1"/>
    <w:basedOn w:val="aa"/>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b"/>
    <w:rsid w:val="00B829A8"/>
    <w:rPr>
      <w:i/>
      <w:iCs/>
    </w:rPr>
  </w:style>
  <w:style w:type="character" w:customStyle="1" w:styleId="bindingblock1">
    <w:name w:val="bindingblock1"/>
    <w:basedOn w:val="ab"/>
    <w:rsid w:val="00B829A8"/>
  </w:style>
  <w:style w:type="character" w:customStyle="1" w:styleId="binding1">
    <w:name w:val="binding1"/>
    <w:basedOn w:val="ab"/>
    <w:rsid w:val="00B829A8"/>
    <w:rPr>
      <w:b/>
      <w:bCs/>
    </w:rPr>
  </w:style>
  <w:style w:type="character" w:customStyle="1" w:styleId="pricetype">
    <w:name w:val="pricetype"/>
    <w:basedOn w:val="ab"/>
    <w:rsid w:val="00B829A8"/>
  </w:style>
  <w:style w:type="character" w:customStyle="1" w:styleId="getitby">
    <w:name w:val="getitby"/>
    <w:basedOn w:val="ab"/>
    <w:rsid w:val="00B829A8"/>
  </w:style>
  <w:style w:type="character" w:customStyle="1" w:styleId="ratingwithoutprimeimagespan1">
    <w:name w:val="ratingwithoutprimeimagespan1"/>
    <w:basedOn w:val="ab"/>
    <w:rsid w:val="00B829A8"/>
    <w:rPr>
      <w:rFonts w:ascii="Verdana" w:hAnsi="Verdana" w:hint="default"/>
      <w:sz w:val="12"/>
      <w:szCs w:val="12"/>
    </w:rPr>
  </w:style>
  <w:style w:type="paragraph" w:customStyle="1" w:styleId="affffffffffffffffffff8">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9">
    <w:name w:val="Перечисление"/>
    <w:basedOn w:val="affffffffffffffffffff8"/>
    <w:next w:val="affffffffffffffffffff8"/>
    <w:rsid w:val="00B829A8"/>
    <w:pPr>
      <w:tabs>
        <w:tab w:val="left" w:pos="340"/>
      </w:tabs>
      <w:ind w:left="340" w:hanging="340"/>
    </w:pPr>
    <w:rPr>
      <w:color w:val="auto"/>
    </w:rPr>
  </w:style>
  <w:style w:type="character" w:customStyle="1" w:styleId="artpublinespan1">
    <w:name w:val="artpubline_span1"/>
    <w:basedOn w:val="ab"/>
    <w:rsid w:val="00B829A8"/>
    <w:rPr>
      <w:vanish w:val="0"/>
      <w:webHidden w:val="0"/>
      <w:specVanish w:val="0"/>
    </w:rPr>
  </w:style>
  <w:style w:type="character" w:customStyle="1" w:styleId="text13">
    <w:name w:val="text1"/>
    <w:basedOn w:val="ab"/>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b"/>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b"/>
    <w:rsid w:val="00B829A8"/>
    <w:rPr>
      <w:rFonts w:ascii="Arial" w:hAnsi="Arial" w:cs="Arial" w:hint="default"/>
      <w:sz w:val="18"/>
      <w:szCs w:val="18"/>
    </w:rPr>
  </w:style>
  <w:style w:type="paragraph" w:customStyle="1" w:styleId="Pa6">
    <w:name w:val="Pa6"/>
    <w:basedOn w:val="aa"/>
    <w:next w:val="aa"/>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b"/>
    <w:rsid w:val="00B829A8"/>
    <w:rPr>
      <w:rFonts w:ascii="Verdana" w:hAnsi="Verdana" w:hint="default"/>
      <w:b w:val="0"/>
      <w:bCs w:val="0"/>
      <w:i w:val="0"/>
      <w:iCs w:val="0"/>
      <w:color w:val="000000"/>
      <w:sz w:val="17"/>
      <w:szCs w:val="17"/>
    </w:rPr>
  </w:style>
  <w:style w:type="character" w:customStyle="1" w:styleId="sectionsubtitle">
    <w:name w:val="sectionsubtitle"/>
    <w:basedOn w:val="ab"/>
    <w:rsid w:val="00B829A8"/>
    <w:rPr>
      <w:rFonts w:ascii="Arial" w:hAnsi="Arial" w:cs="Arial" w:hint="default"/>
      <w:sz w:val="19"/>
      <w:szCs w:val="19"/>
    </w:rPr>
  </w:style>
  <w:style w:type="character" w:customStyle="1" w:styleId="sectiontitle1">
    <w:name w:val="sectiontitle1"/>
    <w:basedOn w:val="ab"/>
    <w:rsid w:val="00B829A8"/>
    <w:rPr>
      <w:b/>
      <w:bCs/>
      <w:color w:val="000066"/>
      <w:sz w:val="26"/>
      <w:szCs w:val="26"/>
    </w:rPr>
  </w:style>
  <w:style w:type="paragraph" w:customStyle="1" w:styleId="jpp">
    <w:name w:val="jpp"/>
    <w:basedOn w:val="aa"/>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a"/>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b"/>
    <w:rsid w:val="00B829A8"/>
    <w:rPr>
      <w:rFonts w:ascii="Verdana" w:hAnsi="Verdana" w:hint="default"/>
      <w:sz w:val="20"/>
      <w:szCs w:val="20"/>
    </w:rPr>
  </w:style>
  <w:style w:type="character" w:customStyle="1" w:styleId="smallltblue1">
    <w:name w:val="smallltblue1"/>
    <w:basedOn w:val="ab"/>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a"/>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b"/>
    <w:rsid w:val="00B829A8"/>
    <w:rPr>
      <w:i/>
      <w:iCs/>
    </w:rPr>
  </w:style>
  <w:style w:type="character" w:customStyle="1" w:styleId="articletitle1">
    <w:name w:val="articletitle1"/>
    <w:basedOn w:val="ab"/>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a"/>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b"/>
    <w:rsid w:val="00B829A8"/>
  </w:style>
  <w:style w:type="character" w:customStyle="1" w:styleId="4fc">
    <w:name w:val="Название4"/>
    <w:basedOn w:val="ab"/>
    <w:rsid w:val="00B829A8"/>
  </w:style>
  <w:style w:type="character" w:customStyle="1" w:styleId="articleauthor">
    <w:name w:val="articleauthor"/>
    <w:basedOn w:val="ab"/>
    <w:rsid w:val="00B829A8"/>
  </w:style>
  <w:style w:type="paragraph" w:customStyle="1" w:styleId="magbreadcrumbs">
    <w:name w:val="magbreadcrumbs"/>
    <w:basedOn w:val="aa"/>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a">
    <w:name w:val="пример"/>
    <w:basedOn w:val="ab"/>
    <w:rsid w:val="00B829A8"/>
  </w:style>
  <w:style w:type="character" w:customStyle="1" w:styleId="affffffffffffffffffffb">
    <w:name w:val="выделение"/>
    <w:basedOn w:val="ab"/>
    <w:rsid w:val="00B829A8"/>
  </w:style>
  <w:style w:type="character" w:customStyle="1" w:styleId="-e">
    <w:name w:val="опред-е"/>
    <w:basedOn w:val="ab"/>
    <w:rsid w:val="00B829A8"/>
  </w:style>
  <w:style w:type="character" w:customStyle="1" w:styleId="lw-blog-title-author-link1">
    <w:name w:val="lw-blog-title-author-link1"/>
    <w:basedOn w:val="ab"/>
    <w:rsid w:val="00B829A8"/>
    <w:rPr>
      <w:color w:val="0AA1DD"/>
    </w:rPr>
  </w:style>
  <w:style w:type="character" w:customStyle="1" w:styleId="surname">
    <w:name w:val="surname"/>
    <w:basedOn w:val="ab"/>
    <w:rsid w:val="00B829A8"/>
  </w:style>
  <w:style w:type="paragraph" w:customStyle="1" w:styleId="Cooper14">
    <w:name w:val="Cooper14"/>
    <w:basedOn w:val="aa"/>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a"/>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a"/>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a"/>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a"/>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a"/>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a"/>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a"/>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a"/>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a"/>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b"/>
    <w:rsid w:val="00B829A8"/>
  </w:style>
  <w:style w:type="character" w:customStyle="1" w:styleId="tiny1">
    <w:name w:val="tiny1"/>
    <w:basedOn w:val="ab"/>
    <w:rsid w:val="00B829A8"/>
    <w:rPr>
      <w:rFonts w:ascii="Verdana" w:hAnsi="Verdana" w:hint="default"/>
      <w:sz w:val="15"/>
      <w:szCs w:val="15"/>
    </w:rPr>
  </w:style>
  <w:style w:type="character" w:customStyle="1" w:styleId="tinygray1">
    <w:name w:val="tinygray1"/>
    <w:basedOn w:val="ab"/>
    <w:rsid w:val="00B829A8"/>
    <w:rPr>
      <w:rFonts w:ascii="Verdana" w:hAnsi="Verdana" w:hint="default"/>
      <w:color w:val="888888"/>
      <w:sz w:val="15"/>
      <w:szCs w:val="15"/>
    </w:rPr>
  </w:style>
  <w:style w:type="character" w:customStyle="1" w:styleId="ptbrand4">
    <w:name w:val="ptbrand4"/>
    <w:basedOn w:val="ab"/>
    <w:rsid w:val="00B829A8"/>
  </w:style>
  <w:style w:type="character" w:customStyle="1" w:styleId="binding4">
    <w:name w:val="binding4"/>
    <w:basedOn w:val="ab"/>
    <w:rsid w:val="00B829A8"/>
  </w:style>
  <w:style w:type="character" w:customStyle="1" w:styleId="format4">
    <w:name w:val="format4"/>
    <w:basedOn w:val="ab"/>
    <w:rsid w:val="00B829A8"/>
  </w:style>
  <w:style w:type="character" w:customStyle="1" w:styleId="tooltipcontent1">
    <w:name w:val="tooltipcontent1"/>
    <w:basedOn w:val="ab"/>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b"/>
    <w:rsid w:val="00B829A8"/>
    <w:rPr>
      <w:b/>
      <w:bCs/>
    </w:rPr>
  </w:style>
  <w:style w:type="character" w:customStyle="1" w:styleId="years-volume2">
    <w:name w:val="years-volume2"/>
    <w:basedOn w:val="ab"/>
    <w:rsid w:val="00B829A8"/>
    <w:rPr>
      <w:b w:val="0"/>
      <w:bCs w:val="0"/>
      <w:color w:val="747170"/>
    </w:rPr>
  </w:style>
  <w:style w:type="character" w:customStyle="1" w:styleId="issues-issue-num2">
    <w:name w:val="issues-issue-num2"/>
    <w:basedOn w:val="ab"/>
    <w:rsid w:val="00B829A8"/>
    <w:rPr>
      <w:b/>
      <w:bCs/>
    </w:rPr>
  </w:style>
  <w:style w:type="character" w:customStyle="1" w:styleId="descriptor">
    <w:name w:val="descriptor"/>
    <w:basedOn w:val="ab"/>
    <w:rsid w:val="00B829A8"/>
  </w:style>
  <w:style w:type="character" w:customStyle="1" w:styleId="theme1">
    <w:name w:val="theme1"/>
    <w:basedOn w:val="ab"/>
    <w:rsid w:val="00B829A8"/>
    <w:rPr>
      <w:rFonts w:ascii="Verdana" w:hAnsi="Verdana" w:hint="default"/>
      <w:b/>
      <w:bCs/>
      <w:strike w:val="0"/>
      <w:dstrike w:val="0"/>
      <w:color w:val="CC6733"/>
      <w:sz w:val="14"/>
      <w:szCs w:val="14"/>
      <w:u w:val="none"/>
      <w:effect w:val="none"/>
    </w:rPr>
  </w:style>
  <w:style w:type="character" w:customStyle="1" w:styleId="white1">
    <w:name w:val="white1"/>
    <w:basedOn w:val="ab"/>
    <w:rsid w:val="00B829A8"/>
    <w:rPr>
      <w:color w:val="FFFFFF"/>
    </w:rPr>
  </w:style>
  <w:style w:type="character" w:customStyle="1" w:styleId="sectioncolor2">
    <w:name w:val="sectioncolor2"/>
    <w:basedOn w:val="ab"/>
    <w:rsid w:val="00B829A8"/>
    <w:rPr>
      <w:color w:val="990000"/>
    </w:rPr>
  </w:style>
  <w:style w:type="character" w:customStyle="1" w:styleId="cscsubpagetitletext1">
    <w:name w:val="cscsubpagetitletext1"/>
    <w:basedOn w:val="ab"/>
    <w:rsid w:val="00B829A8"/>
    <w:rPr>
      <w:rFonts w:ascii="Arial" w:hAnsi="Arial" w:cs="Arial" w:hint="default"/>
      <w:b/>
      <w:bCs/>
      <w:caps/>
      <w:color w:val="596DAD"/>
      <w:spacing w:val="12"/>
      <w:sz w:val="22"/>
      <w:szCs w:val="22"/>
    </w:rPr>
  </w:style>
  <w:style w:type="character" w:customStyle="1" w:styleId="cscsubpagesubtitletext1">
    <w:name w:val="cscsubpagesubtitletext1"/>
    <w:basedOn w:val="ab"/>
    <w:rsid w:val="00B829A8"/>
    <w:rPr>
      <w:rFonts w:ascii="Arial" w:hAnsi="Arial" w:cs="Arial" w:hint="default"/>
      <w:b/>
      <w:bCs/>
      <w:caps/>
      <w:color w:val="222222"/>
      <w:spacing w:val="12"/>
      <w:sz w:val="16"/>
      <w:szCs w:val="16"/>
    </w:rPr>
  </w:style>
  <w:style w:type="character" w:customStyle="1" w:styleId="cite1">
    <w:name w:val="cite1"/>
    <w:basedOn w:val="ab"/>
    <w:rsid w:val="00B829A8"/>
    <w:rPr>
      <w:rFonts w:ascii="Times New Roman" w:hAnsi="Times New Roman" w:cs="Times New Roman" w:hint="default"/>
      <w:color w:val="000000"/>
      <w:sz w:val="24"/>
      <w:szCs w:val="24"/>
    </w:rPr>
  </w:style>
  <w:style w:type="character" w:customStyle="1" w:styleId="citeauthors">
    <w:name w:val="cite_authors"/>
    <w:basedOn w:val="ab"/>
    <w:rsid w:val="00B829A8"/>
  </w:style>
  <w:style w:type="character" w:customStyle="1" w:styleId="absauth1">
    <w:name w:val="absauth1"/>
    <w:basedOn w:val="ab"/>
    <w:rsid w:val="00B829A8"/>
    <w:rPr>
      <w:rFonts w:ascii="Times New Roman" w:hAnsi="Times New Roman" w:cs="Times New Roman" w:hint="default"/>
      <w:color w:val="000000"/>
      <w:sz w:val="24"/>
      <w:szCs w:val="24"/>
    </w:rPr>
  </w:style>
  <w:style w:type="character" w:customStyle="1" w:styleId="h1black1">
    <w:name w:val="h1black1"/>
    <w:basedOn w:val="ab"/>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b"/>
    <w:rsid w:val="00B829A8"/>
    <w:rPr>
      <w:rFonts w:ascii="Verdana" w:hAnsi="Verdana" w:hint="default"/>
      <w:b w:val="0"/>
      <w:bCs w:val="0"/>
      <w:color w:val="000000"/>
      <w:sz w:val="20"/>
      <w:szCs w:val="20"/>
    </w:rPr>
  </w:style>
  <w:style w:type="character" w:customStyle="1" w:styleId="affffffffffffffffffffc">
    <w:name w:val="aff"/>
    <w:basedOn w:val="ab"/>
    <w:rsid w:val="00B829A8"/>
  </w:style>
  <w:style w:type="paragraph" w:customStyle="1" w:styleId="pubonline2">
    <w:name w:val="pubonline2"/>
    <w:basedOn w:val="aa"/>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b"/>
    <w:rsid w:val="00B829A8"/>
  </w:style>
  <w:style w:type="character" w:customStyle="1" w:styleId="forenames">
    <w:name w:val="forenames"/>
    <w:basedOn w:val="ab"/>
    <w:rsid w:val="00B829A8"/>
  </w:style>
  <w:style w:type="character" w:customStyle="1" w:styleId="vcardauthor">
    <w:name w:val="vcard author"/>
    <w:basedOn w:val="ab"/>
    <w:rsid w:val="00B829A8"/>
  </w:style>
  <w:style w:type="character" w:customStyle="1" w:styleId="byline">
    <w:name w:val="byline"/>
    <w:basedOn w:val="ab"/>
    <w:rsid w:val="00B829A8"/>
  </w:style>
  <w:style w:type="character" w:customStyle="1" w:styleId="pubtitleqrb1">
    <w:name w:val="pubtitle_qrb1"/>
    <w:basedOn w:val="ab"/>
    <w:rsid w:val="00B829A8"/>
    <w:rPr>
      <w:i/>
      <w:iCs/>
    </w:rPr>
  </w:style>
  <w:style w:type="character" w:customStyle="1" w:styleId="string-date">
    <w:name w:val="string-date"/>
    <w:basedOn w:val="ab"/>
    <w:rsid w:val="00B829A8"/>
  </w:style>
  <w:style w:type="character" w:customStyle="1" w:styleId="subj-group4">
    <w:name w:val="subj-group4"/>
    <w:basedOn w:val="ab"/>
    <w:rsid w:val="00B829A8"/>
  </w:style>
  <w:style w:type="character" w:customStyle="1" w:styleId="sectionheaderslarge1">
    <w:name w:val="sectionheaderslarge1"/>
    <w:basedOn w:val="ab"/>
    <w:rsid w:val="00CD6679"/>
    <w:rPr>
      <w:rFonts w:ascii="Arial" w:hAnsi="Arial" w:hint="default"/>
      <w:b/>
      <w:bCs/>
      <w:color w:val="CC6600"/>
      <w:sz w:val="17"/>
      <w:szCs w:val="17"/>
    </w:rPr>
  </w:style>
  <w:style w:type="character" w:customStyle="1" w:styleId="affffffffffffffffffffd">
    <w:name w:val="Основной текст Знак Знак Знак"/>
    <w:basedOn w:val="ab"/>
    <w:locked/>
    <w:rsid w:val="009658CF"/>
    <w:rPr>
      <w:b/>
      <w:bCs/>
      <w:sz w:val="36"/>
      <w:szCs w:val="24"/>
      <w:lang w:val="ru-RU" w:eastAsia="ru-RU" w:bidi="ar-SA"/>
    </w:rPr>
  </w:style>
  <w:style w:type="character" w:customStyle="1" w:styleId="illustration1">
    <w:name w:val="illustration1"/>
    <w:basedOn w:val="ab"/>
    <w:rsid w:val="009658CF"/>
    <w:rPr>
      <w:i/>
      <w:iCs/>
      <w:color w:val="226699"/>
    </w:rPr>
  </w:style>
  <w:style w:type="paragraph" w:customStyle="1" w:styleId="Iiiaeuiueiaaaao">
    <w:name w:val="Ii.iaeuiue ia.aa.ao"/>
    <w:basedOn w:val="aa"/>
    <w:next w:val="aa"/>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e">
    <w:name w:val="Макс"/>
    <w:basedOn w:val="2ffff8"/>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a"/>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a"/>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a"/>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a"/>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a"/>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a"/>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a"/>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a"/>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a"/>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a"/>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a"/>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a"/>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a"/>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a"/>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a"/>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a"/>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1">
    <w:name w:val="Обычный (веб) Знак1 Знак Знак"/>
    <w:aliases w:val="Обычный (веб) Знак Знак Знак Знак,Обычный (веб) Знак1 Знак1,Обычный (веб) Знак Знак Знак1"/>
    <w:basedOn w:val="ab"/>
    <w:rsid w:val="009658CF"/>
    <w:rPr>
      <w:sz w:val="24"/>
      <w:szCs w:val="24"/>
      <w:lang w:val="uk-UA" w:eastAsia="uk-UA" w:bidi="ar-SA"/>
    </w:rPr>
  </w:style>
  <w:style w:type="character" w:customStyle="1" w:styleId="menings-header1">
    <w:name w:val="menings-header1"/>
    <w:basedOn w:val="ab"/>
    <w:rsid w:val="009658CF"/>
    <w:rPr>
      <w:rFonts w:ascii="Verdana" w:hAnsi="Verdana" w:hint="default"/>
      <w:b/>
      <w:bCs/>
      <w:sz w:val="19"/>
      <w:szCs w:val="19"/>
    </w:rPr>
  </w:style>
  <w:style w:type="character" w:customStyle="1" w:styleId="text20b1">
    <w:name w:val="text20b1"/>
    <w:basedOn w:val="ab"/>
    <w:rsid w:val="009658CF"/>
    <w:rPr>
      <w:rFonts w:ascii="Arial" w:hAnsi="Arial" w:cs="Arial" w:hint="default"/>
      <w:b/>
      <w:bCs/>
      <w:color w:val="000000"/>
      <w:sz w:val="30"/>
      <w:szCs w:val="30"/>
    </w:rPr>
  </w:style>
  <w:style w:type="character" w:customStyle="1" w:styleId="artist1">
    <w:name w:val="artist1"/>
    <w:basedOn w:val="ab"/>
    <w:rsid w:val="009658CF"/>
    <w:rPr>
      <w:rFonts w:ascii="Trebuchet MS" w:hAnsi="Trebuchet MS" w:hint="default"/>
      <w:b/>
      <w:bCs/>
      <w:color w:val="990000"/>
      <w:sz w:val="72"/>
      <w:szCs w:val="72"/>
    </w:rPr>
  </w:style>
  <w:style w:type="character" w:customStyle="1" w:styleId="headlinebold1">
    <w:name w:val="headlinebold1"/>
    <w:basedOn w:val="ab"/>
    <w:rsid w:val="009658CF"/>
    <w:rPr>
      <w:rFonts w:ascii="Verdana" w:hAnsi="Verdana" w:hint="default"/>
      <w:b/>
      <w:bCs/>
      <w:i w:val="0"/>
      <w:iCs w:val="0"/>
      <w:smallCaps w:val="0"/>
      <w:color w:val="333333"/>
      <w:sz w:val="21"/>
      <w:szCs w:val="21"/>
    </w:rPr>
  </w:style>
  <w:style w:type="character" w:customStyle="1" w:styleId="bodycontentsmall1">
    <w:name w:val="bodycontentsmall1"/>
    <w:basedOn w:val="ab"/>
    <w:rsid w:val="009658CF"/>
    <w:rPr>
      <w:rFonts w:ascii="Verdana" w:hAnsi="Verdana" w:hint="default"/>
      <w:b w:val="0"/>
      <w:bCs w:val="0"/>
      <w:i w:val="0"/>
      <w:iCs w:val="0"/>
      <w:smallCaps w:val="0"/>
      <w:color w:val="333333"/>
      <w:sz w:val="15"/>
      <w:szCs w:val="15"/>
    </w:rPr>
  </w:style>
  <w:style w:type="character" w:customStyle="1" w:styleId="highlight1">
    <w:name w:val="highlight1"/>
    <w:basedOn w:val="ab"/>
    <w:rsid w:val="009658CF"/>
    <w:rPr>
      <w:b/>
      <w:bCs/>
    </w:rPr>
  </w:style>
  <w:style w:type="character" w:customStyle="1" w:styleId="firstlast">
    <w:name w:val="first last"/>
    <w:basedOn w:val="ab"/>
    <w:rsid w:val="009658CF"/>
  </w:style>
  <w:style w:type="character" w:customStyle="1" w:styleId="contmainhead1">
    <w:name w:val="contmainhead1"/>
    <w:basedOn w:val="ab"/>
    <w:rsid w:val="009658CF"/>
    <w:rPr>
      <w:rFonts w:ascii="Times New Roman" w:hAnsi="Times New Roman" w:cs="Times New Roman" w:hint="default"/>
      <w:b/>
      <w:bCs/>
      <w:color w:val="000000"/>
      <w:sz w:val="30"/>
      <w:szCs w:val="30"/>
    </w:rPr>
  </w:style>
  <w:style w:type="character" w:customStyle="1" w:styleId="spipcadre">
    <w:name w:val="spip_cadre"/>
    <w:basedOn w:val="ab"/>
    <w:rsid w:val="009658CF"/>
  </w:style>
  <w:style w:type="character" w:customStyle="1" w:styleId="petittitre">
    <w:name w:val="petittitre"/>
    <w:basedOn w:val="ab"/>
    <w:rsid w:val="009658CF"/>
  </w:style>
  <w:style w:type="character" w:customStyle="1" w:styleId="2ffffd">
    <w:name w:val="Верхний колонтитул2"/>
    <w:basedOn w:val="ab"/>
    <w:rsid w:val="009658CF"/>
    <w:rPr>
      <w:rFonts w:ascii="Arial" w:hAnsi="Arial" w:cs="Arial" w:hint="default"/>
      <w:b/>
      <w:bCs/>
      <w:strike w:val="0"/>
      <w:dstrike w:val="0"/>
      <w:sz w:val="23"/>
      <w:szCs w:val="23"/>
      <w:u w:val="none"/>
      <w:effect w:val="none"/>
    </w:rPr>
  </w:style>
  <w:style w:type="character" w:customStyle="1" w:styleId="brokenlink">
    <w:name w:val="brokenlink"/>
    <w:basedOn w:val="ab"/>
    <w:rsid w:val="009658CF"/>
  </w:style>
  <w:style w:type="character" w:customStyle="1" w:styleId="largetext1">
    <w:name w:val="largetext1"/>
    <w:basedOn w:val="ab"/>
    <w:rsid w:val="009658CF"/>
    <w:rPr>
      <w:rFonts w:ascii="Verdana" w:hAnsi="Verdana" w:hint="default"/>
      <w:color w:val="383B3F"/>
      <w:sz w:val="20"/>
      <w:szCs w:val="20"/>
    </w:rPr>
  </w:style>
  <w:style w:type="character" w:customStyle="1" w:styleId="album1">
    <w:name w:val="album1"/>
    <w:basedOn w:val="ab"/>
    <w:rsid w:val="009658CF"/>
    <w:rPr>
      <w:rFonts w:ascii="Trebuchet MS" w:hAnsi="Trebuchet MS" w:hint="default"/>
      <w:b/>
      <w:bCs/>
      <w:color w:val="990000"/>
      <w:sz w:val="48"/>
      <w:szCs w:val="48"/>
    </w:rPr>
  </w:style>
  <w:style w:type="character" w:customStyle="1" w:styleId="copy">
    <w:name w:val="copy"/>
    <w:basedOn w:val="ab"/>
    <w:rsid w:val="009658CF"/>
  </w:style>
  <w:style w:type="character" w:customStyle="1" w:styleId="texte-11">
    <w:name w:val="texte-11"/>
    <w:basedOn w:val="ab"/>
    <w:rsid w:val="009658CF"/>
  </w:style>
  <w:style w:type="character" w:customStyle="1" w:styleId="normaltexthdngblue1">
    <w:name w:val="normaltexthdngblue1"/>
    <w:basedOn w:val="ab"/>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b"/>
    <w:rsid w:val="009658CF"/>
  </w:style>
  <w:style w:type="character" w:customStyle="1" w:styleId="style90">
    <w:name w:val="style9"/>
    <w:basedOn w:val="ab"/>
    <w:rsid w:val="009658CF"/>
  </w:style>
  <w:style w:type="character" w:customStyle="1" w:styleId="articledate1">
    <w:name w:val="articledate1"/>
    <w:basedOn w:val="ab"/>
    <w:rsid w:val="009658CF"/>
    <w:rPr>
      <w:rFonts w:ascii="Times New Roman" w:hAnsi="Times New Roman" w:cs="Times New Roman" w:hint="default"/>
      <w:color w:val="999999"/>
      <w:sz w:val="20"/>
      <w:szCs w:val="20"/>
    </w:rPr>
  </w:style>
  <w:style w:type="character" w:customStyle="1" w:styleId="rvts21">
    <w:name w:val="rvts21"/>
    <w:basedOn w:val="ab"/>
    <w:rsid w:val="009658CF"/>
    <w:rPr>
      <w:rFonts w:ascii="Lucida Sans Unicode" w:hAnsi="Lucida Sans Unicode" w:cs="Lucida Sans Unicode" w:hint="default"/>
    </w:rPr>
  </w:style>
  <w:style w:type="character" w:customStyle="1" w:styleId="rvts22">
    <w:name w:val="rvts22"/>
    <w:basedOn w:val="ab"/>
    <w:rsid w:val="009658CF"/>
    <w:rPr>
      <w:rFonts w:ascii="Times New Roman" w:hAnsi="Times New Roman" w:cs="Times New Roman" w:hint="default"/>
      <w:sz w:val="12"/>
      <w:szCs w:val="12"/>
      <w:vertAlign w:val="subscript"/>
    </w:rPr>
  </w:style>
  <w:style w:type="character" w:customStyle="1" w:styleId="rvts23">
    <w:name w:val="rvts23"/>
    <w:basedOn w:val="ab"/>
    <w:rsid w:val="009658CF"/>
    <w:rPr>
      <w:rFonts w:ascii="Lucida Sans Unicode" w:hAnsi="Lucida Sans Unicode" w:cs="Lucida Sans Unicode" w:hint="default"/>
      <w:spacing w:val="45"/>
    </w:rPr>
  </w:style>
  <w:style w:type="character" w:customStyle="1" w:styleId="rvts24">
    <w:name w:val="rvts24"/>
    <w:basedOn w:val="ab"/>
    <w:rsid w:val="009658CF"/>
    <w:rPr>
      <w:rFonts w:ascii="Lucida Sans Unicode" w:hAnsi="Lucida Sans Unicode" w:cs="Lucida Sans Unicode" w:hint="default"/>
      <w:spacing w:val="45"/>
    </w:rPr>
  </w:style>
  <w:style w:type="character" w:customStyle="1" w:styleId="rvts37">
    <w:name w:val="rvts37"/>
    <w:basedOn w:val="ab"/>
    <w:rsid w:val="009658CF"/>
    <w:rPr>
      <w:rFonts w:ascii="Times New Roman" w:hAnsi="Times New Roman" w:cs="Times New Roman" w:hint="default"/>
      <w:i/>
      <w:iCs/>
      <w:sz w:val="24"/>
      <w:szCs w:val="24"/>
    </w:rPr>
  </w:style>
  <w:style w:type="character" w:customStyle="1" w:styleId="rvts39">
    <w:name w:val="rvts39"/>
    <w:basedOn w:val="ab"/>
    <w:rsid w:val="009658CF"/>
    <w:rPr>
      <w:rFonts w:ascii="Times New Roman" w:hAnsi="Times New Roman" w:cs="Times New Roman" w:hint="default"/>
    </w:rPr>
  </w:style>
  <w:style w:type="character" w:customStyle="1" w:styleId="rvts40">
    <w:name w:val="rvts40"/>
    <w:basedOn w:val="ab"/>
    <w:rsid w:val="009658CF"/>
    <w:rPr>
      <w:rFonts w:ascii="Arial Unicode MS" w:eastAsia="Arial Unicode MS" w:hAnsi="Arial Unicode MS" w:cs="Arial Unicode MS" w:hint="eastAsia"/>
      <w:b/>
      <w:bCs/>
      <w:sz w:val="24"/>
      <w:szCs w:val="24"/>
    </w:rPr>
  </w:style>
  <w:style w:type="character" w:customStyle="1" w:styleId="rvts41">
    <w:name w:val="rvts41"/>
    <w:basedOn w:val="ab"/>
    <w:rsid w:val="009658CF"/>
    <w:rPr>
      <w:rFonts w:ascii="Lucida Sans Unicode" w:hAnsi="Lucida Sans Unicode" w:cs="Lucida Sans Unicode" w:hint="default"/>
      <w:u w:val="single"/>
    </w:rPr>
  </w:style>
  <w:style w:type="character" w:customStyle="1" w:styleId="rvts42">
    <w:name w:val="rvts42"/>
    <w:basedOn w:val="ab"/>
    <w:rsid w:val="009658CF"/>
    <w:rPr>
      <w:rFonts w:ascii="Lucida Sans Unicode" w:hAnsi="Lucida Sans Unicode" w:cs="Lucida Sans Unicode" w:hint="default"/>
    </w:rPr>
  </w:style>
  <w:style w:type="character" w:customStyle="1" w:styleId="rvts43">
    <w:name w:val="rvts43"/>
    <w:basedOn w:val="ab"/>
    <w:rsid w:val="009658CF"/>
    <w:rPr>
      <w:rFonts w:ascii="Lucida Sans Unicode" w:hAnsi="Lucida Sans Unicode" w:cs="Lucida Sans Unicode" w:hint="default"/>
      <w:i/>
      <w:iCs/>
    </w:rPr>
  </w:style>
  <w:style w:type="character" w:customStyle="1" w:styleId="publicationinfo1">
    <w:name w:val="publicationinfo1"/>
    <w:basedOn w:val="ab"/>
    <w:rsid w:val="009658CF"/>
    <w:rPr>
      <w:b/>
      <w:bCs/>
      <w:color w:val="9D281C"/>
    </w:rPr>
  </w:style>
  <w:style w:type="character" w:customStyle="1" w:styleId="ipa1">
    <w:name w:val="ipa1"/>
    <w:basedOn w:val="ab"/>
    <w:rsid w:val="009658CF"/>
    <w:rPr>
      <w:rFonts w:ascii="inherit" w:eastAsia="Arial Unicode MS" w:hAnsi="inherit" w:cs="Arial Unicode MS" w:hint="default"/>
    </w:rPr>
  </w:style>
  <w:style w:type="character" w:customStyle="1" w:styleId="google-src-text1">
    <w:name w:val="google-src-text1"/>
    <w:basedOn w:val="ab"/>
    <w:rsid w:val="009658CF"/>
    <w:rPr>
      <w:vanish/>
      <w:webHidden w:val="0"/>
      <w:specVanish w:val="0"/>
    </w:rPr>
  </w:style>
  <w:style w:type="paragraph" w:customStyle="1" w:styleId="titular">
    <w:name w:val="titular"/>
    <w:basedOn w:val="aa"/>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b"/>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b"/>
    <w:rsid w:val="009658CF"/>
    <w:rPr>
      <w:rFonts w:ascii="Arial" w:hAnsi="Arial" w:cs="Arial" w:hint="default"/>
      <w:sz w:val="24"/>
      <w:szCs w:val="24"/>
    </w:rPr>
  </w:style>
  <w:style w:type="paragraph" w:customStyle="1" w:styleId="libraryitem">
    <w:name w:val="library_item"/>
    <w:basedOn w:val="aa"/>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a"/>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e">
    <w:name w:val="Основной текст с отступом2"/>
    <w:basedOn w:val="aa"/>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a"/>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a"/>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
    <w:name w:val="Текст выноски2"/>
    <w:basedOn w:val="aa"/>
    <w:rsid w:val="00C35A60"/>
    <w:pPr>
      <w:suppressAutoHyphens w:val="0"/>
    </w:pPr>
    <w:rPr>
      <w:rFonts w:ascii="Tahoma" w:eastAsia="Times New Roman" w:hAnsi="Tahoma" w:cs="Tahoma"/>
      <w:sz w:val="16"/>
      <w:szCs w:val="16"/>
      <w:lang w:eastAsia="ru-RU"/>
    </w:rPr>
  </w:style>
  <w:style w:type="character" w:customStyle="1" w:styleId="tnr">
    <w:name w:val="tnr"/>
    <w:basedOn w:val="ab"/>
    <w:rsid w:val="001670E3"/>
  </w:style>
  <w:style w:type="character" w:customStyle="1" w:styleId="text11pt">
    <w:name w:val="text11pt"/>
    <w:basedOn w:val="ab"/>
    <w:rsid w:val="001670E3"/>
  </w:style>
  <w:style w:type="character" w:customStyle="1" w:styleId="normalfont1">
    <w:name w:val="normalfont1"/>
    <w:basedOn w:val="ab"/>
    <w:rsid w:val="001670E3"/>
    <w:rPr>
      <w:rFonts w:ascii="Tahoma" w:hAnsi="Tahoma" w:cs="Tahoma" w:hint="default"/>
      <w:sz w:val="20"/>
      <w:szCs w:val="20"/>
    </w:rPr>
  </w:style>
  <w:style w:type="character" w:customStyle="1" w:styleId="topictitle1">
    <w:name w:val="topictitle1"/>
    <w:basedOn w:val="ab"/>
    <w:rsid w:val="001670E3"/>
    <w:rPr>
      <w:b/>
      <w:bCs/>
      <w:color w:val="CCCCCC"/>
      <w:sz w:val="18"/>
      <w:szCs w:val="18"/>
    </w:rPr>
  </w:style>
  <w:style w:type="character" w:customStyle="1" w:styleId="regie">
    <w:name w:val="regie"/>
    <w:basedOn w:val="ab"/>
    <w:rsid w:val="001670E3"/>
  </w:style>
  <w:style w:type="character" w:customStyle="1" w:styleId="smallfont1">
    <w:name w:val="smallfont1"/>
    <w:basedOn w:val="ab"/>
    <w:rsid w:val="001670E3"/>
    <w:rPr>
      <w:rFonts w:ascii="Tahoma" w:hAnsi="Tahoma" w:cs="Tahoma" w:hint="default"/>
      <w:sz w:val="14"/>
      <w:szCs w:val="14"/>
    </w:rPr>
  </w:style>
  <w:style w:type="character" w:customStyle="1" w:styleId="6f0">
    <w:name w:val="Гиперссылка6"/>
    <w:basedOn w:val="ab"/>
    <w:rsid w:val="001670E3"/>
    <w:rPr>
      <w:color w:val="000000"/>
      <w:u w:val="single"/>
    </w:rPr>
  </w:style>
  <w:style w:type="character" w:customStyle="1" w:styleId="genmed1">
    <w:name w:val="genmed1"/>
    <w:basedOn w:val="ab"/>
    <w:rsid w:val="001670E3"/>
    <w:rPr>
      <w:color w:val="CCCCCC"/>
      <w:sz w:val="13"/>
      <w:szCs w:val="13"/>
    </w:rPr>
  </w:style>
  <w:style w:type="character" w:customStyle="1" w:styleId="examples">
    <w:name w:val="examples"/>
    <w:basedOn w:val="ab"/>
    <w:rsid w:val="001670E3"/>
  </w:style>
  <w:style w:type="character" w:customStyle="1" w:styleId="99">
    <w:name w:val="Гиперссылка9"/>
    <w:basedOn w:val="ab"/>
    <w:rsid w:val="001670E3"/>
    <w:rPr>
      <w:color w:val="000000"/>
      <w:u w:val="single"/>
    </w:rPr>
  </w:style>
  <w:style w:type="character" w:customStyle="1" w:styleId="maintitle1">
    <w:name w:val="maintitle1"/>
    <w:basedOn w:val="ab"/>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b"/>
    <w:rsid w:val="001670E3"/>
  </w:style>
  <w:style w:type="character" w:customStyle="1" w:styleId="topictitle">
    <w:name w:val="topictitle"/>
    <w:basedOn w:val="ab"/>
    <w:rsid w:val="001670E3"/>
  </w:style>
  <w:style w:type="paragraph" w:customStyle="1" w:styleId="threadline">
    <w:name w:val="threadline"/>
    <w:basedOn w:val="aa"/>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b"/>
    <w:rsid w:val="001670E3"/>
    <w:rPr>
      <w:color w:val="666686"/>
    </w:rPr>
  </w:style>
  <w:style w:type="character" w:customStyle="1" w:styleId="afffffffffffffffffffff">
    <w:name w:val="Текст статьи Знак Знак"/>
    <w:basedOn w:val="ab"/>
    <w:rsid w:val="001670E3"/>
    <w:rPr>
      <w:rFonts w:eastAsia="MS Mincho"/>
      <w:noProof w:val="0"/>
      <w:sz w:val="28"/>
      <w:szCs w:val="28"/>
      <w:lang w:val="ru-RU" w:eastAsia="ru-RU" w:bidi="ar-SA"/>
    </w:rPr>
  </w:style>
  <w:style w:type="paragraph" w:customStyle="1" w:styleId="-1">
    <w:name w:val="МС-заголовок 1"/>
    <w:basedOn w:val="af9"/>
    <w:next w:val="aa"/>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a"/>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a"/>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0"/>
    <w:next w:val="aff0"/>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b"/>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a"/>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a"/>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b"/>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b"/>
    <w:rsid w:val="000B2A00"/>
  </w:style>
  <w:style w:type="paragraph" w:customStyle="1" w:styleId="afffffffffffffffffffff0">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a"/>
    <w:rsid w:val="000B2A00"/>
    <w:pPr>
      <w:suppressAutoHyphens w:val="0"/>
      <w:spacing w:before="120" w:after="120"/>
    </w:pPr>
    <w:rPr>
      <w:rFonts w:ascii="Times New Roman" w:eastAsia="Times New Roman" w:hAnsi="Times New Roman" w:cs="Times New Roman"/>
      <w:bCs/>
      <w:lang w:val="uk-UA" w:eastAsia="uk-UA"/>
    </w:rPr>
  </w:style>
  <w:style w:type="numbering" w:customStyle="1" w:styleId="a8">
    <w:name w:val="Нумерований в таблиці"/>
    <w:aliases w:val="12"/>
    <w:basedOn w:val="ad"/>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2"/>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d"/>
    <w:rsid w:val="000B2A00"/>
    <w:pPr>
      <w:numPr>
        <w:numId w:val="43"/>
      </w:numPr>
    </w:pPr>
  </w:style>
  <w:style w:type="character" w:customStyle="1" w:styleId="2fffff0">
    <w:name w:val="Выделение2"/>
    <w:basedOn w:val="ab"/>
    <w:rsid w:val="000B2A00"/>
  </w:style>
  <w:style w:type="character" w:customStyle="1" w:styleId="spelle">
    <w:name w:val="spelle"/>
    <w:basedOn w:val="ab"/>
    <w:rsid w:val="000B2A00"/>
  </w:style>
  <w:style w:type="character" w:customStyle="1" w:styleId="aitalic">
    <w:name w:val="aitalic"/>
    <w:basedOn w:val="ab"/>
    <w:rsid w:val="000B2A00"/>
    <w:rPr>
      <w:i/>
      <w:iCs/>
    </w:rPr>
  </w:style>
  <w:style w:type="paragraph" w:customStyle="1" w:styleId="afffffffffffffffffffff1">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9">
    <w:name w:val="Нумер"/>
    <w:basedOn w:val="afffffffffffffffffffff2"/>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2">
    <w:name w:val="List Number"/>
    <w:basedOn w:val="aa"/>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b"/>
    <w:rsid w:val="008934CB"/>
    <w:rPr>
      <w:color w:val="000000"/>
    </w:rPr>
  </w:style>
  <w:style w:type="paragraph" w:customStyle="1" w:styleId="afffffffffffffffffffff3">
    <w:name w:val="ГП Текст"/>
    <w:basedOn w:val="aa"/>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4">
    <w:name w:val="Замітка"/>
    <w:basedOn w:val="aa"/>
    <w:next w:val="afffffffffffffffffffff5"/>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5">
    <w:name w:val="Normal Indent"/>
    <w:basedOn w:val="aa"/>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a"/>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b"/>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a"/>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6">
    <w:name w:val="Œ·˚˜Ì˚È"/>
    <w:rsid w:val="008638C0"/>
    <w:pPr>
      <w:autoSpaceDE w:val="0"/>
      <w:autoSpaceDN w:val="0"/>
    </w:pPr>
    <w:rPr>
      <w:rFonts w:ascii="Times New Roman" w:eastAsia="MS Mincho" w:hAnsi="Times New Roman" w:cs="Times New Roman"/>
      <w:lang w:eastAsia="en-US"/>
    </w:rPr>
  </w:style>
  <w:style w:type="paragraph" w:customStyle="1" w:styleId="afffffffffffffffffffff7">
    <w:name w:val="�榴寵�"/>
    <w:rsid w:val="008638C0"/>
    <w:pPr>
      <w:autoSpaceDE w:val="0"/>
      <w:autoSpaceDN w:val="0"/>
    </w:pPr>
    <w:rPr>
      <w:rFonts w:ascii="Times New Roman" w:eastAsia="細明朝体" w:hAnsi="Times New Roman" w:cs="Times New Roman"/>
      <w:lang w:eastAsia="ja-JP"/>
    </w:rPr>
  </w:style>
  <w:style w:type="paragraph" w:customStyle="1" w:styleId="1fffffff2">
    <w:name w:val="Á‡„ÓÎÓ‚ÓÍ 1"/>
    <w:basedOn w:val="afffffffffffffffffffff6"/>
    <w:next w:val="afffffffffffffffffffff6"/>
    <w:rsid w:val="009F689E"/>
    <w:pPr>
      <w:keepNext/>
      <w:spacing w:line="360" w:lineRule="auto"/>
      <w:jc w:val="center"/>
    </w:pPr>
    <w:rPr>
      <w:rFonts w:ascii="Times New Roman CYR" w:hAnsi="Times New Roman CYR"/>
      <w:b/>
      <w:sz w:val="28"/>
      <w:szCs w:val="28"/>
      <w:lang w:val="uk-UA"/>
    </w:rPr>
  </w:style>
  <w:style w:type="paragraph" w:customStyle="1" w:styleId="2fffff1">
    <w:name w:val="Á‡„ÓÎÓ‚ÓÍ 2"/>
    <w:basedOn w:val="afffffffffffffffffffff6"/>
    <w:next w:val="afffffffffffffffffffff6"/>
    <w:rsid w:val="009F689E"/>
    <w:pPr>
      <w:keepNext/>
      <w:ind w:firstLine="567"/>
    </w:pPr>
    <w:rPr>
      <w:sz w:val="28"/>
      <w:szCs w:val="28"/>
      <w:lang w:val="uk-UA"/>
    </w:rPr>
  </w:style>
  <w:style w:type="paragraph" w:customStyle="1" w:styleId="3ffc">
    <w:name w:val="Á‡„ÓÎÓ‚ÓÍ 3"/>
    <w:basedOn w:val="afffffffffffffffffffff6"/>
    <w:next w:val="afffffffffffffffffffff6"/>
    <w:rsid w:val="009F689E"/>
    <w:pPr>
      <w:keepNext/>
      <w:jc w:val="center"/>
    </w:pPr>
    <w:rPr>
      <w:rFonts w:ascii="Times New Roman CYR" w:hAnsi="Times New Roman CYR"/>
      <w:sz w:val="28"/>
      <w:szCs w:val="28"/>
      <w:lang w:val="uk-UA"/>
    </w:rPr>
  </w:style>
  <w:style w:type="paragraph" w:customStyle="1" w:styleId="4fe">
    <w:name w:val="Á‡„ÓÎÓ‚ÓÍ 4"/>
    <w:basedOn w:val="afffffffffffffffffffff6"/>
    <w:next w:val="afffffffffffffffffffff6"/>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6"/>
    <w:next w:val="afffffffffffffffffffff6"/>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6"/>
    <w:next w:val="afffffffffffffffffffff6"/>
    <w:rsid w:val="009F689E"/>
    <w:pPr>
      <w:keepNext/>
      <w:spacing w:line="360" w:lineRule="auto"/>
      <w:ind w:firstLine="567"/>
      <w:jc w:val="both"/>
    </w:pPr>
    <w:rPr>
      <w:b/>
      <w:spacing w:val="6"/>
      <w:sz w:val="28"/>
      <w:szCs w:val="28"/>
      <w:lang w:val="uk-UA"/>
    </w:rPr>
  </w:style>
  <w:style w:type="character" w:customStyle="1" w:styleId="afffffffffffffffffffff8">
    <w:name w:val="ŒÒÌÓ‚ÌÓÈ ¯ËÙÚ"/>
    <w:rsid w:val="009F689E"/>
  </w:style>
  <w:style w:type="paragraph" w:customStyle="1" w:styleId="afffffffffffffffffffff9">
    <w:name w:val="¬ÂıÌËÈ ÍÓÎÓÌÚËÚÛÎ"/>
    <w:basedOn w:val="afffffffffffffffffffff6"/>
    <w:rsid w:val="009F689E"/>
    <w:pPr>
      <w:tabs>
        <w:tab w:val="center" w:pos="4153"/>
        <w:tab w:val="right" w:pos="8306"/>
      </w:tabs>
    </w:pPr>
    <w:rPr>
      <w:rFonts w:ascii="Times New Roman CYR" w:hAnsi="Times New Roman CYR"/>
    </w:rPr>
  </w:style>
  <w:style w:type="character" w:customStyle="1" w:styleId="afffffffffffffffffffffa">
    <w:name w:val="ÌÓÏÂ ÒÚ‡ÌËˆ˚"/>
    <w:basedOn w:val="afffffffffffffffffffff8"/>
    <w:rsid w:val="009F689E"/>
  </w:style>
  <w:style w:type="paragraph" w:customStyle="1" w:styleId="afffffffffffffffffffffb">
    <w:name w:val="ÕËÊÌËÈ ÍÓÎÓÌÚËÚÛÎ"/>
    <w:basedOn w:val="afffffffffffffffffffff6"/>
    <w:rsid w:val="009F689E"/>
    <w:pPr>
      <w:tabs>
        <w:tab w:val="center" w:pos="4153"/>
        <w:tab w:val="right" w:pos="8306"/>
      </w:tabs>
    </w:pPr>
    <w:rPr>
      <w:rFonts w:ascii="Times New Roman CYR" w:hAnsi="Times New Roman CYR"/>
    </w:rPr>
  </w:style>
  <w:style w:type="paragraph" w:customStyle="1" w:styleId="2fffff2">
    <w:name w:val="ŒÒÌÓ‚ÌÓÈ ÚÂÍÒÚ 2"/>
    <w:basedOn w:val="afffffffffffffffffffff6"/>
    <w:rsid w:val="009F689E"/>
    <w:pPr>
      <w:spacing w:line="360" w:lineRule="auto"/>
      <w:ind w:firstLine="567"/>
      <w:jc w:val="both"/>
    </w:pPr>
    <w:rPr>
      <w:rFonts w:ascii="Times New Roman CYR" w:hAnsi="Times New Roman CYR"/>
      <w:sz w:val="28"/>
      <w:szCs w:val="28"/>
      <w:lang w:val="uk-UA"/>
    </w:rPr>
  </w:style>
  <w:style w:type="paragraph" w:customStyle="1" w:styleId="afffffffffffffffffffffc">
    <w:name w:val="ŒÒÌÓ‚ÌÓÈ ÚÂÍÒÚ"/>
    <w:basedOn w:val="afffffffffffffffffffff6"/>
    <w:rsid w:val="009F689E"/>
    <w:pPr>
      <w:jc w:val="center"/>
    </w:pPr>
    <w:rPr>
      <w:rFonts w:ascii="Courier New" w:hAnsi="Courier New"/>
      <w:b/>
      <w:sz w:val="28"/>
      <w:szCs w:val="28"/>
    </w:rPr>
  </w:style>
  <w:style w:type="paragraph" w:customStyle="1" w:styleId="2fffff3">
    <w:name w:val="ŒÒÌÓ‚ÌÓÈ ÚÂÍÒÚ Ò ÓÚÒÚÛÔÓÏ 2"/>
    <w:basedOn w:val="afffffffffffffffffffff6"/>
    <w:rsid w:val="009F689E"/>
    <w:pPr>
      <w:spacing w:line="360" w:lineRule="auto"/>
      <w:ind w:firstLine="567"/>
    </w:pPr>
    <w:rPr>
      <w:sz w:val="28"/>
      <w:szCs w:val="28"/>
      <w:lang w:val="uk-UA"/>
    </w:rPr>
  </w:style>
  <w:style w:type="paragraph" w:customStyle="1" w:styleId="3ffd">
    <w:name w:val="ŒÒÌÓ‚ÌÓÈ ÚÂÍÒÚ Ò ÓÚÒÚÛÔÓÏ 3"/>
    <w:basedOn w:val="afffffffffffffffffffff6"/>
    <w:rsid w:val="009F689E"/>
    <w:pPr>
      <w:spacing w:line="360" w:lineRule="auto"/>
      <w:ind w:firstLine="284"/>
      <w:jc w:val="both"/>
    </w:pPr>
    <w:rPr>
      <w:b/>
      <w:spacing w:val="6"/>
      <w:sz w:val="28"/>
      <w:szCs w:val="28"/>
      <w:lang w:val="uk-UA"/>
    </w:rPr>
  </w:style>
  <w:style w:type="paragraph" w:customStyle="1" w:styleId="1fffffff3">
    <w:name w:val="壕渠藻鉛� 1"/>
    <w:basedOn w:val="afffffffffffffffffffff7"/>
    <w:next w:val="afffffffffffffffffffff7"/>
    <w:rsid w:val="009F689E"/>
    <w:pPr>
      <w:keepNext/>
      <w:spacing w:line="360" w:lineRule="auto"/>
      <w:jc w:val="center"/>
    </w:pPr>
    <w:rPr>
      <w:rFonts w:ascii="Times New Roman CYR" w:hAnsi="Times New Roman CYR"/>
      <w:b/>
      <w:sz w:val="28"/>
      <w:szCs w:val="28"/>
      <w:lang w:val="uk-UA"/>
    </w:rPr>
  </w:style>
  <w:style w:type="paragraph" w:customStyle="1" w:styleId="2fffff4">
    <w:name w:val="壕渠藻鉛� 2"/>
    <w:basedOn w:val="afffffffffffffffffffff7"/>
    <w:next w:val="afffffffffffffffffffff7"/>
    <w:rsid w:val="009F689E"/>
    <w:pPr>
      <w:keepNext/>
      <w:ind w:firstLine="567"/>
    </w:pPr>
    <w:rPr>
      <w:sz w:val="28"/>
      <w:szCs w:val="28"/>
      <w:lang w:val="uk-UA"/>
    </w:rPr>
  </w:style>
  <w:style w:type="paragraph" w:customStyle="1" w:styleId="3ffe">
    <w:name w:val="壕渠藻鉛� 3"/>
    <w:basedOn w:val="afffffffffffffffffffff7"/>
    <w:next w:val="afffffffffffffffffffff7"/>
    <w:rsid w:val="009F689E"/>
    <w:pPr>
      <w:keepNext/>
      <w:jc w:val="center"/>
    </w:pPr>
    <w:rPr>
      <w:rFonts w:ascii="Times New Roman CYR" w:hAnsi="Times New Roman CYR"/>
      <w:sz w:val="28"/>
      <w:szCs w:val="28"/>
      <w:lang w:val="uk-UA"/>
    </w:rPr>
  </w:style>
  <w:style w:type="paragraph" w:customStyle="1" w:styleId="4ff">
    <w:name w:val="壕渠藻鉛� 4"/>
    <w:basedOn w:val="afffffffffffffffffffff7"/>
    <w:next w:val="afffffffffffffffffffff7"/>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7"/>
    <w:next w:val="afffffffffffffffffffff7"/>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7"/>
    <w:next w:val="afffffffffffffffffffff7"/>
    <w:rsid w:val="009F689E"/>
    <w:pPr>
      <w:keepNext/>
      <w:spacing w:line="360" w:lineRule="auto"/>
      <w:ind w:firstLine="567"/>
      <w:jc w:val="both"/>
    </w:pPr>
    <w:rPr>
      <w:b/>
      <w:spacing w:val="6"/>
      <w:sz w:val="28"/>
      <w:szCs w:val="28"/>
      <w:lang w:val="uk-UA"/>
    </w:rPr>
  </w:style>
  <w:style w:type="character" w:customStyle="1" w:styleId="afffffffffffffffffffffd">
    <w:name w:val="�樗薗博 ｿ_徐�"/>
    <w:rsid w:val="009F689E"/>
  </w:style>
  <w:style w:type="paragraph" w:customStyle="1" w:styleId="afffffffffffffffffffffe">
    <w:name w:val="蛹_將庶 数藻著序卵"/>
    <w:basedOn w:val="afffffffffffffffffffff7"/>
    <w:rsid w:val="009F689E"/>
    <w:pPr>
      <w:tabs>
        <w:tab w:val="center" w:pos="4153"/>
        <w:tab w:val="right" w:pos="8306"/>
      </w:tabs>
    </w:pPr>
    <w:rPr>
      <w:rFonts w:ascii="Times New Roman CYR" w:hAnsi="Times New Roman CYR"/>
    </w:rPr>
  </w:style>
  <w:style w:type="character" w:customStyle="1" w:styleId="affffffffffffffffffffff">
    <w:name w:val="樗東_ 迄_�恕�"/>
    <w:basedOn w:val="afffffffffffffffffffffd"/>
    <w:rsid w:val="009F689E"/>
  </w:style>
  <w:style w:type="paragraph" w:customStyle="1" w:styleId="affffffffffffffffffffff0">
    <w:name w:val="齒ｾ衷� 数藻著序卵"/>
    <w:basedOn w:val="afffffffffffffffffffff7"/>
    <w:rsid w:val="009F689E"/>
    <w:pPr>
      <w:tabs>
        <w:tab w:val="center" w:pos="4153"/>
        <w:tab w:val="right" w:pos="8306"/>
      </w:tabs>
    </w:pPr>
    <w:rPr>
      <w:rFonts w:ascii="Times New Roman CYR" w:hAnsi="Times New Roman CYR"/>
    </w:rPr>
  </w:style>
  <w:style w:type="paragraph" w:customStyle="1" w:styleId="2fffff5">
    <w:name w:val="�樗薗博 �趨� 2"/>
    <w:basedOn w:val="afffffffffffffffffffff7"/>
    <w:rsid w:val="009F689E"/>
    <w:pPr>
      <w:spacing w:line="360" w:lineRule="auto"/>
      <w:ind w:firstLine="567"/>
      <w:jc w:val="both"/>
    </w:pPr>
    <w:rPr>
      <w:rFonts w:ascii="Times New Roman CYR" w:hAnsi="Times New Roman CYR"/>
      <w:sz w:val="28"/>
      <w:szCs w:val="28"/>
      <w:lang w:val="uk-UA"/>
    </w:rPr>
  </w:style>
  <w:style w:type="paragraph" w:customStyle="1" w:styleId="affffffffffffffffffffff1">
    <w:name w:val="�樗薗博 �趨�"/>
    <w:basedOn w:val="afffffffffffffffffffff7"/>
    <w:rsid w:val="009F689E"/>
    <w:pPr>
      <w:jc w:val="center"/>
    </w:pPr>
    <w:rPr>
      <w:rFonts w:ascii="Courier New" w:hAnsi="Courier New"/>
      <w:b/>
      <w:sz w:val="28"/>
      <w:szCs w:val="28"/>
    </w:rPr>
  </w:style>
  <w:style w:type="paragraph" w:customStyle="1" w:styleId="2fffff6">
    <w:name w:val="�樗薗博 �趨� � 曝迄藍箔 2"/>
    <w:basedOn w:val="afffffffffffffffffffff7"/>
    <w:rsid w:val="009F689E"/>
    <w:pPr>
      <w:spacing w:line="360" w:lineRule="auto"/>
      <w:ind w:firstLine="567"/>
    </w:pPr>
    <w:rPr>
      <w:sz w:val="28"/>
      <w:szCs w:val="28"/>
      <w:lang w:val="uk-UA"/>
    </w:rPr>
  </w:style>
  <w:style w:type="paragraph" w:customStyle="1" w:styleId="3fff">
    <w:name w:val="�樗薗博 �趨� � 曝迄藍箔 3"/>
    <w:basedOn w:val="afffffffffffffffffffff7"/>
    <w:rsid w:val="009F689E"/>
    <w:pPr>
      <w:spacing w:line="360" w:lineRule="auto"/>
      <w:ind w:firstLine="284"/>
      <w:jc w:val="both"/>
    </w:pPr>
    <w:rPr>
      <w:b/>
      <w:spacing w:val="6"/>
      <w:sz w:val="28"/>
      <w:szCs w:val="28"/>
      <w:lang w:val="uk-UA"/>
    </w:rPr>
  </w:style>
  <w:style w:type="paragraph" w:customStyle="1" w:styleId="affffffffffffffffffffff2">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b"/>
    <w:rsid w:val="00090484"/>
    <w:rPr>
      <w:rFonts w:ascii="Times New Roman" w:hAnsi="Times New Roman" w:cs="Times New Roman" w:hint="default"/>
      <w:color w:val="000000"/>
      <w:sz w:val="28"/>
      <w:szCs w:val="28"/>
    </w:rPr>
  </w:style>
  <w:style w:type="character" w:customStyle="1" w:styleId="rvts33">
    <w:name w:val="rvts33"/>
    <w:basedOn w:val="ab"/>
    <w:rsid w:val="00535EA5"/>
  </w:style>
  <w:style w:type="character" w:customStyle="1" w:styleId="rvts34">
    <w:name w:val="rvts34"/>
    <w:basedOn w:val="ab"/>
    <w:rsid w:val="00535EA5"/>
  </w:style>
  <w:style w:type="character" w:customStyle="1" w:styleId="rvts36">
    <w:name w:val="rvts36"/>
    <w:basedOn w:val="ab"/>
    <w:rsid w:val="00535EA5"/>
  </w:style>
  <w:style w:type="character" w:customStyle="1" w:styleId="rvts31">
    <w:name w:val="rvts31"/>
    <w:basedOn w:val="ab"/>
    <w:rsid w:val="00535EA5"/>
  </w:style>
  <w:style w:type="paragraph" w:customStyle="1" w:styleId="affffffffffffffffffffff3">
    <w:name w:val="Игорь"/>
    <w:basedOn w:val="aa"/>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b"/>
    <w:rsid w:val="00535EA5"/>
  </w:style>
  <w:style w:type="paragraph" w:customStyle="1" w:styleId="def">
    <w:name w:val="def"/>
    <w:basedOn w:val="aa"/>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a"/>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a"/>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7">
    <w:name w:val="List Bullet 2"/>
    <w:basedOn w:val="aa"/>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
    <w:name w:val="Date"/>
    <w:basedOn w:val="aa"/>
    <w:next w:val="aa"/>
    <w:link w:val="afffffe"/>
    <w:unhideWhenUsed/>
    <w:rsid w:val="00D870BC"/>
    <w:pPr>
      <w:suppressAutoHyphens w:val="0"/>
    </w:pPr>
    <w:rPr>
      <w:rFonts w:ascii="PetersburgCTT" w:eastAsia="PetersburgCTT" w:hAnsi="PetersburgCTT" w:cs="PetersburgCTT"/>
      <w:szCs w:val="20"/>
      <w:lang w:eastAsia="ru-RU"/>
    </w:rPr>
  </w:style>
  <w:style w:type="character" w:customStyle="1" w:styleId="1fffffff4">
    <w:name w:val="Дата Знак1"/>
    <w:basedOn w:val="ab"/>
    <w:uiPriority w:val="99"/>
    <w:semiHidden/>
    <w:rsid w:val="00D870BC"/>
    <w:rPr>
      <w:rFonts w:ascii="Garamond" w:eastAsia="Garamond" w:hAnsi="Garamond" w:cs="Garamond"/>
      <w:sz w:val="24"/>
      <w:szCs w:val="24"/>
      <w:lang w:eastAsia="ar-SA"/>
    </w:rPr>
  </w:style>
  <w:style w:type="paragraph" w:styleId="afff">
    <w:name w:val="Body Text First Indent"/>
    <w:basedOn w:val="afffffff6"/>
    <w:link w:val="affe"/>
    <w:unhideWhenUsed/>
    <w:rsid w:val="00D870BC"/>
    <w:pPr>
      <w:suppressAutoHyphens w:val="0"/>
      <w:ind w:firstLine="210"/>
    </w:pPr>
    <w:rPr>
      <w:rFonts w:ascii="PetersburgCTT" w:eastAsia="PetersburgCTT" w:hAnsi="PetersburgCTT" w:cs="PetersburgCTT"/>
      <w:sz w:val="24"/>
    </w:rPr>
  </w:style>
  <w:style w:type="character" w:customStyle="1" w:styleId="1fffffff5">
    <w:name w:val="Красная строка Знак1"/>
    <w:basedOn w:val="1ff"/>
    <w:uiPriority w:val="99"/>
    <w:semiHidden/>
    <w:rsid w:val="00D870BC"/>
    <w:rPr>
      <w:rFonts w:ascii="Garamond" w:eastAsia="Garamond" w:hAnsi="Garamond" w:cs="Garamond"/>
      <w:sz w:val="24"/>
      <w:szCs w:val="24"/>
      <w:lang w:eastAsia="ar-SA"/>
    </w:rPr>
  </w:style>
  <w:style w:type="paragraph" w:customStyle="1" w:styleId="authorsbornik0">
    <w:name w:val="authorsbornik"/>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6">
    <w:name w:val="Назва об'єкта1"/>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b"/>
    <w:rsid w:val="00D870BC"/>
  </w:style>
  <w:style w:type="character" w:customStyle="1" w:styleId="unknown">
    <w:name w:val="unknown"/>
    <w:basedOn w:val="ab"/>
    <w:rsid w:val="00D870BC"/>
  </w:style>
  <w:style w:type="character" w:customStyle="1" w:styleId="variantcorrected">
    <w:name w:val="variant corrected"/>
    <w:basedOn w:val="ab"/>
    <w:rsid w:val="00D870BC"/>
  </w:style>
  <w:style w:type="character" w:customStyle="1" w:styleId="pron">
    <w:name w:val="pron"/>
    <w:basedOn w:val="ab"/>
    <w:rsid w:val="00D870BC"/>
  </w:style>
  <w:style w:type="character" w:customStyle="1" w:styleId="morebelow">
    <w:name w:val="morebelow"/>
    <w:basedOn w:val="ab"/>
    <w:rsid w:val="00D870BC"/>
  </w:style>
  <w:style w:type="character" w:customStyle="1" w:styleId="shw">
    <w:name w:val="shw"/>
    <w:basedOn w:val="ab"/>
    <w:rsid w:val="00D870BC"/>
  </w:style>
  <w:style w:type="character" w:customStyle="1" w:styleId="2fffff8">
    <w:name w:val="Дата2"/>
    <w:basedOn w:val="ab"/>
    <w:rsid w:val="00D870BC"/>
  </w:style>
  <w:style w:type="character" w:customStyle="1" w:styleId="def-classification">
    <w:name w:val="def-classification"/>
    <w:basedOn w:val="ab"/>
    <w:rsid w:val="00D870BC"/>
  </w:style>
  <w:style w:type="character" w:customStyle="1" w:styleId="def-label">
    <w:name w:val="def-label"/>
    <w:basedOn w:val="ab"/>
    <w:rsid w:val="00D870BC"/>
  </w:style>
  <w:style w:type="character" w:customStyle="1" w:styleId="cald-word">
    <w:name w:val="cald-word"/>
    <w:basedOn w:val="ab"/>
    <w:rsid w:val="00D870BC"/>
  </w:style>
  <w:style w:type="character" w:customStyle="1" w:styleId="cald-definition">
    <w:name w:val="cald-definition"/>
    <w:basedOn w:val="ab"/>
    <w:rsid w:val="00D870BC"/>
  </w:style>
  <w:style w:type="character" w:customStyle="1" w:styleId="sensecontent">
    <w:name w:val="sense_content"/>
    <w:basedOn w:val="ab"/>
    <w:rsid w:val="00D870BC"/>
  </w:style>
  <w:style w:type="character" w:customStyle="1" w:styleId="pronchars">
    <w:name w:val="pronchars"/>
    <w:basedOn w:val="ab"/>
    <w:rsid w:val="00D870BC"/>
  </w:style>
  <w:style w:type="character" w:customStyle="1" w:styleId="unicode">
    <w:name w:val="unicode"/>
    <w:basedOn w:val="ab"/>
    <w:rsid w:val="00D870BC"/>
  </w:style>
  <w:style w:type="character" w:customStyle="1" w:styleId="vl">
    <w:name w:val="vl"/>
    <w:basedOn w:val="ab"/>
    <w:rsid w:val="00D870BC"/>
  </w:style>
  <w:style w:type="character" w:customStyle="1" w:styleId="sensebreak">
    <w:name w:val="sense_break"/>
    <w:basedOn w:val="ab"/>
    <w:rsid w:val="00D870BC"/>
  </w:style>
  <w:style w:type="character" w:customStyle="1" w:styleId="senselabelstart">
    <w:name w:val="sense_label start"/>
    <w:basedOn w:val="ab"/>
    <w:rsid w:val="00D870BC"/>
  </w:style>
  <w:style w:type="character" w:customStyle="1" w:styleId="artpublinespan">
    <w:name w:val="artpubline_span"/>
    <w:basedOn w:val="ab"/>
    <w:rsid w:val="00D870BC"/>
  </w:style>
  <w:style w:type="character" w:customStyle="1" w:styleId="dd">
    <w:name w:val="dd"/>
    <w:basedOn w:val="ab"/>
    <w:rsid w:val="00D870BC"/>
  </w:style>
  <w:style w:type="character" w:customStyle="1" w:styleId="fieldvalue">
    <w:name w:val="fieldvalue"/>
    <w:basedOn w:val="ab"/>
    <w:rsid w:val="00D870BC"/>
  </w:style>
  <w:style w:type="character" w:customStyle="1" w:styleId="filed">
    <w:name w:val="filed"/>
    <w:basedOn w:val="ab"/>
    <w:rsid w:val="00D870BC"/>
  </w:style>
  <w:style w:type="character" w:customStyle="1" w:styleId="georgiamd">
    <w:name w:val="georgia md"/>
    <w:basedOn w:val="ab"/>
    <w:rsid w:val="00D870BC"/>
  </w:style>
  <w:style w:type="character" w:customStyle="1" w:styleId="italic">
    <w:name w:val="italic"/>
    <w:basedOn w:val="ab"/>
    <w:rsid w:val="00D870BC"/>
  </w:style>
  <w:style w:type="character" w:customStyle="1" w:styleId="ccs">
    <w:name w:val="c cs"/>
    <w:basedOn w:val="ab"/>
    <w:rsid w:val="00D870BC"/>
  </w:style>
  <w:style w:type="character" w:customStyle="1" w:styleId="dddds">
    <w:name w:val="dd dds"/>
    <w:basedOn w:val="ab"/>
    <w:rsid w:val="00D870BC"/>
  </w:style>
  <w:style w:type="character" w:customStyle="1" w:styleId="georgia">
    <w:name w:val="georgia"/>
    <w:basedOn w:val="ab"/>
    <w:rsid w:val="00D870BC"/>
  </w:style>
  <w:style w:type="character" w:customStyle="1" w:styleId="isdefault">
    <w:name w:val="isdefault"/>
    <w:basedOn w:val="ab"/>
    <w:rsid w:val="00D870BC"/>
  </w:style>
  <w:style w:type="character" w:customStyle="1" w:styleId="verdana">
    <w:name w:val="verdana"/>
    <w:basedOn w:val="ab"/>
    <w:rsid w:val="00D870BC"/>
  </w:style>
  <w:style w:type="character" w:customStyle="1" w:styleId="times">
    <w:name w:val="times"/>
    <w:basedOn w:val="ab"/>
    <w:rsid w:val="00D870BC"/>
  </w:style>
  <w:style w:type="character" w:customStyle="1" w:styleId="arial">
    <w:name w:val="arial"/>
    <w:basedOn w:val="ab"/>
    <w:rsid w:val="00D870BC"/>
  </w:style>
  <w:style w:type="character" w:customStyle="1" w:styleId="cald-example">
    <w:name w:val="cald-example"/>
    <w:basedOn w:val="ab"/>
    <w:rsid w:val="00D870BC"/>
  </w:style>
  <w:style w:type="character" w:customStyle="1" w:styleId="smallheader">
    <w:name w:val="smallheader"/>
    <w:basedOn w:val="ab"/>
    <w:rsid w:val="00D870BC"/>
  </w:style>
  <w:style w:type="character" w:customStyle="1" w:styleId="src">
    <w:name w:val="src"/>
    <w:basedOn w:val="ab"/>
    <w:rsid w:val="00D870BC"/>
  </w:style>
  <w:style w:type="character" w:customStyle="1" w:styleId="me">
    <w:name w:val="me"/>
    <w:basedOn w:val="ab"/>
    <w:rsid w:val="00D870BC"/>
  </w:style>
  <w:style w:type="character" w:customStyle="1" w:styleId="pronset">
    <w:name w:val="pronset"/>
    <w:basedOn w:val="ab"/>
    <w:rsid w:val="00D870BC"/>
  </w:style>
  <w:style w:type="character" w:customStyle="1" w:styleId="showipapr">
    <w:name w:val="show_ipapr"/>
    <w:basedOn w:val="ab"/>
    <w:rsid w:val="00D870BC"/>
  </w:style>
  <w:style w:type="character" w:customStyle="1" w:styleId="prondelim">
    <w:name w:val="prondelim"/>
    <w:basedOn w:val="ab"/>
    <w:rsid w:val="00D870BC"/>
  </w:style>
  <w:style w:type="character" w:customStyle="1" w:styleId="prontoggle">
    <w:name w:val="pron_toggle"/>
    <w:basedOn w:val="ab"/>
    <w:rsid w:val="00D870BC"/>
  </w:style>
  <w:style w:type="character" w:customStyle="1" w:styleId="showspellpr">
    <w:name w:val="show_spellpr"/>
    <w:basedOn w:val="ab"/>
    <w:rsid w:val="00D870BC"/>
  </w:style>
  <w:style w:type="character" w:customStyle="1" w:styleId="pg">
    <w:name w:val="pg"/>
    <w:basedOn w:val="ab"/>
    <w:rsid w:val="00D870BC"/>
  </w:style>
  <w:style w:type="character" w:customStyle="1" w:styleId="labset">
    <w:name w:val="labset"/>
    <w:basedOn w:val="ab"/>
    <w:rsid w:val="00D870BC"/>
  </w:style>
  <w:style w:type="character" w:customStyle="1" w:styleId="ital-inline">
    <w:name w:val="ital-inline"/>
    <w:basedOn w:val="ab"/>
    <w:rsid w:val="00D870BC"/>
  </w:style>
  <w:style w:type="character" w:customStyle="1" w:styleId="secondary-bf">
    <w:name w:val="secondary-bf"/>
    <w:basedOn w:val="ab"/>
    <w:rsid w:val="00D870BC"/>
  </w:style>
  <w:style w:type="character" w:customStyle="1" w:styleId="rom-inline">
    <w:name w:val="rom-inline"/>
    <w:basedOn w:val="ab"/>
    <w:rsid w:val="00D870BC"/>
  </w:style>
  <w:style w:type="character" w:customStyle="1" w:styleId="sectionlabel">
    <w:name w:val="sectionlabel"/>
    <w:basedOn w:val="ab"/>
    <w:rsid w:val="00D870BC"/>
  </w:style>
  <w:style w:type="character" w:customStyle="1" w:styleId="foreign">
    <w:name w:val="foreign"/>
    <w:basedOn w:val="ab"/>
    <w:rsid w:val="00D870BC"/>
  </w:style>
  <w:style w:type="character" w:customStyle="1" w:styleId="FontStyle23">
    <w:name w:val="Font Style23"/>
    <w:basedOn w:val="ab"/>
    <w:uiPriority w:val="99"/>
    <w:rsid w:val="00D870BC"/>
    <w:rPr>
      <w:rFonts w:ascii="Bookman Old Style" w:hAnsi="Bookman Old Style" w:cs="Bookman Old Style" w:hint="default"/>
      <w:sz w:val="22"/>
      <w:szCs w:val="22"/>
    </w:rPr>
  </w:style>
  <w:style w:type="paragraph" w:customStyle="1" w:styleId="2fffff9">
    <w:name w:val="Назва об'єкта2"/>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b"/>
    <w:locked/>
    <w:rsid w:val="00D870BC"/>
    <w:rPr>
      <w:b/>
      <w:bCs/>
      <w:i/>
      <w:iCs/>
      <w:kern w:val="18"/>
      <w:sz w:val="26"/>
      <w:szCs w:val="26"/>
      <w:lang w:val="uk-UA" w:eastAsia="ru-RU" w:bidi="ar-SA"/>
    </w:rPr>
  </w:style>
  <w:style w:type="character" w:customStyle="1" w:styleId="8a">
    <w:name w:val="Знак Знак8"/>
    <w:basedOn w:val="ab"/>
    <w:locked/>
    <w:rsid w:val="00D870BC"/>
    <w:rPr>
      <w:kern w:val="18"/>
      <w:sz w:val="24"/>
      <w:szCs w:val="24"/>
      <w:lang w:val="uk-UA" w:eastAsia="ru-RU" w:bidi="ar-SA"/>
    </w:rPr>
  </w:style>
  <w:style w:type="character" w:customStyle="1" w:styleId="9a">
    <w:name w:val="Знак Знак9"/>
    <w:basedOn w:val="ab"/>
    <w:locked/>
    <w:rsid w:val="00D870BC"/>
    <w:rPr>
      <w:kern w:val="18"/>
      <w:sz w:val="24"/>
      <w:szCs w:val="24"/>
      <w:lang w:val="uk-UA" w:eastAsia="ru-RU" w:bidi="ar-SA"/>
    </w:rPr>
  </w:style>
  <w:style w:type="paragraph" w:customStyle="1" w:styleId="proddetailssubmast">
    <w:name w:val="proddetailssubmast"/>
    <w:basedOn w:val="aa"/>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b"/>
    <w:rsid w:val="00D870BC"/>
    <w:rPr>
      <w:rFonts w:ascii="Times New Roman" w:hAnsi="Times New Roman" w:cs="Times New Roman" w:hint="default"/>
      <w:sz w:val="26"/>
      <w:szCs w:val="26"/>
    </w:rPr>
  </w:style>
  <w:style w:type="character" w:customStyle="1" w:styleId="c">
    <w:name w:val="c"/>
    <w:basedOn w:val="ab"/>
    <w:rsid w:val="00D870BC"/>
  </w:style>
  <w:style w:type="character" w:customStyle="1" w:styleId="publication">
    <w:name w:val="publication"/>
    <w:basedOn w:val="ab"/>
    <w:rsid w:val="00D870BC"/>
  </w:style>
  <w:style w:type="character" w:customStyle="1" w:styleId="criticname">
    <w:name w:val="criticname"/>
    <w:basedOn w:val="ab"/>
    <w:rsid w:val="00D870BC"/>
  </w:style>
  <w:style w:type="character" w:customStyle="1" w:styleId="21e">
    <w:name w:val="Основний текст з відступом 2 Знак1"/>
    <w:basedOn w:val="ab"/>
    <w:semiHidden/>
    <w:locked/>
    <w:rsid w:val="00D870BC"/>
    <w:rPr>
      <w:sz w:val="24"/>
      <w:szCs w:val="24"/>
      <w:lang w:eastAsia="ru-RU"/>
    </w:rPr>
  </w:style>
  <w:style w:type="character" w:customStyle="1" w:styleId="31b">
    <w:name w:val="Основний текст з відступом 3 Знак1"/>
    <w:basedOn w:val="ab"/>
    <w:semiHidden/>
    <w:locked/>
    <w:rsid w:val="00D870BC"/>
    <w:rPr>
      <w:sz w:val="28"/>
      <w:lang w:eastAsia="ru-RU"/>
    </w:rPr>
  </w:style>
  <w:style w:type="character" w:customStyle="1" w:styleId="affffffffffffffffffffff4">
    <w:name w:val="Знак Знак"/>
    <w:basedOn w:val="ab"/>
    <w:rsid w:val="00F94ED3"/>
    <w:rPr>
      <w:sz w:val="24"/>
      <w:szCs w:val="24"/>
      <w:lang w:val="ru-RU" w:eastAsia="ru-RU" w:bidi="ar-SA"/>
    </w:rPr>
  </w:style>
  <w:style w:type="character" w:customStyle="1" w:styleId="affffffffffffffffffffff5">
    <w:name w:val="КУ_литература Знак"/>
    <w:basedOn w:val="affffffffffffffffffffff4"/>
    <w:rsid w:val="00F94ED3"/>
    <w:rPr>
      <w:spacing w:val="-2"/>
      <w:sz w:val="18"/>
      <w:szCs w:val="18"/>
      <w:lang w:val="ru-RU" w:eastAsia="ru-RU" w:bidi="ar-SA"/>
    </w:rPr>
  </w:style>
  <w:style w:type="paragraph" w:customStyle="1" w:styleId="affffffffffffffffffffff6">
    <w:name w:val="КУ_автор"/>
    <w:basedOn w:val="2ffff8"/>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7">
    <w:name w:val="КУ_автор Знак"/>
    <w:basedOn w:val="affffffffffffffffffffff4"/>
    <w:rsid w:val="00F94ED3"/>
    <w:rPr>
      <w:rFonts w:ascii="Arial" w:hAnsi="Arial" w:cs="Arial"/>
      <w:i/>
      <w:iCs/>
      <w:sz w:val="18"/>
      <w:szCs w:val="18"/>
      <w:lang w:val="ru-RU" w:eastAsia="ru-RU" w:bidi="ar-SA"/>
    </w:rPr>
  </w:style>
  <w:style w:type="paragraph" w:customStyle="1" w:styleId="affffffffffffffffffffff8">
    <w:name w:val="КУ_спис_лит"/>
    <w:basedOn w:val="2ffff8"/>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b"/>
    <w:rsid w:val="00F94ED3"/>
  </w:style>
  <w:style w:type="character" w:customStyle="1" w:styleId="binding">
    <w:name w:val="binding"/>
    <w:basedOn w:val="ab"/>
    <w:rsid w:val="00F94ED3"/>
  </w:style>
  <w:style w:type="character" w:customStyle="1" w:styleId="format">
    <w:name w:val="format"/>
    <w:basedOn w:val="ab"/>
    <w:rsid w:val="00F94ED3"/>
  </w:style>
  <w:style w:type="paragraph" w:customStyle="1" w:styleId="References">
    <w:name w:val="References"/>
    <w:basedOn w:val="aa"/>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fffffff7">
    <w:name w:val="Знак Знак1"/>
    <w:basedOn w:val="ab"/>
    <w:rsid w:val="00C205B0"/>
    <w:rPr>
      <w:sz w:val="24"/>
      <w:szCs w:val="24"/>
      <w:lang w:val="ru-RU" w:eastAsia="ru-RU" w:bidi="ar-SA"/>
    </w:rPr>
  </w:style>
  <w:style w:type="paragraph" w:customStyle="1" w:styleId="14pt04">
    <w:name w:val="Стиль 14 pt уплотненный на  04 пт"/>
    <w:basedOn w:val="aa"/>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b"/>
    <w:rsid w:val="00C205B0"/>
    <w:rPr>
      <w:spacing w:val="-8"/>
      <w:sz w:val="28"/>
      <w:szCs w:val="24"/>
      <w:lang w:val="uk-UA" w:eastAsia="ru-RU" w:bidi="ar-SA"/>
    </w:rPr>
  </w:style>
  <w:style w:type="paragraph" w:customStyle="1" w:styleId="caaieiaeeee1">
    <w:name w:val="caaieiaeeee 1"/>
    <w:basedOn w:val="aa"/>
    <w:next w:val="aa"/>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a"/>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a"/>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b"/>
    <w:rsid w:val="00AE503D"/>
    <w:rPr>
      <w:color w:val="1E5A64"/>
    </w:rPr>
  </w:style>
  <w:style w:type="character" w:customStyle="1" w:styleId="rvts35">
    <w:name w:val="rvts35"/>
    <w:basedOn w:val="ab"/>
    <w:rsid w:val="00AE503D"/>
    <w:rPr>
      <w:rFonts w:ascii="Times New Roman" w:hAnsi="Times New Roman" w:cs="Times New Roman" w:hint="default"/>
      <w:i/>
      <w:iCs/>
      <w:sz w:val="28"/>
      <w:szCs w:val="28"/>
    </w:rPr>
  </w:style>
  <w:style w:type="paragraph" w:customStyle="1" w:styleId="title2">
    <w:name w:val="title2"/>
    <w:basedOn w:val="aa"/>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b"/>
    <w:rsid w:val="00AE503D"/>
    <w:rPr>
      <w:rFonts w:ascii="Arial" w:hAnsi="Arial" w:cs="Arial" w:hint="default"/>
      <w:color w:val="000000"/>
      <w:sz w:val="18"/>
      <w:szCs w:val="18"/>
    </w:rPr>
  </w:style>
  <w:style w:type="paragraph" w:customStyle="1" w:styleId="authorgroup">
    <w:name w:val="authorgroup"/>
    <w:basedOn w:val="aa"/>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affffffffffffffffffffff9">
    <w:name w:val="Знак Знак"/>
    <w:basedOn w:val="aa"/>
    <w:rsid w:val="00474612"/>
    <w:pPr>
      <w:suppressAutoHyphens w:val="0"/>
    </w:pPr>
    <w:rPr>
      <w:rFonts w:ascii="Verdana" w:eastAsia="Times New Roman" w:hAnsi="Verdana" w:cs="Verdana"/>
      <w:sz w:val="20"/>
      <w:szCs w:val="20"/>
      <w:lang w:val="en-US" w:eastAsia="en-US"/>
    </w:rPr>
  </w:style>
  <w:style w:type="paragraph" w:customStyle="1" w:styleId="affffffffffffffffffffffa">
    <w:name w:val="Знак"/>
    <w:basedOn w:val="aa"/>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b"/>
    <w:rsid w:val="00F24C48"/>
  </w:style>
  <w:style w:type="paragraph" w:customStyle="1" w:styleId="litlist">
    <w:name w:val="litlist"/>
    <w:basedOn w:val="aa"/>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b"/>
    <w:rsid w:val="003E6E3C"/>
  </w:style>
  <w:style w:type="paragraph" w:customStyle="1" w:styleId="rvps15">
    <w:name w:val="rvps15"/>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b"/>
    <w:rsid w:val="001575AD"/>
  </w:style>
  <w:style w:type="character" w:customStyle="1" w:styleId="rvts29">
    <w:name w:val="rvts29"/>
    <w:basedOn w:val="ab"/>
    <w:rsid w:val="001575AD"/>
  </w:style>
  <w:style w:type="paragraph" w:customStyle="1" w:styleId="rvps21">
    <w:name w:val="rvps21"/>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b"/>
    <w:rsid w:val="001575AD"/>
  </w:style>
  <w:style w:type="paragraph" w:customStyle="1" w:styleId="rvps22">
    <w:name w:val="rvps22"/>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b"/>
    <w:rsid w:val="001575AD"/>
  </w:style>
  <w:style w:type="paragraph" w:customStyle="1" w:styleId="rvps24">
    <w:name w:val="rvps24"/>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b"/>
    <w:rsid w:val="001575AD"/>
  </w:style>
  <w:style w:type="paragraph" w:customStyle="1" w:styleId="rvps31">
    <w:name w:val="rvps31"/>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b"/>
    <w:rsid w:val="001575AD"/>
  </w:style>
  <w:style w:type="paragraph" w:customStyle="1" w:styleId="rvps33">
    <w:name w:val="rvps33"/>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b"/>
    <w:rsid w:val="001575AD"/>
  </w:style>
  <w:style w:type="character" w:customStyle="1" w:styleId="rvts51">
    <w:name w:val="rvts51"/>
    <w:basedOn w:val="ab"/>
    <w:rsid w:val="001575AD"/>
  </w:style>
  <w:style w:type="character" w:customStyle="1" w:styleId="rvts52">
    <w:name w:val="rvts52"/>
    <w:basedOn w:val="ab"/>
    <w:rsid w:val="001575AD"/>
  </w:style>
  <w:style w:type="character" w:customStyle="1" w:styleId="rvts53">
    <w:name w:val="rvts53"/>
    <w:basedOn w:val="ab"/>
    <w:rsid w:val="001575AD"/>
  </w:style>
  <w:style w:type="character" w:customStyle="1" w:styleId="rvts54">
    <w:name w:val="rvts54"/>
    <w:basedOn w:val="ab"/>
    <w:rsid w:val="001575AD"/>
  </w:style>
  <w:style w:type="paragraph" w:customStyle="1" w:styleId="rvps37">
    <w:name w:val="rvps37"/>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b"/>
    <w:rsid w:val="001575AD"/>
  </w:style>
  <w:style w:type="character" w:customStyle="1" w:styleId="rvts55">
    <w:name w:val="rvts55"/>
    <w:basedOn w:val="ab"/>
    <w:rsid w:val="001575AD"/>
  </w:style>
  <w:style w:type="character" w:customStyle="1" w:styleId="personname">
    <w:name w:val="person_name"/>
    <w:basedOn w:val="ab"/>
    <w:rsid w:val="008440DC"/>
  </w:style>
  <w:style w:type="paragraph" w:customStyle="1" w:styleId="Caaieiaie10">
    <w:name w:val="Caaieiaie1"/>
    <w:basedOn w:val="aa"/>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a"/>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a"/>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a"/>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a"/>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b">
    <w:name w:val="ТекстСборник"/>
    <w:basedOn w:val="aa"/>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affffffffffffffffffffffc">
    <w:name w:val="Знак Знак"/>
    <w:basedOn w:val="ab"/>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f6">
    <w:name w:val="Знак Знак5"/>
    <w:basedOn w:val="2fffffa"/>
    <w:locked/>
    <w:rsid w:val="00752F3E"/>
    <w:rPr>
      <w:rFonts w:ascii="Arial" w:hAnsi="Arial" w:cs="Arial"/>
      <w:b/>
      <w:bCs/>
      <w:kern w:val="28"/>
      <w:sz w:val="28"/>
      <w:szCs w:val="24"/>
      <w:lang w:val="uk-UA" w:eastAsia="ru-RU" w:bidi="ar-SA"/>
    </w:rPr>
  </w:style>
  <w:style w:type="character" w:customStyle="1" w:styleId="2fffffa">
    <w:name w:val="Знак Знак2"/>
    <w:basedOn w:val="ab"/>
    <w:locked/>
    <w:rsid w:val="00752F3E"/>
    <w:rPr>
      <w:rFonts w:ascii="Arial" w:hAnsi="Arial" w:cs="Arial"/>
      <w:b/>
      <w:bCs/>
      <w:kern w:val="28"/>
      <w:sz w:val="32"/>
      <w:szCs w:val="32"/>
      <w:lang w:val="ru-RU" w:eastAsia="ru-RU" w:bidi="ar-SA"/>
    </w:rPr>
  </w:style>
  <w:style w:type="character" w:customStyle="1" w:styleId="4ff2">
    <w:name w:val="Знак Знак4"/>
    <w:basedOn w:val="2fffffa"/>
    <w:locked/>
    <w:rsid w:val="00752F3E"/>
    <w:rPr>
      <w:rFonts w:ascii="Arial" w:hAnsi="Arial" w:cs="Arial"/>
      <w:b/>
      <w:bCs/>
      <w:i/>
      <w:spacing w:val="-4"/>
      <w:kern w:val="28"/>
      <w:sz w:val="28"/>
      <w:szCs w:val="28"/>
      <w:lang w:val="uk-UA" w:eastAsia="ru-RU" w:bidi="ar-SA"/>
    </w:rPr>
  </w:style>
  <w:style w:type="character" w:customStyle="1" w:styleId="3fff1">
    <w:name w:val="Знак Знак3"/>
    <w:basedOn w:val="ab"/>
    <w:locked/>
    <w:rsid w:val="00752F3E"/>
    <w:rPr>
      <w:b/>
      <w:bCs/>
      <w:sz w:val="28"/>
      <w:szCs w:val="24"/>
      <w:lang w:val="uk-UA" w:eastAsia="ru-RU" w:bidi="ar-SA"/>
    </w:rPr>
  </w:style>
  <w:style w:type="character" w:customStyle="1" w:styleId="1fffffff8">
    <w:name w:val="Знак Знак1"/>
    <w:basedOn w:val="ab"/>
    <w:locked/>
    <w:rsid w:val="00752F3E"/>
    <w:rPr>
      <w:sz w:val="24"/>
      <w:szCs w:val="24"/>
      <w:lang w:val="ru-RU" w:eastAsia="ru-RU" w:bidi="ar-SA"/>
    </w:rPr>
  </w:style>
  <w:style w:type="character" w:customStyle="1" w:styleId="affffffffffffffffffffffd">
    <w:name w:val="Знак Знак"/>
    <w:basedOn w:val="ab"/>
    <w:locked/>
    <w:rsid w:val="00752F3E"/>
    <w:rPr>
      <w:sz w:val="24"/>
      <w:szCs w:val="24"/>
      <w:lang w:val="ru-RU" w:eastAsia="ru-RU" w:bidi="ar-SA"/>
    </w:rPr>
  </w:style>
  <w:style w:type="paragraph" w:customStyle="1" w:styleId="2fffffb">
    <w:name w:val="Абзац списка2"/>
    <w:basedOn w:val="aa"/>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f6"/>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6"/>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a"/>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
    <w:basedOn w:val="aa"/>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a"/>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b"/>
    <w:rsid w:val="00457D0C"/>
    <w:rPr>
      <w:bdr w:val="none" w:sz="0" w:space="0" w:color="auto" w:frame="1"/>
      <w:shd w:val="clear" w:color="auto" w:fill="FFFFFF"/>
    </w:rPr>
  </w:style>
  <w:style w:type="paragraph" w:customStyle="1" w:styleId="iauiue10">
    <w:name w:val="iau?iue1"/>
    <w:basedOn w:val="aa"/>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a"/>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a"/>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a"/>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2">
    <w:name w:val="Основной текст с отступом3"/>
    <w:basedOn w:val="aa"/>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a"/>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a"/>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a"/>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b"/>
    <w:rsid w:val="00EC7A88"/>
    <w:rPr>
      <w:rFonts w:ascii="Times New Roman" w:hAnsi="Times New Roman" w:cs="Times New Roman"/>
      <w:i/>
      <w:iCs/>
    </w:rPr>
  </w:style>
  <w:style w:type="paragraph" w:customStyle="1" w:styleId="3fff3">
    <w:name w:val="Текст выноски3"/>
    <w:basedOn w:val="aa"/>
    <w:rsid w:val="00EC7A88"/>
    <w:pPr>
      <w:suppressAutoHyphens w:val="0"/>
    </w:pPr>
    <w:rPr>
      <w:rFonts w:ascii="Tahoma" w:eastAsia="SimSun" w:hAnsi="Tahoma" w:cs="Tahoma"/>
      <w:sz w:val="16"/>
      <w:szCs w:val="16"/>
      <w:lang w:val="uk-UA" w:eastAsia="zh-CN"/>
    </w:rPr>
  </w:style>
  <w:style w:type="paragraph" w:customStyle="1" w:styleId="4ff3">
    <w:name w:val="Основной текст с отступом4"/>
    <w:basedOn w:val="aa"/>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7">
    <w:name w:val="Название5"/>
    <w:basedOn w:val="7c"/>
    <w:rsid w:val="00411D54"/>
    <w:pPr>
      <w:spacing w:line="360" w:lineRule="auto"/>
      <w:jc w:val="center"/>
    </w:pPr>
    <w:rPr>
      <w:sz w:val="28"/>
      <w:lang w:val="uk-UA"/>
    </w:rPr>
  </w:style>
  <w:style w:type="paragraph" w:customStyle="1" w:styleId="5f8">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9">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4">
    <w:name w:val="Строгий3"/>
    <w:basedOn w:val="ab"/>
    <w:rsid w:val="00411D54"/>
    <w:rPr>
      <w:b/>
    </w:rPr>
  </w:style>
  <w:style w:type="paragraph" w:customStyle="1" w:styleId="3fff5">
    <w:name w:val="Верхний колонтитул3"/>
    <w:basedOn w:val="7c"/>
    <w:rsid w:val="00411D54"/>
    <w:pPr>
      <w:tabs>
        <w:tab w:val="center" w:pos="4677"/>
        <w:tab w:val="right" w:pos="9355"/>
      </w:tabs>
    </w:pPr>
  </w:style>
  <w:style w:type="character" w:customStyle="1" w:styleId="2fffffd">
    <w:name w:val="Номер страницы2"/>
    <w:basedOn w:val="ab"/>
    <w:rsid w:val="00411D54"/>
  </w:style>
  <w:style w:type="character" w:customStyle="1" w:styleId="132">
    <w:name w:val="Знак13"/>
    <w:basedOn w:val="ab"/>
    <w:rsid w:val="008E76AB"/>
    <w:rPr>
      <w:rFonts w:ascii="Times New Roman" w:eastAsia="Arial Unicode MS" w:hAnsi="Times New Roman" w:cs="Times New Roman"/>
      <w:b/>
      <w:bCs/>
      <w:sz w:val="28"/>
      <w:szCs w:val="24"/>
      <w:lang w:val="uk-UA" w:eastAsia="ru-RU"/>
    </w:rPr>
  </w:style>
  <w:style w:type="character" w:customStyle="1" w:styleId="11f4">
    <w:name w:val="Знак11"/>
    <w:basedOn w:val="ab"/>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b"/>
    <w:rsid w:val="008E76AB"/>
    <w:rPr>
      <w:rFonts w:ascii="Times New Roman" w:eastAsia="Times New Roman" w:hAnsi="Times New Roman" w:cs="Times New Roman"/>
      <w:b/>
      <w:bCs/>
      <w:sz w:val="28"/>
      <w:szCs w:val="24"/>
      <w:lang w:val="uk-UA" w:eastAsia="ru-RU"/>
    </w:rPr>
  </w:style>
  <w:style w:type="character" w:customStyle="1" w:styleId="9b">
    <w:name w:val="Знак9"/>
    <w:basedOn w:val="ab"/>
    <w:semiHidden/>
    <w:rsid w:val="008E76AB"/>
    <w:rPr>
      <w:rFonts w:ascii="Times New Roman" w:eastAsia="Times New Roman" w:hAnsi="Times New Roman" w:cs="Times New Roman"/>
      <w:sz w:val="24"/>
      <w:szCs w:val="24"/>
      <w:lang w:val="uk-UA" w:eastAsia="ru-RU"/>
    </w:rPr>
  </w:style>
  <w:style w:type="character" w:customStyle="1" w:styleId="8b">
    <w:name w:val="Знак8"/>
    <w:basedOn w:val="ab"/>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b"/>
    <w:semiHidden/>
    <w:rsid w:val="008E76AB"/>
    <w:rPr>
      <w:rFonts w:ascii="Cambria" w:eastAsia="Times New Roman" w:hAnsi="Cambria" w:cs="Times New Roman"/>
      <w:b/>
      <w:bCs/>
      <w:i/>
      <w:iCs/>
      <w:sz w:val="28"/>
      <w:szCs w:val="28"/>
    </w:rPr>
  </w:style>
  <w:style w:type="character" w:customStyle="1" w:styleId="7d">
    <w:name w:val="Знак7"/>
    <w:basedOn w:val="ab"/>
    <w:rsid w:val="008E76AB"/>
    <w:rPr>
      <w:rFonts w:ascii="Times New Roman" w:eastAsia="Times New Roman" w:hAnsi="Times New Roman"/>
      <w:sz w:val="24"/>
      <w:szCs w:val="24"/>
    </w:rPr>
  </w:style>
  <w:style w:type="character" w:customStyle="1" w:styleId="6f4">
    <w:name w:val="Знак6"/>
    <w:basedOn w:val="ab"/>
    <w:semiHidden/>
    <w:rsid w:val="008E76AB"/>
    <w:rPr>
      <w:rFonts w:ascii="Times New Roman" w:eastAsia="Times New Roman" w:hAnsi="Times New Roman"/>
      <w:sz w:val="24"/>
      <w:szCs w:val="24"/>
    </w:rPr>
  </w:style>
  <w:style w:type="character" w:customStyle="1" w:styleId="5fa">
    <w:name w:val="Знак5"/>
    <w:basedOn w:val="ab"/>
    <w:rsid w:val="008E76AB"/>
    <w:rPr>
      <w:rFonts w:ascii="Times New Roman" w:eastAsia="Times New Roman" w:hAnsi="Times New Roman"/>
      <w:sz w:val="24"/>
      <w:szCs w:val="24"/>
    </w:rPr>
  </w:style>
  <w:style w:type="character" w:customStyle="1" w:styleId="4ff4">
    <w:name w:val="Знак4"/>
    <w:basedOn w:val="ab"/>
    <w:rsid w:val="008E76AB"/>
    <w:rPr>
      <w:rFonts w:ascii="Times New Roman" w:eastAsia="Times New Roman" w:hAnsi="Times New Roman"/>
      <w:sz w:val="16"/>
      <w:szCs w:val="16"/>
    </w:rPr>
  </w:style>
  <w:style w:type="character" w:customStyle="1" w:styleId="3fff6">
    <w:name w:val="Знак3"/>
    <w:basedOn w:val="ab"/>
    <w:rsid w:val="008E76AB"/>
    <w:rPr>
      <w:rFonts w:ascii="Times New Roman" w:eastAsia="Times New Roman" w:hAnsi="Times New Roman"/>
      <w:b/>
      <w:bCs/>
      <w:sz w:val="28"/>
      <w:szCs w:val="24"/>
      <w:lang w:val="uk-UA"/>
    </w:rPr>
  </w:style>
  <w:style w:type="character" w:customStyle="1" w:styleId="2fffffe">
    <w:name w:val="Знак2"/>
    <w:basedOn w:val="ab"/>
    <w:rsid w:val="008E76AB"/>
    <w:rPr>
      <w:rFonts w:ascii="Times New Roman" w:eastAsia="Times New Roman" w:hAnsi="Times New Roman"/>
      <w:sz w:val="24"/>
      <w:szCs w:val="24"/>
    </w:rPr>
  </w:style>
  <w:style w:type="character" w:customStyle="1" w:styleId="1fffffff9">
    <w:name w:val="Знак1"/>
    <w:basedOn w:val="ab"/>
    <w:rsid w:val="008E76AB"/>
    <w:rPr>
      <w:rFonts w:ascii="Times New Roman" w:eastAsia="Times New Roman" w:hAnsi="Times New Roman"/>
      <w:sz w:val="24"/>
      <w:szCs w:val="24"/>
    </w:rPr>
  </w:style>
  <w:style w:type="character" w:customStyle="1" w:styleId="affffffffffffffffffffffe">
    <w:name w:val="Знак"/>
    <w:basedOn w:val="ab"/>
    <w:rsid w:val="008E76AB"/>
    <w:rPr>
      <w:rFonts w:ascii="Tahoma" w:eastAsia="Times New Roman" w:hAnsi="Tahoma" w:cs="Tahoma"/>
      <w:sz w:val="16"/>
      <w:szCs w:val="16"/>
    </w:rPr>
  </w:style>
  <w:style w:type="character" w:customStyle="1" w:styleId="zag11">
    <w:name w:val="zag1"/>
    <w:basedOn w:val="ab"/>
    <w:rsid w:val="00437754"/>
    <w:rPr>
      <w:b/>
      <w:bCs/>
      <w:color w:val="990033"/>
      <w:sz w:val="24"/>
      <w:szCs w:val="24"/>
    </w:rPr>
  </w:style>
  <w:style w:type="character" w:customStyle="1" w:styleId="avt1">
    <w:name w:val="avt1"/>
    <w:basedOn w:val="ab"/>
    <w:rsid w:val="00437754"/>
    <w:rPr>
      <w:color w:val="000000"/>
      <w:sz w:val="16"/>
      <w:szCs w:val="16"/>
    </w:rPr>
  </w:style>
  <w:style w:type="character" w:customStyle="1" w:styleId="FontStyle103">
    <w:name w:val="Font Style103"/>
    <w:basedOn w:val="ab"/>
    <w:rsid w:val="00CA51F5"/>
    <w:rPr>
      <w:rFonts w:ascii="Times New Roman" w:hAnsi="Times New Roman" w:cs="Times New Roman"/>
      <w:b/>
      <w:bCs/>
      <w:sz w:val="10"/>
      <w:szCs w:val="10"/>
    </w:rPr>
  </w:style>
  <w:style w:type="character" w:customStyle="1" w:styleId="FontStyle18">
    <w:name w:val="Font Style18"/>
    <w:basedOn w:val="ab"/>
    <w:rsid w:val="006C3339"/>
    <w:rPr>
      <w:rFonts w:ascii="Times New Roman" w:hAnsi="Times New Roman" w:cs="Times New Roman"/>
      <w:sz w:val="20"/>
      <w:szCs w:val="20"/>
    </w:rPr>
  </w:style>
  <w:style w:type="character" w:customStyle="1" w:styleId="FontStyle74">
    <w:name w:val="Font Style74"/>
    <w:basedOn w:val="ab"/>
    <w:rsid w:val="006C3339"/>
    <w:rPr>
      <w:rFonts w:ascii="Times New Roman" w:hAnsi="Times New Roman" w:cs="Times New Roman"/>
      <w:sz w:val="12"/>
      <w:szCs w:val="12"/>
    </w:rPr>
  </w:style>
  <w:style w:type="character" w:customStyle="1" w:styleId="zag">
    <w:name w:val="zag"/>
    <w:basedOn w:val="ab"/>
    <w:rsid w:val="00A53071"/>
  </w:style>
  <w:style w:type="paragraph" w:customStyle="1" w:styleId="tagline">
    <w:name w:val="tagline"/>
    <w:basedOn w:val="aa"/>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b"/>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b"/>
    <w:rsid w:val="00F173D9"/>
    <w:rPr>
      <w:b/>
      <w:bCs/>
      <w:color w:val="313131"/>
      <w:sz w:val="15"/>
      <w:szCs w:val="15"/>
    </w:rPr>
  </w:style>
  <w:style w:type="paragraph" w:customStyle="1" w:styleId="261">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3">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b">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7">
    <w:name w:val="Гиперссылка3"/>
    <w:basedOn w:val="8d"/>
    <w:rsid w:val="00BC24E5"/>
    <w:rPr>
      <w:color w:val="0000FF"/>
      <w:u w:val="single"/>
    </w:rPr>
  </w:style>
  <w:style w:type="paragraph" w:customStyle="1" w:styleId="160">
    <w:name w:val="Основной текст16"/>
    <w:basedOn w:val="8c"/>
    <w:rsid w:val="00BC24E5"/>
    <w:pPr>
      <w:widowControl/>
      <w:tabs>
        <w:tab w:val="left" w:pos="7380"/>
      </w:tabs>
      <w:snapToGrid/>
      <w:spacing w:line="360" w:lineRule="auto"/>
      <w:ind w:firstLine="0"/>
    </w:pPr>
    <w:rPr>
      <w:lang w:val="de-DE"/>
    </w:rPr>
  </w:style>
  <w:style w:type="paragraph" w:customStyle="1" w:styleId="4ff5">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8">
    <w:name w:val="Номер страницы3"/>
    <w:basedOn w:val="8d"/>
    <w:rsid w:val="00BC24E5"/>
  </w:style>
  <w:style w:type="paragraph" w:customStyle="1" w:styleId="2ffffff">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2">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c">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a">
    <w:name w:val="Текст сноски1"/>
    <w:basedOn w:val="8c"/>
    <w:rsid w:val="00BC24E5"/>
    <w:pPr>
      <w:widowControl/>
      <w:snapToGrid/>
      <w:spacing w:line="240" w:lineRule="auto"/>
      <w:ind w:firstLine="0"/>
      <w:jc w:val="left"/>
    </w:pPr>
    <w:rPr>
      <w:sz w:val="20"/>
      <w:lang w:val="ru-RU"/>
    </w:rPr>
  </w:style>
  <w:style w:type="character" w:customStyle="1" w:styleId="5fd">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0">
    <w:name w:val="Просмотренная гиперссылка2"/>
    <w:basedOn w:val="8d"/>
    <w:rsid w:val="00BC24E5"/>
    <w:rPr>
      <w:color w:val="800080"/>
      <w:u w:val="single"/>
    </w:rPr>
  </w:style>
  <w:style w:type="character" w:customStyle="1" w:styleId="3fff9">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a">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1">
    <w:name w:val="Обычный отступ2"/>
    <w:basedOn w:val="8c"/>
    <w:rsid w:val="006A1CBB"/>
    <w:pPr>
      <w:widowControl/>
      <w:snapToGrid/>
      <w:spacing w:line="480" w:lineRule="auto"/>
      <w:ind w:firstLine="720"/>
      <w:jc w:val="left"/>
    </w:pPr>
    <w:rPr>
      <w:lang w:val="ru-RU"/>
    </w:rPr>
  </w:style>
  <w:style w:type="paragraph" w:customStyle="1" w:styleId="334">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a"/>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b"/>
    <w:link w:val="Maintext2"/>
    <w:rsid w:val="005104CB"/>
    <w:rPr>
      <w:rFonts w:ascii="Times New Roman" w:eastAsia="Times New Roman" w:hAnsi="Times New Roman" w:cs="Times New Roman"/>
      <w:sz w:val="28"/>
      <w:szCs w:val="24"/>
      <w:lang w:val="en-US"/>
    </w:rPr>
  </w:style>
  <w:style w:type="paragraph" w:customStyle="1" w:styleId="lit0">
    <w:name w:val="lit"/>
    <w:basedOn w:val="aa"/>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b"/>
    <w:rsid w:val="00553C54"/>
  </w:style>
  <w:style w:type="character" w:customStyle="1" w:styleId="gtit">
    <w:name w:val="gtit"/>
    <w:basedOn w:val="ab"/>
    <w:rsid w:val="00783C79"/>
  </w:style>
  <w:style w:type="character" w:customStyle="1" w:styleId="titre1">
    <w:name w:val="titre1"/>
    <w:basedOn w:val="ab"/>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a"/>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b">
    <w:name w:val="Без интервала3"/>
    <w:qFormat/>
    <w:rsid w:val="00221984"/>
    <w:rPr>
      <w:rFonts w:ascii="Calibri" w:eastAsia="Calibri" w:hAnsi="Calibri" w:cs="Times New Roman"/>
      <w:sz w:val="22"/>
      <w:szCs w:val="22"/>
      <w:lang w:val="uk-UA" w:eastAsia="en-US"/>
    </w:rPr>
  </w:style>
  <w:style w:type="paragraph" w:customStyle="1" w:styleId="2ffffff2">
    <w:name w:val="Нумерованный список2"/>
    <w:basedOn w:val="aa"/>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a"/>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b"/>
    <w:rsid w:val="00CD3A46"/>
  </w:style>
  <w:style w:type="character" w:customStyle="1" w:styleId="b-doc-expl">
    <w:name w:val="b-doc-expl"/>
    <w:basedOn w:val="ab"/>
    <w:rsid w:val="00CD3A46"/>
  </w:style>
  <w:style w:type="character" w:customStyle="1" w:styleId="forumdesc">
    <w:name w:val="forumdesc"/>
    <w:basedOn w:val="ab"/>
    <w:rsid w:val="00CD3A46"/>
  </w:style>
  <w:style w:type="character" w:customStyle="1" w:styleId="zoomme">
    <w:name w:val="zoomme"/>
    <w:basedOn w:val="ab"/>
    <w:rsid w:val="00CD3A46"/>
  </w:style>
  <w:style w:type="character" w:customStyle="1" w:styleId="explbold">
    <w:name w:val="explbold"/>
    <w:basedOn w:val="ab"/>
    <w:rsid w:val="000A0BF4"/>
  </w:style>
  <w:style w:type="character" w:customStyle="1" w:styleId="opis1">
    <w:name w:val="opis1"/>
    <w:basedOn w:val="ab"/>
    <w:rsid w:val="000A0BF4"/>
    <w:rPr>
      <w:rFonts w:ascii="Arial" w:hAnsi="Arial" w:cs="Arial" w:hint="default"/>
      <w:sz w:val="20"/>
      <w:szCs w:val="20"/>
    </w:rPr>
  </w:style>
  <w:style w:type="character" w:customStyle="1" w:styleId="q1">
    <w:name w:val="q1"/>
    <w:basedOn w:val="ab"/>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a"/>
    <w:rsid w:val="006A1AD1"/>
    <w:pPr>
      <w:suppressAutoHyphens w:val="0"/>
    </w:pPr>
    <w:rPr>
      <w:rFonts w:ascii="Verdana" w:eastAsia="Times New Roman" w:hAnsi="Verdana" w:cs="Verdana"/>
      <w:sz w:val="20"/>
      <w:szCs w:val="20"/>
      <w:lang w:val="en-US" w:eastAsia="en-US"/>
    </w:rPr>
  </w:style>
  <w:style w:type="character" w:customStyle="1" w:styleId="1fffffffb">
    <w:name w:val="Знак Знак1"/>
    <w:basedOn w:val="19"/>
    <w:rsid w:val="00B22436"/>
    <w:rPr>
      <w:rFonts w:ascii="Arial" w:hAnsi="Arial" w:cs="Arial"/>
      <w:b/>
      <w:bCs/>
      <w:kern w:val="1"/>
      <w:sz w:val="32"/>
      <w:szCs w:val="32"/>
      <w:lang w:val="ru-RU" w:eastAsia="ar-SA" w:bidi="ar-SA"/>
    </w:rPr>
  </w:style>
  <w:style w:type="character" w:customStyle="1" w:styleId="afffffffffffffffffffffff">
    <w:name w:val="Знак Знак Знак"/>
    <w:basedOn w:val="19"/>
    <w:rsid w:val="00B22436"/>
    <w:rPr>
      <w:szCs w:val="24"/>
      <w:lang w:val="uk-UA" w:eastAsia="ar-SA" w:bidi="ar-SA"/>
    </w:rPr>
  </w:style>
  <w:style w:type="character" w:customStyle="1" w:styleId="10a">
    <w:name w:val="Знак Знак10"/>
    <w:basedOn w:val="19"/>
    <w:rsid w:val="00B22436"/>
    <w:rPr>
      <w:sz w:val="28"/>
      <w:szCs w:val="28"/>
      <w:lang w:val="ru-RU" w:eastAsia="ar-SA" w:bidi="ar-SA"/>
    </w:rPr>
  </w:style>
  <w:style w:type="character" w:customStyle="1" w:styleId="hwdmc">
    <w:name w:val="hwdmc"/>
    <w:basedOn w:val="19"/>
    <w:rsid w:val="00B22436"/>
  </w:style>
  <w:style w:type="character" w:customStyle="1" w:styleId="syn">
    <w:name w:val="syn"/>
    <w:basedOn w:val="19"/>
    <w:rsid w:val="00B22436"/>
  </w:style>
  <w:style w:type="character" w:customStyle="1" w:styleId="9d">
    <w:name w:val="Знак Знак9"/>
    <w:basedOn w:val="19"/>
    <w:rsid w:val="00B22436"/>
    <w:rPr>
      <w:sz w:val="28"/>
      <w:szCs w:val="28"/>
      <w:lang w:val="ru-RU" w:eastAsia="ar-SA" w:bidi="ar-SA"/>
    </w:rPr>
  </w:style>
  <w:style w:type="character" w:customStyle="1" w:styleId="relatedwd">
    <w:name w:val="relatedwd"/>
    <w:basedOn w:val="19"/>
    <w:rsid w:val="00B22436"/>
  </w:style>
  <w:style w:type="character" w:customStyle="1" w:styleId="refhwd">
    <w:name w:val="refhwd"/>
    <w:basedOn w:val="19"/>
    <w:rsid w:val="00B22436"/>
  </w:style>
  <w:style w:type="character" w:customStyle="1" w:styleId="numsense">
    <w:name w:val="numsense"/>
    <w:basedOn w:val="19"/>
    <w:rsid w:val="00B22436"/>
  </w:style>
  <w:style w:type="character" w:customStyle="1" w:styleId="field">
    <w:name w:val="field"/>
    <w:basedOn w:val="19"/>
    <w:rsid w:val="00B22436"/>
  </w:style>
  <w:style w:type="character" w:customStyle="1" w:styleId="colloinexa">
    <w:name w:val="colloinexa"/>
    <w:basedOn w:val="19"/>
    <w:rsid w:val="00B22436"/>
  </w:style>
  <w:style w:type="character" w:customStyle="1" w:styleId="exasound">
    <w:name w:val="exasound"/>
    <w:basedOn w:val="19"/>
    <w:rsid w:val="00B22436"/>
  </w:style>
  <w:style w:type="character" w:customStyle="1" w:styleId="suffix">
    <w:name w:val="suffix"/>
    <w:basedOn w:val="19"/>
    <w:rsid w:val="00B22436"/>
  </w:style>
  <w:style w:type="character" w:customStyle="1" w:styleId="8e">
    <w:name w:val="Знак Знак8"/>
    <w:basedOn w:val="19"/>
    <w:rsid w:val="00B22436"/>
    <w:rPr>
      <w:rFonts w:ascii="Courier New" w:hAnsi="Courier New" w:cs="Courier New"/>
      <w:lang w:val="ru-RU" w:eastAsia="ar-SA" w:bidi="ar-SA"/>
    </w:rPr>
  </w:style>
  <w:style w:type="character" w:customStyle="1" w:styleId="deriv">
    <w:name w:val="deriv"/>
    <w:basedOn w:val="19"/>
    <w:rsid w:val="00B22436"/>
  </w:style>
  <w:style w:type="character" w:customStyle="1" w:styleId="lexunit">
    <w:name w:val="lexunit"/>
    <w:basedOn w:val="19"/>
    <w:rsid w:val="00B22436"/>
  </w:style>
  <w:style w:type="character" w:customStyle="1" w:styleId="propformprep">
    <w:name w:val="propformprep"/>
    <w:basedOn w:val="19"/>
    <w:rsid w:val="00B22436"/>
  </w:style>
  <w:style w:type="character" w:customStyle="1" w:styleId="orthvar">
    <w:name w:val="orthvar"/>
    <w:basedOn w:val="19"/>
    <w:rsid w:val="00B22436"/>
  </w:style>
  <w:style w:type="character" w:customStyle="1" w:styleId="hwd">
    <w:name w:val="hwd"/>
    <w:basedOn w:val="19"/>
    <w:rsid w:val="00B22436"/>
  </w:style>
  <w:style w:type="character" w:customStyle="1" w:styleId="lexvar">
    <w:name w:val="lexvar"/>
    <w:basedOn w:val="19"/>
    <w:rsid w:val="00B22436"/>
  </w:style>
  <w:style w:type="character" w:customStyle="1" w:styleId="hwdform">
    <w:name w:val="hwdform"/>
    <w:basedOn w:val="19"/>
    <w:rsid w:val="00B22436"/>
  </w:style>
  <w:style w:type="character" w:customStyle="1" w:styleId="opp">
    <w:name w:val="opp"/>
    <w:basedOn w:val="19"/>
    <w:rsid w:val="00B22436"/>
  </w:style>
  <w:style w:type="character" w:customStyle="1" w:styleId="registerlab">
    <w:name w:val="registerlab"/>
    <w:basedOn w:val="19"/>
    <w:rsid w:val="00B22436"/>
  </w:style>
  <w:style w:type="character" w:customStyle="1" w:styleId="gram">
    <w:name w:val="gram"/>
    <w:basedOn w:val="19"/>
    <w:rsid w:val="00B22436"/>
  </w:style>
  <w:style w:type="character" w:customStyle="1" w:styleId="geo">
    <w:name w:val="geo"/>
    <w:basedOn w:val="19"/>
    <w:rsid w:val="00B22436"/>
  </w:style>
  <w:style w:type="character" w:customStyle="1" w:styleId="7e">
    <w:name w:val="Знак Знак7"/>
    <w:basedOn w:val="19"/>
    <w:rsid w:val="00B22436"/>
    <w:rPr>
      <w:sz w:val="24"/>
      <w:szCs w:val="24"/>
      <w:lang w:val="ru-RU" w:eastAsia="ar-SA" w:bidi="ar-SA"/>
    </w:rPr>
  </w:style>
  <w:style w:type="character" w:customStyle="1" w:styleId="6f6">
    <w:name w:val="Знак Знак6"/>
    <w:basedOn w:val="19"/>
    <w:rsid w:val="00B22436"/>
    <w:rPr>
      <w:sz w:val="28"/>
      <w:szCs w:val="24"/>
      <w:lang w:val="uk-UA" w:eastAsia="ar-SA" w:bidi="ar-SA"/>
    </w:rPr>
  </w:style>
  <w:style w:type="character" w:customStyle="1" w:styleId="5fe">
    <w:name w:val="Знак Знак5"/>
    <w:basedOn w:val="19"/>
    <w:rsid w:val="00B22436"/>
    <w:rPr>
      <w:sz w:val="24"/>
      <w:szCs w:val="24"/>
      <w:lang w:val="ru-RU" w:eastAsia="ar-SA" w:bidi="ar-SA"/>
    </w:rPr>
  </w:style>
  <w:style w:type="character" w:customStyle="1" w:styleId="4ff6">
    <w:name w:val="Знак Знак4"/>
    <w:basedOn w:val="19"/>
    <w:rsid w:val="00B22436"/>
    <w:rPr>
      <w:sz w:val="16"/>
      <w:szCs w:val="16"/>
      <w:lang w:val="ru-RU" w:eastAsia="ar-SA" w:bidi="ar-SA"/>
    </w:rPr>
  </w:style>
  <w:style w:type="character" w:customStyle="1" w:styleId="3fffc">
    <w:name w:val="Знак Знак3"/>
    <w:basedOn w:val="19"/>
    <w:rsid w:val="00B22436"/>
    <w:rPr>
      <w:rFonts w:ascii="Tahoma" w:hAnsi="Tahoma"/>
      <w:sz w:val="16"/>
      <w:szCs w:val="16"/>
      <w:lang w:eastAsia="ar-SA" w:bidi="ar-SA"/>
    </w:rPr>
  </w:style>
  <w:style w:type="character" w:customStyle="1" w:styleId="2ffffff3">
    <w:name w:val="Знак Знак2"/>
    <w:basedOn w:val="19"/>
    <w:rsid w:val="00B22436"/>
    <w:rPr>
      <w:rFonts w:ascii="Tahoma" w:hAnsi="Tahoma"/>
      <w:shd w:val="clear" w:color="auto" w:fill="000080"/>
      <w:lang w:eastAsia="ar-SA" w:bidi="ar-SA"/>
    </w:rPr>
  </w:style>
  <w:style w:type="character" w:customStyle="1" w:styleId="1fffffffc">
    <w:name w:val="Текст выноски Знак1"/>
    <w:basedOn w:val="ab"/>
    <w:rsid w:val="00B22436"/>
    <w:rPr>
      <w:rFonts w:ascii="Segoe UI" w:hAnsi="Segoe UI" w:cs="Segoe UI"/>
      <w:sz w:val="18"/>
      <w:szCs w:val="18"/>
      <w:lang w:eastAsia="ar-SA"/>
    </w:rPr>
  </w:style>
  <w:style w:type="character" w:customStyle="1" w:styleId="afffffffffffffffffffffff0">
    <w:name w:val="Знак Знак Знак"/>
    <w:basedOn w:val="ab"/>
    <w:rsid w:val="00114A09"/>
    <w:rPr>
      <w:rFonts w:ascii="Times New Roman" w:hAnsi="Times New Roman" w:cs="Times New Roman"/>
      <w:sz w:val="24"/>
      <w:szCs w:val="24"/>
      <w:lang w:val="uk-UA" w:eastAsia="ar-SA" w:bidi="ar-SA"/>
    </w:rPr>
  </w:style>
  <w:style w:type="paragraph" w:customStyle="1" w:styleId="6f7">
    <w:name w:val="Основной текст с отступом6"/>
    <w:basedOn w:val="aa"/>
    <w:rsid w:val="00114A09"/>
    <w:pPr>
      <w:ind w:firstLine="600"/>
      <w:jc w:val="both"/>
    </w:pPr>
    <w:rPr>
      <w:rFonts w:ascii="Times New Roman" w:eastAsia="Times New Roman" w:hAnsi="Times New Roman" w:cs="Times New Roman"/>
      <w:sz w:val="20"/>
      <w:szCs w:val="20"/>
      <w:lang w:val="uk-UA"/>
    </w:rPr>
  </w:style>
  <w:style w:type="paragraph" w:customStyle="1" w:styleId="3fffd">
    <w:name w:val="Абзац списка3"/>
    <w:basedOn w:val="aa"/>
    <w:rsid w:val="00114A09"/>
    <w:pPr>
      <w:ind w:left="720"/>
    </w:pPr>
    <w:rPr>
      <w:rFonts w:ascii="Times New Roman" w:eastAsia="Times New Roman" w:hAnsi="Times New Roman" w:cs="Times New Roman"/>
      <w:sz w:val="28"/>
      <w:szCs w:val="28"/>
    </w:rPr>
  </w:style>
  <w:style w:type="paragraph" w:customStyle="1" w:styleId="233">
    <w:name w:val="Заголовок 23"/>
    <w:basedOn w:val="aa"/>
    <w:next w:val="aa"/>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a"/>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b"/>
    <w:rsid w:val="00540A7D"/>
    <w:rPr>
      <w:color w:val="666666"/>
      <w:sz w:val="15"/>
      <w:szCs w:val="15"/>
    </w:rPr>
  </w:style>
  <w:style w:type="character" w:customStyle="1" w:styleId="tit1">
    <w:name w:val="tit1"/>
    <w:basedOn w:val="ab"/>
    <w:rsid w:val="00540A7D"/>
    <w:rPr>
      <w:color w:val="053769"/>
      <w:sz w:val="20"/>
      <w:szCs w:val="20"/>
    </w:rPr>
  </w:style>
  <w:style w:type="character" w:customStyle="1" w:styleId="articletitle10">
    <w:name w:val="article_title1"/>
    <w:basedOn w:val="ab"/>
    <w:rsid w:val="00540A7D"/>
    <w:rPr>
      <w:rFonts w:ascii="Arial" w:hAnsi="Arial" w:cs="Arial" w:hint="default"/>
      <w:b/>
      <w:bCs/>
      <w:sz w:val="24"/>
      <w:szCs w:val="24"/>
    </w:rPr>
  </w:style>
  <w:style w:type="character" w:customStyle="1" w:styleId="articletext1">
    <w:name w:val="article_text1"/>
    <w:basedOn w:val="ab"/>
    <w:rsid w:val="00540A7D"/>
    <w:rPr>
      <w:rFonts w:ascii="Arial" w:hAnsi="Arial" w:cs="Arial" w:hint="default"/>
      <w:sz w:val="18"/>
      <w:szCs w:val="18"/>
    </w:rPr>
  </w:style>
  <w:style w:type="character" w:customStyle="1" w:styleId="headerbreadcrumb1">
    <w:name w:val="header_breadcrumb1"/>
    <w:basedOn w:val="ab"/>
    <w:rsid w:val="00540A7D"/>
    <w:rPr>
      <w:rFonts w:ascii="Impact" w:hAnsi="Impact" w:hint="default"/>
      <w:b/>
      <w:bCs/>
      <w:caps/>
      <w:color w:val="666666"/>
      <w:sz w:val="39"/>
      <w:szCs w:val="39"/>
    </w:rPr>
  </w:style>
  <w:style w:type="character" w:customStyle="1" w:styleId="generaltext1">
    <w:name w:val="general_text1"/>
    <w:basedOn w:val="ab"/>
    <w:rsid w:val="00540A7D"/>
    <w:rPr>
      <w:rFonts w:ascii="Arial" w:hAnsi="Arial" w:cs="Arial" w:hint="default"/>
      <w:sz w:val="18"/>
      <w:szCs w:val="18"/>
    </w:rPr>
  </w:style>
  <w:style w:type="paragraph" w:customStyle="1" w:styleId="Text-d">
    <w:name w:val="Text-d"/>
    <w:basedOn w:val="aa"/>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a"/>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a"/>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a"/>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f1">
    <w:name w:val="надпись"/>
    <w:basedOn w:val="aa"/>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2">
    <w:name w:val="формула"/>
    <w:basedOn w:val="ab"/>
    <w:rsid w:val="009153A9"/>
    <w:rPr>
      <w:rFonts w:ascii="Times New Roman" w:hAnsi="Times New Roman" w:cs="Times New Roman"/>
      <w:i/>
    </w:rPr>
  </w:style>
  <w:style w:type="paragraph" w:customStyle="1" w:styleId="afffffffffffffffffffffff3">
    <w:name w:val="чернетка"/>
    <w:basedOn w:val="aa"/>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b"/>
    <w:rsid w:val="009153A9"/>
    <w:rPr>
      <w:rFonts w:ascii="Comic Sans MS" w:hAnsi="Comic Sans MS" w:cs="Arial"/>
      <w:sz w:val="26"/>
      <w:lang w:val="uk-UA" w:eastAsia="x-none"/>
    </w:rPr>
  </w:style>
  <w:style w:type="character" w:customStyle="1" w:styleId="key">
    <w:name w:val="key"/>
    <w:basedOn w:val="ab"/>
    <w:rsid w:val="009153A9"/>
    <w:rPr>
      <w:rFonts w:ascii="Arial" w:hAnsi="Arial" w:cs="Times New Roman"/>
      <w:color w:val="FF0000"/>
      <w:sz w:val="28"/>
      <w:szCs w:val="28"/>
    </w:rPr>
  </w:style>
  <w:style w:type="character" w:customStyle="1" w:styleId="bio1">
    <w:name w:val="bio1"/>
    <w:basedOn w:val="ab"/>
    <w:rsid w:val="009153A9"/>
    <w:rPr>
      <w:rFonts w:ascii="Verdana" w:hAnsi="Verdana" w:cs="Times New Roman"/>
      <w:color w:val="000000"/>
      <w:sz w:val="17"/>
      <w:szCs w:val="17"/>
    </w:rPr>
  </w:style>
  <w:style w:type="character" w:customStyle="1" w:styleId="5ff">
    <w:name w:val="Гиперссылка5"/>
    <w:basedOn w:val="ab"/>
    <w:rsid w:val="009153A9"/>
    <w:rPr>
      <w:rFonts w:cs="Times New Roman"/>
      <w:color w:val="0000FF"/>
      <w:sz w:val="20"/>
      <w:szCs w:val="20"/>
      <w:u w:val="single"/>
      <w:effect w:val="none"/>
    </w:rPr>
  </w:style>
  <w:style w:type="character" w:customStyle="1" w:styleId="1CharChar1">
    <w:name w:val="Знак1 Char Char1"/>
    <w:basedOn w:val="ab"/>
    <w:locked/>
    <w:rsid w:val="009153A9"/>
    <w:rPr>
      <w:rFonts w:ascii="Calibri" w:hAnsi="Calibri" w:cs="Calibri"/>
      <w:sz w:val="24"/>
      <w:szCs w:val="24"/>
      <w:lang w:val="it-IT" w:eastAsia="it-IT" w:bidi="ar-SA"/>
    </w:rPr>
  </w:style>
  <w:style w:type="paragraph" w:customStyle="1" w:styleId="Textkorper-Einzug">
    <w:name w:val="Textkorper-Einzug"/>
    <w:basedOn w:val="aa"/>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a"/>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a"/>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1">
    <w:name w:val="Обычный (веб)15"/>
    <w:basedOn w:val="aa"/>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b"/>
    <w:rsid w:val="00D02109"/>
    <w:rPr>
      <w:rFonts w:ascii="Arial" w:hAnsi="Arial" w:cs="Arial"/>
      <w:color w:val="03593A"/>
      <w:sz w:val="20"/>
      <w:szCs w:val="20"/>
    </w:rPr>
  </w:style>
  <w:style w:type="character" w:customStyle="1" w:styleId="11f5">
    <w:name w:val="Заголовок 1 Знак1"/>
    <w:aliases w:val="Заголовок 1 Знак Знак"/>
    <w:basedOn w:val="ab"/>
    <w:rsid w:val="00D02109"/>
    <w:rPr>
      <w:rFonts w:ascii="Cambria" w:hAnsi="Cambria" w:cs="Times New Roman"/>
      <w:b/>
      <w:bCs/>
      <w:kern w:val="32"/>
      <w:sz w:val="32"/>
      <w:szCs w:val="32"/>
    </w:rPr>
  </w:style>
  <w:style w:type="paragraph" w:customStyle="1" w:styleId="21f">
    <w:name w:val="Цитата 21"/>
    <w:basedOn w:val="aa"/>
    <w:next w:val="aa"/>
    <w:rsid w:val="00D02109"/>
    <w:pPr>
      <w:suppressAutoHyphens w:val="0"/>
    </w:pPr>
    <w:rPr>
      <w:rFonts w:ascii="Calibri" w:eastAsia="Times New Roman" w:hAnsi="Calibri" w:cs="Times New Roman"/>
      <w:i/>
      <w:lang w:val="en-US" w:eastAsia="en-US"/>
    </w:rPr>
  </w:style>
  <w:style w:type="character" w:customStyle="1" w:styleId="2ffffff4">
    <w:name w:val="Цитата 2 Знак"/>
    <w:basedOn w:val="ab"/>
    <w:rsid w:val="00D02109"/>
    <w:rPr>
      <w:rFonts w:ascii="Times New Roman" w:hAnsi="Times New Roman" w:cs="Times New Roman"/>
      <w:i/>
      <w:sz w:val="24"/>
      <w:szCs w:val="24"/>
    </w:rPr>
  </w:style>
  <w:style w:type="paragraph" w:customStyle="1" w:styleId="1fffffffd">
    <w:name w:val="Выделенная цитата1"/>
    <w:basedOn w:val="aa"/>
    <w:next w:val="aa"/>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4">
    <w:name w:val="Выделенная цитата Знак"/>
    <w:basedOn w:val="ab"/>
    <w:rsid w:val="00D02109"/>
    <w:rPr>
      <w:rFonts w:ascii="Times New Roman" w:hAnsi="Times New Roman" w:cs="Times New Roman"/>
      <w:b/>
      <w:i/>
      <w:sz w:val="24"/>
    </w:rPr>
  </w:style>
  <w:style w:type="character" w:customStyle="1" w:styleId="2ffffff5">
    <w:name w:val="Слабое выделение2"/>
    <w:rsid w:val="00D02109"/>
    <w:rPr>
      <w:i/>
      <w:color w:val="5A5A5A"/>
    </w:rPr>
  </w:style>
  <w:style w:type="character" w:customStyle="1" w:styleId="1fffffffe">
    <w:name w:val="Сильное выделение1"/>
    <w:basedOn w:val="ab"/>
    <w:rsid w:val="00D02109"/>
    <w:rPr>
      <w:rFonts w:ascii="Times New Roman" w:hAnsi="Times New Roman" w:cs="Times New Roman"/>
      <w:b/>
      <w:i/>
      <w:sz w:val="24"/>
      <w:szCs w:val="24"/>
      <w:u w:val="single"/>
    </w:rPr>
  </w:style>
  <w:style w:type="character" w:customStyle="1" w:styleId="1ffffffff">
    <w:name w:val="Слабая ссылка1"/>
    <w:basedOn w:val="ab"/>
    <w:rsid w:val="00D02109"/>
    <w:rPr>
      <w:rFonts w:ascii="Times New Roman" w:hAnsi="Times New Roman" w:cs="Times New Roman"/>
      <w:sz w:val="24"/>
      <w:szCs w:val="24"/>
      <w:u w:val="single"/>
    </w:rPr>
  </w:style>
  <w:style w:type="character" w:customStyle="1" w:styleId="1ffffffff0">
    <w:name w:val="Сильная ссылка1"/>
    <w:basedOn w:val="ab"/>
    <w:rsid w:val="00D02109"/>
    <w:rPr>
      <w:rFonts w:ascii="Times New Roman" w:hAnsi="Times New Roman" w:cs="Times New Roman"/>
      <w:b/>
      <w:sz w:val="24"/>
      <w:u w:val="single"/>
    </w:rPr>
  </w:style>
  <w:style w:type="character" w:customStyle="1" w:styleId="1ffffffff1">
    <w:name w:val="Название книги1"/>
    <w:basedOn w:val="ab"/>
    <w:rsid w:val="00D02109"/>
    <w:rPr>
      <w:rFonts w:ascii="Cambria" w:hAnsi="Cambria" w:cs="Times New Roman"/>
      <w:b/>
      <w:i/>
      <w:sz w:val="24"/>
      <w:szCs w:val="24"/>
    </w:rPr>
  </w:style>
  <w:style w:type="paragraph" w:customStyle="1" w:styleId="3fffe">
    <w:name w:val="Заголовок оглавления3"/>
    <w:basedOn w:val="1"/>
    <w:next w:val="aa"/>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b"/>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7">
    <w:name w:val="Текст выноски4"/>
    <w:basedOn w:val="aa"/>
    <w:rsid w:val="00D02109"/>
    <w:pPr>
      <w:suppressAutoHyphens w:val="0"/>
    </w:pPr>
    <w:rPr>
      <w:rFonts w:ascii="Tahoma" w:eastAsia="Times New Roman" w:hAnsi="Tahoma" w:cs="Tahoma"/>
      <w:sz w:val="16"/>
      <w:szCs w:val="16"/>
      <w:lang w:val="en-US" w:eastAsia="en-US"/>
    </w:rPr>
  </w:style>
  <w:style w:type="paragraph" w:customStyle="1" w:styleId="Style7">
    <w:name w:val="Style7"/>
    <w:basedOn w:val="aa"/>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b">
    <w:name w:val="Обычный10"/>
    <w:basedOn w:val="aa"/>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b"/>
    <w:rsid w:val="005447DF"/>
    <w:rPr>
      <w:rFonts w:ascii="Arial" w:hAnsi="Arial" w:cs="Arial"/>
      <w:sz w:val="24"/>
      <w:szCs w:val="24"/>
    </w:rPr>
  </w:style>
  <w:style w:type="character" w:customStyle="1" w:styleId="definitiontext1">
    <w:name w:val="definitiontext1"/>
    <w:basedOn w:val="ab"/>
    <w:rsid w:val="005447DF"/>
    <w:rPr>
      <w:rFonts w:ascii="Arial" w:hAnsi="Arial" w:cs="Arial"/>
      <w:sz w:val="24"/>
      <w:szCs w:val="24"/>
    </w:rPr>
  </w:style>
  <w:style w:type="paragraph" w:styleId="32">
    <w:name w:val="List Bullet 3"/>
    <w:basedOn w:val="aa"/>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f">
    <w:name w:val="List 3"/>
    <w:basedOn w:val="aa"/>
    <w:rsid w:val="005447DF"/>
    <w:pPr>
      <w:suppressAutoHyphens w:val="0"/>
      <w:ind w:left="849" w:hanging="283"/>
    </w:pPr>
    <w:rPr>
      <w:rFonts w:ascii="Times New Roman" w:eastAsia="Batang" w:hAnsi="Times New Roman" w:cs="Times New Roman"/>
      <w:lang w:eastAsia="ru-RU"/>
    </w:rPr>
  </w:style>
  <w:style w:type="paragraph" w:customStyle="1" w:styleId="afffffffffffffffffffffff5">
    <w:name w:val="Строка ссылки"/>
    <w:basedOn w:val="afffffff6"/>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b"/>
    <w:rsid w:val="0044417E"/>
    <w:rPr>
      <w:rFonts w:ascii="Times New Roman" w:hAnsi="Times New Roman" w:cs="Times New Roman"/>
      <w:sz w:val="26"/>
      <w:szCs w:val="26"/>
    </w:rPr>
  </w:style>
  <w:style w:type="paragraph" w:customStyle="1" w:styleId="Style28">
    <w:name w:val="Style28"/>
    <w:basedOn w:val="aa"/>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a"/>
    <w:next w:val="aa"/>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a"/>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a"/>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a"/>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a"/>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a"/>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b"/>
    <w:rsid w:val="00AD10B9"/>
  </w:style>
  <w:style w:type="paragraph" w:customStyle="1" w:styleId="CharChar0">
    <w:name w:val="Знак Знак Char Char"/>
    <w:basedOn w:val="aa"/>
    <w:rsid w:val="0097379D"/>
    <w:pPr>
      <w:suppressAutoHyphens w:val="0"/>
    </w:pPr>
    <w:rPr>
      <w:rFonts w:ascii="Verdana" w:eastAsia="Times New Roman" w:hAnsi="Verdana" w:cs="Verdana"/>
      <w:sz w:val="20"/>
      <w:szCs w:val="20"/>
      <w:lang w:val="en-US" w:eastAsia="en-US"/>
    </w:rPr>
  </w:style>
  <w:style w:type="paragraph" w:styleId="2c">
    <w:name w:val="Body Text First Indent 2"/>
    <w:basedOn w:val="afffffffd"/>
    <w:link w:val="2b"/>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b"/>
    <w:link w:val="afffffffd"/>
    <w:rsid w:val="000451C4"/>
    <w:rPr>
      <w:rFonts w:ascii="Garamond" w:eastAsia="Garamond" w:hAnsi="Garamond" w:cs="Garamond"/>
      <w:sz w:val="28"/>
      <w:szCs w:val="24"/>
      <w:lang w:eastAsia="ar-SA"/>
    </w:rPr>
  </w:style>
  <w:style w:type="character" w:customStyle="1" w:styleId="21f0">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a"/>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b"/>
    <w:rsid w:val="00713AC2"/>
    <w:rPr>
      <w:color w:val="auto"/>
    </w:rPr>
  </w:style>
  <w:style w:type="character" w:customStyle="1" w:styleId="tex1">
    <w:name w:val="tex1"/>
    <w:basedOn w:val="ab"/>
    <w:rsid w:val="00713AC2"/>
    <w:rPr>
      <w:color w:val="000000"/>
    </w:rPr>
  </w:style>
  <w:style w:type="paragraph" w:customStyle="1" w:styleId="spis">
    <w:name w:val="spis"/>
    <w:basedOn w:val="aa"/>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8">
    <w:name w:val="List Bullet 4"/>
    <w:basedOn w:val="aa"/>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2">
    <w:name w:val="Заголовок 1 + полужирный"/>
    <w:basedOn w:val="afffffff7"/>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6">
    <w:name w:val="table of figures"/>
    <w:basedOn w:val="aa"/>
    <w:next w:val="aa"/>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f0">
    <w:name w:val="Заголовок 3 + полужирный + не курсив"/>
    <w:aliases w:val="Справа:  0 см,Перед:  8 пт,После:  8 ..."/>
    <w:basedOn w:val="1ffffffff2"/>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2"/>
    <w:rsid w:val="00D440B5"/>
    <w:pPr>
      <w:spacing w:after="0"/>
      <w:ind w:right="-113"/>
    </w:pPr>
    <w:rPr>
      <w:iCs w:val="0"/>
    </w:rPr>
  </w:style>
  <w:style w:type="paragraph" w:customStyle="1" w:styleId="1TimesNewRoman">
    <w:name w:val="Заголовок 1 + Times New Roman"/>
    <w:aliases w:val="не курсив,После:  12 пт"/>
    <w:basedOn w:val="2"/>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3">
    <w:name w:val="Загловок 1"/>
    <w:basedOn w:val="2"/>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4">
    <w:name w:val="Оглавение 1"/>
    <w:basedOn w:val="1TimesNewRoman"/>
    <w:rsid w:val="00D440B5"/>
  </w:style>
  <w:style w:type="paragraph" w:customStyle="1" w:styleId="14pt025">
    <w:name w:val="Стиль 14 pt полужирный сверху: (одинарная Авто  025 пт линия)..."/>
    <w:basedOn w:val="aa"/>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a"/>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b"/>
    <w:rsid w:val="007168E0"/>
  </w:style>
  <w:style w:type="character" w:customStyle="1" w:styleId="dbody">
    <w:name w:val="d_body"/>
    <w:basedOn w:val="ab"/>
    <w:rsid w:val="007168E0"/>
  </w:style>
  <w:style w:type="character" w:customStyle="1" w:styleId="gl">
    <w:name w:val="gl"/>
    <w:basedOn w:val="ab"/>
    <w:rsid w:val="007168E0"/>
  </w:style>
  <w:style w:type="character" w:customStyle="1" w:styleId="source">
    <w:name w:val="source"/>
    <w:basedOn w:val="ab"/>
    <w:rsid w:val="007168E0"/>
  </w:style>
  <w:style w:type="character" w:customStyle="1" w:styleId="u-2-ln">
    <w:name w:val="u-2-ln"/>
    <w:basedOn w:val="ab"/>
    <w:rsid w:val="007168E0"/>
  </w:style>
  <w:style w:type="character" w:customStyle="1" w:styleId="contenttexten">
    <w:name w:val="content_text_en"/>
    <w:basedOn w:val="ab"/>
    <w:rsid w:val="007168E0"/>
  </w:style>
  <w:style w:type="character" w:customStyle="1" w:styleId="citecrochet">
    <w:name w:val="cite_crochet"/>
    <w:basedOn w:val="ab"/>
    <w:rsid w:val="007168E0"/>
  </w:style>
  <w:style w:type="table" w:customStyle="1" w:styleId="1ffffffff5">
    <w:name w:val="Светлый список1"/>
    <w:basedOn w:val="ac"/>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6">
    <w:name w:val="Замещающий текст1"/>
    <w:basedOn w:val="ab"/>
    <w:uiPriority w:val="99"/>
    <w:semiHidden/>
    <w:rsid w:val="00CA3E26"/>
    <w:rPr>
      <w:color w:val="808080"/>
    </w:rPr>
  </w:style>
  <w:style w:type="paragraph" w:customStyle="1" w:styleId="short">
    <w:name w:val="short"/>
    <w:basedOn w:val="aa"/>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b"/>
    <w:rsid w:val="00147188"/>
    <w:rPr>
      <w:rFonts w:ascii="MS Sans Serif" w:hAnsi="MS Sans Serif" w:cs="MS Sans Serif"/>
      <w:color w:val="000000"/>
      <w:sz w:val="20"/>
      <w:szCs w:val="20"/>
    </w:rPr>
  </w:style>
  <w:style w:type="paragraph" w:customStyle="1" w:styleId="l1">
    <w:name w:val="l1"/>
    <w:basedOn w:val="aa"/>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a"/>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b"/>
    <w:rsid w:val="00147188"/>
  </w:style>
  <w:style w:type="character" w:customStyle="1" w:styleId="transcription">
    <w:name w:val="transcription"/>
    <w:basedOn w:val="ab"/>
    <w:rsid w:val="00147188"/>
  </w:style>
  <w:style w:type="character" w:customStyle="1" w:styleId="star-caretcode-i1">
    <w:name w:val="star-caretcode-i1"/>
    <w:basedOn w:val="ab"/>
    <w:rsid w:val="00147188"/>
    <w:rPr>
      <w:i/>
      <w:iCs/>
    </w:rPr>
  </w:style>
  <w:style w:type="paragraph" w:customStyle="1" w:styleId="afffffffffffffffffffffff7">
    <w:name w:val="Текст диссертации"/>
    <w:basedOn w:val="aa"/>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a"/>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a"/>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a"/>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6"/>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8">
    <w:name w:val="Ñòèõ ïåðâûé íóìåðîâàííûé"/>
    <w:basedOn w:val="aa"/>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9">
    <w:name w:val="Задание"/>
    <w:basedOn w:val="aa"/>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a">
    <w:name w:val="упражнение"/>
    <w:basedOn w:val="aa"/>
    <w:rsid w:val="00486705"/>
    <w:pPr>
      <w:suppressAutoHyphens w:val="0"/>
      <w:ind w:left="708"/>
    </w:pPr>
    <w:rPr>
      <w:rFonts w:ascii="Times New Roman" w:eastAsia="Times New Roman" w:hAnsi="Times New Roman" w:cs="Times New Roman"/>
      <w:b/>
      <w:i/>
      <w:lang w:eastAsia="ru-RU"/>
    </w:rPr>
  </w:style>
  <w:style w:type="paragraph" w:customStyle="1" w:styleId="afffffffffffffffffffffffb">
    <w:name w:val="Упражнение"/>
    <w:basedOn w:val="aa"/>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c">
    <w:name w:val="стл"/>
    <w:basedOn w:val="aa"/>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d">
    <w:name w:val="например"/>
    <w:basedOn w:val="aa"/>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e">
    <w:name w:val="Предтекстовая"/>
    <w:basedOn w:val="aa"/>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d">
    <w:name w:val="сноска14"/>
    <w:basedOn w:val="ab"/>
    <w:rsid w:val="00486705"/>
    <w:rPr>
      <w:rFonts w:ascii="Franklin Gothic Medium" w:hAnsi="Franklin Gothic Medium" w:cs="Franklin Gothic Medium"/>
      <w:b/>
      <w:bCs/>
      <w:i/>
      <w:iCs/>
      <w:sz w:val="28"/>
      <w:szCs w:val="28"/>
    </w:rPr>
  </w:style>
  <w:style w:type="character" w:customStyle="1" w:styleId="h30">
    <w:name w:val="h3"/>
    <w:basedOn w:val="ab"/>
    <w:rsid w:val="003132EE"/>
    <w:rPr>
      <w:rFonts w:ascii="Verdana" w:hAnsi="Verdana" w:hint="default"/>
      <w:b/>
      <w:bCs/>
      <w:sz w:val="23"/>
      <w:szCs w:val="23"/>
    </w:rPr>
  </w:style>
  <w:style w:type="character" w:customStyle="1" w:styleId="h3-rouge">
    <w:name w:val="h3-rouge"/>
    <w:basedOn w:val="ab"/>
    <w:rsid w:val="003132EE"/>
    <w:rPr>
      <w:rFonts w:ascii="Verdana" w:hAnsi="Verdana" w:hint="default"/>
      <w:b/>
      <w:bCs/>
      <w:color w:val="960000"/>
      <w:sz w:val="23"/>
      <w:szCs w:val="23"/>
    </w:rPr>
  </w:style>
  <w:style w:type="paragraph" w:customStyle="1" w:styleId="Bibliographie">
    <w:name w:val="Bibliographie"/>
    <w:basedOn w:val="aa"/>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b"/>
    <w:rsid w:val="003132EE"/>
  </w:style>
  <w:style w:type="character" w:customStyle="1" w:styleId="txtinternoir">
    <w:name w:val="txtinternoir"/>
    <w:basedOn w:val="ab"/>
    <w:rsid w:val="003132EE"/>
  </w:style>
  <w:style w:type="character" w:customStyle="1" w:styleId="310">
    <w:name w:val="Заголовок 3 Знак1"/>
    <w:basedOn w:val="ab"/>
    <w:link w:val="3"/>
    <w:locked/>
    <w:rsid w:val="00B5408A"/>
    <w:rPr>
      <w:rFonts w:ascii="Garamond" w:eastAsia="Garamond" w:hAnsi="Garamond" w:cs="Garamond"/>
      <w:b/>
      <w:i/>
      <w:color w:val="000000"/>
      <w:sz w:val="26"/>
      <w:lang w:eastAsia="ar-SA"/>
    </w:rPr>
  </w:style>
  <w:style w:type="character" w:customStyle="1" w:styleId="1fff2">
    <w:name w:val="Обычный1 Знак"/>
    <w:basedOn w:val="ab"/>
    <w:link w:val="1fff1"/>
    <w:locked/>
    <w:rsid w:val="00B5408A"/>
    <w:rPr>
      <w:rFonts w:ascii="Garamond" w:eastAsia="Garamond" w:hAnsi="Garamond" w:cs="Garamond"/>
      <w:sz w:val="24"/>
      <w:lang w:eastAsia="ar-SA"/>
    </w:rPr>
  </w:style>
  <w:style w:type="character" w:customStyle="1" w:styleId="510">
    <w:name w:val="Заголовок 5 Знак1"/>
    <w:basedOn w:val="ab"/>
    <w:link w:val="5"/>
    <w:locked/>
    <w:rsid w:val="00B5408A"/>
    <w:rPr>
      <w:rFonts w:ascii="Garamond" w:eastAsia="Garamond" w:hAnsi="Garamond" w:cs="Garamond"/>
      <w:b/>
      <w:sz w:val="28"/>
      <w:lang w:eastAsia="ar-SA"/>
    </w:rPr>
  </w:style>
  <w:style w:type="paragraph" w:customStyle="1" w:styleId="c0">
    <w:name w:val="c0"/>
    <w:basedOn w:val="aa"/>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a"/>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a"/>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a"/>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a"/>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a"/>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a"/>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a"/>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a"/>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a"/>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a"/>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a"/>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a"/>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a"/>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a"/>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a"/>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a"/>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a"/>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a"/>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a"/>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a"/>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a"/>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a"/>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a"/>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a"/>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a"/>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b"/>
    <w:rsid w:val="00B5408A"/>
    <w:rPr>
      <w:color w:val="auto"/>
      <w:sz w:val="20"/>
      <w:szCs w:val="20"/>
      <w:shd w:val="clear" w:color="auto" w:fill="FFFFFF"/>
    </w:rPr>
  </w:style>
  <w:style w:type="character" w:customStyle="1" w:styleId="picboxinline22">
    <w:name w:val="picboxinline22"/>
    <w:basedOn w:val="ab"/>
    <w:rsid w:val="00B5408A"/>
    <w:rPr>
      <w:bdr w:val="none" w:sz="0" w:space="0" w:color="auto" w:frame="1"/>
    </w:rPr>
  </w:style>
  <w:style w:type="character" w:customStyle="1" w:styleId="symmagnifier7">
    <w:name w:val="symmagnifier7"/>
    <w:basedOn w:val="ab"/>
    <w:rsid w:val="00B5408A"/>
    <w:rPr>
      <w:color w:val="auto"/>
      <w:sz w:val="20"/>
      <w:szCs w:val="20"/>
      <w:bdr w:val="none" w:sz="0" w:space="0" w:color="auto" w:frame="1"/>
    </w:rPr>
  </w:style>
  <w:style w:type="character" w:customStyle="1" w:styleId="picboxinline32">
    <w:name w:val="picboxinline32"/>
    <w:basedOn w:val="ab"/>
    <w:rsid w:val="00B5408A"/>
    <w:rPr>
      <w:bdr w:val="none" w:sz="0" w:space="0" w:color="auto" w:frame="1"/>
    </w:rPr>
  </w:style>
  <w:style w:type="character" w:customStyle="1" w:styleId="symmagnifier8">
    <w:name w:val="symmagnifier8"/>
    <w:basedOn w:val="ab"/>
    <w:rsid w:val="00B5408A"/>
    <w:rPr>
      <w:color w:val="auto"/>
      <w:sz w:val="20"/>
      <w:szCs w:val="20"/>
      <w:bdr w:val="none" w:sz="0" w:space="0" w:color="auto" w:frame="1"/>
    </w:rPr>
  </w:style>
  <w:style w:type="character" w:customStyle="1" w:styleId="5ff0">
    <w:name w:val="Заголовок 5 Знак Знак"/>
    <w:basedOn w:val="ab"/>
    <w:rsid w:val="00B5408A"/>
    <w:rPr>
      <w:b/>
      <w:bCs/>
      <w:i/>
      <w:iCs/>
      <w:sz w:val="26"/>
      <w:szCs w:val="26"/>
      <w:lang w:val="ru-RU" w:eastAsia="ru-RU"/>
    </w:rPr>
  </w:style>
  <w:style w:type="character" w:customStyle="1" w:styleId="2ffffff6">
    <w:name w:val="Заголовок 2 Знак Знак"/>
    <w:basedOn w:val="ab"/>
    <w:rsid w:val="00B5408A"/>
    <w:rPr>
      <w:rFonts w:ascii="Arial" w:hAnsi="Arial" w:cs="Arial"/>
      <w:b/>
      <w:bCs/>
      <w:i/>
      <w:iCs/>
      <w:sz w:val="28"/>
      <w:szCs w:val="28"/>
      <w:lang w:val="de-DE" w:eastAsia="ru-RU"/>
    </w:rPr>
  </w:style>
  <w:style w:type="character" w:customStyle="1" w:styleId="3ffff1">
    <w:name w:val="Заголовок 3 Знак Знак"/>
    <w:basedOn w:val="ab"/>
    <w:rsid w:val="00B5408A"/>
    <w:rPr>
      <w:rFonts w:ascii="Arial" w:hAnsi="Arial" w:cs="Arial"/>
      <w:b/>
      <w:bCs/>
      <w:sz w:val="26"/>
      <w:szCs w:val="26"/>
      <w:lang w:val="ru-RU" w:eastAsia="ru-RU"/>
    </w:rPr>
  </w:style>
  <w:style w:type="character" w:customStyle="1" w:styleId="goohl3">
    <w:name w:val="goohl3"/>
    <w:basedOn w:val="ab"/>
    <w:rsid w:val="00B5408A"/>
  </w:style>
  <w:style w:type="character" w:customStyle="1" w:styleId="tt">
    <w:name w:val="tt"/>
    <w:basedOn w:val="ab"/>
    <w:rsid w:val="00B5408A"/>
    <w:rPr>
      <w:rFonts w:ascii="Arial" w:hAnsi="Arial" w:cs="Arial"/>
      <w:sz w:val="21"/>
      <w:szCs w:val="21"/>
    </w:rPr>
  </w:style>
  <w:style w:type="character" w:customStyle="1" w:styleId="superscript">
    <w:name w:val="superscript"/>
    <w:basedOn w:val="ab"/>
    <w:rsid w:val="00B5408A"/>
  </w:style>
  <w:style w:type="character" w:customStyle="1" w:styleId="petit1">
    <w:name w:val="petit1"/>
    <w:basedOn w:val="ab"/>
    <w:rsid w:val="00B5408A"/>
    <w:rPr>
      <w:rFonts w:ascii="Arial" w:hAnsi="Arial" w:cs="Arial"/>
      <w:sz w:val="14"/>
      <w:szCs w:val="14"/>
    </w:rPr>
  </w:style>
  <w:style w:type="character" w:customStyle="1" w:styleId="superscript1">
    <w:name w:val="superscript1"/>
    <w:basedOn w:val="ab"/>
    <w:rsid w:val="00B5408A"/>
    <w:rPr>
      <w:rFonts w:ascii="Verdana" w:hAnsi="Verdana" w:cs="Verdana"/>
      <w:sz w:val="22"/>
      <w:szCs w:val="22"/>
      <w:vertAlign w:val="superscript"/>
    </w:rPr>
  </w:style>
  <w:style w:type="character" w:customStyle="1" w:styleId="gen1">
    <w:name w:val="gen1"/>
    <w:basedOn w:val="ab"/>
    <w:rsid w:val="00B5408A"/>
    <w:rPr>
      <w:rFonts w:ascii="Verdana" w:hAnsi="Verdana" w:cs="Verdana"/>
      <w:i/>
      <w:iCs/>
      <w:color w:val="auto"/>
      <w:sz w:val="16"/>
      <w:szCs w:val="16"/>
    </w:rPr>
  </w:style>
  <w:style w:type="character" w:customStyle="1" w:styleId="stich1">
    <w:name w:val="stich1"/>
    <w:basedOn w:val="ab"/>
    <w:rsid w:val="00B5408A"/>
    <w:rPr>
      <w:rFonts w:ascii="Verdana" w:hAnsi="Verdana" w:cs="Verdana"/>
      <w:b/>
      <w:bCs/>
      <w:sz w:val="24"/>
      <w:szCs w:val="24"/>
    </w:rPr>
  </w:style>
  <w:style w:type="character" w:customStyle="1" w:styleId="typ1">
    <w:name w:val="typ1"/>
    <w:basedOn w:val="ab"/>
    <w:rsid w:val="00B5408A"/>
    <w:rPr>
      <w:rFonts w:ascii="Verdana" w:hAnsi="Verdana" w:cs="Verdana"/>
      <w:i/>
      <w:iCs/>
      <w:sz w:val="20"/>
      <w:szCs w:val="20"/>
    </w:rPr>
  </w:style>
  <w:style w:type="character" w:customStyle="1" w:styleId="wortk1">
    <w:name w:val="wortk1"/>
    <w:basedOn w:val="ab"/>
    <w:rsid w:val="00B5408A"/>
    <w:rPr>
      <w:rFonts w:ascii="Verdana" w:hAnsi="Verdana" w:cs="Verdana"/>
      <w:i/>
      <w:iCs/>
      <w:color w:val="auto"/>
      <w:sz w:val="16"/>
      <w:szCs w:val="16"/>
    </w:rPr>
  </w:style>
  <w:style w:type="character" w:customStyle="1" w:styleId="ivstich1">
    <w:name w:val="ivstich1"/>
    <w:basedOn w:val="ab"/>
    <w:rsid w:val="00B5408A"/>
    <w:rPr>
      <w:rFonts w:ascii="Verdana" w:hAnsi="Verdana" w:cs="Verdana"/>
      <w:b/>
      <w:bCs/>
      <w:i/>
      <w:iCs/>
      <w:color w:val="auto"/>
      <w:sz w:val="20"/>
      <w:szCs w:val="20"/>
    </w:rPr>
  </w:style>
  <w:style w:type="character" w:customStyle="1" w:styleId="bed1">
    <w:name w:val="bed1"/>
    <w:basedOn w:val="ab"/>
    <w:rsid w:val="00B5408A"/>
    <w:rPr>
      <w:rFonts w:ascii="Times New Roman" w:hAnsi="Times New Roman" w:cs="Times New Roman"/>
      <w:i/>
      <w:iCs/>
      <w:sz w:val="20"/>
      <w:szCs w:val="20"/>
    </w:rPr>
  </w:style>
  <w:style w:type="character" w:customStyle="1" w:styleId="ziel1">
    <w:name w:val="ziel1"/>
    <w:basedOn w:val="ab"/>
    <w:rsid w:val="00B5408A"/>
    <w:rPr>
      <w:rFonts w:ascii="Verdana" w:hAnsi="Verdana" w:cs="Verdana"/>
      <w:sz w:val="22"/>
      <w:szCs w:val="22"/>
    </w:rPr>
  </w:style>
  <w:style w:type="character" w:customStyle="1" w:styleId="keyword1">
    <w:name w:val="keyword1"/>
    <w:basedOn w:val="ab"/>
    <w:rsid w:val="00B5408A"/>
    <w:rPr>
      <w:b/>
      <w:bCs/>
      <w:color w:val="auto"/>
    </w:rPr>
  </w:style>
  <w:style w:type="character" w:customStyle="1" w:styleId="signpost">
    <w:name w:val="signpost"/>
    <w:basedOn w:val="ab"/>
    <w:rsid w:val="00B5408A"/>
  </w:style>
  <w:style w:type="table" w:styleId="5ff1">
    <w:name w:val="Table Grid 5"/>
    <w:basedOn w:val="ac"/>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7">
    <w:name w:val="Table Subtle 1"/>
    <w:basedOn w:val="ac"/>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c"/>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8">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b"/>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f">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f">
    <w:name w:val="Основной текст с отступом7"/>
    <w:basedOn w:val="aa"/>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a"/>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b"/>
    <w:rsid w:val="00F43D7B"/>
  </w:style>
  <w:style w:type="paragraph" w:customStyle="1" w:styleId="14e">
    <w:name w:val="14Полутрный"/>
    <w:basedOn w:val="aa"/>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0">
    <w:name w:val="ЗаголовокПервый"/>
    <w:basedOn w:val="aa"/>
    <w:next w:val="aa"/>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b"/>
    <w:rsid w:val="00896476"/>
  </w:style>
  <w:style w:type="character" w:customStyle="1" w:styleId="SzvegtrzsChar">
    <w:name w:val="Szövegtörzs Char"/>
    <w:basedOn w:val="ab"/>
    <w:rsid w:val="003B269B"/>
    <w:rPr>
      <w:noProof w:val="0"/>
      <w:sz w:val="28"/>
      <w:szCs w:val="28"/>
      <w:lang w:val="uk-UA" w:eastAsia="ru-RU" w:bidi="ar-SA"/>
    </w:rPr>
  </w:style>
  <w:style w:type="paragraph" w:customStyle="1" w:styleId="affffffffffffffffffffffff1">
    <w:name w:val="Инициалы"/>
    <w:basedOn w:val="aa"/>
    <w:next w:val="aa"/>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0"/>
    <w:next w:val="aff0"/>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a"/>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a"/>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b"/>
    <w:rsid w:val="003B269B"/>
    <w:rPr>
      <w:noProof w:val="0"/>
      <w:sz w:val="24"/>
      <w:szCs w:val="24"/>
      <w:lang w:val="ru-RU" w:eastAsia="ru-RU" w:bidi="ar-SA"/>
    </w:rPr>
  </w:style>
  <w:style w:type="character" w:customStyle="1" w:styleId="publicationinfo">
    <w:name w:val="publicationinfo"/>
    <w:basedOn w:val="ab"/>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f2">
    <w:name w:val="Назва"/>
    <w:basedOn w:val="aa"/>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7">
    <w:name w:val="Стиль Заголовок 2 + По левому краю"/>
    <w:basedOn w:val="2"/>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9">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f">
    <w:name w:val="Основной текст с отступом8"/>
    <w:basedOn w:val="aa"/>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b"/>
    <w:rsid w:val="00EB0FF8"/>
    <w:rPr>
      <w:rFonts w:ascii="Times New Roman" w:hAnsi="Times New Roman" w:cs="Times New Roman"/>
    </w:rPr>
  </w:style>
  <w:style w:type="paragraph" w:customStyle="1" w:styleId="4ffa">
    <w:name w:val="Абзац списка4"/>
    <w:basedOn w:val="aa"/>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b">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b"/>
    <w:rsid w:val="00EB0FF8"/>
    <w:rPr>
      <w:rFonts w:ascii="Times New Roman" w:hAnsi="Times New Roman" w:cs="Times New Roman"/>
      <w:sz w:val="2"/>
    </w:rPr>
  </w:style>
  <w:style w:type="paragraph" w:customStyle="1" w:styleId="poe">
    <w:name w:val="poe"/>
    <w:basedOn w:val="aa"/>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b"/>
    <w:rsid w:val="00EB0FF8"/>
    <w:rPr>
      <w:rFonts w:ascii="Times New Roman" w:hAnsi="Times New Roman" w:cs="Times New Roman"/>
    </w:rPr>
  </w:style>
  <w:style w:type="paragraph" w:customStyle="1" w:styleId="body0">
    <w:name w:val="body"/>
    <w:basedOn w:val="aa"/>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8">
    <w:name w:val="Тема примечания2"/>
    <w:basedOn w:val="aff0"/>
    <w:next w:val="aff0"/>
    <w:rsid w:val="00EB0FF8"/>
    <w:pPr>
      <w:widowControl/>
    </w:pPr>
    <w:rPr>
      <w:rFonts w:ascii="Times New Roman" w:eastAsia="Times New Roman" w:hAnsi="Times New Roman" w:cs="Times New Roman"/>
      <w:b/>
      <w:bCs/>
    </w:rPr>
  </w:style>
  <w:style w:type="character" w:customStyle="1" w:styleId="1ffffffff9">
    <w:name w:val="Тема примечания Знак1"/>
    <w:basedOn w:val="aff"/>
    <w:rsid w:val="00EB0FF8"/>
    <w:rPr>
      <w:rFonts w:ascii="Times New Roman" w:hAnsi="Times New Roman" w:cs="Times New Roman"/>
      <w:b/>
      <w:bCs/>
      <w:sz w:val="20"/>
      <w:szCs w:val="20"/>
      <w:lang w:val="ru-RU" w:eastAsia="ru-RU"/>
    </w:rPr>
  </w:style>
  <w:style w:type="paragraph" w:customStyle="1" w:styleId="5ff2">
    <w:name w:val="Текст выноски5"/>
    <w:basedOn w:val="aa"/>
    <w:rsid w:val="00EB0FF8"/>
    <w:pPr>
      <w:suppressAutoHyphens w:val="0"/>
    </w:pPr>
    <w:rPr>
      <w:rFonts w:ascii="Tahoma" w:eastAsia="Times New Roman" w:hAnsi="Tahoma" w:cs="Tahoma"/>
      <w:sz w:val="16"/>
      <w:szCs w:val="16"/>
      <w:lang w:eastAsia="ru-RU"/>
    </w:rPr>
  </w:style>
  <w:style w:type="character" w:customStyle="1" w:styleId="unicode1">
    <w:name w:val="unicode1"/>
    <w:basedOn w:val="ab"/>
    <w:rsid w:val="00EB0FF8"/>
    <w:rPr>
      <w:rFonts w:ascii="inherit" w:hAnsi="inherit" w:cs="Times New Roman"/>
    </w:rPr>
  </w:style>
  <w:style w:type="paragraph" w:customStyle="1" w:styleId="280">
    <w:name w:val="Основной текст с отступом 28"/>
    <w:basedOn w:val="aa"/>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0">
    <w:name w:val="Название7"/>
    <w:basedOn w:val="ab"/>
    <w:rsid w:val="001B606E"/>
  </w:style>
  <w:style w:type="paragraph" w:customStyle="1" w:styleId="affffffffffffffffffffffff3">
    <w:name w:val="......."/>
    <w:basedOn w:val="aa"/>
    <w:next w:val="aa"/>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4">
    <w:name w:val="Заглавие"/>
    <w:basedOn w:val="aa"/>
    <w:next w:val="aa"/>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a"/>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b"/>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a"/>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b"/>
    <w:rsid w:val="001974A0"/>
    <w:rPr>
      <w:rFonts w:ascii="Times New Roman" w:hAnsi="Times New Roman" w:cs="Times New Roman"/>
    </w:rPr>
  </w:style>
  <w:style w:type="paragraph" w:customStyle="1" w:styleId="affffffffffffffffffffffff5">
    <w:name w:val="Приклади Знак Знак Знак Знак"/>
    <w:basedOn w:val="aa"/>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6">
    <w:name w:val="Приклади Знак Знак Знак Знак Знак"/>
    <w:basedOn w:val="ab"/>
    <w:rsid w:val="00074ED5"/>
    <w:rPr>
      <w:i/>
      <w:sz w:val="28"/>
      <w:szCs w:val="28"/>
      <w:lang w:val="en-US" w:eastAsia="ru-RU" w:bidi="ar-SA"/>
    </w:rPr>
  </w:style>
  <w:style w:type="paragraph" w:customStyle="1" w:styleId="Style10">
    <w:name w:val="Style 1"/>
    <w:basedOn w:val="aa"/>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b"/>
    <w:rsid w:val="00074ED5"/>
    <w:rPr>
      <w:rFonts w:ascii="Verdana" w:hAnsi="Verdana" w:hint="default"/>
      <w:color w:val="000000"/>
      <w:sz w:val="18"/>
      <w:szCs w:val="18"/>
      <w:shd w:val="clear" w:color="auto" w:fill="FFFFFF"/>
    </w:rPr>
  </w:style>
  <w:style w:type="paragraph" w:customStyle="1" w:styleId="reading1">
    <w:name w:val="reading1"/>
    <w:basedOn w:val="aa"/>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7">
    <w:name w:val="стиль приклади"/>
    <w:basedOn w:val="aa"/>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8">
    <w:name w:val="стиль приклади Знак"/>
    <w:basedOn w:val="ab"/>
    <w:rsid w:val="00074ED5"/>
    <w:rPr>
      <w:i/>
      <w:iCs/>
      <w:sz w:val="28"/>
      <w:szCs w:val="28"/>
      <w:lang w:val="uk-UA" w:eastAsia="ru-RU" w:bidi="ar-SA"/>
    </w:rPr>
  </w:style>
  <w:style w:type="paragraph" w:customStyle="1" w:styleId="reading10">
    <w:name w:val="reading1 Знак"/>
    <w:basedOn w:val="aa"/>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9">
    <w:name w:val="Приклади Знак Знак"/>
    <w:basedOn w:val="aa"/>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a"/>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a">
    <w:name w:val="Приклади Знак Знак Знак"/>
    <w:basedOn w:val="ab"/>
    <w:rsid w:val="00074ED5"/>
    <w:rPr>
      <w:i/>
      <w:sz w:val="28"/>
      <w:szCs w:val="28"/>
      <w:lang w:val="en-US" w:eastAsia="ru-RU" w:bidi="ar-SA"/>
    </w:rPr>
  </w:style>
  <w:style w:type="paragraph" w:customStyle="1" w:styleId="affffffffffffffffffffffffb">
    <w:name w:val="стиль приклад"/>
    <w:basedOn w:val="affffffffffffffffffffffff9"/>
    <w:rsid w:val="00074ED5"/>
    <w:pPr>
      <w:tabs>
        <w:tab w:val="left" w:pos="2552"/>
      </w:tabs>
      <w:ind w:left="0" w:firstLine="0"/>
    </w:pPr>
    <w:rPr>
      <w:iCs/>
    </w:rPr>
  </w:style>
  <w:style w:type="paragraph" w:customStyle="1" w:styleId="affffffffffffffffffffffffc">
    <w:name w:val="Приклад анг"/>
    <w:basedOn w:val="aa"/>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d">
    <w:name w:val="Приклад укр"/>
    <w:basedOn w:val="aa"/>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e">
    <w:name w:val="Приклад анг Знак"/>
    <w:basedOn w:val="ab"/>
    <w:rsid w:val="00074ED5"/>
    <w:rPr>
      <w:i/>
      <w:sz w:val="28"/>
      <w:szCs w:val="28"/>
      <w:lang w:val="en-US" w:eastAsia="ru-RU" w:bidi="ar-SA"/>
    </w:rPr>
  </w:style>
  <w:style w:type="paragraph" w:customStyle="1" w:styleId="afffffffffffffffffffffffff">
    <w:name w:val="приклад стиль"/>
    <w:basedOn w:val="affffffffffffffffffffffffc"/>
    <w:rsid w:val="00074ED5"/>
    <w:pPr>
      <w:tabs>
        <w:tab w:val="left" w:pos="2520"/>
      </w:tabs>
      <w:ind w:left="0" w:firstLine="0"/>
    </w:pPr>
  </w:style>
  <w:style w:type="paragraph" w:customStyle="1" w:styleId="title-content-page1">
    <w:name w:val="title-content-page1"/>
    <w:basedOn w:val="aa"/>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8">
    <w:name w:val="Обычный (веб)6"/>
    <w:basedOn w:val="aa"/>
    <w:rsid w:val="00074ED5"/>
    <w:pPr>
      <w:suppressAutoHyphens w:val="0"/>
      <w:spacing w:after="144"/>
    </w:pPr>
    <w:rPr>
      <w:rFonts w:ascii="Times New Roman" w:eastAsia="Times New Roman" w:hAnsi="Times New Roman" w:cs="Times New Roman"/>
      <w:lang w:eastAsia="ru-RU"/>
    </w:rPr>
  </w:style>
  <w:style w:type="paragraph" w:customStyle="1" w:styleId="afffffffffffffffffffffffff0">
    <w:name w:val="Звичайний"/>
    <w:basedOn w:val="aa"/>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f1">
    <w:name w:val="Додаток до листа"/>
    <w:basedOn w:val="aa"/>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a"/>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a"/>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f2">
    <w:name w:val="приклад"/>
    <w:basedOn w:val="aa"/>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b"/>
    <w:rsid w:val="00BD3389"/>
    <w:rPr>
      <w:rFonts w:ascii="Arial" w:hAnsi="Arial" w:cs="Arial" w:hint="default"/>
      <w:b/>
      <w:bCs/>
      <w:i w:val="0"/>
      <w:iCs w:val="0"/>
      <w:color w:val="000000"/>
      <w:sz w:val="28"/>
      <w:szCs w:val="28"/>
    </w:rPr>
  </w:style>
  <w:style w:type="character" w:customStyle="1" w:styleId="titlubiografie1">
    <w:name w:val="titlubiografie1"/>
    <w:basedOn w:val="ab"/>
    <w:rsid w:val="00BD3389"/>
    <w:rPr>
      <w:rFonts w:ascii="Verdana" w:hAnsi="Verdana" w:hint="default"/>
      <w:b/>
      <w:bCs/>
      <w:i w:val="0"/>
      <w:iCs w:val="0"/>
      <w:smallCaps w:val="0"/>
      <w:color w:val="FFFFFF"/>
      <w:sz w:val="23"/>
      <w:szCs w:val="23"/>
    </w:rPr>
  </w:style>
  <w:style w:type="paragraph" w:customStyle="1" w:styleId="bibliographie1">
    <w:name w:val="bibliographie1"/>
    <w:basedOn w:val="aa"/>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b"/>
    <w:rsid w:val="00BD3389"/>
    <w:rPr>
      <w:rFonts w:ascii="Verdana" w:hAnsi="Verdana" w:hint="default"/>
      <w:b/>
      <w:bCs/>
      <w:color w:val="333333"/>
      <w:sz w:val="20"/>
      <w:szCs w:val="20"/>
    </w:rPr>
  </w:style>
  <w:style w:type="character" w:customStyle="1" w:styleId="smalltext1">
    <w:name w:val="smalltext1"/>
    <w:basedOn w:val="ab"/>
    <w:rsid w:val="00BD3389"/>
    <w:rPr>
      <w:sz w:val="24"/>
      <w:szCs w:val="24"/>
    </w:rPr>
  </w:style>
  <w:style w:type="character" w:customStyle="1" w:styleId="scrisinterior">
    <w:name w:val="scris_interior"/>
    <w:basedOn w:val="ab"/>
    <w:rsid w:val="00BD3389"/>
  </w:style>
  <w:style w:type="paragraph" w:customStyle="1" w:styleId="style11">
    <w:name w:val="style1"/>
    <w:basedOn w:val="aa"/>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b"/>
    <w:rsid w:val="00BD3389"/>
    <w:rPr>
      <w:rFonts w:ascii="Times New Roman" w:hAnsi="Times New Roman" w:cs="Times New Roman" w:hint="default"/>
      <w:b/>
      <w:bCs/>
      <w:sz w:val="24"/>
      <w:szCs w:val="24"/>
    </w:rPr>
  </w:style>
  <w:style w:type="character" w:customStyle="1" w:styleId="text131">
    <w:name w:val="text131"/>
    <w:basedOn w:val="ab"/>
    <w:rsid w:val="001B199C"/>
    <w:rPr>
      <w:rFonts w:ascii="Verdana" w:hAnsi="Verdana" w:hint="default"/>
      <w:b w:val="0"/>
      <w:bCs w:val="0"/>
      <w:strike w:val="0"/>
      <w:dstrike w:val="0"/>
      <w:color w:val="FFFFFF"/>
      <w:sz w:val="26"/>
      <w:szCs w:val="26"/>
      <w:u w:val="none"/>
      <w:effect w:val="none"/>
    </w:rPr>
  </w:style>
  <w:style w:type="paragraph" w:customStyle="1" w:styleId="afffffffffffffffffffffffff3">
    <w:name w:val="диплом"/>
    <w:basedOn w:val="aa"/>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a"/>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4">
    <w:name w:val="подзаг"/>
    <w:basedOn w:val="aa"/>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b"/>
    <w:locked/>
    <w:rsid w:val="00B508AB"/>
    <w:rPr>
      <w:lang w:val="ru-RU" w:eastAsia="ru-RU" w:bidi="ar-SA"/>
    </w:rPr>
  </w:style>
  <w:style w:type="paragraph" w:customStyle="1" w:styleId="theorie1">
    <w:name w:val="theorie1"/>
    <w:basedOn w:val="aa"/>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0"/>
    <w:next w:val="aff0"/>
    <w:rsid w:val="00B508AB"/>
    <w:pPr>
      <w:widowControl/>
    </w:pPr>
    <w:rPr>
      <w:rFonts w:ascii="Times New Roman" w:eastAsia="Times New Roman" w:hAnsi="Times New Roman" w:cs="Times New Roman"/>
      <w:b/>
      <w:bCs/>
      <w:lang w:val="en-US" w:eastAsia="en-US"/>
    </w:rPr>
  </w:style>
  <w:style w:type="character" w:customStyle="1" w:styleId="CharChar1">
    <w:name w:val="Char Char1"/>
    <w:basedOn w:val="2ffffff3"/>
    <w:rsid w:val="00B508AB"/>
    <w:rPr>
      <w:rFonts w:ascii="Tahoma" w:hAnsi="Tahoma"/>
      <w:b/>
      <w:bCs/>
      <w:shd w:val="clear" w:color="auto" w:fill="000080"/>
      <w:lang w:val="en-US" w:eastAsia="en-US" w:bidi="ar-SA"/>
    </w:rPr>
  </w:style>
  <w:style w:type="character" w:customStyle="1" w:styleId="CharChar3">
    <w:name w:val="Char Char"/>
    <w:basedOn w:val="ab"/>
    <w:rsid w:val="00B508AB"/>
    <w:rPr>
      <w:rFonts w:ascii="Courier New" w:hAnsi="Courier New" w:cs="Courier New"/>
      <w:lang w:val="en-US" w:eastAsia="en-US"/>
    </w:rPr>
  </w:style>
  <w:style w:type="character" w:customStyle="1" w:styleId="CharChar10">
    <w:name w:val="Char Char10"/>
    <w:basedOn w:val="ab"/>
    <w:rsid w:val="00B508AB"/>
    <w:rPr>
      <w:b/>
      <w:bCs/>
      <w:sz w:val="24"/>
      <w:lang w:val="uk-UA" w:eastAsia="ru-RU" w:bidi="ar-SA"/>
    </w:rPr>
  </w:style>
  <w:style w:type="character" w:customStyle="1" w:styleId="CharChar9">
    <w:name w:val="Char Char9"/>
    <w:basedOn w:val="ab"/>
    <w:rsid w:val="00B508AB"/>
    <w:rPr>
      <w:sz w:val="24"/>
      <w:szCs w:val="24"/>
      <w:lang w:val="en-US" w:eastAsia="en-US" w:bidi="ar-SA"/>
    </w:rPr>
  </w:style>
  <w:style w:type="character" w:customStyle="1" w:styleId="CharChar8">
    <w:name w:val="Char Char8"/>
    <w:basedOn w:val="ab"/>
    <w:semiHidden/>
    <w:rsid w:val="00B508AB"/>
    <w:rPr>
      <w:lang w:val="ru-RU" w:eastAsia="ru-RU" w:bidi="ar-SA"/>
    </w:rPr>
  </w:style>
  <w:style w:type="character" w:customStyle="1" w:styleId="CharChar7">
    <w:name w:val="Char Char7"/>
    <w:basedOn w:val="ab"/>
    <w:rsid w:val="00B508AB"/>
    <w:rPr>
      <w:sz w:val="28"/>
      <w:lang w:val="de-DE" w:eastAsia="ru-RU" w:bidi="ar-SA"/>
    </w:rPr>
  </w:style>
  <w:style w:type="character" w:customStyle="1" w:styleId="CharChar30">
    <w:name w:val="Char Char3"/>
    <w:basedOn w:val="ab"/>
    <w:rsid w:val="00B508AB"/>
    <w:rPr>
      <w:sz w:val="24"/>
      <w:szCs w:val="24"/>
      <w:lang w:val="uk-UA" w:eastAsia="ru-RU" w:bidi="ar-SA"/>
    </w:rPr>
  </w:style>
  <w:style w:type="character" w:customStyle="1" w:styleId="CharChar19">
    <w:name w:val="Char Char19"/>
    <w:basedOn w:val="ab"/>
    <w:rsid w:val="00B508AB"/>
    <w:rPr>
      <w:b/>
      <w:color w:val="000000"/>
      <w:sz w:val="28"/>
      <w:szCs w:val="24"/>
      <w:lang w:val="ru-RU" w:eastAsia="en-US" w:bidi="ar-SA"/>
    </w:rPr>
  </w:style>
  <w:style w:type="character" w:customStyle="1" w:styleId="CharChar18">
    <w:name w:val="Char Char18"/>
    <w:basedOn w:val="ab"/>
    <w:rsid w:val="00B508AB"/>
    <w:rPr>
      <w:rFonts w:ascii="Arial" w:hAnsi="Arial" w:cs="Arial"/>
      <w:b/>
      <w:bCs/>
      <w:i/>
      <w:iCs/>
      <w:sz w:val="28"/>
      <w:szCs w:val="28"/>
      <w:lang w:val="en-US" w:eastAsia="en-US" w:bidi="ar-SA"/>
    </w:rPr>
  </w:style>
  <w:style w:type="character" w:customStyle="1" w:styleId="CharChar17">
    <w:name w:val="Char Char17"/>
    <w:basedOn w:val="ab"/>
    <w:rsid w:val="00B508AB"/>
    <w:rPr>
      <w:rFonts w:ascii="Arial" w:hAnsi="Arial" w:cs="Arial"/>
      <w:b/>
      <w:bCs/>
      <w:sz w:val="26"/>
      <w:szCs w:val="26"/>
      <w:lang w:val="en-US" w:eastAsia="en-US" w:bidi="ar-SA"/>
    </w:rPr>
  </w:style>
  <w:style w:type="character" w:customStyle="1" w:styleId="CharChar16">
    <w:name w:val="Char Char16"/>
    <w:basedOn w:val="ab"/>
    <w:rsid w:val="00B508AB"/>
    <w:rPr>
      <w:b/>
      <w:snapToGrid w:val="0"/>
      <w:sz w:val="28"/>
      <w:lang w:val="uk-UA" w:eastAsia="ru-RU" w:bidi="ar-SA"/>
    </w:rPr>
  </w:style>
  <w:style w:type="character" w:customStyle="1" w:styleId="CharChar15">
    <w:name w:val="Char Char15"/>
    <w:basedOn w:val="ab"/>
    <w:rsid w:val="00B508AB"/>
    <w:rPr>
      <w:b/>
      <w:snapToGrid w:val="0"/>
      <w:sz w:val="32"/>
      <w:lang w:val="uk-UA" w:eastAsia="ru-RU" w:bidi="ar-SA"/>
    </w:rPr>
  </w:style>
  <w:style w:type="character" w:customStyle="1" w:styleId="CharChar14">
    <w:name w:val="Char Char14"/>
    <w:basedOn w:val="ab"/>
    <w:rsid w:val="00B508AB"/>
    <w:rPr>
      <w:b/>
      <w:caps/>
      <w:sz w:val="28"/>
      <w:szCs w:val="24"/>
      <w:lang w:val="uk-UA" w:eastAsia="en-US" w:bidi="ar-SA"/>
    </w:rPr>
  </w:style>
  <w:style w:type="character" w:customStyle="1" w:styleId="CharChar13">
    <w:name w:val="Char Char13"/>
    <w:basedOn w:val="ab"/>
    <w:rsid w:val="00B508AB"/>
    <w:rPr>
      <w:sz w:val="24"/>
      <w:szCs w:val="24"/>
      <w:lang w:val="en-US" w:eastAsia="en-US" w:bidi="ar-SA"/>
    </w:rPr>
  </w:style>
  <w:style w:type="character" w:customStyle="1" w:styleId="CharChar12">
    <w:name w:val="Char Char12"/>
    <w:basedOn w:val="ab"/>
    <w:rsid w:val="00B508AB"/>
    <w:rPr>
      <w:i/>
      <w:iCs/>
      <w:sz w:val="24"/>
      <w:szCs w:val="24"/>
      <w:lang w:val="en-US" w:eastAsia="en-US" w:bidi="ar-SA"/>
    </w:rPr>
  </w:style>
  <w:style w:type="character" w:customStyle="1" w:styleId="CharChar11">
    <w:name w:val="Char Char11"/>
    <w:basedOn w:val="ab"/>
    <w:rsid w:val="00B508AB"/>
    <w:rPr>
      <w:sz w:val="24"/>
      <w:szCs w:val="24"/>
      <w:lang w:val="ru-RU" w:eastAsia="ru-RU" w:bidi="ar-SA"/>
    </w:rPr>
  </w:style>
  <w:style w:type="character" w:customStyle="1" w:styleId="152">
    <w:name w:val="Знак Знак15"/>
    <w:basedOn w:val="ab"/>
    <w:rsid w:val="00B508AB"/>
    <w:rPr>
      <w:rFonts w:ascii="Times New Roman" w:eastAsia="Times New Roman" w:hAnsi="Times New Roman" w:cs="Times New Roman"/>
      <w:b/>
      <w:bCs/>
      <w:sz w:val="24"/>
      <w:szCs w:val="20"/>
      <w:lang w:val="uk-UA" w:eastAsia="ru-RU"/>
    </w:rPr>
  </w:style>
  <w:style w:type="character" w:customStyle="1" w:styleId="14f">
    <w:name w:val="Знак Знак14"/>
    <w:basedOn w:val="ab"/>
    <w:rsid w:val="00B508AB"/>
    <w:rPr>
      <w:rFonts w:ascii="Times New Roman" w:eastAsia="Times New Roman" w:hAnsi="Times New Roman" w:cs="Times New Roman"/>
      <w:sz w:val="24"/>
      <w:szCs w:val="24"/>
      <w:lang w:val="en-US"/>
    </w:rPr>
  </w:style>
  <w:style w:type="character" w:customStyle="1" w:styleId="135">
    <w:name w:val="Знак Знак13"/>
    <w:basedOn w:val="ab"/>
    <w:semiHidden/>
    <w:rsid w:val="00B508AB"/>
    <w:rPr>
      <w:rFonts w:ascii="Times New Roman" w:eastAsia="Times New Roman" w:hAnsi="Times New Roman" w:cs="Times New Roman"/>
      <w:sz w:val="20"/>
      <w:szCs w:val="20"/>
      <w:lang w:eastAsia="ru-RU"/>
    </w:rPr>
  </w:style>
  <w:style w:type="character" w:customStyle="1" w:styleId="12b">
    <w:name w:val="Знак Знак12"/>
    <w:basedOn w:val="ab"/>
    <w:rsid w:val="00B508AB"/>
    <w:rPr>
      <w:rFonts w:ascii="Times New Roman" w:eastAsia="Times New Roman" w:hAnsi="Times New Roman" w:cs="Times New Roman"/>
      <w:sz w:val="28"/>
      <w:szCs w:val="20"/>
      <w:lang w:val="de-DE" w:eastAsia="ru-RU"/>
    </w:rPr>
  </w:style>
  <w:style w:type="character" w:customStyle="1" w:styleId="CharChar6">
    <w:name w:val="Char Char6"/>
    <w:basedOn w:val="ab"/>
    <w:rsid w:val="00B508AB"/>
    <w:rPr>
      <w:sz w:val="28"/>
      <w:lang w:val="ru-RU" w:eastAsia="ru-RU" w:bidi="ar-SA"/>
    </w:rPr>
  </w:style>
  <w:style w:type="character" w:customStyle="1" w:styleId="CharChar5">
    <w:name w:val="Char Char5"/>
    <w:basedOn w:val="ab"/>
    <w:rsid w:val="00B508AB"/>
    <w:rPr>
      <w:spacing w:val="-10"/>
      <w:sz w:val="28"/>
      <w:szCs w:val="24"/>
      <w:lang w:val="uk-UA" w:eastAsia="ru-RU" w:bidi="ar-SA"/>
    </w:rPr>
  </w:style>
  <w:style w:type="character" w:customStyle="1" w:styleId="CharChar4">
    <w:name w:val="Char Char4"/>
    <w:basedOn w:val="ab"/>
    <w:rsid w:val="00B508AB"/>
    <w:rPr>
      <w:sz w:val="16"/>
      <w:szCs w:val="16"/>
      <w:lang w:val="ru-RU" w:eastAsia="ru-RU" w:bidi="ar-SA"/>
    </w:rPr>
  </w:style>
  <w:style w:type="character" w:customStyle="1" w:styleId="8f0">
    <w:name w:val="Знак Знак8"/>
    <w:basedOn w:val="ab"/>
    <w:rsid w:val="00B508AB"/>
    <w:rPr>
      <w:rFonts w:ascii="Times New Roman" w:eastAsia="Times New Roman" w:hAnsi="Times New Roman" w:cs="Times New Roman"/>
      <w:sz w:val="24"/>
      <w:szCs w:val="24"/>
      <w:lang w:val="uk-UA" w:eastAsia="ru-RU"/>
    </w:rPr>
  </w:style>
  <w:style w:type="paragraph" w:customStyle="1" w:styleId="afffffffffffffffffffffffff5">
    <w:name w:val="Бакалавр"/>
    <w:basedOn w:val="aa"/>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9">
    <w:name w:val="Текст выноски6"/>
    <w:basedOn w:val="aa"/>
    <w:rsid w:val="00BC34E0"/>
    <w:rPr>
      <w:rFonts w:ascii="Tahoma" w:eastAsia="Times New Roman" w:hAnsi="Tahoma" w:cs="Tahoma"/>
      <w:sz w:val="16"/>
      <w:szCs w:val="16"/>
    </w:rPr>
  </w:style>
  <w:style w:type="character" w:customStyle="1" w:styleId="s1">
    <w:name w:val="s1"/>
    <w:basedOn w:val="ab"/>
    <w:rsid w:val="00393ADC"/>
    <w:rPr>
      <w:rFonts w:ascii="Times New Roman" w:hAnsi="Times New Roman" w:cs="Times New Roman"/>
    </w:rPr>
  </w:style>
  <w:style w:type="character" w:customStyle="1" w:styleId="textfull">
    <w:name w:val="textfull"/>
    <w:basedOn w:val="ab"/>
    <w:rsid w:val="00393ADC"/>
    <w:rPr>
      <w:rFonts w:ascii="Times New Roman" w:hAnsi="Times New Roman" w:cs="Times New Roman"/>
    </w:rPr>
  </w:style>
  <w:style w:type="paragraph" w:customStyle="1" w:styleId="9e">
    <w:name w:val="Основной текст с отступом9"/>
    <w:basedOn w:val="aa"/>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b"/>
    <w:rsid w:val="00393ADC"/>
    <w:rPr>
      <w:rFonts w:ascii="Times New Roman" w:hAnsi="Times New Roman" w:cs="Times New Roman"/>
    </w:rPr>
  </w:style>
  <w:style w:type="character" w:customStyle="1" w:styleId="latin">
    <w:name w:val="latin"/>
    <w:basedOn w:val="ab"/>
    <w:rsid w:val="00393ADC"/>
    <w:rPr>
      <w:rFonts w:ascii="Times New Roman" w:hAnsi="Times New Roman" w:cs="Times New Roman"/>
    </w:rPr>
  </w:style>
  <w:style w:type="character" w:customStyle="1" w:styleId="greek">
    <w:name w:val="greek"/>
    <w:basedOn w:val="ab"/>
    <w:rsid w:val="00393ADC"/>
    <w:rPr>
      <w:rFonts w:ascii="Times New Roman" w:hAnsi="Times New Roman" w:cs="Times New Roman"/>
    </w:rPr>
  </w:style>
  <w:style w:type="character" w:customStyle="1" w:styleId="sem">
    <w:name w:val="sem"/>
    <w:basedOn w:val="ab"/>
    <w:rsid w:val="00393ADC"/>
    <w:rPr>
      <w:rFonts w:ascii="Times New Roman" w:hAnsi="Times New Roman" w:cs="Times New Roman"/>
    </w:rPr>
  </w:style>
  <w:style w:type="character" w:customStyle="1" w:styleId="breadcrumb">
    <w:name w:val="breadcrumb"/>
    <w:basedOn w:val="ab"/>
    <w:rsid w:val="00393ADC"/>
    <w:rPr>
      <w:rFonts w:ascii="Times New Roman" w:hAnsi="Times New Roman" w:cs="Times New Roman"/>
    </w:rPr>
  </w:style>
  <w:style w:type="paragraph" w:customStyle="1" w:styleId="BodyText25">
    <w:name w:val="Body Text 25"/>
    <w:basedOn w:val="aa"/>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a"/>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a">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9">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a">
    <w:name w:val="Загол 2 Знак"/>
    <w:basedOn w:val="12"/>
    <w:rsid w:val="00830E48"/>
    <w:rPr>
      <w:rFonts w:ascii="Arial" w:hAnsi="Arial" w:cs="Arial"/>
      <w:b/>
      <w:bCs/>
      <w:caps/>
      <w:kern w:val="32"/>
      <w:sz w:val="28"/>
      <w:szCs w:val="32"/>
      <w:lang w:val="uk-UA" w:eastAsia="ru-RU" w:bidi="ar-SA"/>
    </w:rPr>
  </w:style>
  <w:style w:type="paragraph" w:customStyle="1" w:styleId="5ff3">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c">
    <w:name w:val="Загол 4"/>
    <w:basedOn w:val="aa"/>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2">
    <w:name w:val="Загол 3"/>
    <w:basedOn w:val="aa"/>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a"/>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a"/>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6">
    <w:name w:val="toa heading"/>
    <w:basedOn w:val="aa"/>
    <w:next w:val="aa"/>
    <w:semiHidden/>
    <w:rsid w:val="00830E48"/>
    <w:pPr>
      <w:suppressAutoHyphens w:val="0"/>
      <w:spacing w:before="120"/>
    </w:pPr>
    <w:rPr>
      <w:rFonts w:ascii="Arial" w:eastAsia="Times New Roman" w:hAnsi="Arial" w:cs="Arial"/>
      <w:b/>
      <w:bCs/>
      <w:lang w:eastAsia="ru-RU"/>
    </w:rPr>
  </w:style>
  <w:style w:type="paragraph" w:styleId="afffffffffffffffffffffffff7">
    <w:name w:val="table of authorities"/>
    <w:basedOn w:val="aa"/>
    <w:next w:val="aa"/>
    <w:semiHidden/>
    <w:rsid w:val="00830E48"/>
    <w:pPr>
      <w:suppressAutoHyphens w:val="0"/>
      <w:ind w:left="240" w:hanging="240"/>
    </w:pPr>
    <w:rPr>
      <w:rFonts w:ascii="Times New Roman" w:eastAsia="Times New Roman" w:hAnsi="Times New Roman" w:cs="Times New Roman"/>
      <w:lang w:eastAsia="ru-RU"/>
    </w:rPr>
  </w:style>
  <w:style w:type="paragraph" w:styleId="afffffff2">
    <w:name w:val="macro"/>
    <w:link w:val="afffffff1"/>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b">
    <w:name w:val="Текст макроса Знак1"/>
    <w:basedOn w:val="ab"/>
    <w:uiPriority w:val="99"/>
    <w:semiHidden/>
    <w:rsid w:val="00830E48"/>
    <w:rPr>
      <w:rFonts w:ascii="Consolas" w:eastAsia="Garamond" w:hAnsi="Consolas" w:cs="Consolas"/>
      <w:lang w:eastAsia="ar-SA"/>
    </w:rPr>
  </w:style>
  <w:style w:type="paragraph" w:styleId="4ffd">
    <w:name w:val="index 4"/>
    <w:basedOn w:val="aa"/>
    <w:next w:val="aa"/>
    <w:autoRedefine/>
    <w:semiHidden/>
    <w:rsid w:val="00830E48"/>
    <w:pPr>
      <w:suppressAutoHyphens w:val="0"/>
      <w:ind w:left="960" w:hanging="240"/>
    </w:pPr>
    <w:rPr>
      <w:rFonts w:ascii="Times New Roman" w:eastAsia="Times New Roman" w:hAnsi="Times New Roman" w:cs="Times New Roman"/>
      <w:lang w:eastAsia="ru-RU"/>
    </w:rPr>
  </w:style>
  <w:style w:type="paragraph" w:styleId="5ff4">
    <w:name w:val="index 5"/>
    <w:basedOn w:val="aa"/>
    <w:next w:val="aa"/>
    <w:autoRedefine/>
    <w:semiHidden/>
    <w:rsid w:val="00830E48"/>
    <w:pPr>
      <w:suppressAutoHyphens w:val="0"/>
      <w:ind w:left="1200" w:hanging="240"/>
    </w:pPr>
    <w:rPr>
      <w:rFonts w:ascii="Times New Roman" w:eastAsia="Times New Roman" w:hAnsi="Times New Roman" w:cs="Times New Roman"/>
      <w:lang w:eastAsia="ru-RU"/>
    </w:rPr>
  </w:style>
  <w:style w:type="paragraph" w:styleId="6fa">
    <w:name w:val="index 6"/>
    <w:basedOn w:val="aa"/>
    <w:next w:val="aa"/>
    <w:autoRedefine/>
    <w:semiHidden/>
    <w:rsid w:val="00830E48"/>
    <w:pPr>
      <w:suppressAutoHyphens w:val="0"/>
      <w:ind w:left="1440" w:hanging="240"/>
    </w:pPr>
    <w:rPr>
      <w:rFonts w:ascii="Times New Roman" w:eastAsia="Times New Roman" w:hAnsi="Times New Roman" w:cs="Times New Roman"/>
      <w:lang w:eastAsia="ru-RU"/>
    </w:rPr>
  </w:style>
  <w:style w:type="paragraph" w:styleId="7f1">
    <w:name w:val="index 7"/>
    <w:basedOn w:val="aa"/>
    <w:next w:val="aa"/>
    <w:autoRedefine/>
    <w:semiHidden/>
    <w:rsid w:val="00830E48"/>
    <w:pPr>
      <w:suppressAutoHyphens w:val="0"/>
      <w:ind w:left="1680" w:hanging="240"/>
    </w:pPr>
    <w:rPr>
      <w:rFonts w:ascii="Times New Roman" w:eastAsia="Times New Roman" w:hAnsi="Times New Roman" w:cs="Times New Roman"/>
      <w:lang w:eastAsia="ru-RU"/>
    </w:rPr>
  </w:style>
  <w:style w:type="paragraph" w:styleId="8f1">
    <w:name w:val="index 8"/>
    <w:basedOn w:val="aa"/>
    <w:next w:val="aa"/>
    <w:autoRedefine/>
    <w:semiHidden/>
    <w:rsid w:val="00830E48"/>
    <w:pPr>
      <w:suppressAutoHyphens w:val="0"/>
      <w:ind w:left="1920" w:hanging="240"/>
    </w:pPr>
    <w:rPr>
      <w:rFonts w:ascii="Times New Roman" w:eastAsia="Times New Roman" w:hAnsi="Times New Roman" w:cs="Times New Roman"/>
      <w:lang w:eastAsia="ru-RU"/>
    </w:rPr>
  </w:style>
  <w:style w:type="paragraph" w:styleId="9f">
    <w:name w:val="index 9"/>
    <w:basedOn w:val="aa"/>
    <w:next w:val="aa"/>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8">
    <w:name w:val="Литература"/>
    <w:basedOn w:val="afffffffffe"/>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0">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2">
    <w:name w:val="Обычный (веб)7"/>
    <w:basedOn w:val="14f0"/>
    <w:rsid w:val="00250702"/>
    <w:pPr>
      <w:spacing w:before="100" w:after="75"/>
    </w:pPr>
    <w:rPr>
      <w:rFonts w:ascii="Arial" w:hAnsi="Arial"/>
      <w:color w:val="000000"/>
      <w:sz w:val="20"/>
      <w:lang w:val="ru-RU"/>
    </w:rPr>
  </w:style>
  <w:style w:type="paragraph" w:customStyle="1" w:styleId="2ffffffb">
    <w:name w:val="Текст сноски2"/>
    <w:basedOn w:val="14f0"/>
    <w:rsid w:val="00250702"/>
    <w:rPr>
      <w:sz w:val="20"/>
    </w:rPr>
  </w:style>
  <w:style w:type="character" w:customStyle="1" w:styleId="7f3">
    <w:name w:val="Гиперссылка7"/>
    <w:rsid w:val="00250702"/>
    <w:rPr>
      <w:color w:val="000000"/>
    </w:rPr>
  </w:style>
  <w:style w:type="character" w:customStyle="1" w:styleId="4ffe">
    <w:name w:val="Номер страницы4"/>
    <w:basedOn w:val="ab"/>
    <w:rsid w:val="00250702"/>
  </w:style>
  <w:style w:type="paragraph" w:customStyle="1" w:styleId="5ff5">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1">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3">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0">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3">
    <w:name w:val="Нижний колонтитул3"/>
    <w:basedOn w:val="14f0"/>
    <w:rsid w:val="00250702"/>
    <w:pPr>
      <w:tabs>
        <w:tab w:val="center" w:pos="4677"/>
        <w:tab w:val="right" w:pos="9355"/>
      </w:tabs>
    </w:pPr>
  </w:style>
  <w:style w:type="character" w:customStyle="1" w:styleId="3ffff4">
    <w:name w:val="Просмотренная гиперссылка3"/>
    <w:basedOn w:val="9f0"/>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b">
    <w:name w:val="Знак сноски6"/>
    <w:basedOn w:val="9f0"/>
    <w:rsid w:val="00250702"/>
    <w:rPr>
      <w:vertAlign w:val="superscript"/>
    </w:rPr>
  </w:style>
  <w:style w:type="character" w:customStyle="1" w:styleId="4fff">
    <w:name w:val="Выделение4"/>
    <w:basedOn w:val="9f0"/>
    <w:rsid w:val="00250702"/>
    <w:rPr>
      <w:i/>
    </w:rPr>
  </w:style>
  <w:style w:type="paragraph" w:customStyle="1" w:styleId="6fc">
    <w:name w:val="Подзаголовок6"/>
    <w:basedOn w:val="14f0"/>
    <w:rsid w:val="00250702"/>
    <w:pPr>
      <w:ind w:right="991"/>
      <w:jc w:val="center"/>
    </w:pPr>
    <w:rPr>
      <w:b/>
      <w:sz w:val="22"/>
      <w:lang w:val="en-GB"/>
    </w:rPr>
  </w:style>
  <w:style w:type="paragraph" w:customStyle="1" w:styleId="4fff0">
    <w:name w:val="Текст4"/>
    <w:basedOn w:val="14f0"/>
    <w:rsid w:val="00250702"/>
    <w:pPr>
      <w:spacing w:line="240" w:lineRule="auto"/>
      <w:jc w:val="left"/>
    </w:pPr>
    <w:rPr>
      <w:rFonts w:ascii="Courier New" w:hAnsi="Courier New"/>
      <w:sz w:val="20"/>
      <w:lang w:val="ru-RU"/>
    </w:rPr>
  </w:style>
  <w:style w:type="paragraph" w:customStyle="1" w:styleId="2ffffffc">
    <w:name w:val="Маркированный список2"/>
    <w:basedOn w:val="14f0"/>
    <w:autoRedefine/>
    <w:rsid w:val="00250702"/>
    <w:pPr>
      <w:widowControl/>
      <w:spacing w:line="240" w:lineRule="auto"/>
      <w:ind w:left="540" w:hanging="540"/>
    </w:pPr>
  </w:style>
  <w:style w:type="character" w:customStyle="1" w:styleId="goohl1">
    <w:name w:val="goohl1"/>
    <w:basedOn w:val="9f0"/>
    <w:rsid w:val="00250702"/>
  </w:style>
  <w:style w:type="character" w:customStyle="1" w:styleId="goohl0">
    <w:name w:val="goohl0"/>
    <w:basedOn w:val="9f0"/>
    <w:rsid w:val="00250702"/>
  </w:style>
  <w:style w:type="paragraph" w:customStyle="1" w:styleId="325">
    <w:name w:val="Список 32"/>
    <w:basedOn w:val="14f0"/>
    <w:rsid w:val="00250702"/>
    <w:pPr>
      <w:ind w:left="1080" w:hanging="360"/>
    </w:pPr>
  </w:style>
  <w:style w:type="paragraph" w:customStyle="1" w:styleId="326">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0"/>
    <w:rsid w:val="00250702"/>
  </w:style>
  <w:style w:type="character" w:customStyle="1" w:styleId="tocstyle1">
    <w:name w:val="toc_style1"/>
    <w:basedOn w:val="9f0"/>
    <w:rsid w:val="00250702"/>
    <w:rPr>
      <w:rFonts w:ascii="Arial" w:hAnsi="Arial"/>
      <w:sz w:val="20"/>
    </w:rPr>
  </w:style>
  <w:style w:type="character" w:customStyle="1" w:styleId="style110">
    <w:name w:val="style11"/>
    <w:basedOn w:val="9f0"/>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4">
    <w:name w:val="Обычный15"/>
    <w:rsid w:val="00C466EE"/>
    <w:rPr>
      <w:rFonts w:ascii="Times New Roman" w:eastAsia="Times New Roman" w:hAnsi="Times New Roman" w:cs="Times New Roman"/>
      <w:sz w:val="24"/>
    </w:rPr>
  </w:style>
  <w:style w:type="paragraph" w:customStyle="1" w:styleId="161">
    <w:name w:val="Заголовок 16"/>
    <w:basedOn w:val="154"/>
    <w:next w:val="154"/>
    <w:rsid w:val="00C466EE"/>
    <w:pPr>
      <w:keepNext/>
      <w:spacing w:line="360" w:lineRule="auto"/>
      <w:ind w:firstLine="709"/>
      <w:jc w:val="center"/>
      <w:outlineLvl w:val="0"/>
    </w:pPr>
    <w:rPr>
      <w:b/>
      <w:sz w:val="32"/>
      <w:lang w:val="uk-UA"/>
    </w:rPr>
  </w:style>
  <w:style w:type="paragraph" w:customStyle="1" w:styleId="252">
    <w:name w:val="Заголовок 25"/>
    <w:basedOn w:val="154"/>
    <w:next w:val="154"/>
    <w:rsid w:val="00C466EE"/>
    <w:pPr>
      <w:keepNext/>
      <w:spacing w:line="360" w:lineRule="auto"/>
      <w:ind w:firstLine="709"/>
      <w:jc w:val="center"/>
      <w:outlineLvl w:val="1"/>
    </w:pPr>
    <w:rPr>
      <w:sz w:val="28"/>
      <w:lang w:val="uk-UA"/>
    </w:rPr>
  </w:style>
  <w:style w:type="paragraph" w:customStyle="1" w:styleId="353">
    <w:name w:val="Заголовок 35"/>
    <w:basedOn w:val="154"/>
    <w:next w:val="154"/>
    <w:rsid w:val="00C466EE"/>
    <w:pPr>
      <w:keepNext/>
      <w:ind w:firstLine="709"/>
      <w:jc w:val="both"/>
      <w:outlineLvl w:val="2"/>
    </w:pPr>
    <w:rPr>
      <w:sz w:val="28"/>
      <w:lang w:val="uk-UA"/>
    </w:rPr>
  </w:style>
  <w:style w:type="character" w:customStyle="1" w:styleId="10c">
    <w:name w:val="Основной шрифт абзаца10"/>
    <w:rsid w:val="00C466EE"/>
  </w:style>
  <w:style w:type="paragraph" w:customStyle="1" w:styleId="10d">
    <w:name w:val="Основной текст с отступом10"/>
    <w:basedOn w:val="154"/>
    <w:rsid w:val="00C466EE"/>
    <w:pPr>
      <w:ind w:firstLine="709"/>
      <w:jc w:val="both"/>
    </w:pPr>
    <w:rPr>
      <w:lang w:val="uk-UA"/>
    </w:rPr>
  </w:style>
  <w:style w:type="paragraph" w:customStyle="1" w:styleId="6fd">
    <w:name w:val="Цитата6"/>
    <w:basedOn w:val="154"/>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4"/>
    <w:rsid w:val="00C466EE"/>
    <w:pPr>
      <w:spacing w:line="360" w:lineRule="auto"/>
      <w:ind w:firstLine="709"/>
      <w:jc w:val="both"/>
    </w:pPr>
    <w:rPr>
      <w:sz w:val="28"/>
      <w:lang w:val="uk-UA"/>
    </w:rPr>
  </w:style>
  <w:style w:type="paragraph" w:customStyle="1" w:styleId="382">
    <w:name w:val="Основной текст с отступом 38"/>
    <w:basedOn w:val="154"/>
    <w:rsid w:val="00C466EE"/>
    <w:pPr>
      <w:spacing w:line="360" w:lineRule="auto"/>
      <w:ind w:firstLine="709"/>
      <w:jc w:val="center"/>
      <w:outlineLvl w:val="0"/>
    </w:pPr>
    <w:rPr>
      <w:b/>
      <w:sz w:val="28"/>
      <w:lang w:val="uk-UA"/>
    </w:rPr>
  </w:style>
  <w:style w:type="paragraph" w:customStyle="1" w:styleId="180">
    <w:name w:val="Основной текст18"/>
    <w:basedOn w:val="154"/>
    <w:rsid w:val="00C466EE"/>
    <w:pPr>
      <w:spacing w:after="120"/>
    </w:pPr>
  </w:style>
  <w:style w:type="paragraph" w:customStyle="1" w:styleId="291">
    <w:name w:val="Основной текст 29"/>
    <w:basedOn w:val="154"/>
    <w:rsid w:val="00C466EE"/>
    <w:pPr>
      <w:spacing w:after="120" w:line="480" w:lineRule="auto"/>
    </w:pPr>
  </w:style>
  <w:style w:type="character" w:customStyle="1" w:styleId="8f2">
    <w:name w:val="Гиперссылка8"/>
    <w:basedOn w:val="10c"/>
    <w:rsid w:val="00C466EE"/>
    <w:rPr>
      <w:color w:val="0000FF"/>
      <w:u w:val="single"/>
    </w:rPr>
  </w:style>
  <w:style w:type="paragraph" w:customStyle="1" w:styleId="3ffff5">
    <w:name w:val="Текст сноски3"/>
    <w:basedOn w:val="154"/>
    <w:rsid w:val="00C466EE"/>
    <w:rPr>
      <w:sz w:val="20"/>
    </w:rPr>
  </w:style>
  <w:style w:type="character" w:customStyle="1" w:styleId="7f4">
    <w:name w:val="Знак сноски7"/>
    <w:basedOn w:val="10c"/>
    <w:rsid w:val="00C466EE"/>
    <w:rPr>
      <w:vertAlign w:val="superscript"/>
    </w:rPr>
  </w:style>
  <w:style w:type="paragraph" w:customStyle="1" w:styleId="6fe">
    <w:name w:val="Верхний колонтитул6"/>
    <w:basedOn w:val="154"/>
    <w:rsid w:val="00C466EE"/>
    <w:pPr>
      <w:tabs>
        <w:tab w:val="center" w:pos="4677"/>
        <w:tab w:val="right" w:pos="9355"/>
      </w:tabs>
    </w:pPr>
  </w:style>
  <w:style w:type="character" w:customStyle="1" w:styleId="5ff6">
    <w:name w:val="Номер страницы5"/>
    <w:basedOn w:val="10c"/>
    <w:rsid w:val="00C466EE"/>
  </w:style>
  <w:style w:type="paragraph" w:customStyle="1" w:styleId="-f">
    <w:name w:val="ж-осн"/>
    <w:basedOn w:val="aa"/>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9">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a">
    <w:name w:val="Нормальний текст"/>
    <w:basedOn w:val="aa"/>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a"/>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b"/>
    <w:rsid w:val="00391697"/>
    <w:rPr>
      <w:strike w:val="0"/>
      <w:dstrike w:val="0"/>
      <w:color w:val="731E1E"/>
      <w:u w:val="none"/>
      <w:effect w:val="none"/>
    </w:rPr>
  </w:style>
  <w:style w:type="table" w:styleId="1ffffffffc">
    <w:name w:val="Table Grid 1"/>
    <w:basedOn w:val="ac"/>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b">
    <w:name w:val="Table Elegant"/>
    <w:basedOn w:val="ac"/>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d">
    <w:name w:val="îáû÷íûé1"/>
    <w:basedOn w:val="aa"/>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2">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b"/>
    <w:rsid w:val="00C9272C"/>
  </w:style>
  <w:style w:type="paragraph" w:customStyle="1" w:styleId="12c">
    <w:name w:val="Основной текст с отступом12"/>
    <w:basedOn w:val="aa"/>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e">
    <w:name w:val="Заголовок 1а"/>
    <w:basedOn w:val="1"/>
    <w:next w:val="afffffffffe"/>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f">
    <w:name w:val="Заголовок 1б"/>
    <w:basedOn w:val="1ffffffffe"/>
    <w:next w:val="afffffffffe"/>
    <w:rsid w:val="003A266A"/>
    <w:pPr>
      <w:jc w:val="both"/>
    </w:pPr>
    <w:rPr>
      <w:caps w:val="0"/>
    </w:rPr>
  </w:style>
  <w:style w:type="paragraph" w:customStyle="1" w:styleId="afffffffffffffffffffffffffc">
    <w:name w:val="научный текст"/>
    <w:basedOn w:val="aa"/>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a"/>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a"/>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a"/>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a"/>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b"/>
    <w:rsid w:val="00D66E16"/>
    <w:rPr>
      <w:lang w:val="ru-RU" w:eastAsia="ru-RU" w:bidi="ar-SA"/>
    </w:rPr>
  </w:style>
  <w:style w:type="character" w:customStyle="1" w:styleId="longdesc1">
    <w:name w:val="long_desc1"/>
    <w:basedOn w:val="ab"/>
    <w:rsid w:val="0019336D"/>
    <w:rPr>
      <w:rFonts w:ascii="Verdana" w:hAnsi="Verdana"/>
      <w:color w:val="000000"/>
      <w:sz w:val="20"/>
      <w:szCs w:val="20"/>
      <w:u w:val="none"/>
      <w:effect w:val="none"/>
    </w:rPr>
  </w:style>
  <w:style w:type="character" w:customStyle="1" w:styleId="intro">
    <w:name w:val="intro"/>
    <w:basedOn w:val="ab"/>
    <w:rsid w:val="0019336D"/>
  </w:style>
  <w:style w:type="paragraph" w:customStyle="1" w:styleId="afffffffffffffffffffffffffd">
    <w:name w:val="автореферат"/>
    <w:basedOn w:val="aa"/>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a"/>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5">
    <w:name w:val="Цитата7"/>
    <w:basedOn w:val="162"/>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e">
    <w:name w:val="Основной стиль"/>
    <w:basedOn w:val="1ff0"/>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0">
    <w:name w:val="Основной текст19"/>
    <w:basedOn w:val="aa"/>
    <w:rsid w:val="00B0056C"/>
    <w:pPr>
      <w:suppressAutoHyphens w:val="0"/>
      <w:jc w:val="both"/>
    </w:pPr>
    <w:rPr>
      <w:rFonts w:ascii="Times New Roman" w:eastAsia="Times New Roman" w:hAnsi="Times New Roman" w:cs="Times New Roman"/>
      <w:sz w:val="28"/>
      <w:szCs w:val="20"/>
      <w:lang w:eastAsia="ru-RU"/>
    </w:rPr>
  </w:style>
  <w:style w:type="paragraph" w:customStyle="1" w:styleId="5ff7">
    <w:name w:val="Текст5"/>
    <w:basedOn w:val="aa"/>
    <w:rsid w:val="00B0056C"/>
    <w:pPr>
      <w:suppressAutoHyphens w:val="0"/>
    </w:pPr>
    <w:rPr>
      <w:rFonts w:ascii="Courier New" w:eastAsia="Times New Roman" w:hAnsi="Courier New" w:cs="Times New Roman"/>
      <w:sz w:val="20"/>
      <w:szCs w:val="20"/>
      <w:lang w:eastAsia="ru-RU"/>
    </w:rPr>
  </w:style>
  <w:style w:type="paragraph" w:customStyle="1" w:styleId="2ffffffd">
    <w:name w:val="Оглавление2"/>
    <w:basedOn w:val="aa"/>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3">
    <w:name w:val="Название8"/>
    <w:basedOn w:val="162"/>
    <w:rsid w:val="00B0056C"/>
    <w:pPr>
      <w:spacing w:before="0" w:after="0"/>
      <w:jc w:val="center"/>
    </w:pPr>
    <w:rPr>
      <w:snapToGrid/>
      <w:sz w:val="28"/>
      <w:lang w:val="ru-RU"/>
    </w:rPr>
  </w:style>
  <w:style w:type="paragraph" w:customStyle="1" w:styleId="affffffffffffffffffffffffff">
    <w:name w:val="Реферат"/>
    <w:basedOn w:val="aa"/>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f0">
    <w:name w:val="реферат"/>
    <w:basedOn w:val="aa"/>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a"/>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a"/>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1">
    <w:name w:val="Строгий4"/>
    <w:rsid w:val="00602B0A"/>
    <w:rPr>
      <w:b/>
    </w:rPr>
  </w:style>
  <w:style w:type="character" w:customStyle="1" w:styleId="5ff8">
    <w:name w:val="Выделение5"/>
    <w:rsid w:val="00602B0A"/>
    <w:rPr>
      <w:i/>
    </w:rPr>
  </w:style>
  <w:style w:type="character" w:customStyle="1" w:styleId="10e">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b"/>
    <w:rsid w:val="00816CEC"/>
    <w:rPr>
      <w:sz w:val="28"/>
      <w:lang w:val="ru-RU" w:eastAsia="en-US" w:bidi="ar-SA"/>
    </w:rPr>
  </w:style>
  <w:style w:type="paragraph" w:customStyle="1" w:styleId="TimesNewRoman14">
    <w:name w:val="Стиль Times New Roman 14 пт Авто без подчеркивания Авто не кон..."/>
    <w:basedOn w:val="aa"/>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b"/>
    <w:rsid w:val="00816CEC"/>
    <w:rPr>
      <w:sz w:val="28"/>
      <w:szCs w:val="28"/>
      <w:lang w:val="uk-UA" w:eastAsia="en-US" w:bidi="ar-SA"/>
    </w:rPr>
  </w:style>
  <w:style w:type="paragraph" w:customStyle="1" w:styleId="DLGReference">
    <w:name w:val="DLG Reference"/>
    <w:basedOn w:val="aa"/>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1">
    <w:name w:val="Заголовок 17"/>
    <w:basedOn w:val="162"/>
    <w:next w:val="162"/>
    <w:rsid w:val="00DA11AE"/>
    <w:pPr>
      <w:keepNext/>
      <w:widowControl w:val="0"/>
      <w:spacing w:before="0" w:after="0" w:line="360" w:lineRule="auto"/>
      <w:ind w:firstLine="709"/>
      <w:jc w:val="both"/>
    </w:pPr>
    <w:rPr>
      <w:b/>
      <w:snapToGrid/>
      <w:sz w:val="28"/>
    </w:rPr>
  </w:style>
  <w:style w:type="paragraph" w:customStyle="1" w:styleId="272">
    <w:name w:val="Заголовок 27"/>
    <w:basedOn w:val="162"/>
    <w:next w:val="162"/>
    <w:rsid w:val="00DA11AE"/>
    <w:pPr>
      <w:keepNext/>
      <w:spacing w:before="0" w:after="0" w:line="360" w:lineRule="auto"/>
      <w:jc w:val="center"/>
    </w:pPr>
    <w:rPr>
      <w:i/>
      <w:snapToGrid/>
      <w:sz w:val="28"/>
    </w:rPr>
  </w:style>
  <w:style w:type="paragraph" w:customStyle="1" w:styleId="420">
    <w:name w:val="Заголовок 42"/>
    <w:basedOn w:val="162"/>
    <w:next w:val="162"/>
    <w:rsid w:val="00DA11AE"/>
    <w:pPr>
      <w:keepNext/>
      <w:spacing w:before="240" w:after="60"/>
    </w:pPr>
    <w:rPr>
      <w:b/>
      <w:snapToGrid/>
      <w:sz w:val="28"/>
    </w:rPr>
  </w:style>
  <w:style w:type="paragraph" w:customStyle="1" w:styleId="7f6">
    <w:name w:val="Подзаголовок7"/>
    <w:basedOn w:val="162"/>
    <w:rsid w:val="00DA11AE"/>
    <w:pPr>
      <w:spacing w:before="0" w:after="0" w:line="360" w:lineRule="auto"/>
      <w:ind w:hanging="108"/>
      <w:jc w:val="both"/>
    </w:pPr>
    <w:rPr>
      <w:snapToGrid/>
      <w:spacing w:val="-10"/>
      <w:sz w:val="28"/>
    </w:rPr>
  </w:style>
  <w:style w:type="paragraph" w:customStyle="1" w:styleId="363">
    <w:name w:val="Заголовок 36"/>
    <w:basedOn w:val="162"/>
    <w:next w:val="162"/>
    <w:rsid w:val="00DA11AE"/>
    <w:pPr>
      <w:keepNext/>
      <w:spacing w:before="0" w:after="0" w:line="360" w:lineRule="auto"/>
      <w:jc w:val="center"/>
    </w:pPr>
    <w:rPr>
      <w:snapToGrid/>
      <w:sz w:val="28"/>
    </w:rPr>
  </w:style>
  <w:style w:type="paragraph" w:customStyle="1" w:styleId="522">
    <w:name w:val="Заголовок 52"/>
    <w:basedOn w:val="162"/>
    <w:next w:val="162"/>
    <w:rsid w:val="00DA11AE"/>
    <w:pPr>
      <w:keepNext/>
      <w:spacing w:before="0" w:after="0" w:line="360" w:lineRule="auto"/>
      <w:jc w:val="center"/>
    </w:pPr>
    <w:rPr>
      <w:b/>
      <w:caps/>
      <w:snapToGrid/>
      <w:sz w:val="28"/>
    </w:rPr>
  </w:style>
  <w:style w:type="paragraph" w:customStyle="1" w:styleId="640">
    <w:name w:val="Заголовок 64"/>
    <w:basedOn w:val="162"/>
    <w:next w:val="162"/>
    <w:rsid w:val="00DA11AE"/>
    <w:pPr>
      <w:keepNext/>
      <w:spacing w:before="0" w:after="0"/>
      <w:ind w:firstLine="540"/>
      <w:jc w:val="both"/>
    </w:pPr>
    <w:rPr>
      <w:b/>
      <w:snapToGrid/>
      <w:sz w:val="28"/>
    </w:rPr>
  </w:style>
  <w:style w:type="paragraph" w:customStyle="1" w:styleId="730">
    <w:name w:val="Заголовок 73"/>
    <w:basedOn w:val="162"/>
    <w:next w:val="162"/>
    <w:rsid w:val="00DA11AE"/>
    <w:pPr>
      <w:keepNext/>
      <w:spacing w:before="120" w:after="0" w:line="360" w:lineRule="auto"/>
      <w:ind w:firstLine="567"/>
      <w:jc w:val="both"/>
    </w:pPr>
    <w:rPr>
      <w:snapToGrid/>
      <w:sz w:val="28"/>
    </w:rPr>
  </w:style>
  <w:style w:type="paragraph" w:customStyle="1" w:styleId="811">
    <w:name w:val="Заголовок 81"/>
    <w:basedOn w:val="162"/>
    <w:next w:val="162"/>
    <w:rsid w:val="00DA11AE"/>
    <w:pPr>
      <w:keepNext/>
      <w:spacing w:before="0" w:after="0"/>
      <w:ind w:firstLine="540"/>
    </w:pPr>
    <w:rPr>
      <w:snapToGrid/>
      <w:sz w:val="28"/>
    </w:rPr>
  </w:style>
  <w:style w:type="paragraph" w:customStyle="1" w:styleId="911">
    <w:name w:val="Заголовок 91"/>
    <w:basedOn w:val="162"/>
    <w:next w:val="162"/>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2">
    <w:name w:val="Текст сноски4"/>
    <w:basedOn w:val="162"/>
    <w:rsid w:val="00DA11AE"/>
    <w:pPr>
      <w:spacing w:before="0" w:after="0"/>
    </w:pPr>
    <w:rPr>
      <w:snapToGrid/>
      <w:sz w:val="20"/>
      <w:lang w:val="ru-RU"/>
    </w:rPr>
  </w:style>
  <w:style w:type="paragraph" w:customStyle="1" w:styleId="4fff3">
    <w:name w:val="Нижний колонтитул4"/>
    <w:basedOn w:val="162"/>
    <w:rsid w:val="00DA11AE"/>
    <w:pPr>
      <w:tabs>
        <w:tab w:val="center" w:pos="4677"/>
        <w:tab w:val="right" w:pos="9355"/>
      </w:tabs>
      <w:spacing w:before="0" w:after="0"/>
    </w:pPr>
    <w:rPr>
      <w:snapToGrid/>
    </w:rPr>
  </w:style>
  <w:style w:type="character" w:customStyle="1" w:styleId="6ff">
    <w:name w:val="Номер страницы6"/>
    <w:basedOn w:val="11f7"/>
    <w:rsid w:val="00DA11AE"/>
  </w:style>
  <w:style w:type="paragraph" w:customStyle="1" w:styleId="7f7">
    <w:name w:val="Верхний колонтитул7"/>
    <w:basedOn w:val="162"/>
    <w:rsid w:val="00DA11AE"/>
    <w:pPr>
      <w:tabs>
        <w:tab w:val="center" w:pos="4153"/>
        <w:tab w:val="right" w:pos="8306"/>
      </w:tabs>
      <w:spacing w:before="0" w:after="0"/>
    </w:pPr>
    <w:rPr>
      <w:snapToGrid/>
    </w:rPr>
  </w:style>
  <w:style w:type="character" w:customStyle="1" w:styleId="8f4">
    <w:name w:val="Знак сноски8"/>
    <w:basedOn w:val="11f7"/>
    <w:rsid w:val="00DA11AE"/>
    <w:rPr>
      <w:vertAlign w:val="superscript"/>
    </w:rPr>
  </w:style>
  <w:style w:type="paragraph" w:customStyle="1" w:styleId="8f5">
    <w:name w:val="Обычный (веб)8"/>
    <w:basedOn w:val="162"/>
    <w:rsid w:val="00DA11AE"/>
    <w:rPr>
      <w:snapToGrid/>
      <w:lang w:val="en-US"/>
    </w:rPr>
  </w:style>
  <w:style w:type="paragraph" w:customStyle="1" w:styleId="344">
    <w:name w:val="Основной текст 34"/>
    <w:basedOn w:val="162"/>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a"/>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a"/>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Normal0">
    <w:name w:val="Normal"/>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b"/>
    <w:rsid w:val="00827E8A"/>
    <w:rPr>
      <w:rFonts w:ascii="????" w:hAnsi="????" w:hint="default"/>
      <w:b/>
      <w:bCs/>
      <w:color w:val="005500"/>
      <w:sz w:val="19"/>
      <w:szCs w:val="19"/>
    </w:rPr>
  </w:style>
  <w:style w:type="character" w:customStyle="1" w:styleId="explaindate1">
    <w:name w:val="explaindate1"/>
    <w:basedOn w:val="ab"/>
    <w:rsid w:val="00E53DB3"/>
    <w:rPr>
      <w:strike w:val="0"/>
      <w:dstrike w:val="0"/>
      <w:color w:val="999999"/>
      <w:sz w:val="18"/>
      <w:szCs w:val="18"/>
      <w:u w:val="none"/>
      <w:effect w:val="none"/>
    </w:rPr>
  </w:style>
  <w:style w:type="paragraph" w:customStyle="1" w:styleId="articpar">
    <w:name w:val="articpar"/>
    <w:basedOn w:val="aa"/>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b"/>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b"/>
    <w:rsid w:val="00E53DB3"/>
  </w:style>
  <w:style w:type="character" w:customStyle="1" w:styleId="artdatevolumeissuepart">
    <w:name w:val="art_datevolumeissuepart"/>
    <w:basedOn w:val="ab"/>
    <w:rsid w:val="00E53DB3"/>
  </w:style>
  <w:style w:type="character" w:customStyle="1" w:styleId="artpages">
    <w:name w:val="art_pages"/>
    <w:basedOn w:val="ab"/>
    <w:rsid w:val="00E53DB3"/>
  </w:style>
  <w:style w:type="character" w:customStyle="1" w:styleId="Hyperlink">
    <w:name w:val="Hyperlink"/>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BodyText20">
    <w:name w:val="Body Text 2"/>
    <w:basedOn w:val="aa"/>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BodyTextIndent22">
    <w:name w:val="Body Text Indent 2"/>
    <w:basedOn w:val="aa"/>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BodyTextIndent3">
    <w:name w:val="Body Text Indent 3"/>
    <w:basedOn w:val="aa"/>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f1">
    <w:name w:val="О"/>
    <w:basedOn w:val="aa"/>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f0">
    <w:name w:val="Стиль таблицы1"/>
    <w:basedOn w:val="ac"/>
    <w:rsid w:val="003715CE"/>
    <w:rPr>
      <w:rFonts w:ascii="Times New Roman" w:eastAsia="Times New Roman" w:hAnsi="Times New Roman" w:cs="Times New Roman"/>
    </w:rPr>
    <w:tblPr/>
  </w:style>
  <w:style w:type="table" w:customStyle="1" w:styleId="2ffffffe">
    <w:name w:val="Стиль таблицы2"/>
    <w:basedOn w:val="ac"/>
    <w:rsid w:val="003715CE"/>
    <w:rPr>
      <w:rFonts w:ascii="Times New Roman" w:eastAsia="Times New Roman" w:hAnsi="Times New Roman" w:cs="Times New Roman"/>
    </w:rPr>
    <w:tblPr/>
  </w:style>
  <w:style w:type="character" w:customStyle="1" w:styleId="4fff4">
    <w:name w:val="Заголовок 4 Знак Знак Знак Знак Знак Знак"/>
    <w:basedOn w:val="ab"/>
    <w:rsid w:val="00003488"/>
    <w:rPr>
      <w:b/>
      <w:bCs/>
      <w:sz w:val="28"/>
      <w:szCs w:val="28"/>
      <w:lang w:val="ru-RU" w:eastAsia="ru-RU" w:bidi="ar-SA"/>
    </w:rPr>
  </w:style>
  <w:style w:type="character" w:customStyle="1" w:styleId="4fff5">
    <w:name w:val="Заголовок 4 Знак Знак Знак"/>
    <w:basedOn w:val="ab"/>
    <w:rsid w:val="00003488"/>
    <w:rPr>
      <w:b/>
      <w:bCs/>
      <w:sz w:val="28"/>
      <w:szCs w:val="28"/>
      <w:lang w:val="ru-RU" w:eastAsia="ru-RU" w:bidi="ar-SA"/>
    </w:rPr>
  </w:style>
  <w:style w:type="character" w:customStyle="1" w:styleId="arty">
    <w:name w:val="arty"/>
    <w:basedOn w:val="ab"/>
    <w:rsid w:val="00003488"/>
  </w:style>
  <w:style w:type="character" w:customStyle="1" w:styleId="arty1">
    <w:name w:val="arty1"/>
    <w:basedOn w:val="ab"/>
    <w:rsid w:val="00003488"/>
    <w:rPr>
      <w:rFonts w:ascii="Verdana" w:hAnsi="Verdana" w:hint="default"/>
      <w:color w:val="000000"/>
      <w:sz w:val="16"/>
      <w:szCs w:val="16"/>
    </w:rPr>
  </w:style>
  <w:style w:type="character" w:customStyle="1" w:styleId="pageheading1">
    <w:name w:val="pageheading1"/>
    <w:basedOn w:val="ab"/>
    <w:rsid w:val="00003488"/>
    <w:rPr>
      <w:rFonts w:ascii="Geneva" w:hAnsi="Geneva" w:hint="default"/>
      <w:b/>
      <w:bCs/>
      <w:color w:val="304296"/>
      <w:spacing w:val="0"/>
      <w:sz w:val="30"/>
      <w:szCs w:val="30"/>
    </w:rPr>
  </w:style>
  <w:style w:type="character" w:customStyle="1" w:styleId="textnormal1">
    <w:name w:val="textnormal1"/>
    <w:basedOn w:val="ab"/>
    <w:rsid w:val="00003488"/>
    <w:rPr>
      <w:b w:val="0"/>
      <w:bCs w:val="0"/>
      <w:color w:val="000000"/>
      <w:sz w:val="18"/>
      <w:szCs w:val="18"/>
    </w:rPr>
  </w:style>
  <w:style w:type="character" w:customStyle="1" w:styleId="subheading1">
    <w:name w:val="subheading1"/>
    <w:basedOn w:val="ab"/>
    <w:rsid w:val="00003488"/>
    <w:rPr>
      <w:rFonts w:ascii="Geneva" w:hAnsi="Geneva" w:hint="default"/>
      <w:b/>
      <w:bCs/>
      <w:color w:val="000033"/>
      <w:spacing w:val="0"/>
      <w:sz w:val="24"/>
      <w:szCs w:val="24"/>
    </w:rPr>
  </w:style>
  <w:style w:type="character" w:customStyle="1" w:styleId="textemphasis1">
    <w:name w:val="textemphasis1"/>
    <w:basedOn w:val="ab"/>
    <w:rsid w:val="00003488"/>
    <w:rPr>
      <w:b/>
      <w:bCs/>
      <w:color w:val="000000"/>
      <w:sz w:val="18"/>
      <w:szCs w:val="18"/>
    </w:rPr>
  </w:style>
  <w:style w:type="paragraph" w:customStyle="1" w:styleId="copyblack1">
    <w:name w:val="copyblack1"/>
    <w:basedOn w:val="aa"/>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Web">
    <w:name w:val="Normal (Web)"/>
    <w:basedOn w:val="aa"/>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6">
    <w:name w:val="Заголовок 4 Знак Знак Знак Знак"/>
    <w:basedOn w:val="ab"/>
    <w:rsid w:val="00003488"/>
    <w:rPr>
      <w:b/>
      <w:bCs/>
      <w:sz w:val="28"/>
      <w:szCs w:val="28"/>
      <w:lang w:val="ru-RU" w:eastAsia="ru-RU" w:bidi="ar-SA"/>
    </w:rPr>
  </w:style>
  <w:style w:type="character" w:customStyle="1" w:styleId="4fff7">
    <w:name w:val="Заголовок 4 Знак Знак Знак Знак Знак"/>
    <w:basedOn w:val="ab"/>
    <w:rsid w:val="00003488"/>
    <w:rPr>
      <w:b/>
      <w:bCs/>
      <w:sz w:val="28"/>
      <w:szCs w:val="28"/>
      <w:lang w:val="ru-RU" w:eastAsia="ru-RU" w:bidi="ar-SA"/>
    </w:rPr>
  </w:style>
  <w:style w:type="paragraph" w:customStyle="1" w:styleId="about">
    <w:name w:val="about"/>
    <w:basedOn w:val="aa"/>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BodyText3">
    <w:name w:val="Body Text"/>
    <w:basedOn w:val="aa"/>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b"/>
    <w:rsid w:val="00BE3723"/>
    <w:rPr>
      <w:rFonts w:ascii="Courier New" w:eastAsia="Times New Roman" w:hAnsi="Courier New" w:cs="Courier New"/>
      <w:sz w:val="20"/>
      <w:szCs w:val="20"/>
    </w:rPr>
  </w:style>
  <w:style w:type="paragraph" w:customStyle="1" w:styleId="7f8">
    <w:name w:val="Данные таблицы7"/>
    <w:basedOn w:val="aa"/>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6">
    <w:name w:val="Розділ3"/>
    <w:basedOn w:val="afffffff6"/>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f2">
    <w:name w:val="Додаток"/>
    <w:basedOn w:val="aa"/>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f3">
    <w:name w:val="Номер таблицы"/>
    <w:basedOn w:val="aa"/>
    <w:next w:val="affffffff0"/>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f">
    <w:name w:val="Розділ2"/>
    <w:basedOn w:val="afffffff6"/>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f4">
    <w:name w:val="Шапка таблицы"/>
    <w:basedOn w:val="aa"/>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5">
    <w:name w:val="Левая графа"/>
    <w:basedOn w:val="aa"/>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BodyTextIndent">
    <w:name w:val="Body Text Indent"/>
    <w:basedOn w:val="aa"/>
    <w:rsid w:val="00A1341D"/>
    <w:pPr>
      <w:suppressAutoHyphens w:val="0"/>
      <w:spacing w:after="120"/>
      <w:ind w:left="283"/>
    </w:pPr>
    <w:rPr>
      <w:rFonts w:ascii="Times New Roman" w:eastAsia="Times New Roman" w:hAnsi="Times New Roman" w:cs="Times New Roman"/>
      <w:sz w:val="28"/>
      <w:szCs w:val="28"/>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mydisser.com/search.html"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1950</TotalTime>
  <Pages>52</Pages>
  <Words>12342</Words>
  <Characters>70352</Characters>
  <Application>Microsoft Office Word</Application>
  <DocSecurity>0</DocSecurity>
  <Lines>586</Lines>
  <Paragraphs>165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82529</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440</cp:revision>
  <cp:lastPrinted>2009-02-06T08:36:00Z</cp:lastPrinted>
  <dcterms:created xsi:type="dcterms:W3CDTF">2015-03-22T11:10:00Z</dcterms:created>
  <dcterms:modified xsi:type="dcterms:W3CDTF">2015-04-01T14:46:00Z</dcterms:modified>
</cp:coreProperties>
</file>