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D3D8" w14:textId="77777777" w:rsidR="00C16F92" w:rsidRDefault="00C16F92" w:rsidP="00C16F92">
      <w:pPr>
        <w:pStyle w:val="afffffffffffffffffffffffffff5"/>
        <w:rPr>
          <w:rFonts w:ascii="Verdana" w:hAnsi="Verdana"/>
          <w:color w:val="000000"/>
          <w:sz w:val="21"/>
          <w:szCs w:val="21"/>
        </w:rPr>
      </w:pPr>
      <w:r>
        <w:rPr>
          <w:rFonts w:ascii="Helvetica Neue" w:hAnsi="Helvetica Neue"/>
          <w:b/>
          <w:bCs w:val="0"/>
          <w:color w:val="222222"/>
          <w:sz w:val="21"/>
          <w:szCs w:val="21"/>
        </w:rPr>
        <w:t>Перфильев, Владимир Олегович.</w:t>
      </w:r>
    </w:p>
    <w:p w14:paraId="7BBFF170" w14:textId="77777777" w:rsidR="00C16F92" w:rsidRDefault="00C16F92" w:rsidP="00C16F92">
      <w:pPr>
        <w:pStyle w:val="20"/>
        <w:spacing w:before="0" w:after="312"/>
        <w:rPr>
          <w:rFonts w:ascii="Arial" w:hAnsi="Arial" w:cs="Arial"/>
          <w:caps/>
          <w:color w:val="333333"/>
          <w:sz w:val="27"/>
          <w:szCs w:val="27"/>
        </w:rPr>
      </w:pPr>
      <w:r>
        <w:rPr>
          <w:rFonts w:ascii="Helvetica Neue" w:hAnsi="Helvetica Neue" w:cs="Arial"/>
          <w:caps/>
          <w:color w:val="222222"/>
          <w:sz w:val="21"/>
          <w:szCs w:val="21"/>
        </w:rPr>
        <w:t>Диагностика динамики процессов при воздействии мощного лазерного излучения на стекло, гранит и мрамор : диссертация ... кандидата технических наук : 01.04.01. - Барнаул, 2000. - 120 с. : ил.</w:t>
      </w:r>
    </w:p>
    <w:p w14:paraId="0D9E4C14" w14:textId="77777777" w:rsidR="00C16F92" w:rsidRDefault="00C16F92" w:rsidP="00C16F9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Перфильев, Владимир Олегович</w:t>
      </w:r>
    </w:p>
    <w:p w14:paraId="0CD94E72"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A32137"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Объект исследования и обзор методов лазерной обработки неметаллических материалов.</w:t>
      </w:r>
    </w:p>
    <w:p w14:paraId="183DFE7E"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Способы производства и основные теплофизические свойства стекла.</w:t>
      </w:r>
    </w:p>
    <w:p w14:paraId="1D58F481"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Образование и основные теплофизические свойства гранита и мрамора.</w:t>
      </w:r>
    </w:p>
    <w:p w14:paraId="78A8AC56"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Обзор исследований и методов лазерной обработки стекла, гранита и мрамора.</w:t>
      </w:r>
    </w:p>
    <w:p w14:paraId="79E85746"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Выводы из первой главы.</w:t>
      </w:r>
    </w:p>
    <w:p w14:paraId="61691855"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Теоретическое описание методов лазерной обработки стекла, гранита и мрамора.</w:t>
      </w:r>
    </w:p>
    <w:p w14:paraId="17D7511E"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Резка стекла методом управляемого лазерного термораскалывания излучением типа ТЕМ20.</w:t>
      </w:r>
    </w:p>
    <w:p w14:paraId="3A4FB661"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Резка листового стекла.</w:t>
      </w:r>
    </w:p>
    <w:p w14:paraId="1F146FD9"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Резка стеклянных труб.</w:t>
      </w:r>
    </w:p>
    <w:p w14:paraId="6E138BAE"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Сварка стеклянных труб лазерным излучением.</w:t>
      </w:r>
    </w:p>
    <w:p w14:paraId="7EE286B9"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Поверхностная обработка гранита и мрамора импульсным и непрерывным лазерным источником.</w:t>
      </w:r>
    </w:p>
    <w:p w14:paraId="5357526E"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 из второй главы.</w:t>
      </w:r>
    </w:p>
    <w:p w14:paraId="58021D1A"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Аппаратура для исследований взаимодействия мощного лазерного излучения со стеклом, гранитом и мрамором.</w:t>
      </w:r>
    </w:p>
    <w:p w14:paraId="642351CC"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Установка для термораскалывания и сварки стеклянных труб.</w:t>
      </w:r>
    </w:p>
    <w:p w14:paraId="3A05F9C5"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Автоматизированная установка для обработки неметаллических материалов с помощью лазерного излучения.</w:t>
      </w:r>
    </w:p>
    <w:p w14:paraId="124BBB4F"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Автоматизированная установка цветовой пирометрии для измерения высоких температур при лазерном нагреве.</w:t>
      </w:r>
    </w:p>
    <w:p w14:paraId="7E5D76C6"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Метод цветовой пирометрии.</w:t>
      </w:r>
    </w:p>
    <w:p w14:paraId="62A28928"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Автоматизированный цветовой пирометр.</w:t>
      </w:r>
    </w:p>
    <w:p w14:paraId="1074ADDC"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из третьей главы.</w:t>
      </w:r>
    </w:p>
    <w:p w14:paraId="673E7ABB"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Экспериментальные исследования лазерной обработки стекла, гранита и мрамора.</w:t>
      </w:r>
    </w:p>
    <w:p w14:paraId="62F73F68"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Исследования управляемого лазерного термораскалывания листового стекла.</w:t>
      </w:r>
    </w:p>
    <w:p w14:paraId="42487310"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Результаты экспериментов по разделению стеклянных труб методом термораскалывания.</w:t>
      </w:r>
    </w:p>
    <w:p w14:paraId="7073176F"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Исследования поверхностного воздействия на гранит и мрамор подвижным и неподвижным лазерным источником.</w:t>
      </w:r>
    </w:p>
    <w:p w14:paraId="0A56E960"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 экспериментов по сварке стеклянных труб лазерным излучением.</w:t>
      </w:r>
    </w:p>
    <w:p w14:paraId="4343B8A7"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Исследование динамики температуры на поверхности гранита и мрамора при воздействии мощного лазерного излучения.</w:t>
      </w:r>
    </w:p>
    <w:p w14:paraId="180FC207" w14:textId="77777777" w:rsidR="00C16F92" w:rsidRDefault="00C16F92" w:rsidP="00C16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 из четвертой главы.</w:t>
      </w:r>
    </w:p>
    <w:p w14:paraId="071EBB05" w14:textId="2AD9EA7F" w:rsidR="00E67B85" w:rsidRPr="00C16F92" w:rsidRDefault="00E67B85" w:rsidP="00C16F92"/>
    <w:sectPr w:rsidR="00E67B85" w:rsidRPr="00C16F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88ED" w14:textId="77777777" w:rsidR="00811DC7" w:rsidRDefault="00811DC7">
      <w:pPr>
        <w:spacing w:after="0" w:line="240" w:lineRule="auto"/>
      </w:pPr>
      <w:r>
        <w:separator/>
      </w:r>
    </w:p>
  </w:endnote>
  <w:endnote w:type="continuationSeparator" w:id="0">
    <w:p w14:paraId="41C6B65F" w14:textId="77777777" w:rsidR="00811DC7" w:rsidRDefault="0081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E50B" w14:textId="77777777" w:rsidR="00811DC7" w:rsidRDefault="00811DC7"/>
    <w:p w14:paraId="2E88A260" w14:textId="77777777" w:rsidR="00811DC7" w:rsidRDefault="00811DC7"/>
    <w:p w14:paraId="4ACA0C60" w14:textId="77777777" w:rsidR="00811DC7" w:rsidRDefault="00811DC7"/>
    <w:p w14:paraId="44498E00" w14:textId="77777777" w:rsidR="00811DC7" w:rsidRDefault="00811DC7"/>
    <w:p w14:paraId="54D968A5" w14:textId="77777777" w:rsidR="00811DC7" w:rsidRDefault="00811DC7"/>
    <w:p w14:paraId="33906932" w14:textId="77777777" w:rsidR="00811DC7" w:rsidRDefault="00811DC7"/>
    <w:p w14:paraId="4620622E" w14:textId="77777777" w:rsidR="00811DC7" w:rsidRDefault="00811D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A38D2C" wp14:editId="7A6B89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914A" w14:textId="77777777" w:rsidR="00811DC7" w:rsidRDefault="00811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38D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07914A" w14:textId="77777777" w:rsidR="00811DC7" w:rsidRDefault="00811D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634F55" w14:textId="77777777" w:rsidR="00811DC7" w:rsidRDefault="00811DC7"/>
    <w:p w14:paraId="73E75ACC" w14:textId="77777777" w:rsidR="00811DC7" w:rsidRDefault="00811DC7"/>
    <w:p w14:paraId="0D934C08" w14:textId="77777777" w:rsidR="00811DC7" w:rsidRDefault="00811D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918B5D" wp14:editId="0C9C15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019B" w14:textId="77777777" w:rsidR="00811DC7" w:rsidRDefault="00811DC7"/>
                          <w:p w14:paraId="717F5FD6" w14:textId="77777777" w:rsidR="00811DC7" w:rsidRDefault="00811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18B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B9019B" w14:textId="77777777" w:rsidR="00811DC7" w:rsidRDefault="00811DC7"/>
                    <w:p w14:paraId="717F5FD6" w14:textId="77777777" w:rsidR="00811DC7" w:rsidRDefault="00811D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D89590" w14:textId="77777777" w:rsidR="00811DC7" w:rsidRDefault="00811DC7"/>
    <w:p w14:paraId="1DEE9A2B" w14:textId="77777777" w:rsidR="00811DC7" w:rsidRDefault="00811DC7">
      <w:pPr>
        <w:rPr>
          <w:sz w:val="2"/>
          <w:szCs w:val="2"/>
        </w:rPr>
      </w:pPr>
    </w:p>
    <w:p w14:paraId="659D29D4" w14:textId="77777777" w:rsidR="00811DC7" w:rsidRDefault="00811DC7"/>
    <w:p w14:paraId="595A8B6C" w14:textId="77777777" w:rsidR="00811DC7" w:rsidRDefault="00811DC7">
      <w:pPr>
        <w:spacing w:after="0" w:line="240" w:lineRule="auto"/>
      </w:pPr>
    </w:p>
  </w:footnote>
  <w:footnote w:type="continuationSeparator" w:id="0">
    <w:p w14:paraId="4964C549" w14:textId="77777777" w:rsidR="00811DC7" w:rsidRDefault="00811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DC7"/>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123359</TotalTime>
  <Pages>2</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3049</cp:revision>
  <cp:lastPrinted>2009-02-06T05:36:00Z</cp:lastPrinted>
  <dcterms:created xsi:type="dcterms:W3CDTF">2024-01-07T13:43:00Z</dcterms:created>
  <dcterms:modified xsi:type="dcterms:W3CDTF">2025-06-28T13:22:00Z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