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0DA4" w14:textId="77777777" w:rsidR="00EA1B4F" w:rsidRDefault="00EA1B4F" w:rsidP="00EA1B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Бузыкин, Борис Иванович.</w:t>
      </w:r>
    </w:p>
    <w:p w14:paraId="08183F99" w14:textId="77777777" w:rsidR="00EA1B4F" w:rsidRDefault="00EA1B4F" w:rsidP="00EA1B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Гидразоны с характеристическими группами : диссертация ... доктора химических наук : 02.00.03. - Казань, 1984. - 553 с. : ил.</w:t>
      </w:r>
    </w:p>
    <w:p w14:paraId="254C7D17" w14:textId="77777777" w:rsidR="00EA1B4F" w:rsidRDefault="00EA1B4F" w:rsidP="00EA1B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Бузыкин, Борис Иванович</w:t>
      </w:r>
    </w:p>
    <w:p w14:paraId="0267B127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1, На примере впервые изученных реакций 1,3-присоединения</w:t>
      </w:r>
    </w:p>
    <w:p w14:paraId="5F03D7D1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1,1--диарилгидразинов, карбгидразидов, гидразонов альдегидов, гидразонов кетонов, гидразонов фталазонов и фенилгидразонов арил альдегидов к нитрилиминам разработан метод синтеза гидразонов со СЛ0ЖНЫ1ЛИ характеристическими группами.2, Синтезированы новые типы гидразонов с характеристическими группами: диарил- и 4-(арилазо)фенилгидразоны ацилгалогенидов;</w:t>
      </w:r>
    </w:p>
    <w:p w14:paraId="317B650A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4,4-бис (£-хлорбензилиденгидразино)дифенилы; 2-ацил-4-арил (4 группы) и 2,2,4-триарилгидразидины; 1,3,5,5-тетраарил-, 2-</w:t>
      </w:r>
    </w:p>
    <w:p w14:paraId="65E001A1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арил-5-ацил- (3 группы) и 1-арил-5-илиденформазаны (2 группы);</w:t>
      </w:r>
    </w:p>
    <w:p w14:paraId="5DAB64E3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2-арил-4-(1,2-дигидрофталазинилиден-1)гидразидины и 1-арил-5-</w:t>
      </w:r>
    </w:p>
    <w:p w14:paraId="134A4BC8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(1,2-дигидрофталазинилиден-1)формазаны (по две группы); арил- и диарилгидразоны 2Н-фталазонов; гидразоны, арилгидразоны, симме тричные и смешанные азины 2-метилфталазонов; к-метил-и-фталази нилгидразоны; а,так же пербромиды 2,4-динитрофенилгидразонов алифатических и алициклических кетонов; комплексы 2-ацил-4-арил гидразидинов и 1-арил-5-ацилформазанов с ионами металлов; раз работаны новые^более удобные, чем ранее известные, способы полу чения арилгидразонов ароил- и алканоилхлоридов, 2-бензилиден-4-</w:t>
      </w:r>
    </w:p>
    <w:p w14:paraId="244A000A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арил- и 1,4-диарил-2-арилиденгидразидиноБ.</w:t>
      </w:r>
    </w:p>
    <w:p w14:paraId="45F044F1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3, Обнаружены новые реакции: окисление арилгидразонов ацилга логенидов в производные 1,4-дигидро-1,2,4,5-тетразина; циклиза ции 1-арил-5-ацилформазаноБ в 1,3,4-оксадиазолы и тетразолы,</w:t>
      </w:r>
    </w:p>
    <w:p w14:paraId="2D91AC11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2-арил-4-(1,2-дигидро-2Н-фталазинилиден-1)гидразидинов и 1-арил -5-(1,2-дигидро-2Н-фталазинилиден-1)формазанов в 1,2,4-триазоло [3,4-а]фталазины, 1,4-дифенил-2-бензилиденгидразидины в производ ные бензо-1,2,4-триазина, 2-ацил-4-арилгидразидинов в 4-амино- 465 -</w:t>
      </w:r>
    </w:p>
    <w:p w14:paraId="4882CBD6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-1,2,4-триазолы, 2-бензилиден-4-арилгидразидинов в 1,2,4-триа золы; перегруппировки 1-арил-5-б8нзилиденформазанов (альдформа зенов) в 4-амино-1,2,4-триазолы^ 1,4-дифенил-2-бензилиденгидра зидина в фенилозазон бензила; нитрил-иминное расщепление альд формазенов и нитрил-амидное расщепление 1-арил-5-ацилформазанов; образование бензонитрила при </w:t>
      </w:r>
      <w:r>
        <w:rPr>
          <w:rFonts w:ascii="Verdana" w:hAnsi="Verdana"/>
          <w:color w:val="000000"/>
          <w:sz w:val="21"/>
          <w:szCs w:val="21"/>
        </w:rPr>
        <w:lastRenderedPageBreak/>
        <w:t>электрохимическом восстановлении дйфенилгидразона бензальдегида и дифенилгидразона бензоилхлори да; образование арилгидразонов арилальдегидов при взаимодействии арилдиазониевых солей с гидразонами альдегидов, генерируемых в : кислой среде из альдазинов или смеси гидразина и арилальдегида.4. Изучено строение некоторых групп гидразонов и установлено, что арилгидразоны ацилхлоридов в кристаллическом состоянии имеют структуру z-изомера с ВВС иН,..С1, которая разрывается при раст ворении; что ароилгидразоны и 1-арил-5-ацилформазаны существуют в растворах в виде смеси двух конформеров, обусловленных затор моженностью вращения фрашентов вокруг амидной связи; что и-ацил гидразидины и и-ацилформазаны образуют комплексы с металлами как аналоги других типов ацилгидразонов, а не как 1,5-диарил(гета рил)формазанов; что продукты реакции 1-хлорфталазиноБ с гидрази ном и арилгидразинами существуют не как гидразинофталазины, как это считалось, а имеют строение гидразонов фталазонов; что такое же строение сохраняют продукты конденсации гидразонов фталазонов с карбонильными соединениями, 2-арил-4-(1,2-дигидро-2Н-фталази нилиден-1)гидразидины и 1-арил-5-(1,2-дигидро-2Н-фталазинили ден-1)формазаны; что только для 11,11-дизамещенных гидразонов фта лазонов обнаружены таутомерные переходы в гидразинную форму; что стерические затруднения в молекулах гидразонов могут разрешать ся не только путем деформации валентных углов и связей, разворота</w:t>
      </w:r>
    </w:p>
    <w:p w14:paraId="5CD2AB67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 связям N-N, С-Н-'-, и-Е^, но и увеличением степени пирамидаль ности аминного атома азота. При этом разработаны диагностические критерии, позволяющие по данным ПМР спектров различать в моле кулах 4-нитрофенилгидразинную, 4-нитрофенилгидразонную и 4-нитро фенилазогруппы, что позволило сделать аргументированные выводы о структурах таутомероспособных ацилформазанов и некоторых типов гидразидинов.5. Показано, что характер взаимодействия электронных систем заместителей и гидразонной группьт из-за встречного смещения элек тронов в последней (G—н-^и) сильно зависит от природы замести телей, их положения при гидразонном фрагменте и находит отражение в спектральных характеристиках (изменение природы длинноволнового перехода и т.д.) и в геометрических параметрах гидразонной группы (длины связей, валентные углы). Вследствие этого же фактора сте пень планарностй гидразонного фрагмента и атомов, связанных с ним, является более чувствительным критерием степени сопряжения Б молекулах гидразонов, чем значения длин связей в нем.6. Установлены закономерности влияния заместителей в илидено вом фрагменте на пространственное строение, физические свойства и реакционную способность 11-метил-н-(^-хлорфталазинил-1)гидразо нов. Гидролиз их. в АсОН протекает по связи C-CI (производные</w:t>
      </w:r>
    </w:p>
    <w:p w14:paraId="19068662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арилальдегидов), Сц-N (производные алифатических альдегидов и ке тонов) или по C=N (производные ацетофенона); первые протонируют ся, как и 1-метил-1-(4-хлорфталазинил-1)гидразин, по iT-2 цикла, вторые и третьи при этом обратимо образуют катионы 1,2,4-триазо лино[3,^-а]фталазиния (происходит замыкание амидразонного фраг мента в цикл). Все типы гидразонов 2-Н- и 2-метилфталазонов про тонируются по атому н экзоциклической связи Cj.=N. 7. Описана зависимость положения максимума длинноволновой полосы в УФ спектре от конфигурации плоской хромофорной системы на примере двух геометрических изомеров 1-(4-нитрофенил)-3,5,5-</w:t>
      </w:r>
    </w:p>
    <w:p w14:paraId="2A5E09A9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трифенилформа зана•</w:t>
      </w:r>
    </w:p>
    <w:p w14:paraId="74A56ABD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Обнаружено, что химическое и электрохимическое окисление арилгидразонов ацилгалогенидов в зависмости от числа и природы заместителей при аминном атоме азота может протекать по двум направлениям: образование катион-радикалов 1,4-дигидро-1,2,4,5-</w:t>
      </w:r>
    </w:p>
    <w:p w14:paraId="08FCC668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тетразинов (4-^R-фенилгидразоны) и не наблюдаемая при химичес ком окислении окислительная димеризация по^ пара-положению N -фе нильного кольца (фенил- и дифенилгидразоны).9. Установлено, что ряд синтезированных соединений является ингибиторами синтеза АТФ в клктках растений; что некоторые из них обладают антгельминтной, фунгицидной, фунгистатической, бак териостатической, акарицидной и хемостерилизующей (по отношению к комнатной мухе) активностью. Несколько амидразонов предложены в качестве стабилизаторов галогенсеребряных фотоматериалов,</w:t>
      </w:r>
    </w:p>
    <w:p w14:paraId="64542D11" w14:textId="77777777" w:rsidR="00EA1B4F" w:rsidRDefault="00EA1B4F" w:rsidP="00EA1B4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4-(нитрофенилазофенил)гидра зоны бензоипхлоридов - в качестве ак тивных красителей нового типа, а 2-бензоил-4-(2-нитрофенил)ацет гидразидин - как высокочувствительный и селективный аналитичес кий реагент на никель.</w:t>
      </w:r>
    </w:p>
    <w:p w14:paraId="713AD9BE" w14:textId="0F99BC4B" w:rsidR="00BA5E4F" w:rsidRPr="00EA1B4F" w:rsidRDefault="00BA5E4F" w:rsidP="00EA1B4F"/>
    <w:sectPr w:rsidR="00BA5E4F" w:rsidRPr="00EA1B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7D28" w14:textId="77777777" w:rsidR="009005FE" w:rsidRDefault="009005FE">
      <w:pPr>
        <w:spacing w:after="0" w:line="240" w:lineRule="auto"/>
      </w:pPr>
      <w:r>
        <w:separator/>
      </w:r>
    </w:p>
  </w:endnote>
  <w:endnote w:type="continuationSeparator" w:id="0">
    <w:p w14:paraId="01C27A81" w14:textId="77777777" w:rsidR="009005FE" w:rsidRDefault="0090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140" w14:textId="77777777" w:rsidR="009005FE" w:rsidRDefault="009005FE">
      <w:pPr>
        <w:spacing w:after="0" w:line="240" w:lineRule="auto"/>
      </w:pPr>
      <w:r>
        <w:separator/>
      </w:r>
    </w:p>
  </w:footnote>
  <w:footnote w:type="continuationSeparator" w:id="0">
    <w:p w14:paraId="20D8E133" w14:textId="77777777" w:rsidR="009005FE" w:rsidRDefault="0090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5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5F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8992</cp:revision>
  <dcterms:created xsi:type="dcterms:W3CDTF">2024-06-20T08:51:00Z</dcterms:created>
  <dcterms:modified xsi:type="dcterms:W3CDTF">2025-02-20T22:36:00Z</dcterms:modified>
  <cp:category/>
</cp:coreProperties>
</file>