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C966B" w14:textId="77777777" w:rsidR="004A23A0" w:rsidRPr="004A23A0" w:rsidRDefault="004A23A0" w:rsidP="004A23A0">
      <w:pPr>
        <w:rPr>
          <w:rFonts w:ascii="Helvetica" w:hAnsi="Helvetica" w:cs="Helvetica"/>
          <w:b/>
          <w:bCs/>
          <w:color w:val="222222"/>
          <w:sz w:val="21"/>
          <w:szCs w:val="21"/>
        </w:rPr>
      </w:pPr>
      <w:r w:rsidRPr="004A23A0">
        <w:rPr>
          <w:rFonts w:ascii="Helvetica" w:hAnsi="Helvetica" w:cs="Helvetica" w:hint="eastAsia"/>
          <w:b/>
          <w:bCs/>
          <w:color w:val="222222"/>
          <w:sz w:val="21"/>
          <w:szCs w:val="21"/>
        </w:rPr>
        <w:t>Помелов</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Анатолий</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Васильевич</w:t>
      </w:r>
      <w:r w:rsidRPr="004A23A0">
        <w:rPr>
          <w:rFonts w:ascii="Helvetica" w:hAnsi="Helvetica" w:cs="Helvetica"/>
          <w:b/>
          <w:bCs/>
          <w:color w:val="222222"/>
          <w:sz w:val="21"/>
          <w:szCs w:val="21"/>
        </w:rPr>
        <w:t>.</w:t>
      </w:r>
    </w:p>
    <w:p w14:paraId="70E35445" w14:textId="77777777" w:rsidR="004A23A0" w:rsidRPr="004A23A0" w:rsidRDefault="004A23A0" w:rsidP="004A23A0">
      <w:pPr>
        <w:rPr>
          <w:rFonts w:ascii="Helvetica" w:hAnsi="Helvetica" w:cs="Helvetica"/>
          <w:b/>
          <w:bCs/>
          <w:color w:val="222222"/>
          <w:sz w:val="21"/>
          <w:szCs w:val="21"/>
        </w:rPr>
      </w:pPr>
      <w:r w:rsidRPr="004A23A0">
        <w:rPr>
          <w:rFonts w:ascii="Helvetica" w:hAnsi="Helvetica" w:cs="Helvetica" w:hint="eastAsia"/>
          <w:b/>
          <w:bCs/>
          <w:color w:val="222222"/>
          <w:sz w:val="21"/>
          <w:szCs w:val="21"/>
        </w:rPr>
        <w:t>Влияние</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кинетина</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на</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продуктивность</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пшеницы</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в</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различных</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условиях</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выращивания</w:t>
      </w:r>
      <w:r w:rsidRPr="004A23A0">
        <w:rPr>
          <w:rFonts w:ascii="Helvetica" w:hAnsi="Helvetica" w:cs="Helvetica"/>
          <w:b/>
          <w:bCs/>
          <w:color w:val="222222"/>
          <w:sz w:val="21"/>
          <w:szCs w:val="21"/>
        </w:rPr>
        <w:t xml:space="preserve"> : </w:t>
      </w:r>
      <w:r w:rsidRPr="004A23A0">
        <w:rPr>
          <w:rFonts w:ascii="Helvetica" w:hAnsi="Helvetica" w:cs="Helvetica" w:hint="eastAsia"/>
          <w:b/>
          <w:bCs/>
          <w:color w:val="222222"/>
          <w:sz w:val="21"/>
          <w:szCs w:val="21"/>
        </w:rPr>
        <w:t>диссертация</w:t>
      </w:r>
      <w:r w:rsidRPr="004A23A0">
        <w:rPr>
          <w:rFonts w:ascii="Helvetica" w:hAnsi="Helvetica" w:cs="Helvetica"/>
          <w:b/>
          <w:bCs/>
          <w:color w:val="222222"/>
          <w:sz w:val="21"/>
          <w:szCs w:val="21"/>
        </w:rPr>
        <w:t xml:space="preserve"> ... </w:t>
      </w:r>
      <w:r w:rsidRPr="004A23A0">
        <w:rPr>
          <w:rFonts w:ascii="Helvetica" w:hAnsi="Helvetica" w:cs="Helvetica" w:hint="eastAsia"/>
          <w:b/>
          <w:bCs/>
          <w:color w:val="222222"/>
          <w:sz w:val="21"/>
          <w:szCs w:val="21"/>
        </w:rPr>
        <w:t>кандидата</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биологических</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наук</w:t>
      </w:r>
      <w:r w:rsidRPr="004A23A0">
        <w:rPr>
          <w:rFonts w:ascii="Helvetica" w:hAnsi="Helvetica" w:cs="Helvetica"/>
          <w:b/>
          <w:bCs/>
          <w:color w:val="222222"/>
          <w:sz w:val="21"/>
          <w:szCs w:val="21"/>
        </w:rPr>
        <w:t xml:space="preserve"> : 03.00.12. - </w:t>
      </w:r>
      <w:r w:rsidRPr="004A23A0">
        <w:rPr>
          <w:rFonts w:ascii="Helvetica" w:hAnsi="Helvetica" w:cs="Helvetica" w:hint="eastAsia"/>
          <w:b/>
          <w:bCs/>
          <w:color w:val="222222"/>
          <w:sz w:val="21"/>
          <w:szCs w:val="21"/>
        </w:rPr>
        <w:t>Москва</w:t>
      </w:r>
      <w:r w:rsidRPr="004A23A0">
        <w:rPr>
          <w:rFonts w:ascii="Helvetica" w:hAnsi="Helvetica" w:cs="Helvetica"/>
          <w:b/>
          <w:bCs/>
          <w:color w:val="222222"/>
          <w:sz w:val="21"/>
          <w:szCs w:val="21"/>
        </w:rPr>
        <w:t xml:space="preserve">, 1983. - 175 </w:t>
      </w:r>
      <w:r w:rsidRPr="004A23A0">
        <w:rPr>
          <w:rFonts w:ascii="Helvetica" w:hAnsi="Helvetica" w:cs="Helvetica" w:hint="eastAsia"/>
          <w:b/>
          <w:bCs/>
          <w:color w:val="222222"/>
          <w:sz w:val="21"/>
          <w:szCs w:val="21"/>
        </w:rPr>
        <w:t>с</w:t>
      </w:r>
      <w:r w:rsidRPr="004A23A0">
        <w:rPr>
          <w:rFonts w:ascii="Helvetica" w:hAnsi="Helvetica" w:cs="Helvetica"/>
          <w:b/>
          <w:bCs/>
          <w:color w:val="222222"/>
          <w:sz w:val="21"/>
          <w:szCs w:val="21"/>
        </w:rPr>
        <w:t xml:space="preserve">. : </w:t>
      </w:r>
      <w:r w:rsidRPr="004A23A0">
        <w:rPr>
          <w:rFonts w:ascii="Helvetica" w:hAnsi="Helvetica" w:cs="Helvetica" w:hint="eastAsia"/>
          <w:b/>
          <w:bCs/>
          <w:color w:val="222222"/>
          <w:sz w:val="21"/>
          <w:szCs w:val="21"/>
        </w:rPr>
        <w:t>ил</w:t>
      </w:r>
      <w:r w:rsidRPr="004A23A0">
        <w:rPr>
          <w:rFonts w:ascii="Helvetica" w:hAnsi="Helvetica" w:cs="Helvetica"/>
          <w:b/>
          <w:bCs/>
          <w:color w:val="222222"/>
          <w:sz w:val="21"/>
          <w:szCs w:val="21"/>
        </w:rPr>
        <w:t>.</w:t>
      </w:r>
    </w:p>
    <w:p w14:paraId="5C24CD41" w14:textId="77777777" w:rsidR="004A23A0" w:rsidRPr="004A23A0" w:rsidRDefault="004A23A0" w:rsidP="004A23A0">
      <w:pPr>
        <w:rPr>
          <w:rFonts w:ascii="Helvetica" w:hAnsi="Helvetica" w:cs="Helvetica"/>
          <w:b/>
          <w:bCs/>
          <w:color w:val="222222"/>
          <w:sz w:val="21"/>
          <w:szCs w:val="21"/>
        </w:rPr>
      </w:pPr>
      <w:r w:rsidRPr="004A23A0">
        <w:rPr>
          <w:rFonts w:ascii="Helvetica" w:hAnsi="Helvetica" w:cs="Helvetica" w:hint="eastAsia"/>
          <w:b/>
          <w:bCs/>
          <w:color w:val="222222"/>
          <w:sz w:val="21"/>
          <w:szCs w:val="21"/>
        </w:rPr>
        <w:t>больше</w:t>
      </w:r>
    </w:p>
    <w:p w14:paraId="0AE32FED" w14:textId="77777777" w:rsidR="004A23A0" w:rsidRPr="004A23A0" w:rsidRDefault="004A23A0" w:rsidP="004A23A0">
      <w:pPr>
        <w:rPr>
          <w:rFonts w:ascii="Helvetica" w:hAnsi="Helvetica" w:cs="Helvetica"/>
          <w:b/>
          <w:bCs/>
          <w:color w:val="222222"/>
          <w:sz w:val="21"/>
          <w:szCs w:val="21"/>
        </w:rPr>
      </w:pPr>
      <w:r w:rsidRPr="004A23A0">
        <w:rPr>
          <w:rFonts w:ascii="Helvetica" w:hAnsi="Helvetica" w:cs="Helvetica" w:hint="eastAsia"/>
          <w:b/>
          <w:bCs/>
          <w:color w:val="222222"/>
          <w:sz w:val="21"/>
          <w:szCs w:val="21"/>
        </w:rPr>
        <w:t>Цитаты</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из</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текста</w:t>
      </w:r>
      <w:r w:rsidRPr="004A23A0">
        <w:rPr>
          <w:rFonts w:ascii="Helvetica" w:hAnsi="Helvetica" w:cs="Helvetica"/>
          <w:b/>
          <w:bCs/>
          <w:color w:val="222222"/>
          <w:sz w:val="21"/>
          <w:szCs w:val="21"/>
        </w:rPr>
        <w:t>:</w:t>
      </w:r>
    </w:p>
    <w:p w14:paraId="48B24D7F" w14:textId="77777777" w:rsidR="004A23A0" w:rsidRPr="004A23A0" w:rsidRDefault="004A23A0" w:rsidP="004A23A0">
      <w:pPr>
        <w:rPr>
          <w:rFonts w:ascii="Helvetica" w:hAnsi="Helvetica" w:cs="Helvetica"/>
          <w:b/>
          <w:bCs/>
          <w:color w:val="222222"/>
          <w:sz w:val="21"/>
          <w:szCs w:val="21"/>
        </w:rPr>
      </w:pPr>
      <w:r w:rsidRPr="004A23A0">
        <w:rPr>
          <w:rFonts w:ascii="Helvetica" w:hAnsi="Helvetica" w:cs="Helvetica" w:hint="eastAsia"/>
          <w:b/>
          <w:bCs/>
          <w:color w:val="222222"/>
          <w:sz w:val="21"/>
          <w:szCs w:val="21"/>
        </w:rPr>
        <w:t>стр</w:t>
      </w:r>
      <w:r w:rsidRPr="004A23A0">
        <w:rPr>
          <w:rFonts w:ascii="Helvetica" w:hAnsi="Helvetica" w:cs="Helvetica"/>
          <w:b/>
          <w:bCs/>
          <w:color w:val="222222"/>
          <w:sz w:val="21"/>
          <w:szCs w:val="21"/>
        </w:rPr>
        <w:t>. 1</w:t>
      </w:r>
    </w:p>
    <w:p w14:paraId="7B53D607" w14:textId="77777777" w:rsidR="004A23A0" w:rsidRPr="004A23A0" w:rsidRDefault="004A23A0" w:rsidP="004A23A0">
      <w:pPr>
        <w:rPr>
          <w:rFonts w:ascii="Helvetica" w:hAnsi="Helvetica" w:cs="Helvetica"/>
          <w:b/>
          <w:bCs/>
          <w:color w:val="222222"/>
          <w:sz w:val="21"/>
          <w:szCs w:val="21"/>
        </w:rPr>
      </w:pP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ВСЕСОЮЗНЫЙ</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НАУЧНО</w:t>
      </w:r>
      <w:r w:rsidRPr="004A23A0">
        <w:rPr>
          <w:rFonts w:ascii="Helvetica" w:hAnsi="Helvetica" w:cs="Helvetica"/>
          <w:b/>
          <w:bCs/>
          <w:color w:val="222222"/>
          <w:sz w:val="21"/>
          <w:szCs w:val="21"/>
        </w:rPr>
        <w:t>-</w:t>
      </w:r>
      <w:r w:rsidRPr="004A23A0">
        <w:rPr>
          <w:rFonts w:ascii="Helvetica" w:hAnsi="Helvetica" w:cs="Helvetica" w:hint="eastAsia"/>
          <w:b/>
          <w:bCs/>
          <w:color w:val="222222"/>
          <w:sz w:val="21"/>
          <w:szCs w:val="21"/>
        </w:rPr>
        <w:t>ИССЯЕДОВАТЕЛЬСКИЙ</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ИНСТИТУТ</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УДОБРЕНИЙ</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И</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АГРОПОЧВОВВДЕНИЯ</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ИМ</w:t>
      </w:r>
      <w:r w:rsidRPr="004A23A0">
        <w:rPr>
          <w:rFonts w:ascii="Helvetica" w:hAnsi="Helvetica" w:cs="Helvetica"/>
          <w:b/>
          <w:bCs/>
          <w:color w:val="222222"/>
          <w:sz w:val="21"/>
          <w:szCs w:val="21"/>
        </w:rPr>
        <w:t>.</w:t>
      </w:r>
      <w:r w:rsidRPr="004A23A0">
        <w:rPr>
          <w:rFonts w:ascii="Helvetica" w:hAnsi="Helvetica" w:cs="Helvetica" w:hint="eastAsia"/>
          <w:b/>
          <w:bCs/>
          <w:color w:val="222222"/>
          <w:sz w:val="21"/>
          <w:szCs w:val="21"/>
        </w:rPr>
        <w:t>Д</w:t>
      </w:r>
      <w:r w:rsidRPr="004A23A0">
        <w:rPr>
          <w:rFonts w:ascii="Helvetica" w:hAnsi="Helvetica" w:cs="Helvetica"/>
          <w:b/>
          <w:bCs/>
          <w:color w:val="222222"/>
          <w:sz w:val="21"/>
          <w:szCs w:val="21"/>
        </w:rPr>
        <w:t>.</w:t>
      </w:r>
      <w:r w:rsidRPr="004A23A0">
        <w:rPr>
          <w:rFonts w:ascii="Helvetica" w:hAnsi="Helvetica" w:cs="Helvetica" w:hint="eastAsia"/>
          <w:b/>
          <w:bCs/>
          <w:color w:val="222222"/>
          <w:sz w:val="21"/>
          <w:szCs w:val="21"/>
        </w:rPr>
        <w:t>Н</w:t>
      </w:r>
      <w:r w:rsidRPr="004A23A0">
        <w:rPr>
          <w:rFonts w:ascii="Helvetica" w:hAnsi="Helvetica" w:cs="Helvetica"/>
          <w:b/>
          <w:bCs/>
          <w:color w:val="222222"/>
          <w:sz w:val="21"/>
          <w:szCs w:val="21"/>
        </w:rPr>
        <w:t>.</w:t>
      </w:r>
      <w:r w:rsidRPr="004A23A0">
        <w:rPr>
          <w:rFonts w:ascii="Helvetica" w:hAnsi="Helvetica" w:cs="Helvetica" w:hint="eastAsia"/>
          <w:b/>
          <w:bCs/>
          <w:color w:val="222222"/>
          <w:sz w:val="21"/>
          <w:szCs w:val="21"/>
        </w:rPr>
        <w:t>ПРЯНИШНИКОВА</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На</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правах</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рукописи</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ПОМЕЛОВ</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АНАТОЖЙ</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ВАСИЛЬЕВИЧ</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УДК</w:t>
      </w:r>
      <w:r w:rsidRPr="004A23A0">
        <w:rPr>
          <w:rFonts w:ascii="Helvetica" w:hAnsi="Helvetica" w:cs="Helvetica"/>
          <w:b/>
          <w:bCs/>
          <w:color w:val="222222"/>
          <w:sz w:val="21"/>
          <w:szCs w:val="21"/>
        </w:rPr>
        <w:t xml:space="preserve"> 633.11:631.559:581.192.7 </w:t>
      </w:r>
      <w:r w:rsidRPr="004A23A0">
        <w:rPr>
          <w:rFonts w:ascii="Helvetica" w:hAnsi="Helvetica" w:cs="Helvetica" w:hint="eastAsia"/>
          <w:b/>
          <w:bCs/>
          <w:color w:val="222222"/>
          <w:sz w:val="21"/>
          <w:szCs w:val="21"/>
        </w:rPr>
        <w:t>ВЛИЯНИЕ</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КИНЕТИНА</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НА</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ПРОДУКТИВНОСТЬ</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ПШЕНИЦЫ</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В</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РАЗЛИЧНЫХ</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УСЛОВИЯХ</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ВЫРАЩИВАНИЯ</w:t>
      </w:r>
      <w:r w:rsidRPr="004A23A0">
        <w:rPr>
          <w:rFonts w:ascii="Helvetica" w:hAnsi="Helvetica" w:cs="Helvetica"/>
          <w:b/>
          <w:bCs/>
          <w:color w:val="222222"/>
          <w:sz w:val="21"/>
          <w:szCs w:val="21"/>
        </w:rPr>
        <w:t xml:space="preserve"> 03.00.12 - </w:t>
      </w:r>
      <w:r w:rsidRPr="004A23A0">
        <w:rPr>
          <w:rFonts w:ascii="Helvetica" w:hAnsi="Helvetica" w:cs="Helvetica" w:hint="eastAsia"/>
          <w:b/>
          <w:bCs/>
          <w:color w:val="222222"/>
          <w:sz w:val="21"/>
          <w:szCs w:val="21"/>
        </w:rPr>
        <w:t>физиология</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растений</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Д</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и</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с</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с</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е</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р</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т</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а</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ц</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и</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я</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на</w:t>
      </w:r>
    </w:p>
    <w:p w14:paraId="5A46C307" w14:textId="77777777" w:rsidR="004A23A0" w:rsidRPr="004A23A0" w:rsidRDefault="004A23A0" w:rsidP="004A23A0">
      <w:pPr>
        <w:rPr>
          <w:rFonts w:ascii="Helvetica" w:hAnsi="Helvetica" w:cs="Helvetica"/>
          <w:b/>
          <w:bCs/>
          <w:color w:val="222222"/>
          <w:sz w:val="21"/>
          <w:szCs w:val="21"/>
        </w:rPr>
      </w:pPr>
      <w:r w:rsidRPr="004A23A0">
        <w:rPr>
          <w:rFonts w:ascii="Helvetica" w:hAnsi="Helvetica" w:cs="Helvetica" w:hint="eastAsia"/>
          <w:b/>
          <w:bCs/>
          <w:color w:val="222222"/>
          <w:sz w:val="21"/>
          <w:szCs w:val="21"/>
        </w:rPr>
        <w:t>стр</w:t>
      </w:r>
      <w:r w:rsidRPr="004A23A0">
        <w:rPr>
          <w:rFonts w:ascii="Helvetica" w:hAnsi="Helvetica" w:cs="Helvetica"/>
          <w:b/>
          <w:bCs/>
          <w:color w:val="222222"/>
          <w:sz w:val="21"/>
          <w:szCs w:val="21"/>
        </w:rPr>
        <w:t>. 2</w:t>
      </w:r>
    </w:p>
    <w:p w14:paraId="67B4C061" w14:textId="77777777" w:rsidR="004A23A0" w:rsidRPr="004A23A0" w:rsidRDefault="004A23A0" w:rsidP="004A23A0">
      <w:pPr>
        <w:rPr>
          <w:rFonts w:ascii="Helvetica" w:hAnsi="Helvetica" w:cs="Helvetica"/>
          <w:b/>
          <w:bCs/>
          <w:color w:val="222222"/>
          <w:sz w:val="21"/>
          <w:szCs w:val="21"/>
        </w:rPr>
      </w:pPr>
      <w:r w:rsidRPr="004A23A0">
        <w:rPr>
          <w:rFonts w:ascii="Helvetica" w:hAnsi="Helvetica" w:cs="Helvetica" w:hint="eastAsia"/>
          <w:b/>
          <w:bCs/>
          <w:color w:val="222222"/>
          <w:sz w:val="21"/>
          <w:szCs w:val="21"/>
        </w:rPr>
        <w:t>ЭКСПЕРИМЕНТАЛЬНАЯ</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ЧАСТЬ</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Глава</w:t>
      </w:r>
      <w:r w:rsidRPr="004A23A0">
        <w:rPr>
          <w:rFonts w:ascii="Helvetica" w:hAnsi="Helvetica" w:cs="Helvetica"/>
          <w:b/>
          <w:bCs/>
          <w:color w:val="222222"/>
          <w:sz w:val="21"/>
          <w:szCs w:val="21"/>
        </w:rPr>
        <w:t xml:space="preserve"> I. </w:t>
      </w:r>
      <w:r w:rsidRPr="004A23A0">
        <w:rPr>
          <w:rFonts w:ascii="Helvetica" w:hAnsi="Helvetica" w:cs="Helvetica" w:hint="eastAsia"/>
          <w:b/>
          <w:bCs/>
          <w:color w:val="222222"/>
          <w:sz w:val="21"/>
          <w:szCs w:val="21"/>
        </w:rPr>
        <w:t>Объект</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условия</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и</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методы</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проведения</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ис­</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следований</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Глава</w:t>
      </w:r>
      <w:r w:rsidRPr="004A23A0">
        <w:rPr>
          <w:rFonts w:ascii="Helvetica" w:hAnsi="Helvetica" w:cs="Helvetica"/>
          <w:b/>
          <w:bCs/>
          <w:color w:val="222222"/>
          <w:sz w:val="21"/>
          <w:szCs w:val="21"/>
        </w:rPr>
        <w:t xml:space="preserve"> 2. </w:t>
      </w:r>
      <w:r w:rsidRPr="004A23A0">
        <w:rPr>
          <w:rFonts w:ascii="Helvetica" w:hAnsi="Helvetica" w:cs="Helvetica" w:hint="eastAsia"/>
          <w:b/>
          <w:bCs/>
          <w:color w:val="222222"/>
          <w:sz w:val="21"/>
          <w:szCs w:val="21"/>
        </w:rPr>
        <w:t>Влияние</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кинетика</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на</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продуктивность</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пше­</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ницы</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в</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различных</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условиях</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выращивания</w:t>
      </w:r>
      <w:r w:rsidRPr="004A23A0">
        <w:rPr>
          <w:rFonts w:ascii="Helvetica" w:hAnsi="Helvetica" w:cs="Helvetica"/>
          <w:b/>
          <w:bCs/>
          <w:color w:val="222222"/>
          <w:sz w:val="21"/>
          <w:szCs w:val="21"/>
        </w:rPr>
        <w:t xml:space="preserve"> 2.1. </w:t>
      </w:r>
      <w:r w:rsidRPr="004A23A0">
        <w:rPr>
          <w:rFonts w:ascii="Helvetica" w:hAnsi="Helvetica" w:cs="Helvetica" w:hint="eastAsia"/>
          <w:b/>
          <w:bCs/>
          <w:color w:val="222222"/>
          <w:sz w:val="21"/>
          <w:szCs w:val="21"/>
        </w:rPr>
        <w:t>Действие</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кинетика</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на</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продуктивность</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растений</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в</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оптимальных</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условиях</w:t>
      </w:r>
      <w:r w:rsidRPr="004A23A0">
        <w:rPr>
          <w:rFonts w:ascii="Helvetica" w:hAnsi="Helvetica" w:cs="Helvetica"/>
          <w:b/>
          <w:bCs/>
          <w:color w:val="222222"/>
          <w:sz w:val="21"/>
          <w:szCs w:val="21"/>
        </w:rPr>
        <w:t xml:space="preserve"> 2.2, </w:t>
      </w:r>
      <w:r w:rsidRPr="004A23A0">
        <w:rPr>
          <w:rFonts w:ascii="Helvetica" w:hAnsi="Helvetica" w:cs="Helvetica" w:hint="eastAsia"/>
          <w:b/>
          <w:bCs/>
          <w:color w:val="222222"/>
          <w:sz w:val="21"/>
          <w:szCs w:val="21"/>
        </w:rPr>
        <w:t>Влияние</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кинетика</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на</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продуктивность</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пшеницы</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при</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неблагоприятных</w:t>
      </w:r>
    </w:p>
    <w:p w14:paraId="1C45251A" w14:textId="77777777" w:rsidR="004A23A0" w:rsidRPr="004A23A0" w:rsidRDefault="004A23A0" w:rsidP="004A23A0">
      <w:pPr>
        <w:rPr>
          <w:rFonts w:ascii="Helvetica" w:hAnsi="Helvetica" w:cs="Helvetica"/>
          <w:b/>
          <w:bCs/>
          <w:color w:val="222222"/>
          <w:sz w:val="21"/>
          <w:szCs w:val="21"/>
        </w:rPr>
      </w:pPr>
      <w:r w:rsidRPr="004A23A0">
        <w:rPr>
          <w:rFonts w:ascii="Helvetica" w:hAnsi="Helvetica" w:cs="Helvetica" w:hint="eastAsia"/>
          <w:b/>
          <w:bCs/>
          <w:color w:val="222222"/>
          <w:sz w:val="21"/>
          <w:szCs w:val="21"/>
        </w:rPr>
        <w:t>стр</w:t>
      </w:r>
      <w:r w:rsidRPr="004A23A0">
        <w:rPr>
          <w:rFonts w:ascii="Helvetica" w:hAnsi="Helvetica" w:cs="Helvetica"/>
          <w:b/>
          <w:bCs/>
          <w:color w:val="222222"/>
          <w:sz w:val="21"/>
          <w:szCs w:val="21"/>
        </w:rPr>
        <w:t>. 60</w:t>
      </w:r>
    </w:p>
    <w:p w14:paraId="23AD2473" w14:textId="77777777" w:rsidR="004A23A0" w:rsidRPr="004A23A0" w:rsidRDefault="004A23A0" w:rsidP="004A23A0">
      <w:pPr>
        <w:rPr>
          <w:rFonts w:ascii="Helvetica" w:hAnsi="Helvetica" w:cs="Helvetica"/>
          <w:b/>
          <w:bCs/>
          <w:color w:val="222222"/>
          <w:sz w:val="21"/>
          <w:szCs w:val="21"/>
        </w:rPr>
      </w:pPr>
      <w:r w:rsidRPr="004A23A0">
        <w:rPr>
          <w:rFonts w:ascii="Helvetica" w:hAnsi="Helvetica" w:cs="Helvetica" w:hint="eastAsia"/>
          <w:b/>
          <w:bCs/>
          <w:color w:val="222222"/>
          <w:sz w:val="21"/>
          <w:szCs w:val="21"/>
        </w:rPr>
        <w:t>зоны</w:t>
      </w:r>
      <w:r w:rsidRPr="004A23A0">
        <w:rPr>
          <w:rFonts w:ascii="Helvetica" w:hAnsi="Helvetica" w:cs="Helvetica"/>
          <w:b/>
          <w:bCs/>
          <w:color w:val="222222"/>
          <w:sz w:val="21"/>
          <w:szCs w:val="21"/>
        </w:rPr>
        <w:t xml:space="preserve"> (2). )\,HM - 61 </w:t>
      </w:r>
      <w:r w:rsidRPr="004A23A0">
        <w:rPr>
          <w:rFonts w:ascii="Helvetica" w:hAnsi="Helvetica" w:cs="Helvetica" w:hint="eastAsia"/>
          <w:b/>
          <w:bCs/>
          <w:color w:val="222222"/>
          <w:sz w:val="21"/>
          <w:szCs w:val="21"/>
        </w:rPr>
        <w:t>Глава</w:t>
      </w:r>
      <w:r w:rsidRPr="004A23A0">
        <w:rPr>
          <w:rFonts w:ascii="Helvetica" w:hAnsi="Helvetica" w:cs="Helvetica"/>
          <w:b/>
          <w:bCs/>
          <w:color w:val="222222"/>
          <w:sz w:val="21"/>
          <w:szCs w:val="21"/>
        </w:rPr>
        <w:t xml:space="preserve"> 2, </w:t>
      </w:r>
      <w:r w:rsidRPr="004A23A0">
        <w:rPr>
          <w:rFonts w:ascii="Helvetica" w:hAnsi="Helvetica" w:cs="Helvetica" w:hint="eastAsia"/>
          <w:b/>
          <w:bCs/>
          <w:color w:val="222222"/>
          <w:sz w:val="21"/>
          <w:szCs w:val="21"/>
        </w:rPr>
        <w:t>Влияние</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кинетина</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на</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продуктивность</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пшеницы</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Б</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различных</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условиях</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выращивания</w:t>
      </w:r>
      <w:r w:rsidRPr="004A23A0">
        <w:rPr>
          <w:rFonts w:ascii="Helvetica" w:hAnsi="Helvetica" w:cs="Helvetica"/>
          <w:b/>
          <w:bCs/>
          <w:color w:val="222222"/>
          <w:sz w:val="21"/>
          <w:szCs w:val="21"/>
        </w:rPr>
        <w:t xml:space="preserve"> 2.1, </w:t>
      </w:r>
      <w:r w:rsidRPr="004A23A0">
        <w:rPr>
          <w:rFonts w:ascii="Helvetica" w:hAnsi="Helvetica" w:cs="Helvetica" w:hint="eastAsia"/>
          <w:b/>
          <w:bCs/>
          <w:color w:val="222222"/>
          <w:sz w:val="21"/>
          <w:szCs w:val="21"/>
        </w:rPr>
        <w:t>Действие</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кинетина</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на</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продуктивность</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растений</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в</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оптимальных</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условиях</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Для</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того</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чтобр</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изучить</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роль</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эндогенных</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и</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экзогенных</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цитокининов</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в</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формировании</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элементов</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продуктивности</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пшеницы</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необ­</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ходимо</w:t>
      </w:r>
    </w:p>
    <w:p w14:paraId="445C06A0" w14:textId="77777777" w:rsidR="004A23A0" w:rsidRPr="004A23A0" w:rsidRDefault="004A23A0" w:rsidP="004A23A0">
      <w:pPr>
        <w:rPr>
          <w:rFonts w:ascii="Helvetica" w:hAnsi="Helvetica" w:cs="Helvetica"/>
          <w:b/>
          <w:bCs/>
          <w:color w:val="222222"/>
          <w:sz w:val="21"/>
          <w:szCs w:val="21"/>
        </w:rPr>
      </w:pPr>
    </w:p>
    <w:p w14:paraId="19770078" w14:textId="77777777" w:rsidR="004A23A0" w:rsidRPr="004A23A0" w:rsidRDefault="004A23A0" w:rsidP="004A23A0">
      <w:pPr>
        <w:rPr>
          <w:rFonts w:ascii="Helvetica" w:hAnsi="Helvetica" w:cs="Helvetica"/>
          <w:b/>
          <w:bCs/>
          <w:color w:val="222222"/>
          <w:sz w:val="21"/>
          <w:szCs w:val="21"/>
        </w:rPr>
      </w:pPr>
      <w:r w:rsidRPr="004A23A0">
        <w:rPr>
          <w:rFonts w:ascii="Helvetica" w:hAnsi="Helvetica" w:cs="Helvetica" w:hint="eastAsia"/>
          <w:b/>
          <w:bCs/>
          <w:color w:val="222222"/>
          <w:sz w:val="21"/>
          <w:szCs w:val="21"/>
        </w:rPr>
        <w:t>Оглавление</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диссертации</w:t>
      </w:r>
    </w:p>
    <w:p w14:paraId="0559B4FE" w14:textId="77777777" w:rsidR="004A23A0" w:rsidRPr="004A23A0" w:rsidRDefault="004A23A0" w:rsidP="004A23A0">
      <w:pPr>
        <w:rPr>
          <w:rFonts w:ascii="Helvetica" w:hAnsi="Helvetica" w:cs="Helvetica"/>
          <w:b/>
          <w:bCs/>
          <w:color w:val="222222"/>
          <w:sz w:val="21"/>
          <w:szCs w:val="21"/>
        </w:rPr>
      </w:pPr>
      <w:r w:rsidRPr="004A23A0">
        <w:rPr>
          <w:rFonts w:ascii="Helvetica" w:hAnsi="Helvetica" w:cs="Helvetica" w:hint="eastAsia"/>
          <w:b/>
          <w:bCs/>
          <w:color w:val="222222"/>
          <w:sz w:val="21"/>
          <w:szCs w:val="21"/>
        </w:rPr>
        <w:t>кандидат</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биологических</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наук</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Помелов</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Анатолий</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Васильевич</w:t>
      </w:r>
    </w:p>
    <w:p w14:paraId="5D812CFE" w14:textId="77777777" w:rsidR="004A23A0" w:rsidRPr="004A23A0" w:rsidRDefault="004A23A0" w:rsidP="004A23A0">
      <w:pPr>
        <w:rPr>
          <w:rFonts w:ascii="Helvetica" w:hAnsi="Helvetica" w:cs="Helvetica"/>
          <w:b/>
          <w:bCs/>
          <w:color w:val="222222"/>
          <w:sz w:val="21"/>
          <w:szCs w:val="21"/>
        </w:rPr>
      </w:pPr>
      <w:r w:rsidRPr="004A23A0">
        <w:rPr>
          <w:rFonts w:ascii="Helvetica" w:hAnsi="Helvetica" w:cs="Helvetica" w:hint="eastAsia"/>
          <w:b/>
          <w:bCs/>
          <w:color w:val="222222"/>
          <w:sz w:val="21"/>
          <w:szCs w:val="21"/>
        </w:rPr>
        <w:lastRenderedPageBreak/>
        <w:t>ВВЕДЕНИЕ</w:t>
      </w:r>
      <w:r w:rsidRPr="004A23A0">
        <w:rPr>
          <w:rFonts w:ascii="Helvetica" w:hAnsi="Helvetica" w:cs="Helvetica"/>
          <w:b/>
          <w:bCs/>
          <w:color w:val="222222"/>
          <w:sz w:val="21"/>
          <w:szCs w:val="21"/>
        </w:rPr>
        <w:t>.</w:t>
      </w:r>
    </w:p>
    <w:p w14:paraId="3FA7F95F" w14:textId="77777777" w:rsidR="004A23A0" w:rsidRPr="004A23A0" w:rsidRDefault="004A23A0" w:rsidP="004A23A0">
      <w:pPr>
        <w:rPr>
          <w:rFonts w:ascii="Helvetica" w:hAnsi="Helvetica" w:cs="Helvetica"/>
          <w:b/>
          <w:bCs/>
          <w:color w:val="222222"/>
          <w:sz w:val="21"/>
          <w:szCs w:val="21"/>
        </w:rPr>
      </w:pPr>
    </w:p>
    <w:p w14:paraId="2A1676F9" w14:textId="77777777" w:rsidR="004A23A0" w:rsidRPr="004A23A0" w:rsidRDefault="004A23A0" w:rsidP="004A23A0">
      <w:pPr>
        <w:rPr>
          <w:rFonts w:ascii="Helvetica" w:hAnsi="Helvetica" w:cs="Helvetica"/>
          <w:b/>
          <w:bCs/>
          <w:color w:val="222222"/>
          <w:sz w:val="21"/>
          <w:szCs w:val="21"/>
        </w:rPr>
      </w:pPr>
      <w:r w:rsidRPr="004A23A0">
        <w:rPr>
          <w:rFonts w:ascii="Helvetica" w:hAnsi="Helvetica" w:cs="Helvetica" w:hint="eastAsia"/>
          <w:b/>
          <w:bCs/>
          <w:color w:val="222222"/>
          <w:sz w:val="21"/>
          <w:szCs w:val="21"/>
        </w:rPr>
        <w:t>Раздел</w:t>
      </w:r>
      <w:r w:rsidRPr="004A23A0">
        <w:rPr>
          <w:rFonts w:ascii="Helvetica" w:hAnsi="Helvetica" w:cs="Helvetica"/>
          <w:b/>
          <w:bCs/>
          <w:color w:val="222222"/>
          <w:sz w:val="21"/>
          <w:szCs w:val="21"/>
        </w:rPr>
        <w:t xml:space="preserve"> I. </w:t>
      </w:r>
      <w:r w:rsidRPr="004A23A0">
        <w:rPr>
          <w:rFonts w:ascii="Helvetica" w:hAnsi="Helvetica" w:cs="Helvetica" w:hint="eastAsia"/>
          <w:b/>
          <w:bCs/>
          <w:color w:val="222222"/>
          <w:sz w:val="21"/>
          <w:szCs w:val="21"/>
        </w:rPr>
        <w:t>ОБЗОР</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ЛИТЕРАТУРЫ</w:t>
      </w:r>
      <w:r w:rsidRPr="004A23A0">
        <w:rPr>
          <w:rFonts w:ascii="Helvetica" w:hAnsi="Helvetica" w:cs="Helvetica"/>
          <w:b/>
          <w:bCs/>
          <w:color w:val="222222"/>
          <w:sz w:val="21"/>
          <w:szCs w:val="21"/>
        </w:rPr>
        <w:t>.</w:t>
      </w:r>
    </w:p>
    <w:p w14:paraId="3ADEF08B" w14:textId="77777777" w:rsidR="004A23A0" w:rsidRPr="004A23A0" w:rsidRDefault="004A23A0" w:rsidP="004A23A0">
      <w:pPr>
        <w:rPr>
          <w:rFonts w:ascii="Helvetica" w:hAnsi="Helvetica" w:cs="Helvetica"/>
          <w:b/>
          <w:bCs/>
          <w:color w:val="222222"/>
          <w:sz w:val="21"/>
          <w:szCs w:val="21"/>
        </w:rPr>
      </w:pPr>
    </w:p>
    <w:p w14:paraId="15BEE648" w14:textId="77777777" w:rsidR="004A23A0" w:rsidRPr="004A23A0" w:rsidRDefault="004A23A0" w:rsidP="004A23A0">
      <w:pPr>
        <w:rPr>
          <w:rFonts w:ascii="Helvetica" w:hAnsi="Helvetica" w:cs="Helvetica"/>
          <w:b/>
          <w:bCs/>
          <w:color w:val="222222"/>
          <w:sz w:val="21"/>
          <w:szCs w:val="21"/>
        </w:rPr>
      </w:pPr>
      <w:r w:rsidRPr="004A23A0">
        <w:rPr>
          <w:rFonts w:ascii="Helvetica" w:hAnsi="Helvetica" w:cs="Helvetica" w:hint="eastAsia"/>
          <w:b/>
          <w:bCs/>
          <w:color w:val="222222"/>
          <w:sz w:val="21"/>
          <w:szCs w:val="21"/>
        </w:rPr>
        <w:t>Глава</w:t>
      </w:r>
      <w:r w:rsidRPr="004A23A0">
        <w:rPr>
          <w:rFonts w:ascii="Helvetica" w:hAnsi="Helvetica" w:cs="Helvetica"/>
          <w:b/>
          <w:bCs/>
          <w:color w:val="222222"/>
          <w:sz w:val="21"/>
          <w:szCs w:val="21"/>
        </w:rPr>
        <w:t xml:space="preserve"> I. </w:t>
      </w:r>
      <w:r w:rsidRPr="004A23A0">
        <w:rPr>
          <w:rFonts w:ascii="Helvetica" w:hAnsi="Helvetica" w:cs="Helvetica" w:hint="eastAsia"/>
          <w:b/>
          <w:bCs/>
          <w:color w:val="222222"/>
          <w:sz w:val="21"/>
          <w:szCs w:val="21"/>
        </w:rPr>
        <w:t>Влияние</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цитокининов</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на</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ростовые</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и</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физиологические</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процессы</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продуктивность</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растений</w:t>
      </w:r>
      <w:r w:rsidRPr="004A23A0">
        <w:rPr>
          <w:rFonts w:ascii="Helvetica" w:hAnsi="Helvetica" w:cs="Helvetica"/>
          <w:b/>
          <w:bCs/>
          <w:color w:val="222222"/>
          <w:sz w:val="21"/>
          <w:szCs w:val="21"/>
        </w:rPr>
        <w:t>.</w:t>
      </w:r>
    </w:p>
    <w:p w14:paraId="57950D34" w14:textId="77777777" w:rsidR="004A23A0" w:rsidRPr="004A23A0" w:rsidRDefault="004A23A0" w:rsidP="004A23A0">
      <w:pPr>
        <w:rPr>
          <w:rFonts w:ascii="Helvetica" w:hAnsi="Helvetica" w:cs="Helvetica"/>
          <w:b/>
          <w:bCs/>
          <w:color w:val="222222"/>
          <w:sz w:val="21"/>
          <w:szCs w:val="21"/>
        </w:rPr>
      </w:pPr>
    </w:p>
    <w:p w14:paraId="0C2874D0" w14:textId="77777777" w:rsidR="004A23A0" w:rsidRPr="004A23A0" w:rsidRDefault="004A23A0" w:rsidP="004A23A0">
      <w:pPr>
        <w:rPr>
          <w:rFonts w:ascii="Helvetica" w:hAnsi="Helvetica" w:cs="Helvetica"/>
          <w:b/>
          <w:bCs/>
          <w:color w:val="222222"/>
          <w:sz w:val="21"/>
          <w:szCs w:val="21"/>
        </w:rPr>
      </w:pPr>
      <w:r w:rsidRPr="004A23A0">
        <w:rPr>
          <w:rFonts w:ascii="Helvetica" w:hAnsi="Helvetica" w:cs="Helvetica"/>
          <w:b/>
          <w:bCs/>
          <w:color w:val="222222"/>
          <w:sz w:val="21"/>
          <w:szCs w:val="21"/>
        </w:rPr>
        <w:t xml:space="preserve">1.1. </w:t>
      </w:r>
      <w:r w:rsidRPr="004A23A0">
        <w:rPr>
          <w:rFonts w:ascii="Helvetica" w:hAnsi="Helvetica" w:cs="Helvetica" w:hint="eastAsia"/>
          <w:b/>
          <w:bCs/>
          <w:color w:val="222222"/>
          <w:sz w:val="21"/>
          <w:szCs w:val="21"/>
        </w:rPr>
        <w:t>Цитокинины</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их</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открытие</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и</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распространение</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в</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растениях</w:t>
      </w:r>
      <w:r w:rsidRPr="004A23A0">
        <w:rPr>
          <w:rFonts w:ascii="Helvetica" w:hAnsi="Helvetica" w:cs="Helvetica"/>
          <w:b/>
          <w:bCs/>
          <w:color w:val="222222"/>
          <w:sz w:val="21"/>
          <w:szCs w:val="21"/>
        </w:rPr>
        <w:t>.</w:t>
      </w:r>
    </w:p>
    <w:p w14:paraId="0715F8C7" w14:textId="77777777" w:rsidR="004A23A0" w:rsidRPr="004A23A0" w:rsidRDefault="004A23A0" w:rsidP="004A23A0">
      <w:pPr>
        <w:rPr>
          <w:rFonts w:ascii="Helvetica" w:hAnsi="Helvetica" w:cs="Helvetica"/>
          <w:b/>
          <w:bCs/>
          <w:color w:val="222222"/>
          <w:sz w:val="21"/>
          <w:szCs w:val="21"/>
        </w:rPr>
      </w:pPr>
    </w:p>
    <w:p w14:paraId="70F59A05" w14:textId="77777777" w:rsidR="004A23A0" w:rsidRPr="004A23A0" w:rsidRDefault="004A23A0" w:rsidP="004A23A0">
      <w:pPr>
        <w:rPr>
          <w:rFonts w:ascii="Helvetica" w:hAnsi="Helvetica" w:cs="Helvetica"/>
          <w:b/>
          <w:bCs/>
          <w:color w:val="222222"/>
          <w:sz w:val="21"/>
          <w:szCs w:val="21"/>
        </w:rPr>
      </w:pPr>
      <w:r w:rsidRPr="004A23A0">
        <w:rPr>
          <w:rFonts w:ascii="Helvetica" w:hAnsi="Helvetica" w:cs="Helvetica"/>
          <w:b/>
          <w:bCs/>
          <w:color w:val="222222"/>
          <w:sz w:val="21"/>
          <w:szCs w:val="21"/>
        </w:rPr>
        <w:t xml:space="preserve">1.2. </w:t>
      </w:r>
      <w:r w:rsidRPr="004A23A0">
        <w:rPr>
          <w:rFonts w:ascii="Helvetica" w:hAnsi="Helvetica" w:cs="Helvetica" w:hint="eastAsia"/>
          <w:b/>
          <w:bCs/>
          <w:color w:val="222222"/>
          <w:sz w:val="21"/>
          <w:szCs w:val="21"/>
        </w:rPr>
        <w:t>Влияние</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цитокининов</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на</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формирование</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элементов</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продуктивности</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и</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урожай</w:t>
      </w:r>
    </w:p>
    <w:p w14:paraId="1922A6B5" w14:textId="77777777" w:rsidR="004A23A0" w:rsidRPr="004A23A0" w:rsidRDefault="004A23A0" w:rsidP="004A23A0">
      <w:pPr>
        <w:rPr>
          <w:rFonts w:ascii="Helvetica" w:hAnsi="Helvetica" w:cs="Helvetica"/>
          <w:b/>
          <w:bCs/>
          <w:color w:val="222222"/>
          <w:sz w:val="21"/>
          <w:szCs w:val="21"/>
        </w:rPr>
      </w:pPr>
    </w:p>
    <w:p w14:paraId="61622F04" w14:textId="77777777" w:rsidR="004A23A0" w:rsidRPr="004A23A0" w:rsidRDefault="004A23A0" w:rsidP="004A23A0">
      <w:pPr>
        <w:rPr>
          <w:rFonts w:ascii="Helvetica" w:hAnsi="Helvetica" w:cs="Helvetica"/>
          <w:b/>
          <w:bCs/>
          <w:color w:val="222222"/>
          <w:sz w:val="21"/>
          <w:szCs w:val="21"/>
        </w:rPr>
      </w:pPr>
      <w:r w:rsidRPr="004A23A0">
        <w:rPr>
          <w:rFonts w:ascii="Helvetica" w:hAnsi="Helvetica" w:cs="Helvetica"/>
          <w:b/>
          <w:bCs/>
          <w:color w:val="222222"/>
          <w:sz w:val="21"/>
          <w:szCs w:val="21"/>
        </w:rPr>
        <w:t xml:space="preserve">1.3. </w:t>
      </w:r>
      <w:r w:rsidRPr="004A23A0">
        <w:rPr>
          <w:rFonts w:ascii="Helvetica" w:hAnsi="Helvetica" w:cs="Helvetica" w:hint="eastAsia"/>
          <w:b/>
          <w:bCs/>
          <w:color w:val="222222"/>
          <w:sz w:val="21"/>
          <w:szCs w:val="21"/>
        </w:rPr>
        <w:t>Особенности</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действия</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цитокининов</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на</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растения</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в</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зависимости</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от</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факторов</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внешней</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среды</w:t>
      </w:r>
    </w:p>
    <w:p w14:paraId="0EB28E50" w14:textId="77777777" w:rsidR="004A23A0" w:rsidRPr="004A23A0" w:rsidRDefault="004A23A0" w:rsidP="004A23A0">
      <w:pPr>
        <w:rPr>
          <w:rFonts w:ascii="Helvetica" w:hAnsi="Helvetica" w:cs="Helvetica"/>
          <w:b/>
          <w:bCs/>
          <w:color w:val="222222"/>
          <w:sz w:val="21"/>
          <w:szCs w:val="21"/>
        </w:rPr>
      </w:pPr>
    </w:p>
    <w:p w14:paraId="730A4F14" w14:textId="77777777" w:rsidR="004A23A0" w:rsidRPr="004A23A0" w:rsidRDefault="004A23A0" w:rsidP="004A23A0">
      <w:pPr>
        <w:rPr>
          <w:rFonts w:ascii="Helvetica" w:hAnsi="Helvetica" w:cs="Helvetica"/>
          <w:b/>
          <w:bCs/>
          <w:color w:val="222222"/>
          <w:sz w:val="21"/>
          <w:szCs w:val="21"/>
        </w:rPr>
      </w:pPr>
      <w:r w:rsidRPr="004A23A0">
        <w:rPr>
          <w:rFonts w:ascii="Helvetica" w:hAnsi="Helvetica" w:cs="Helvetica"/>
          <w:b/>
          <w:bCs/>
          <w:color w:val="222222"/>
          <w:sz w:val="21"/>
          <w:szCs w:val="21"/>
        </w:rPr>
        <w:t xml:space="preserve">1.4. </w:t>
      </w:r>
      <w:r w:rsidRPr="004A23A0">
        <w:rPr>
          <w:rFonts w:ascii="Helvetica" w:hAnsi="Helvetica" w:cs="Helvetica" w:hint="eastAsia"/>
          <w:b/>
          <w:bCs/>
          <w:color w:val="222222"/>
          <w:sz w:val="21"/>
          <w:szCs w:val="21"/>
        </w:rPr>
        <w:t>Действие</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экзогенных</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цитокининов</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на</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процессы</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фотосинтеза</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и</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дыхания</w:t>
      </w:r>
      <w:r w:rsidRPr="004A23A0">
        <w:rPr>
          <w:rFonts w:ascii="Helvetica" w:hAnsi="Helvetica" w:cs="Helvetica"/>
          <w:b/>
          <w:bCs/>
          <w:color w:val="222222"/>
          <w:sz w:val="21"/>
          <w:szCs w:val="21"/>
        </w:rPr>
        <w:t>.</w:t>
      </w:r>
    </w:p>
    <w:p w14:paraId="6D889F0F" w14:textId="77777777" w:rsidR="004A23A0" w:rsidRPr="004A23A0" w:rsidRDefault="004A23A0" w:rsidP="004A23A0">
      <w:pPr>
        <w:rPr>
          <w:rFonts w:ascii="Helvetica" w:hAnsi="Helvetica" w:cs="Helvetica"/>
          <w:b/>
          <w:bCs/>
          <w:color w:val="222222"/>
          <w:sz w:val="21"/>
          <w:szCs w:val="21"/>
        </w:rPr>
      </w:pPr>
    </w:p>
    <w:p w14:paraId="2D4AF8C3" w14:textId="77777777" w:rsidR="004A23A0" w:rsidRPr="004A23A0" w:rsidRDefault="004A23A0" w:rsidP="004A23A0">
      <w:pPr>
        <w:rPr>
          <w:rFonts w:ascii="Helvetica" w:hAnsi="Helvetica" w:cs="Helvetica"/>
          <w:b/>
          <w:bCs/>
          <w:color w:val="222222"/>
          <w:sz w:val="21"/>
          <w:szCs w:val="21"/>
        </w:rPr>
      </w:pPr>
      <w:r w:rsidRPr="004A23A0">
        <w:rPr>
          <w:rFonts w:ascii="Helvetica" w:hAnsi="Helvetica" w:cs="Helvetica"/>
          <w:b/>
          <w:bCs/>
          <w:color w:val="222222"/>
          <w:sz w:val="21"/>
          <w:szCs w:val="21"/>
        </w:rPr>
        <w:t xml:space="preserve">1.5. </w:t>
      </w:r>
      <w:r w:rsidRPr="004A23A0">
        <w:rPr>
          <w:rFonts w:ascii="Helvetica" w:hAnsi="Helvetica" w:cs="Helvetica" w:hint="eastAsia"/>
          <w:b/>
          <w:bCs/>
          <w:color w:val="222222"/>
          <w:sz w:val="21"/>
          <w:szCs w:val="21"/>
        </w:rPr>
        <w:t>Влияние</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цитокининов</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на</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поступление</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и</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содержание</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основных</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элементов</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минерального</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питания</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растений</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аттра</w:t>
      </w:r>
      <w:r w:rsidRPr="004A23A0">
        <w:rPr>
          <w:rFonts w:ascii="Helvetica" w:hAnsi="Helvetica" w:cs="Helvetica"/>
          <w:b/>
          <w:bCs/>
          <w:color w:val="222222"/>
          <w:sz w:val="21"/>
          <w:szCs w:val="21"/>
        </w:rPr>
        <w:t>-</w:t>
      </w:r>
      <w:r w:rsidRPr="004A23A0">
        <w:rPr>
          <w:rFonts w:ascii="Helvetica" w:hAnsi="Helvetica" w:cs="Helvetica" w:hint="eastAsia"/>
          <w:b/>
          <w:bCs/>
          <w:color w:val="222222"/>
          <w:sz w:val="21"/>
          <w:szCs w:val="21"/>
        </w:rPr>
        <w:t>гирующую</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способность</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колосьев</w:t>
      </w:r>
    </w:p>
    <w:p w14:paraId="3036237D" w14:textId="77777777" w:rsidR="004A23A0" w:rsidRPr="004A23A0" w:rsidRDefault="004A23A0" w:rsidP="004A23A0">
      <w:pPr>
        <w:rPr>
          <w:rFonts w:ascii="Helvetica" w:hAnsi="Helvetica" w:cs="Helvetica"/>
          <w:b/>
          <w:bCs/>
          <w:color w:val="222222"/>
          <w:sz w:val="21"/>
          <w:szCs w:val="21"/>
        </w:rPr>
      </w:pPr>
    </w:p>
    <w:p w14:paraId="27FC334D" w14:textId="77777777" w:rsidR="004A23A0" w:rsidRPr="004A23A0" w:rsidRDefault="004A23A0" w:rsidP="004A23A0">
      <w:pPr>
        <w:rPr>
          <w:rFonts w:ascii="Helvetica" w:hAnsi="Helvetica" w:cs="Helvetica"/>
          <w:b/>
          <w:bCs/>
          <w:color w:val="222222"/>
          <w:sz w:val="21"/>
          <w:szCs w:val="21"/>
        </w:rPr>
      </w:pPr>
      <w:r w:rsidRPr="004A23A0">
        <w:rPr>
          <w:rFonts w:ascii="Helvetica" w:hAnsi="Helvetica" w:cs="Helvetica"/>
          <w:b/>
          <w:bCs/>
          <w:color w:val="222222"/>
          <w:sz w:val="21"/>
          <w:szCs w:val="21"/>
        </w:rPr>
        <w:t xml:space="preserve">1.6. </w:t>
      </w:r>
      <w:r w:rsidRPr="004A23A0">
        <w:rPr>
          <w:rFonts w:ascii="Helvetica" w:hAnsi="Helvetica" w:cs="Helvetica" w:hint="eastAsia"/>
          <w:b/>
          <w:bCs/>
          <w:color w:val="222222"/>
          <w:sz w:val="21"/>
          <w:szCs w:val="21"/>
        </w:rPr>
        <w:t>Влияние</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внешних</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факторов</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на</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уровень</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эндогенных</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цитокининов</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в</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растениях</w:t>
      </w:r>
    </w:p>
    <w:p w14:paraId="1148CFFE" w14:textId="77777777" w:rsidR="004A23A0" w:rsidRPr="004A23A0" w:rsidRDefault="004A23A0" w:rsidP="004A23A0">
      <w:pPr>
        <w:rPr>
          <w:rFonts w:ascii="Helvetica" w:hAnsi="Helvetica" w:cs="Helvetica"/>
          <w:b/>
          <w:bCs/>
          <w:color w:val="222222"/>
          <w:sz w:val="21"/>
          <w:szCs w:val="21"/>
        </w:rPr>
      </w:pPr>
    </w:p>
    <w:p w14:paraId="315FED89" w14:textId="77777777" w:rsidR="004A23A0" w:rsidRPr="004A23A0" w:rsidRDefault="004A23A0" w:rsidP="004A23A0">
      <w:pPr>
        <w:rPr>
          <w:rFonts w:ascii="Helvetica" w:hAnsi="Helvetica" w:cs="Helvetica"/>
          <w:b/>
          <w:bCs/>
          <w:color w:val="222222"/>
          <w:sz w:val="21"/>
          <w:szCs w:val="21"/>
        </w:rPr>
      </w:pPr>
      <w:r w:rsidRPr="004A23A0">
        <w:rPr>
          <w:rFonts w:ascii="Helvetica" w:hAnsi="Helvetica" w:cs="Helvetica" w:hint="eastAsia"/>
          <w:b/>
          <w:bCs/>
          <w:color w:val="222222"/>
          <w:sz w:val="21"/>
          <w:szCs w:val="21"/>
        </w:rPr>
        <w:t>Раздел</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П</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ЭКСПЕРИМЕНТАЛЬНАЯ</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ЧАСТЬ</w:t>
      </w:r>
      <w:r w:rsidRPr="004A23A0">
        <w:rPr>
          <w:rFonts w:ascii="Helvetica" w:hAnsi="Helvetica" w:cs="Helvetica"/>
          <w:b/>
          <w:bCs/>
          <w:color w:val="222222"/>
          <w:sz w:val="21"/>
          <w:szCs w:val="21"/>
        </w:rPr>
        <w:t>.</w:t>
      </w:r>
    </w:p>
    <w:p w14:paraId="48286554" w14:textId="77777777" w:rsidR="004A23A0" w:rsidRPr="004A23A0" w:rsidRDefault="004A23A0" w:rsidP="004A23A0">
      <w:pPr>
        <w:rPr>
          <w:rFonts w:ascii="Helvetica" w:hAnsi="Helvetica" w:cs="Helvetica"/>
          <w:b/>
          <w:bCs/>
          <w:color w:val="222222"/>
          <w:sz w:val="21"/>
          <w:szCs w:val="21"/>
        </w:rPr>
      </w:pPr>
    </w:p>
    <w:p w14:paraId="50C42912" w14:textId="77777777" w:rsidR="004A23A0" w:rsidRPr="004A23A0" w:rsidRDefault="004A23A0" w:rsidP="004A23A0">
      <w:pPr>
        <w:rPr>
          <w:rFonts w:ascii="Helvetica" w:hAnsi="Helvetica" w:cs="Helvetica"/>
          <w:b/>
          <w:bCs/>
          <w:color w:val="222222"/>
          <w:sz w:val="21"/>
          <w:szCs w:val="21"/>
        </w:rPr>
      </w:pPr>
      <w:r w:rsidRPr="004A23A0">
        <w:rPr>
          <w:rFonts w:ascii="Helvetica" w:hAnsi="Helvetica" w:cs="Helvetica" w:hint="eastAsia"/>
          <w:b/>
          <w:bCs/>
          <w:color w:val="222222"/>
          <w:sz w:val="21"/>
          <w:szCs w:val="21"/>
        </w:rPr>
        <w:t>Глава</w:t>
      </w:r>
      <w:r w:rsidRPr="004A23A0">
        <w:rPr>
          <w:rFonts w:ascii="Helvetica" w:hAnsi="Helvetica" w:cs="Helvetica"/>
          <w:b/>
          <w:bCs/>
          <w:color w:val="222222"/>
          <w:sz w:val="21"/>
          <w:szCs w:val="21"/>
        </w:rPr>
        <w:t xml:space="preserve"> I. </w:t>
      </w:r>
      <w:r w:rsidRPr="004A23A0">
        <w:rPr>
          <w:rFonts w:ascii="Helvetica" w:hAnsi="Helvetica" w:cs="Helvetica" w:hint="eastAsia"/>
          <w:b/>
          <w:bCs/>
          <w:color w:val="222222"/>
          <w:sz w:val="21"/>
          <w:szCs w:val="21"/>
        </w:rPr>
        <w:t>Объект</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условия</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и</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методы</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проведения</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исследований</w:t>
      </w:r>
    </w:p>
    <w:p w14:paraId="1068846A" w14:textId="77777777" w:rsidR="004A23A0" w:rsidRPr="004A23A0" w:rsidRDefault="004A23A0" w:rsidP="004A23A0">
      <w:pPr>
        <w:rPr>
          <w:rFonts w:ascii="Helvetica" w:hAnsi="Helvetica" w:cs="Helvetica"/>
          <w:b/>
          <w:bCs/>
          <w:color w:val="222222"/>
          <w:sz w:val="21"/>
          <w:szCs w:val="21"/>
        </w:rPr>
      </w:pPr>
    </w:p>
    <w:p w14:paraId="14AC8710" w14:textId="77777777" w:rsidR="004A23A0" w:rsidRPr="004A23A0" w:rsidRDefault="004A23A0" w:rsidP="004A23A0">
      <w:pPr>
        <w:rPr>
          <w:rFonts w:ascii="Helvetica" w:hAnsi="Helvetica" w:cs="Helvetica"/>
          <w:b/>
          <w:bCs/>
          <w:color w:val="222222"/>
          <w:sz w:val="21"/>
          <w:szCs w:val="21"/>
        </w:rPr>
      </w:pPr>
      <w:r w:rsidRPr="004A23A0">
        <w:rPr>
          <w:rFonts w:ascii="Helvetica" w:hAnsi="Helvetica" w:cs="Helvetica" w:hint="eastAsia"/>
          <w:b/>
          <w:bCs/>
          <w:color w:val="222222"/>
          <w:sz w:val="21"/>
          <w:szCs w:val="21"/>
        </w:rPr>
        <w:lastRenderedPageBreak/>
        <w:t>Глава</w:t>
      </w:r>
      <w:r w:rsidRPr="004A23A0">
        <w:rPr>
          <w:rFonts w:ascii="Helvetica" w:hAnsi="Helvetica" w:cs="Helvetica"/>
          <w:b/>
          <w:bCs/>
          <w:color w:val="222222"/>
          <w:sz w:val="21"/>
          <w:szCs w:val="21"/>
        </w:rPr>
        <w:t xml:space="preserve"> 2. </w:t>
      </w:r>
      <w:r w:rsidRPr="004A23A0">
        <w:rPr>
          <w:rFonts w:ascii="Helvetica" w:hAnsi="Helvetica" w:cs="Helvetica" w:hint="eastAsia"/>
          <w:b/>
          <w:bCs/>
          <w:color w:val="222222"/>
          <w:sz w:val="21"/>
          <w:szCs w:val="21"/>
        </w:rPr>
        <w:t>Влияние</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кинетина</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на</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продуктивность</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пшеницы</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в</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различных</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условиях</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выращивания</w:t>
      </w:r>
    </w:p>
    <w:p w14:paraId="39C63F43" w14:textId="77777777" w:rsidR="004A23A0" w:rsidRPr="004A23A0" w:rsidRDefault="004A23A0" w:rsidP="004A23A0">
      <w:pPr>
        <w:rPr>
          <w:rFonts w:ascii="Helvetica" w:hAnsi="Helvetica" w:cs="Helvetica"/>
          <w:b/>
          <w:bCs/>
          <w:color w:val="222222"/>
          <w:sz w:val="21"/>
          <w:szCs w:val="21"/>
        </w:rPr>
      </w:pPr>
    </w:p>
    <w:p w14:paraId="0575CE00" w14:textId="77777777" w:rsidR="004A23A0" w:rsidRPr="004A23A0" w:rsidRDefault="004A23A0" w:rsidP="004A23A0">
      <w:pPr>
        <w:rPr>
          <w:rFonts w:ascii="Helvetica" w:hAnsi="Helvetica" w:cs="Helvetica"/>
          <w:b/>
          <w:bCs/>
          <w:color w:val="222222"/>
          <w:sz w:val="21"/>
          <w:szCs w:val="21"/>
        </w:rPr>
      </w:pPr>
      <w:r w:rsidRPr="004A23A0">
        <w:rPr>
          <w:rFonts w:ascii="Helvetica" w:hAnsi="Helvetica" w:cs="Helvetica"/>
          <w:b/>
          <w:bCs/>
          <w:color w:val="222222"/>
          <w:sz w:val="21"/>
          <w:szCs w:val="21"/>
        </w:rPr>
        <w:t xml:space="preserve">2.1. </w:t>
      </w:r>
      <w:r w:rsidRPr="004A23A0">
        <w:rPr>
          <w:rFonts w:ascii="Helvetica" w:hAnsi="Helvetica" w:cs="Helvetica" w:hint="eastAsia"/>
          <w:b/>
          <w:bCs/>
          <w:color w:val="222222"/>
          <w:sz w:val="21"/>
          <w:szCs w:val="21"/>
        </w:rPr>
        <w:t>Действие</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кинетина</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на</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продуктивность</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растений</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в</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оптимальных</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условиях</w:t>
      </w:r>
    </w:p>
    <w:p w14:paraId="136C959E" w14:textId="77777777" w:rsidR="004A23A0" w:rsidRPr="004A23A0" w:rsidRDefault="004A23A0" w:rsidP="004A23A0">
      <w:pPr>
        <w:rPr>
          <w:rFonts w:ascii="Helvetica" w:hAnsi="Helvetica" w:cs="Helvetica"/>
          <w:b/>
          <w:bCs/>
          <w:color w:val="222222"/>
          <w:sz w:val="21"/>
          <w:szCs w:val="21"/>
        </w:rPr>
      </w:pPr>
    </w:p>
    <w:p w14:paraId="47B48A0B" w14:textId="77777777" w:rsidR="004A23A0" w:rsidRPr="004A23A0" w:rsidRDefault="004A23A0" w:rsidP="004A23A0">
      <w:pPr>
        <w:rPr>
          <w:rFonts w:ascii="Helvetica" w:hAnsi="Helvetica" w:cs="Helvetica"/>
          <w:b/>
          <w:bCs/>
          <w:color w:val="222222"/>
          <w:sz w:val="21"/>
          <w:szCs w:val="21"/>
        </w:rPr>
      </w:pPr>
      <w:r w:rsidRPr="004A23A0">
        <w:rPr>
          <w:rFonts w:ascii="Helvetica" w:hAnsi="Helvetica" w:cs="Helvetica"/>
          <w:b/>
          <w:bCs/>
          <w:color w:val="222222"/>
          <w:sz w:val="21"/>
          <w:szCs w:val="21"/>
        </w:rPr>
        <w:t xml:space="preserve">2.2. </w:t>
      </w:r>
      <w:r w:rsidRPr="004A23A0">
        <w:rPr>
          <w:rFonts w:ascii="Helvetica" w:hAnsi="Helvetica" w:cs="Helvetica" w:hint="eastAsia"/>
          <w:b/>
          <w:bCs/>
          <w:color w:val="222222"/>
          <w:sz w:val="21"/>
          <w:szCs w:val="21"/>
        </w:rPr>
        <w:t>Влияние</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кинетина</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на</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продуктивность</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пшеницы</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при</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неблагоприятных</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условиях</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выращивания</w:t>
      </w:r>
      <w:r w:rsidRPr="004A23A0">
        <w:rPr>
          <w:rFonts w:ascii="Helvetica" w:hAnsi="Helvetica" w:cs="Helvetica"/>
          <w:b/>
          <w:bCs/>
          <w:color w:val="222222"/>
          <w:sz w:val="21"/>
          <w:szCs w:val="21"/>
        </w:rPr>
        <w:t>.</w:t>
      </w:r>
    </w:p>
    <w:p w14:paraId="742091F3" w14:textId="77777777" w:rsidR="004A23A0" w:rsidRPr="004A23A0" w:rsidRDefault="004A23A0" w:rsidP="004A23A0">
      <w:pPr>
        <w:rPr>
          <w:rFonts w:ascii="Helvetica" w:hAnsi="Helvetica" w:cs="Helvetica"/>
          <w:b/>
          <w:bCs/>
          <w:color w:val="222222"/>
          <w:sz w:val="21"/>
          <w:szCs w:val="21"/>
        </w:rPr>
      </w:pPr>
    </w:p>
    <w:p w14:paraId="208BFBD5" w14:textId="77777777" w:rsidR="004A23A0" w:rsidRPr="004A23A0" w:rsidRDefault="004A23A0" w:rsidP="004A23A0">
      <w:pPr>
        <w:rPr>
          <w:rFonts w:ascii="Helvetica" w:hAnsi="Helvetica" w:cs="Helvetica"/>
          <w:b/>
          <w:bCs/>
          <w:color w:val="222222"/>
          <w:sz w:val="21"/>
          <w:szCs w:val="21"/>
        </w:rPr>
      </w:pPr>
      <w:r w:rsidRPr="004A23A0">
        <w:rPr>
          <w:rFonts w:ascii="Helvetica" w:hAnsi="Helvetica" w:cs="Helvetica" w:hint="eastAsia"/>
          <w:b/>
          <w:bCs/>
          <w:color w:val="222222"/>
          <w:sz w:val="21"/>
          <w:szCs w:val="21"/>
        </w:rPr>
        <w:t>Глава</w:t>
      </w:r>
      <w:r w:rsidRPr="004A23A0">
        <w:rPr>
          <w:rFonts w:ascii="Helvetica" w:hAnsi="Helvetica" w:cs="Helvetica"/>
          <w:b/>
          <w:bCs/>
          <w:color w:val="222222"/>
          <w:sz w:val="21"/>
          <w:szCs w:val="21"/>
        </w:rPr>
        <w:t xml:space="preserve"> 3. </w:t>
      </w:r>
      <w:r w:rsidRPr="004A23A0">
        <w:rPr>
          <w:rFonts w:ascii="Helvetica" w:hAnsi="Helvetica" w:cs="Helvetica" w:hint="eastAsia"/>
          <w:b/>
          <w:bCs/>
          <w:color w:val="222222"/>
          <w:sz w:val="21"/>
          <w:szCs w:val="21"/>
        </w:rPr>
        <w:t>Влияние</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условий</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выращивания</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и</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обработки</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кинетином</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на</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процессы</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фотосинтеза</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и</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дыхания</w:t>
      </w:r>
    </w:p>
    <w:p w14:paraId="3548EB3A" w14:textId="77777777" w:rsidR="004A23A0" w:rsidRPr="004A23A0" w:rsidRDefault="004A23A0" w:rsidP="004A23A0">
      <w:pPr>
        <w:rPr>
          <w:rFonts w:ascii="Helvetica" w:hAnsi="Helvetica" w:cs="Helvetica"/>
          <w:b/>
          <w:bCs/>
          <w:color w:val="222222"/>
          <w:sz w:val="21"/>
          <w:szCs w:val="21"/>
        </w:rPr>
      </w:pPr>
    </w:p>
    <w:p w14:paraId="4974E989" w14:textId="77777777" w:rsidR="004A23A0" w:rsidRPr="004A23A0" w:rsidRDefault="004A23A0" w:rsidP="004A23A0">
      <w:pPr>
        <w:rPr>
          <w:rFonts w:ascii="Helvetica" w:hAnsi="Helvetica" w:cs="Helvetica"/>
          <w:b/>
          <w:bCs/>
          <w:color w:val="222222"/>
          <w:sz w:val="21"/>
          <w:szCs w:val="21"/>
        </w:rPr>
      </w:pPr>
      <w:r w:rsidRPr="004A23A0">
        <w:rPr>
          <w:rFonts w:ascii="Helvetica" w:hAnsi="Helvetica" w:cs="Helvetica" w:hint="eastAsia"/>
          <w:b/>
          <w:bCs/>
          <w:color w:val="222222"/>
          <w:sz w:val="21"/>
          <w:szCs w:val="21"/>
        </w:rPr>
        <w:t>Глава</w:t>
      </w:r>
      <w:r w:rsidRPr="004A23A0">
        <w:rPr>
          <w:rFonts w:ascii="Helvetica" w:hAnsi="Helvetica" w:cs="Helvetica"/>
          <w:b/>
          <w:bCs/>
          <w:color w:val="222222"/>
          <w:sz w:val="21"/>
          <w:szCs w:val="21"/>
        </w:rPr>
        <w:t xml:space="preserve"> 4. </w:t>
      </w:r>
      <w:r w:rsidRPr="004A23A0">
        <w:rPr>
          <w:rFonts w:ascii="Helvetica" w:hAnsi="Helvetica" w:cs="Helvetica" w:hint="eastAsia"/>
          <w:b/>
          <w:bCs/>
          <w:color w:val="222222"/>
          <w:sz w:val="21"/>
          <w:szCs w:val="21"/>
        </w:rPr>
        <w:t>Аттрагирующая</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способность</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колосьев</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пшеницы</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и</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содержание</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НРК</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в</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растениях</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в</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зависимости</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от</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условий</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выращивания</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и</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обработки</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кине</w:t>
      </w:r>
      <w:r w:rsidRPr="004A23A0">
        <w:rPr>
          <w:rFonts w:ascii="Helvetica" w:hAnsi="Helvetica" w:cs="Helvetica"/>
          <w:b/>
          <w:bCs/>
          <w:color w:val="222222"/>
          <w:sz w:val="21"/>
          <w:szCs w:val="21"/>
        </w:rPr>
        <w:t>-</w:t>
      </w:r>
      <w:r w:rsidRPr="004A23A0">
        <w:rPr>
          <w:rFonts w:ascii="Helvetica" w:hAnsi="Helvetica" w:cs="Helvetica" w:hint="eastAsia"/>
          <w:b/>
          <w:bCs/>
          <w:color w:val="222222"/>
          <w:sz w:val="21"/>
          <w:szCs w:val="21"/>
        </w:rPr>
        <w:t>тином</w:t>
      </w:r>
      <w:r w:rsidRPr="004A23A0">
        <w:rPr>
          <w:rFonts w:ascii="Helvetica" w:hAnsi="Helvetica" w:cs="Helvetica"/>
          <w:b/>
          <w:bCs/>
          <w:color w:val="222222"/>
          <w:sz w:val="21"/>
          <w:szCs w:val="21"/>
        </w:rPr>
        <w:t>. III</w:t>
      </w:r>
    </w:p>
    <w:p w14:paraId="253001F7" w14:textId="77777777" w:rsidR="004A23A0" w:rsidRPr="004A23A0" w:rsidRDefault="004A23A0" w:rsidP="004A23A0">
      <w:pPr>
        <w:rPr>
          <w:rFonts w:ascii="Helvetica" w:hAnsi="Helvetica" w:cs="Helvetica"/>
          <w:b/>
          <w:bCs/>
          <w:color w:val="222222"/>
          <w:sz w:val="21"/>
          <w:szCs w:val="21"/>
        </w:rPr>
      </w:pPr>
    </w:p>
    <w:p w14:paraId="3DC8285D" w14:textId="77777777" w:rsidR="004A23A0" w:rsidRPr="004A23A0" w:rsidRDefault="004A23A0" w:rsidP="004A23A0">
      <w:pPr>
        <w:rPr>
          <w:rFonts w:ascii="Helvetica" w:hAnsi="Helvetica" w:cs="Helvetica"/>
          <w:b/>
          <w:bCs/>
          <w:color w:val="222222"/>
          <w:sz w:val="21"/>
          <w:szCs w:val="21"/>
        </w:rPr>
      </w:pPr>
      <w:r w:rsidRPr="004A23A0">
        <w:rPr>
          <w:rFonts w:ascii="Helvetica" w:hAnsi="Helvetica" w:cs="Helvetica" w:hint="eastAsia"/>
          <w:b/>
          <w:bCs/>
          <w:color w:val="222222"/>
          <w:sz w:val="21"/>
          <w:szCs w:val="21"/>
        </w:rPr>
        <w:t>Глава</w:t>
      </w:r>
      <w:r w:rsidRPr="004A23A0">
        <w:rPr>
          <w:rFonts w:ascii="Helvetica" w:hAnsi="Helvetica" w:cs="Helvetica"/>
          <w:b/>
          <w:bCs/>
          <w:color w:val="222222"/>
          <w:sz w:val="21"/>
          <w:szCs w:val="21"/>
        </w:rPr>
        <w:t xml:space="preserve"> 5. </w:t>
      </w:r>
      <w:r w:rsidRPr="004A23A0">
        <w:rPr>
          <w:rFonts w:ascii="Helvetica" w:hAnsi="Helvetica" w:cs="Helvetica" w:hint="eastAsia"/>
          <w:b/>
          <w:bCs/>
          <w:color w:val="222222"/>
          <w:sz w:val="21"/>
          <w:szCs w:val="21"/>
        </w:rPr>
        <w:t>Уровень</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активности</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эндогенных</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цитокининов</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в</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тканях</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пшеницы</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при</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различных</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световых</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и</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температурных</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условиях</w:t>
      </w:r>
      <w:r w:rsidRPr="004A23A0">
        <w:rPr>
          <w:rFonts w:ascii="Helvetica" w:hAnsi="Helvetica" w:cs="Helvetica"/>
          <w:b/>
          <w:bCs/>
          <w:color w:val="222222"/>
          <w:sz w:val="21"/>
          <w:szCs w:val="21"/>
        </w:rPr>
        <w:t xml:space="preserve"> </w:t>
      </w:r>
      <w:r w:rsidRPr="004A23A0">
        <w:rPr>
          <w:rFonts w:ascii="Helvetica" w:hAnsi="Helvetica" w:cs="Helvetica" w:hint="eastAsia"/>
          <w:b/>
          <w:bCs/>
          <w:color w:val="222222"/>
          <w:sz w:val="21"/>
          <w:szCs w:val="21"/>
        </w:rPr>
        <w:t>выращивания</w:t>
      </w:r>
      <w:r w:rsidRPr="004A23A0">
        <w:rPr>
          <w:rFonts w:ascii="Helvetica" w:hAnsi="Helvetica" w:cs="Helvetica"/>
          <w:b/>
          <w:bCs/>
          <w:color w:val="222222"/>
          <w:sz w:val="21"/>
          <w:szCs w:val="21"/>
        </w:rPr>
        <w:t>.</w:t>
      </w:r>
    </w:p>
    <w:p w14:paraId="42C14423" w14:textId="77777777" w:rsidR="004A23A0" w:rsidRPr="004A23A0" w:rsidRDefault="004A23A0" w:rsidP="004A23A0">
      <w:pPr>
        <w:rPr>
          <w:rFonts w:ascii="Helvetica" w:hAnsi="Helvetica" w:cs="Helvetica"/>
          <w:b/>
          <w:bCs/>
          <w:color w:val="222222"/>
          <w:sz w:val="21"/>
          <w:szCs w:val="21"/>
        </w:rPr>
      </w:pPr>
    </w:p>
    <w:p w14:paraId="109CC004" w14:textId="0B5FD014" w:rsidR="00484EB4" w:rsidRPr="004A23A0" w:rsidRDefault="004A23A0" w:rsidP="004A23A0">
      <w:r w:rsidRPr="004A23A0">
        <w:rPr>
          <w:rFonts w:ascii="Helvetica" w:hAnsi="Helvetica" w:cs="Helvetica" w:hint="eastAsia"/>
          <w:b/>
          <w:bCs/>
          <w:color w:val="222222"/>
          <w:sz w:val="21"/>
          <w:szCs w:val="21"/>
        </w:rPr>
        <w:t>ВЫВОДЫ</w:t>
      </w:r>
      <w:r w:rsidRPr="004A23A0">
        <w:rPr>
          <w:rFonts w:ascii="Helvetica" w:hAnsi="Helvetica" w:cs="Helvetica"/>
          <w:b/>
          <w:bCs/>
          <w:color w:val="222222"/>
          <w:sz w:val="21"/>
          <w:szCs w:val="21"/>
        </w:rPr>
        <w:t>.</w:t>
      </w:r>
    </w:p>
    <w:sectPr w:rsidR="00484EB4" w:rsidRPr="004A23A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9F989" w14:textId="77777777" w:rsidR="009A05FD" w:rsidRDefault="009A05FD">
      <w:pPr>
        <w:spacing w:after="0" w:line="240" w:lineRule="auto"/>
      </w:pPr>
      <w:r>
        <w:separator/>
      </w:r>
    </w:p>
  </w:endnote>
  <w:endnote w:type="continuationSeparator" w:id="0">
    <w:p w14:paraId="28B571C9" w14:textId="77777777" w:rsidR="009A05FD" w:rsidRDefault="009A0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F2D27" w14:textId="77777777" w:rsidR="009A05FD" w:rsidRDefault="009A05FD"/>
    <w:p w14:paraId="2F440054" w14:textId="77777777" w:rsidR="009A05FD" w:rsidRDefault="009A05FD"/>
    <w:p w14:paraId="5ECD51D2" w14:textId="77777777" w:rsidR="009A05FD" w:rsidRDefault="009A05FD"/>
    <w:p w14:paraId="05C8C96F" w14:textId="77777777" w:rsidR="009A05FD" w:rsidRDefault="009A05FD"/>
    <w:p w14:paraId="02E464EB" w14:textId="77777777" w:rsidR="009A05FD" w:rsidRDefault="009A05FD"/>
    <w:p w14:paraId="0F004AB0" w14:textId="77777777" w:rsidR="009A05FD" w:rsidRDefault="009A05FD"/>
    <w:p w14:paraId="193E0813" w14:textId="77777777" w:rsidR="009A05FD" w:rsidRDefault="009A05F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7BB21F" wp14:editId="136D2FC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E9871" w14:textId="77777777" w:rsidR="009A05FD" w:rsidRDefault="009A05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7BB21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1E9871" w14:textId="77777777" w:rsidR="009A05FD" w:rsidRDefault="009A05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C88BFA" w14:textId="77777777" w:rsidR="009A05FD" w:rsidRDefault="009A05FD"/>
    <w:p w14:paraId="57AEF62C" w14:textId="77777777" w:rsidR="009A05FD" w:rsidRDefault="009A05FD"/>
    <w:p w14:paraId="6E26D5AA" w14:textId="77777777" w:rsidR="009A05FD" w:rsidRDefault="009A05F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CE709B" wp14:editId="30C2D48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58265" w14:textId="77777777" w:rsidR="009A05FD" w:rsidRDefault="009A05FD"/>
                          <w:p w14:paraId="00D84B71" w14:textId="77777777" w:rsidR="009A05FD" w:rsidRDefault="009A05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CE709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358265" w14:textId="77777777" w:rsidR="009A05FD" w:rsidRDefault="009A05FD"/>
                    <w:p w14:paraId="00D84B71" w14:textId="77777777" w:rsidR="009A05FD" w:rsidRDefault="009A05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DFD93C" w14:textId="77777777" w:rsidR="009A05FD" w:rsidRDefault="009A05FD"/>
    <w:p w14:paraId="409DC404" w14:textId="77777777" w:rsidR="009A05FD" w:rsidRDefault="009A05FD">
      <w:pPr>
        <w:rPr>
          <w:sz w:val="2"/>
          <w:szCs w:val="2"/>
        </w:rPr>
      </w:pPr>
    </w:p>
    <w:p w14:paraId="7F759289" w14:textId="77777777" w:rsidR="009A05FD" w:rsidRDefault="009A05FD"/>
    <w:p w14:paraId="5C837DBD" w14:textId="77777777" w:rsidR="009A05FD" w:rsidRDefault="009A05FD">
      <w:pPr>
        <w:spacing w:after="0" w:line="240" w:lineRule="auto"/>
      </w:pPr>
    </w:p>
  </w:footnote>
  <w:footnote w:type="continuationSeparator" w:id="0">
    <w:p w14:paraId="562732C4" w14:textId="77777777" w:rsidR="009A05FD" w:rsidRDefault="009A0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5FD"/>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215099</TotalTime>
  <Pages>3</Pages>
  <Words>391</Words>
  <Characters>2232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2498</cp:revision>
  <cp:lastPrinted>2009-02-06T05:36:00Z</cp:lastPrinted>
  <dcterms:created xsi:type="dcterms:W3CDTF">2024-01-07T13:43:00Z</dcterms:created>
  <dcterms:modified xsi:type="dcterms:W3CDTF">2025-11-24T08:18:00Z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