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D918"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Мордовской, Михаил Вадимович.</w:t>
      </w:r>
    </w:p>
    <w:p w14:paraId="155E6FDF"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 xml:space="preserve">Взаимодействие нейтронов с четно-четными ядрами с А=56:206 при энергиях до 3 МЭВ и эффекты </w:t>
      </w:r>
      <w:proofErr w:type="spellStart"/>
      <w:r w:rsidRPr="00700B0D">
        <w:rPr>
          <w:rFonts w:ascii="Helvetica" w:eastAsia="Symbol" w:hAnsi="Helvetica" w:cs="Helvetica"/>
          <w:b/>
          <w:bCs/>
          <w:color w:val="222222"/>
          <w:kern w:val="0"/>
          <w:sz w:val="21"/>
          <w:szCs w:val="21"/>
          <w:lang w:eastAsia="ru-RU"/>
        </w:rPr>
        <w:t>полумагических</w:t>
      </w:r>
      <w:proofErr w:type="spellEnd"/>
      <w:r w:rsidRPr="00700B0D">
        <w:rPr>
          <w:rFonts w:ascii="Helvetica" w:eastAsia="Symbol" w:hAnsi="Helvetica" w:cs="Helvetica"/>
          <w:b/>
          <w:bCs/>
          <w:color w:val="222222"/>
          <w:kern w:val="0"/>
          <w:sz w:val="21"/>
          <w:szCs w:val="21"/>
          <w:lang w:eastAsia="ru-RU"/>
        </w:rPr>
        <w:t xml:space="preserve"> чисел нуклонов в </w:t>
      </w:r>
      <w:proofErr w:type="gramStart"/>
      <w:r w:rsidRPr="00700B0D">
        <w:rPr>
          <w:rFonts w:ascii="Helvetica" w:eastAsia="Symbol" w:hAnsi="Helvetica" w:cs="Helvetica"/>
          <w:b/>
          <w:bCs/>
          <w:color w:val="222222"/>
          <w:kern w:val="0"/>
          <w:sz w:val="21"/>
          <w:szCs w:val="21"/>
          <w:lang w:eastAsia="ru-RU"/>
        </w:rPr>
        <w:t>ядрах :</w:t>
      </w:r>
      <w:proofErr w:type="gramEnd"/>
      <w:r w:rsidRPr="00700B0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Москва, 1999. - 139 с.</w:t>
      </w:r>
    </w:p>
    <w:p w14:paraId="62F6851E"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 xml:space="preserve">Оглавление </w:t>
      </w:r>
      <w:proofErr w:type="spellStart"/>
      <w:r w:rsidRPr="00700B0D">
        <w:rPr>
          <w:rFonts w:ascii="Helvetica" w:eastAsia="Symbol" w:hAnsi="Helvetica" w:cs="Helvetica"/>
          <w:b/>
          <w:bCs/>
          <w:color w:val="222222"/>
          <w:kern w:val="0"/>
          <w:sz w:val="21"/>
          <w:szCs w:val="21"/>
          <w:lang w:eastAsia="ru-RU"/>
        </w:rPr>
        <w:t>диссертациикандидат</w:t>
      </w:r>
      <w:proofErr w:type="spellEnd"/>
      <w:r w:rsidRPr="00700B0D">
        <w:rPr>
          <w:rFonts w:ascii="Helvetica" w:eastAsia="Symbol" w:hAnsi="Helvetica" w:cs="Helvetica"/>
          <w:b/>
          <w:bCs/>
          <w:color w:val="222222"/>
          <w:kern w:val="0"/>
          <w:sz w:val="21"/>
          <w:szCs w:val="21"/>
          <w:lang w:eastAsia="ru-RU"/>
        </w:rPr>
        <w:t xml:space="preserve"> физико-математических наук Мордовской, Михаил Вадимович</w:t>
      </w:r>
    </w:p>
    <w:p w14:paraId="265DB833"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ВВЕДЕНИЕ</w:t>
      </w:r>
    </w:p>
    <w:p w14:paraId="7470505F"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ГЛАВА I. НЕКОТОРЫЕ ВОПРОСЫ ТЕОРИИ СРЕДНИХ СЕЧЕНИЙ</w:t>
      </w:r>
    </w:p>
    <w:p w14:paraId="13C8302B"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1.1. Оптическая модель.</w:t>
      </w:r>
    </w:p>
    <w:p w14:paraId="01ECAB94"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1.2. Оптическая модель со связью каналов.</w:t>
      </w:r>
    </w:p>
    <w:p w14:paraId="6F7F0AF4"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1.3. Теория средних сечений резонансных реакций</w:t>
      </w:r>
    </w:p>
    <w:p w14:paraId="77D429B3"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ГЛАВА II. МЕТОДИКА ИЗМЕРЕНИЙ ДИФФЕРЕНЦИАЛЬНЫХ СЕЧЕНИЙ УПРУГОГО РАССЕЯНИЯ НЕЙТРОНОВ</w:t>
      </w:r>
    </w:p>
    <w:p w14:paraId="2150C0EC"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2.1. Общая схема эксперимента.</w:t>
      </w:r>
    </w:p>
    <w:p w14:paraId="3205F22E"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2.2. Формулы для расчета сечения реакции.</w:t>
      </w:r>
    </w:p>
    <w:p w14:paraId="29289D63"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2.3. Электронная схема эксперимента</w:t>
      </w:r>
    </w:p>
    <w:p w14:paraId="162AAE2B"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2.4. Процедура измерений</w:t>
      </w:r>
    </w:p>
    <w:p w14:paraId="7E685ADE"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2.5. Поправки.</w:t>
      </w:r>
    </w:p>
    <w:p w14:paraId="04730025"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2.6. Ошибки измерений.</w:t>
      </w:r>
    </w:p>
    <w:p w14:paraId="4AD94AE8"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ГЛАВА III. АНАЛИЗ ЭКСПЕРИМЕНТАЛЬНЫХ ДАННЫХ В РАМКАХ ОБОБЩЕННОЙ ОПТИЧЕСКОЙ МОДЕЛИ СО СВЯЗЬЮ КАНАЛОВ</w:t>
      </w:r>
    </w:p>
    <w:p w14:paraId="0D1B7A5B"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3.1. Изотопы кадмия.</w:t>
      </w:r>
    </w:p>
    <w:p w14:paraId="7231A0E4"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3.</w:t>
      </w:r>
      <w:proofErr w:type="gramStart"/>
      <w:r w:rsidRPr="00700B0D">
        <w:rPr>
          <w:rFonts w:ascii="Helvetica" w:eastAsia="Symbol" w:hAnsi="Helvetica" w:cs="Helvetica"/>
          <w:b/>
          <w:bCs/>
          <w:color w:val="222222"/>
          <w:kern w:val="0"/>
          <w:sz w:val="21"/>
          <w:szCs w:val="21"/>
          <w:lang w:eastAsia="ru-RU"/>
        </w:rPr>
        <w:t>2.Ядра</w:t>
      </w:r>
      <w:proofErr w:type="gramEnd"/>
      <w:r w:rsidRPr="00700B0D">
        <w:rPr>
          <w:rFonts w:ascii="Helvetica" w:eastAsia="Symbol" w:hAnsi="Helvetica" w:cs="Helvetica"/>
          <w:b/>
          <w:bCs/>
          <w:color w:val="222222"/>
          <w:kern w:val="0"/>
          <w:sz w:val="21"/>
          <w:szCs w:val="21"/>
          <w:lang w:eastAsia="ru-RU"/>
        </w:rPr>
        <w:t xml:space="preserve"> теллура и олова.</w:t>
      </w:r>
    </w:p>
    <w:p w14:paraId="74F62EA1"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3.3. Описание в рамках ОМСК нейтронных данных в области А=56</w:t>
      </w:r>
    </w:p>
    <w:p w14:paraId="2367D498" w14:textId="77777777" w:rsidR="00700B0D" w:rsidRPr="00700B0D" w:rsidRDefault="00700B0D" w:rsidP="00700B0D">
      <w:pPr>
        <w:rPr>
          <w:rFonts w:ascii="Helvetica" w:eastAsia="Symbol" w:hAnsi="Helvetica" w:cs="Helvetica"/>
          <w:b/>
          <w:bCs/>
          <w:color w:val="222222"/>
          <w:kern w:val="0"/>
          <w:sz w:val="21"/>
          <w:szCs w:val="21"/>
          <w:lang w:eastAsia="ru-RU"/>
        </w:rPr>
      </w:pPr>
      <w:r w:rsidRPr="00700B0D">
        <w:rPr>
          <w:rFonts w:ascii="Helvetica" w:eastAsia="Symbol" w:hAnsi="Helvetica" w:cs="Helvetica"/>
          <w:b/>
          <w:bCs/>
          <w:color w:val="222222"/>
          <w:kern w:val="0"/>
          <w:sz w:val="21"/>
          <w:szCs w:val="21"/>
          <w:lang w:eastAsia="ru-RU"/>
        </w:rPr>
        <w:t>3.4. Нейтронные силовые функции.</w:t>
      </w:r>
    </w:p>
    <w:p w14:paraId="3869883D" w14:textId="01725973" w:rsidR="00F11235" w:rsidRPr="00700B0D" w:rsidRDefault="00F11235" w:rsidP="00700B0D"/>
    <w:sectPr w:rsidR="00F11235" w:rsidRPr="00700B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46D3" w14:textId="77777777" w:rsidR="00CD00AE" w:rsidRDefault="00CD00AE">
      <w:pPr>
        <w:spacing w:after="0" w:line="240" w:lineRule="auto"/>
      </w:pPr>
      <w:r>
        <w:separator/>
      </w:r>
    </w:p>
  </w:endnote>
  <w:endnote w:type="continuationSeparator" w:id="0">
    <w:p w14:paraId="56D7201D" w14:textId="77777777" w:rsidR="00CD00AE" w:rsidRDefault="00CD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1D20" w14:textId="77777777" w:rsidR="00CD00AE" w:rsidRDefault="00CD00AE"/>
    <w:p w14:paraId="351AFE23" w14:textId="77777777" w:rsidR="00CD00AE" w:rsidRDefault="00CD00AE"/>
    <w:p w14:paraId="67945051" w14:textId="77777777" w:rsidR="00CD00AE" w:rsidRDefault="00CD00AE"/>
    <w:p w14:paraId="3FDA17D4" w14:textId="77777777" w:rsidR="00CD00AE" w:rsidRDefault="00CD00AE"/>
    <w:p w14:paraId="2CD10924" w14:textId="77777777" w:rsidR="00CD00AE" w:rsidRDefault="00CD00AE"/>
    <w:p w14:paraId="6A587DD8" w14:textId="77777777" w:rsidR="00CD00AE" w:rsidRDefault="00CD00AE"/>
    <w:p w14:paraId="5FE0CA84" w14:textId="77777777" w:rsidR="00CD00AE" w:rsidRDefault="00CD00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C3E41E" wp14:editId="701325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30CB" w14:textId="77777777" w:rsidR="00CD00AE" w:rsidRDefault="00CD00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C3E4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9130CB" w14:textId="77777777" w:rsidR="00CD00AE" w:rsidRDefault="00CD00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C61E3E" w14:textId="77777777" w:rsidR="00CD00AE" w:rsidRDefault="00CD00AE"/>
    <w:p w14:paraId="448306C4" w14:textId="77777777" w:rsidR="00CD00AE" w:rsidRDefault="00CD00AE"/>
    <w:p w14:paraId="71A769A9" w14:textId="77777777" w:rsidR="00CD00AE" w:rsidRDefault="00CD00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82ED86" wp14:editId="1EDF05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6139" w14:textId="77777777" w:rsidR="00CD00AE" w:rsidRDefault="00CD00AE"/>
                          <w:p w14:paraId="6BEE8811" w14:textId="77777777" w:rsidR="00CD00AE" w:rsidRDefault="00CD00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2ED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906139" w14:textId="77777777" w:rsidR="00CD00AE" w:rsidRDefault="00CD00AE"/>
                    <w:p w14:paraId="6BEE8811" w14:textId="77777777" w:rsidR="00CD00AE" w:rsidRDefault="00CD00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8D7E24" w14:textId="77777777" w:rsidR="00CD00AE" w:rsidRDefault="00CD00AE"/>
    <w:p w14:paraId="552D0DC2" w14:textId="77777777" w:rsidR="00CD00AE" w:rsidRDefault="00CD00AE">
      <w:pPr>
        <w:rPr>
          <w:sz w:val="2"/>
          <w:szCs w:val="2"/>
        </w:rPr>
      </w:pPr>
    </w:p>
    <w:p w14:paraId="3C75ADC8" w14:textId="77777777" w:rsidR="00CD00AE" w:rsidRDefault="00CD00AE"/>
    <w:p w14:paraId="0998B77D" w14:textId="77777777" w:rsidR="00CD00AE" w:rsidRDefault="00CD00AE">
      <w:pPr>
        <w:spacing w:after="0" w:line="240" w:lineRule="auto"/>
      </w:pPr>
    </w:p>
  </w:footnote>
  <w:footnote w:type="continuationSeparator" w:id="0">
    <w:p w14:paraId="6106105C" w14:textId="77777777" w:rsidR="00CD00AE" w:rsidRDefault="00CD0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AE"/>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166237</TotalTime>
  <Pages>1</Pages>
  <Words>150</Words>
  <Characters>857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5075</cp:revision>
  <cp:lastPrinted>2009-02-06T05:36:00Z</cp:lastPrinted>
  <dcterms:created xsi:type="dcterms:W3CDTF">2024-01-07T13:43:00Z</dcterms:created>
  <dcterms:modified xsi:type="dcterms:W3CDTF">2025-09-16T08:42:00Z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