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A1167E" w:rsidRDefault="00A1167E" w:rsidP="003C1328">
      <w:pPr>
        <w:jc w:val="both"/>
        <w:rPr>
          <w:rFonts w:ascii="Verdana" w:hAnsi="Verdana"/>
          <w:color w:val="000000"/>
          <w:sz w:val="18"/>
          <w:szCs w:val="18"/>
          <w:shd w:val="clear" w:color="auto" w:fill="FFFFFF"/>
        </w:rPr>
      </w:pPr>
    </w:p>
    <w:p w:rsidR="00266F28" w:rsidRDefault="00266F28" w:rsidP="00266F28">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Досудебное производство по сложному уголовному делу</w:t>
      </w:r>
    </w:p>
    <w:p w:rsidR="00266F28" w:rsidRDefault="00266F28" w:rsidP="00C60569">
      <w:pPr>
        <w:jc w:val="both"/>
        <w:rPr>
          <w:rFonts w:ascii="Verdana" w:hAnsi="Verdana"/>
          <w:color w:val="000000"/>
          <w:sz w:val="18"/>
          <w:szCs w:val="18"/>
        </w:rPr>
      </w:pPr>
    </w:p>
    <w:p w:rsidR="00266F28" w:rsidRDefault="00266F28" w:rsidP="00266F28">
      <w:pPr>
        <w:spacing w:line="270" w:lineRule="atLeast"/>
        <w:rPr>
          <w:rFonts w:ascii="Verdana" w:hAnsi="Verdana"/>
          <w:b/>
          <w:bCs/>
          <w:color w:val="000000"/>
          <w:sz w:val="18"/>
          <w:szCs w:val="18"/>
        </w:rPr>
      </w:pPr>
      <w:r>
        <w:rPr>
          <w:rFonts w:ascii="Verdana" w:hAnsi="Verdana"/>
          <w:b/>
          <w:bCs/>
          <w:color w:val="000000"/>
          <w:sz w:val="18"/>
          <w:szCs w:val="18"/>
        </w:rPr>
        <w:t>Год: </w:t>
      </w:r>
    </w:p>
    <w:p w:rsidR="00266F28" w:rsidRDefault="00266F28" w:rsidP="00266F28">
      <w:pPr>
        <w:spacing w:line="270" w:lineRule="atLeast"/>
        <w:rPr>
          <w:rFonts w:ascii="Verdana" w:hAnsi="Verdana"/>
          <w:color w:val="000000"/>
          <w:sz w:val="18"/>
          <w:szCs w:val="18"/>
        </w:rPr>
      </w:pPr>
      <w:r>
        <w:rPr>
          <w:rFonts w:ascii="Verdana" w:hAnsi="Verdana"/>
          <w:color w:val="000000"/>
          <w:sz w:val="18"/>
          <w:szCs w:val="18"/>
        </w:rPr>
        <w:t>2013</w:t>
      </w:r>
    </w:p>
    <w:p w:rsidR="00266F28" w:rsidRDefault="00266F28" w:rsidP="00266F2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266F28" w:rsidRDefault="00266F28" w:rsidP="00266F28">
      <w:pPr>
        <w:spacing w:line="270" w:lineRule="atLeast"/>
        <w:rPr>
          <w:rFonts w:ascii="Verdana" w:hAnsi="Verdana"/>
          <w:color w:val="000000"/>
          <w:sz w:val="18"/>
          <w:szCs w:val="18"/>
        </w:rPr>
      </w:pPr>
      <w:r>
        <w:rPr>
          <w:rFonts w:ascii="Verdana" w:hAnsi="Verdana"/>
          <w:color w:val="000000"/>
          <w:sz w:val="18"/>
          <w:szCs w:val="18"/>
        </w:rPr>
        <w:t>Смирнова, Ирина Степановна</w:t>
      </w:r>
    </w:p>
    <w:p w:rsidR="00266F28" w:rsidRDefault="00266F28" w:rsidP="00266F2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266F28" w:rsidRDefault="00266F28" w:rsidP="00266F2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266F28" w:rsidRDefault="00266F28" w:rsidP="00266F2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266F28" w:rsidRDefault="00266F28" w:rsidP="00266F28">
      <w:pPr>
        <w:spacing w:line="270" w:lineRule="atLeast"/>
        <w:rPr>
          <w:rFonts w:ascii="Verdana" w:hAnsi="Verdana"/>
          <w:color w:val="000000"/>
          <w:sz w:val="18"/>
          <w:szCs w:val="18"/>
        </w:rPr>
      </w:pPr>
      <w:r>
        <w:rPr>
          <w:rFonts w:ascii="Verdana" w:hAnsi="Verdana"/>
          <w:color w:val="000000"/>
          <w:sz w:val="18"/>
          <w:szCs w:val="18"/>
        </w:rPr>
        <w:t>Омск</w:t>
      </w:r>
    </w:p>
    <w:p w:rsidR="00266F28" w:rsidRDefault="00266F28" w:rsidP="00266F2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266F28" w:rsidRDefault="00266F28" w:rsidP="00266F28">
      <w:pPr>
        <w:spacing w:line="270" w:lineRule="atLeast"/>
        <w:rPr>
          <w:rFonts w:ascii="Verdana" w:hAnsi="Verdana"/>
          <w:color w:val="000000"/>
          <w:sz w:val="18"/>
          <w:szCs w:val="18"/>
        </w:rPr>
      </w:pPr>
      <w:r>
        <w:rPr>
          <w:rFonts w:ascii="Verdana" w:hAnsi="Verdana"/>
          <w:color w:val="000000"/>
          <w:sz w:val="18"/>
          <w:szCs w:val="18"/>
        </w:rPr>
        <w:t>12.00.09</w:t>
      </w:r>
    </w:p>
    <w:p w:rsidR="00266F28" w:rsidRDefault="00266F28" w:rsidP="00266F2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266F28" w:rsidRDefault="00266F28" w:rsidP="00266F28">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266F28" w:rsidRDefault="00266F28" w:rsidP="00266F2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266F28" w:rsidRDefault="00266F28" w:rsidP="00266F28">
      <w:pPr>
        <w:spacing w:line="270" w:lineRule="atLeast"/>
        <w:rPr>
          <w:rFonts w:ascii="Verdana" w:hAnsi="Verdana"/>
          <w:color w:val="000000"/>
          <w:sz w:val="18"/>
          <w:szCs w:val="18"/>
        </w:rPr>
      </w:pPr>
      <w:r>
        <w:rPr>
          <w:rFonts w:ascii="Verdana" w:hAnsi="Verdana"/>
          <w:color w:val="000000"/>
          <w:sz w:val="18"/>
          <w:szCs w:val="18"/>
        </w:rPr>
        <w:t>259</w:t>
      </w:r>
    </w:p>
    <w:p w:rsidR="00266F28" w:rsidRDefault="00266F28" w:rsidP="00266F2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Смирнова, Ирина Степановна</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СУЩНОСТЬ СЛОЖНОГО УГОЛОВНОГО ДЕЛА. ПРАВОВОЕ РЕГУЛИРОВАНИЕ</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СЛОЖНОМУ</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УГОЛОВНОМУ</w:t>
      </w:r>
      <w:r>
        <w:rPr>
          <w:rStyle w:val="WW8Num3z0"/>
          <w:rFonts w:ascii="Verdana" w:hAnsi="Verdana"/>
          <w:color w:val="000000"/>
          <w:sz w:val="18"/>
          <w:szCs w:val="18"/>
        </w:rPr>
        <w:t> </w:t>
      </w:r>
      <w:r>
        <w:rPr>
          <w:rFonts w:ascii="Verdana" w:hAnsi="Verdana"/>
          <w:color w:val="000000"/>
          <w:sz w:val="18"/>
          <w:szCs w:val="18"/>
        </w:rPr>
        <w:t>ДЕЛУ.</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Теоретико-правовые представления о сложном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виды сложного уголовного дела.</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Развитие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досудебного производства по сложному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Основные направления оптимизации досудебного производства по</w:t>
      </w:r>
      <w:r>
        <w:rPr>
          <w:rStyle w:val="WW8Num3z0"/>
          <w:rFonts w:ascii="Verdana" w:hAnsi="Verdana"/>
          <w:color w:val="000000"/>
          <w:sz w:val="18"/>
          <w:szCs w:val="18"/>
        </w:rPr>
        <w:t> </w:t>
      </w:r>
      <w:r>
        <w:rPr>
          <w:rStyle w:val="WW8Num4z0"/>
          <w:rFonts w:ascii="Verdana" w:hAnsi="Verdana"/>
          <w:color w:val="4682B4"/>
          <w:sz w:val="18"/>
          <w:szCs w:val="18"/>
        </w:rPr>
        <w:t>сложному</w:t>
      </w:r>
      <w:r>
        <w:rPr>
          <w:rStyle w:val="WW8Num3z0"/>
          <w:rFonts w:ascii="Verdana" w:hAnsi="Verdana"/>
          <w:color w:val="000000"/>
          <w:sz w:val="18"/>
          <w:szCs w:val="18"/>
        </w:rPr>
        <w:t> </w:t>
      </w:r>
      <w:r>
        <w:rPr>
          <w:rFonts w:ascii="Verdana" w:hAnsi="Verdana"/>
          <w:color w:val="000000"/>
          <w:sz w:val="18"/>
          <w:szCs w:val="18"/>
        </w:rPr>
        <w:t>уголовному делу.</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ОСОБЕННОСТИ РЕАЛИЗАЦИИ НОРМ УГОЛОВНО-ПРОЦЕССУАЛЬНОГО ПРАВА ПРИ</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ПО СЛОЖНОМУ УГОЛОВНОМУ ДЕЛУ.</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Предмет и пределы</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сложному уголовному делу.</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Возбуждение сложного уголовного дела.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при выявлении в ходе</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новых преступлений и (или) новых лиц, их</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Разумность сроков предварительного расследования сложного уголовного дела.</w:t>
      </w:r>
    </w:p>
    <w:p w:rsidR="00266F28" w:rsidRDefault="00266F28" w:rsidP="00266F2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"Досудебное производство по сложному уголовному делу"</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избранной для исследования темы. Наметившееся с 2007 года снижение общего количества зарегистрированных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происходит на неблагоприятном фоне. Остается высоким уровень групповых и</w:t>
      </w:r>
      <w:r>
        <w:rPr>
          <w:rStyle w:val="WW8Num3z0"/>
          <w:rFonts w:ascii="Verdana" w:hAnsi="Verdana"/>
          <w:color w:val="000000"/>
          <w:sz w:val="18"/>
          <w:szCs w:val="18"/>
        </w:rPr>
        <w:t> </w:t>
      </w:r>
      <w:r>
        <w:rPr>
          <w:rStyle w:val="WW8Num4z0"/>
          <w:rFonts w:ascii="Verdana" w:hAnsi="Verdana"/>
          <w:color w:val="4682B4"/>
          <w:sz w:val="18"/>
          <w:szCs w:val="18"/>
        </w:rPr>
        <w:t>многоэпизодных</w:t>
      </w:r>
      <w:r>
        <w:rPr>
          <w:rStyle w:val="WW8Num3z0"/>
          <w:rFonts w:ascii="Verdana" w:hAnsi="Verdana"/>
          <w:color w:val="000000"/>
          <w:sz w:val="18"/>
          <w:szCs w:val="18"/>
        </w:rPr>
        <w:t> </w:t>
      </w:r>
      <w:r>
        <w:rPr>
          <w:rFonts w:ascii="Verdana" w:hAnsi="Verdana"/>
          <w:color w:val="000000"/>
          <w:sz w:val="18"/>
          <w:szCs w:val="18"/>
        </w:rPr>
        <w:t>деликтов с множеством потерпевших. В ряде регионов России повысился удельный вес лиц,</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преступления в составе группы, в том числе организованной группы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сообщества)1.</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Сотни внесенных в текст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новелл подтверждают убежденность основной части ученых и</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Style w:val="WW8Num3z0"/>
          <w:rFonts w:ascii="Verdana" w:hAnsi="Verdana"/>
          <w:color w:val="000000"/>
          <w:sz w:val="18"/>
          <w:szCs w:val="18"/>
        </w:rPr>
        <w:t> </w:t>
      </w:r>
      <w:r>
        <w:rPr>
          <w:rFonts w:ascii="Verdana" w:hAnsi="Verdana"/>
          <w:color w:val="000000"/>
          <w:sz w:val="18"/>
          <w:szCs w:val="18"/>
        </w:rPr>
        <w:t>в несовершенстве процедуры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повышении ресурсоемкости и тяжеловесности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налагаемой на фактическую и юридическую сложность уголовных дел.</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данной связи УПК РФ нуждается в дальнейшем усовершенствовании. И одной из предпосылок для этого является необходимость определенной модификации уголовно-процессуального механизма в целях создания реальных условий для более эффективной работы органов уголовного судопроизводства. На фоне такой задачи особую актуальность приобретает проблема</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сложному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(многоэпизодному и (или) многосубъектному).</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Как свидетельствует судебно-следственная практика, сложные уголовные дела отличаются нестандартностью ситуаций, возникающих при произ</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Особую тревогу вызывает большое количество наиболее трудных для</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экономических преступлений, вымогательств, бандитизма,</w:t>
      </w:r>
      <w:r>
        <w:rPr>
          <w:rStyle w:val="WW8Num3z0"/>
          <w:rFonts w:ascii="Verdana" w:hAnsi="Verdana"/>
          <w:color w:val="000000"/>
          <w:sz w:val="18"/>
          <w:szCs w:val="18"/>
        </w:rPr>
        <w:t> </w:t>
      </w:r>
      <w:r>
        <w:rPr>
          <w:rStyle w:val="WW8Num4z0"/>
          <w:rFonts w:ascii="Verdana" w:hAnsi="Verdana"/>
          <w:color w:val="4682B4"/>
          <w:sz w:val="18"/>
          <w:szCs w:val="18"/>
        </w:rPr>
        <w:t>разбоев</w:t>
      </w:r>
      <w:r>
        <w:rPr>
          <w:rFonts w:ascii="Verdana" w:hAnsi="Verdana"/>
          <w:color w:val="000000"/>
          <w:sz w:val="18"/>
          <w:szCs w:val="18"/>
        </w:rPr>
        <w:t>, заказных убийств, терроризма. Рост регистрируемых преступлений за январь-ноябрь 2012 г. отмечен в 21 субъекте Федерации, по России в целом участилось</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преступлений в общественных местах, в том числе терроризма,</w:t>
      </w:r>
      <w:r>
        <w:rPr>
          <w:rStyle w:val="WW8Num3z0"/>
          <w:rFonts w:ascii="Verdana" w:hAnsi="Verdana"/>
          <w:color w:val="000000"/>
          <w:sz w:val="18"/>
          <w:szCs w:val="18"/>
        </w:rPr>
        <w:t> </w:t>
      </w:r>
      <w:r>
        <w:rPr>
          <w:rStyle w:val="WW8Num4z0"/>
          <w:rFonts w:ascii="Verdana" w:hAnsi="Verdana"/>
          <w:color w:val="4682B4"/>
          <w:sz w:val="18"/>
          <w:szCs w:val="18"/>
        </w:rPr>
        <w:t>убийств</w:t>
      </w:r>
      <w:r>
        <w:rPr>
          <w:rFonts w:ascii="Verdana" w:hAnsi="Verdana"/>
          <w:color w:val="000000"/>
          <w:sz w:val="18"/>
          <w:szCs w:val="18"/>
        </w:rPr>
        <w:t>, покушений на убийства, умышленного</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тяжкого вреда здоровью, краж,</w:t>
      </w:r>
      <w:r>
        <w:rPr>
          <w:rStyle w:val="WW8Num3z0"/>
          <w:rFonts w:ascii="Verdana" w:hAnsi="Verdana"/>
          <w:color w:val="000000"/>
          <w:sz w:val="18"/>
          <w:szCs w:val="18"/>
        </w:rPr>
        <w:t> </w:t>
      </w:r>
      <w:r>
        <w:rPr>
          <w:rStyle w:val="WW8Num4z0"/>
          <w:rFonts w:ascii="Verdana" w:hAnsi="Verdana"/>
          <w:color w:val="4682B4"/>
          <w:sz w:val="18"/>
          <w:szCs w:val="18"/>
        </w:rPr>
        <w:t>угонов</w:t>
      </w:r>
      <w:r>
        <w:rPr>
          <w:rStyle w:val="WW8Num3z0"/>
          <w:rFonts w:ascii="Verdana" w:hAnsi="Verdana"/>
          <w:color w:val="000000"/>
          <w:sz w:val="18"/>
          <w:szCs w:val="18"/>
        </w:rPr>
        <w:t> </w:t>
      </w:r>
      <w:r>
        <w:rPr>
          <w:rFonts w:ascii="Verdana" w:hAnsi="Verdana"/>
          <w:color w:val="000000"/>
          <w:sz w:val="18"/>
          <w:szCs w:val="18"/>
        </w:rPr>
        <w:t>транспортных средств, незаконного оборота наркотиков. Организованными группами или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сообществами за этот период</w:t>
      </w:r>
      <w:r>
        <w:rPr>
          <w:rStyle w:val="WW8Num3z0"/>
          <w:rFonts w:ascii="Verdana" w:hAnsi="Verdana"/>
          <w:color w:val="000000"/>
          <w:sz w:val="18"/>
          <w:szCs w:val="18"/>
        </w:rPr>
        <w:t> </w:t>
      </w:r>
      <w:r>
        <w:rPr>
          <w:rStyle w:val="WW8Num4z0"/>
          <w:rFonts w:ascii="Verdana" w:hAnsi="Verdana"/>
          <w:color w:val="4682B4"/>
          <w:sz w:val="18"/>
          <w:szCs w:val="18"/>
        </w:rPr>
        <w:t>совершено</w:t>
      </w:r>
      <w:r>
        <w:rPr>
          <w:rStyle w:val="WW8Num3z0"/>
          <w:rFonts w:ascii="Verdana" w:hAnsi="Verdana"/>
          <w:color w:val="000000"/>
          <w:sz w:val="18"/>
          <w:szCs w:val="18"/>
        </w:rPr>
        <w:t> </w:t>
      </w:r>
      <w:r>
        <w:rPr>
          <w:rFonts w:ascii="Verdana" w:hAnsi="Verdana"/>
          <w:color w:val="000000"/>
          <w:sz w:val="18"/>
          <w:szCs w:val="18"/>
        </w:rPr>
        <w:t>16 тыс. тяжких и особо</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преступлений. В результате преступных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Fonts w:ascii="Verdana" w:hAnsi="Verdana"/>
          <w:color w:val="000000"/>
          <w:sz w:val="18"/>
          <w:szCs w:val="18"/>
        </w:rPr>
        <w:t>погибло 35,7 тыс. человек, здоровью 45,6 тыс. человек</w:t>
      </w:r>
      <w:r>
        <w:rPr>
          <w:rStyle w:val="WW8Num3z0"/>
          <w:rFonts w:ascii="Verdana" w:hAnsi="Verdana"/>
          <w:color w:val="000000"/>
          <w:sz w:val="18"/>
          <w:szCs w:val="18"/>
        </w:rPr>
        <w:t> </w:t>
      </w:r>
      <w:r>
        <w:rPr>
          <w:rStyle w:val="WW8Num4z0"/>
          <w:rFonts w:ascii="Verdana" w:hAnsi="Verdana"/>
          <w:color w:val="4682B4"/>
          <w:sz w:val="18"/>
          <w:szCs w:val="18"/>
        </w:rPr>
        <w:t>причинен</w:t>
      </w:r>
      <w:r>
        <w:rPr>
          <w:rStyle w:val="WW8Num3z0"/>
          <w:rFonts w:ascii="Verdana" w:hAnsi="Verdana"/>
          <w:color w:val="000000"/>
          <w:sz w:val="18"/>
          <w:szCs w:val="18"/>
        </w:rPr>
        <w:t> </w:t>
      </w:r>
      <w:r>
        <w:rPr>
          <w:rFonts w:ascii="Verdana" w:hAnsi="Verdana"/>
          <w:color w:val="000000"/>
          <w:sz w:val="18"/>
          <w:szCs w:val="18"/>
        </w:rPr>
        <w:t>тяжкий вред. Ущерб от преступлений составил 226,14 млрд. рублей (Состояние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январь-ноябрь 2012 года. URL: http://www.mvd.ru/presscenter/statistics/reports/show117029/ (дата обращения: 13.12.2012». водстве по ним, а также внушительным объемом работы органов, осуществляющих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В столь напряженных обстоятельствах соблюдение требований УПК РФ существенно затрудняется.</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УПК РФ в основном рассчитан на простые (однопредметные) уголовные дела.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и лице, его совершившем, в большинстве норм Кодекса говорится в единственном числе. Идея «</w:t>
      </w:r>
      <w:r>
        <w:rPr>
          <w:rStyle w:val="WW8Num4z0"/>
          <w:rFonts w:ascii="Verdana" w:hAnsi="Verdana"/>
          <w:color w:val="4682B4"/>
          <w:sz w:val="18"/>
          <w:szCs w:val="18"/>
        </w:rPr>
        <w:t>сложного дела</w:t>
      </w:r>
      <w:r>
        <w:rPr>
          <w:rFonts w:ascii="Verdana" w:hAnsi="Verdana"/>
          <w:color w:val="000000"/>
          <w:sz w:val="18"/>
          <w:szCs w:val="18"/>
        </w:rPr>
        <w:t>», включенная в УПК РФ, воспринимается</w:t>
      </w:r>
      <w:r>
        <w:rPr>
          <w:rStyle w:val="WW8Num3z0"/>
          <w:rFonts w:ascii="Verdana" w:hAnsi="Verdana"/>
          <w:color w:val="000000"/>
          <w:sz w:val="18"/>
          <w:szCs w:val="18"/>
        </w:rPr>
        <w:t> </w:t>
      </w:r>
      <w:r>
        <w:rPr>
          <w:rStyle w:val="WW8Num4z0"/>
          <w:rFonts w:ascii="Verdana" w:hAnsi="Verdana"/>
          <w:color w:val="4682B4"/>
          <w:sz w:val="18"/>
          <w:szCs w:val="18"/>
        </w:rPr>
        <w:t>правоприменителями</w:t>
      </w:r>
      <w:r>
        <w:rPr>
          <w:rStyle w:val="WW8Num3z0"/>
          <w:rFonts w:ascii="Verdana" w:hAnsi="Verdana"/>
          <w:color w:val="000000"/>
          <w:sz w:val="18"/>
          <w:szCs w:val="18"/>
        </w:rPr>
        <w:t> </w:t>
      </w:r>
      <w:r>
        <w:rPr>
          <w:rFonts w:ascii="Verdana" w:hAnsi="Verdana"/>
          <w:color w:val="000000"/>
          <w:sz w:val="18"/>
          <w:szCs w:val="18"/>
        </w:rPr>
        <w:t>на уровне обыденного сознания. Упоминая сложность уголовного дела (сложное уголовное дело), УПК РФ не дефинирует это понятие, предполагая его оценочную сущность, устанавливаемую только с учетом конкретных обстоятельств уголовного дела.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производства по сложному уголовному делу в своем настоящем виде не дает ответа на вопрос о сущности феномена сложного уголовного дела. На протяжении длительного времени значительным недостатком законодательства являются «</w:t>
      </w:r>
      <w:r>
        <w:rPr>
          <w:rStyle w:val="WW8Num4z0"/>
          <w:rFonts w:ascii="Verdana" w:hAnsi="Verdana"/>
          <w:color w:val="4682B4"/>
          <w:sz w:val="18"/>
          <w:szCs w:val="18"/>
        </w:rPr>
        <w:t>территориальная</w:t>
      </w:r>
      <w:r>
        <w:rPr>
          <w:rFonts w:ascii="Verdana" w:hAnsi="Verdana"/>
          <w:color w:val="000000"/>
          <w:sz w:val="18"/>
          <w:szCs w:val="18"/>
        </w:rPr>
        <w:t>» разрозненность, несовершенство и неэффективность инструментария производства по таким делам,</w:t>
      </w:r>
      <w:r>
        <w:rPr>
          <w:rStyle w:val="WW8Num3z0"/>
          <w:rFonts w:ascii="Verdana" w:hAnsi="Verdana"/>
          <w:color w:val="000000"/>
          <w:sz w:val="18"/>
          <w:szCs w:val="18"/>
        </w:rPr>
        <w:t> </w:t>
      </w:r>
      <w:r>
        <w:rPr>
          <w:rStyle w:val="WW8Num4z0"/>
          <w:rFonts w:ascii="Verdana" w:hAnsi="Verdana"/>
          <w:color w:val="4682B4"/>
          <w:sz w:val="18"/>
          <w:szCs w:val="18"/>
        </w:rPr>
        <w:t>влекущие</w:t>
      </w:r>
      <w:r>
        <w:rPr>
          <w:rStyle w:val="WW8Num3z0"/>
          <w:rFonts w:ascii="Verdana" w:hAnsi="Verdana"/>
          <w:color w:val="000000"/>
          <w:sz w:val="18"/>
          <w:szCs w:val="18"/>
        </w:rPr>
        <w:t> </w:t>
      </w:r>
      <w:r>
        <w:rPr>
          <w:rFonts w:ascii="Verdana" w:hAnsi="Verdana"/>
          <w:color w:val="000000"/>
          <w:sz w:val="18"/>
          <w:szCs w:val="18"/>
        </w:rPr>
        <w:t>неполноту правового регулирования вышеназванного производства.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Тяжеловесность и ресурсозатратность процедуры изучаемого производства способствуют затягиванию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рассмотрения многих сложных дел. При этом страдают интересы экономии и практических нужд процесса.</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 рассмотрение и разрешение уголовных дел (особенно сложных) должны проходить в объективно возможный кратчайший (разумный) срок, поскольку общество и государство могут расходовать на них только ограниченный объем средств.</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Последние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новеллы лишь частично устранили имеющиеся</w:t>
      </w:r>
      <w:r>
        <w:rPr>
          <w:rStyle w:val="WW8Num3z0"/>
          <w:rFonts w:ascii="Verdana" w:hAnsi="Verdana"/>
          <w:color w:val="000000"/>
          <w:sz w:val="18"/>
          <w:szCs w:val="18"/>
        </w:rPr>
        <w:t> </w:t>
      </w:r>
      <w:r>
        <w:rPr>
          <w:rStyle w:val="WW8Num4z0"/>
          <w:rFonts w:ascii="Verdana" w:hAnsi="Verdana"/>
          <w:color w:val="4682B4"/>
          <w:sz w:val="18"/>
          <w:szCs w:val="18"/>
        </w:rPr>
        <w:t>пробелы</w:t>
      </w:r>
      <w:r>
        <w:rPr>
          <w:rFonts w:ascii="Verdana" w:hAnsi="Verdana"/>
          <w:color w:val="000000"/>
          <w:sz w:val="18"/>
          <w:szCs w:val="18"/>
        </w:rPr>
        <w:t>. Принятие федеральных законов, направленных на обеспечение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на доступ к правосудию1, появление в УПК РФ норм ч. 3</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компенсации за нарушение права на судопроизводство в разумный срок или права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акта в разумный срок: Федеральный закон от 30 апреля 2010 г. № 68-ФЗ // Рос. газета. 2010. 4 мая;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судопроизводстст. б1, ч. I1 ст. 221, ст. 2232, практика Европейского Суда по правам человека, правовые позиции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свидетельствуют о назревшей необходимости монографического исследования досудебного производства по сложному уголовному делу, системы его нормативного регулирования, осуществления структурно-функционального анализа состояния и тенденций развития современного отечественного уголовного судопроизводства по делам данной категории. Стало реальностью существование определенного отставания нормативного регулирования досудебного производства по сложному уголовному делу от потребностей противостояния преступности.</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проблемы. Разработки</w:t>
      </w:r>
      <w:r>
        <w:rPr>
          <w:rStyle w:val="WW8Num3z0"/>
          <w:rFonts w:ascii="Verdana" w:hAnsi="Verdana"/>
          <w:color w:val="000000"/>
          <w:sz w:val="18"/>
          <w:szCs w:val="18"/>
        </w:rPr>
        <w:t> </w:t>
      </w:r>
      <w:r>
        <w:rPr>
          <w:rStyle w:val="WW8Num4z0"/>
          <w:rFonts w:ascii="Verdana" w:hAnsi="Verdana"/>
          <w:color w:val="4682B4"/>
          <w:sz w:val="18"/>
          <w:szCs w:val="18"/>
        </w:rPr>
        <w:t>процессуалистов</w:t>
      </w:r>
      <w:r>
        <w:rPr>
          <w:rStyle w:val="WW8Num3z0"/>
          <w:rFonts w:ascii="Verdana" w:hAnsi="Verdana"/>
          <w:color w:val="000000"/>
          <w:sz w:val="18"/>
          <w:szCs w:val="18"/>
        </w:rPr>
        <w:t> </w:t>
      </w:r>
      <w:r>
        <w:rPr>
          <w:rFonts w:ascii="Verdana" w:hAnsi="Verdana"/>
          <w:color w:val="000000"/>
          <w:sz w:val="18"/>
          <w:szCs w:val="18"/>
        </w:rPr>
        <w:t>в основном велись с учетом традиционной интерпретации предназначенности уголовно-процессуальных норм для деятельности по простому (одно-предметному) уголовному делу с решением одного основного вопроса об уголовной ответственности лица,</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в совершении одного преступного</w:t>
      </w:r>
      <w:r>
        <w:rPr>
          <w:rStyle w:val="WW8Num3z0"/>
          <w:rFonts w:ascii="Verdana" w:hAnsi="Verdana"/>
          <w:color w:val="000000"/>
          <w:sz w:val="18"/>
          <w:szCs w:val="18"/>
        </w:rPr>
        <w:t> </w:t>
      </w:r>
      <w:r>
        <w:rPr>
          <w:rStyle w:val="WW8Num4z0"/>
          <w:rFonts w:ascii="Verdana" w:hAnsi="Verdana"/>
          <w:color w:val="4682B4"/>
          <w:sz w:val="18"/>
          <w:szCs w:val="18"/>
        </w:rPr>
        <w:t>деяния</w:t>
      </w:r>
      <w:r>
        <w:rPr>
          <w:rStyle w:val="WW8Num3z0"/>
          <w:rFonts w:ascii="Verdana" w:hAnsi="Verdana"/>
          <w:color w:val="000000"/>
          <w:sz w:val="18"/>
          <w:szCs w:val="18"/>
        </w:rPr>
        <w:t> </w:t>
      </w:r>
      <w:r>
        <w:rPr>
          <w:rFonts w:ascii="Verdana" w:hAnsi="Verdana"/>
          <w:color w:val="000000"/>
          <w:sz w:val="18"/>
          <w:szCs w:val="18"/>
        </w:rPr>
        <w:t xml:space="preserve">в отношении одного потерпевшего. Существование особенностей в порядке </w:t>
      </w:r>
      <w:r>
        <w:rPr>
          <w:rFonts w:ascii="Verdana" w:hAnsi="Verdana"/>
          <w:color w:val="000000"/>
          <w:sz w:val="18"/>
          <w:szCs w:val="18"/>
        </w:rPr>
        <w:lastRenderedPageBreak/>
        <w:t>деятельности по уголовным делам ученые связывали с проблемой дифференциации уголовно-процессуальной формы досудебного производства (Д. П.</w:t>
      </w:r>
      <w:r>
        <w:rPr>
          <w:rStyle w:val="WW8Num3z0"/>
          <w:rFonts w:ascii="Verdana" w:hAnsi="Verdana"/>
          <w:color w:val="000000"/>
          <w:sz w:val="18"/>
          <w:szCs w:val="18"/>
        </w:rPr>
        <w:t> </w:t>
      </w:r>
      <w:r>
        <w:rPr>
          <w:rStyle w:val="WW8Num4z0"/>
          <w:rFonts w:ascii="Verdana" w:hAnsi="Verdana"/>
          <w:color w:val="4682B4"/>
          <w:sz w:val="18"/>
          <w:szCs w:val="18"/>
        </w:rPr>
        <w:t>Великий</w:t>
      </w:r>
      <w:r>
        <w:rPr>
          <w:rFonts w:ascii="Verdana" w:hAnsi="Verdana"/>
          <w:color w:val="000000"/>
          <w:sz w:val="18"/>
          <w:szCs w:val="18"/>
        </w:rPr>
        <w:t>, Б. Я. Гаврилов, Ю. В.</w:t>
      </w:r>
      <w:r>
        <w:rPr>
          <w:rStyle w:val="WW8Num3z0"/>
          <w:rFonts w:ascii="Verdana" w:hAnsi="Verdana"/>
          <w:color w:val="000000"/>
          <w:sz w:val="18"/>
          <w:szCs w:val="18"/>
        </w:rPr>
        <w:t> </w:t>
      </w:r>
      <w:r>
        <w:rPr>
          <w:rStyle w:val="WW8Num4z0"/>
          <w:rFonts w:ascii="Verdana" w:hAnsi="Verdana"/>
          <w:color w:val="4682B4"/>
          <w:sz w:val="18"/>
          <w:szCs w:val="18"/>
        </w:rPr>
        <w:t>Деришев</w:t>
      </w:r>
      <w:r>
        <w:rPr>
          <w:rFonts w:ascii="Verdana" w:hAnsi="Verdana"/>
          <w:color w:val="000000"/>
          <w:sz w:val="18"/>
          <w:szCs w:val="18"/>
        </w:rPr>
        <w:t>, С. В. Зуев, Д. К.</w:t>
      </w:r>
      <w:r>
        <w:rPr>
          <w:rStyle w:val="WW8Num3z0"/>
          <w:rFonts w:ascii="Verdana" w:hAnsi="Verdana"/>
          <w:color w:val="000000"/>
          <w:sz w:val="18"/>
          <w:szCs w:val="18"/>
        </w:rPr>
        <w:t> </w:t>
      </w:r>
      <w:r>
        <w:rPr>
          <w:rStyle w:val="WW8Num4z0"/>
          <w:rFonts w:ascii="Verdana" w:hAnsi="Verdana"/>
          <w:color w:val="4682B4"/>
          <w:sz w:val="18"/>
          <w:szCs w:val="18"/>
        </w:rPr>
        <w:t>Канафин</w:t>
      </w:r>
      <w:r>
        <w:rPr>
          <w:rFonts w:ascii="Verdana" w:hAnsi="Verdana"/>
          <w:color w:val="000000"/>
          <w:sz w:val="18"/>
          <w:szCs w:val="18"/>
        </w:rPr>
        <w:t>, Ю. В. Кувалдина, А. В.</w:t>
      </w:r>
      <w:r>
        <w:rPr>
          <w:rStyle w:val="WW8Num3z0"/>
          <w:rFonts w:ascii="Verdana" w:hAnsi="Verdana"/>
          <w:color w:val="000000"/>
          <w:sz w:val="18"/>
          <w:szCs w:val="18"/>
        </w:rPr>
        <w:t> </w:t>
      </w:r>
      <w:r>
        <w:rPr>
          <w:rStyle w:val="WW8Num4z0"/>
          <w:rFonts w:ascii="Verdana" w:hAnsi="Verdana"/>
          <w:color w:val="4682B4"/>
          <w:sz w:val="18"/>
          <w:szCs w:val="18"/>
        </w:rPr>
        <w:t>Ленский</w:t>
      </w:r>
      <w:r>
        <w:rPr>
          <w:rFonts w:ascii="Verdana" w:hAnsi="Verdana"/>
          <w:color w:val="000000"/>
          <w:sz w:val="18"/>
          <w:szCs w:val="18"/>
        </w:rPr>
        <w:t>, С. В. Петраков, В. Н.</w:t>
      </w:r>
      <w:r>
        <w:rPr>
          <w:rStyle w:val="WW8Num3z0"/>
          <w:rFonts w:ascii="Verdana" w:hAnsi="Verdana"/>
          <w:color w:val="000000"/>
          <w:sz w:val="18"/>
          <w:szCs w:val="18"/>
        </w:rPr>
        <w:t> </w:t>
      </w:r>
      <w:r>
        <w:rPr>
          <w:rStyle w:val="WW8Num4z0"/>
          <w:rFonts w:ascii="Verdana" w:hAnsi="Verdana"/>
          <w:color w:val="4682B4"/>
          <w:sz w:val="18"/>
          <w:szCs w:val="18"/>
        </w:rPr>
        <w:t>Протасов</w:t>
      </w:r>
      <w:r>
        <w:rPr>
          <w:rFonts w:ascii="Verdana" w:hAnsi="Verdana"/>
          <w:color w:val="000000"/>
          <w:sz w:val="18"/>
          <w:szCs w:val="18"/>
        </w:rPr>
        <w:t>, А. Б. Сергеев, П. Я.</w:t>
      </w:r>
      <w:r>
        <w:rPr>
          <w:rStyle w:val="WW8Num3z0"/>
          <w:rFonts w:ascii="Verdana" w:hAnsi="Verdana"/>
          <w:color w:val="000000"/>
          <w:sz w:val="18"/>
          <w:szCs w:val="18"/>
        </w:rPr>
        <w:t> </w:t>
      </w:r>
      <w:r>
        <w:rPr>
          <w:rStyle w:val="WW8Num4z0"/>
          <w:rFonts w:ascii="Verdana" w:hAnsi="Verdana"/>
          <w:color w:val="4682B4"/>
          <w:sz w:val="18"/>
          <w:szCs w:val="18"/>
        </w:rPr>
        <w:t>Сокол</w:t>
      </w:r>
      <w:r>
        <w:rPr>
          <w:rFonts w:ascii="Verdana" w:hAnsi="Verdana"/>
          <w:color w:val="000000"/>
          <w:sz w:val="18"/>
          <w:szCs w:val="18"/>
        </w:rPr>
        <w:t>, Т. В. Трубникова, Ю. К.</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М. Л. Якуб и др.).</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этом труды исследователей, специализирующихся в области уголовного процесса,</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уголовного права, криминологии, теории оперативно-розыскной деятельности (В. А.</w:t>
      </w:r>
      <w:r>
        <w:rPr>
          <w:rStyle w:val="WW8Num3z0"/>
          <w:rFonts w:ascii="Verdana" w:hAnsi="Verdana"/>
          <w:color w:val="000000"/>
          <w:sz w:val="18"/>
          <w:szCs w:val="18"/>
        </w:rPr>
        <w:t> </w:t>
      </w:r>
      <w:r>
        <w:rPr>
          <w:rStyle w:val="WW8Num4z0"/>
          <w:rFonts w:ascii="Verdana" w:hAnsi="Verdana"/>
          <w:color w:val="4682B4"/>
          <w:sz w:val="18"/>
          <w:szCs w:val="18"/>
        </w:rPr>
        <w:t>Азарова</w:t>
      </w:r>
      <w:r>
        <w:rPr>
          <w:rFonts w:ascii="Verdana" w:hAnsi="Verdana"/>
          <w:color w:val="000000"/>
          <w:sz w:val="18"/>
          <w:szCs w:val="18"/>
        </w:rPr>
        <w:t>, С. В. Бажанова, С. П.</w:t>
      </w:r>
      <w:r>
        <w:rPr>
          <w:rStyle w:val="WW8Num3z0"/>
          <w:rFonts w:ascii="Verdana" w:hAnsi="Verdana"/>
          <w:color w:val="000000"/>
          <w:sz w:val="18"/>
          <w:szCs w:val="18"/>
        </w:rPr>
        <w:t> </w:t>
      </w:r>
      <w:r>
        <w:rPr>
          <w:rStyle w:val="WW8Num4z0"/>
          <w:rFonts w:ascii="Verdana" w:hAnsi="Verdana"/>
          <w:color w:val="4682B4"/>
          <w:sz w:val="18"/>
          <w:szCs w:val="18"/>
        </w:rPr>
        <w:t>Белозерова</w:t>
      </w:r>
      <w:r>
        <w:rPr>
          <w:rFonts w:ascii="Verdana" w:hAnsi="Verdana"/>
          <w:color w:val="000000"/>
          <w:sz w:val="18"/>
          <w:szCs w:val="18"/>
        </w:rPr>
        <w:t>, В. П. Божьева, В. М.</w:t>
      </w:r>
      <w:r>
        <w:rPr>
          <w:rStyle w:val="WW8Num3z0"/>
          <w:rFonts w:ascii="Verdana" w:hAnsi="Verdana"/>
          <w:color w:val="000000"/>
          <w:sz w:val="18"/>
          <w:szCs w:val="18"/>
        </w:rPr>
        <w:t> </w:t>
      </w:r>
      <w:r>
        <w:rPr>
          <w:rStyle w:val="WW8Num4z0"/>
          <w:rFonts w:ascii="Verdana" w:hAnsi="Verdana"/>
          <w:color w:val="4682B4"/>
          <w:sz w:val="18"/>
          <w:szCs w:val="18"/>
        </w:rPr>
        <w:t>Быкова</w:t>
      </w:r>
      <w:r>
        <w:rPr>
          <w:rFonts w:ascii="Verdana" w:hAnsi="Verdana"/>
          <w:color w:val="000000"/>
          <w:sz w:val="18"/>
          <w:szCs w:val="18"/>
        </w:rPr>
        <w:t>, Б. А. Викторова, Р. Р. Галиак-барова, В. Н.</w:t>
      </w:r>
      <w:r>
        <w:rPr>
          <w:rStyle w:val="WW8Num3z0"/>
          <w:rFonts w:ascii="Verdana" w:hAnsi="Verdana"/>
          <w:color w:val="000000"/>
          <w:sz w:val="18"/>
          <w:szCs w:val="18"/>
        </w:rPr>
        <w:t> </w:t>
      </w:r>
      <w:r>
        <w:rPr>
          <w:rStyle w:val="WW8Num4z0"/>
          <w:rFonts w:ascii="Verdana" w:hAnsi="Verdana"/>
          <w:color w:val="4682B4"/>
          <w:sz w:val="18"/>
          <w:szCs w:val="18"/>
        </w:rPr>
        <w:t>Григорьева</w:t>
      </w:r>
      <w:r>
        <w:rPr>
          <w:rFonts w:ascii="Verdana" w:hAnsi="Verdana"/>
          <w:color w:val="000000"/>
          <w:sz w:val="18"/>
          <w:szCs w:val="18"/>
        </w:rPr>
        <w:t>, Г. Г. Доспулова, В. Г.</w:t>
      </w:r>
      <w:r>
        <w:rPr>
          <w:rStyle w:val="WW8Num3z0"/>
          <w:rFonts w:ascii="Verdana" w:hAnsi="Verdana"/>
          <w:color w:val="000000"/>
          <w:sz w:val="18"/>
          <w:szCs w:val="18"/>
        </w:rPr>
        <w:t> </w:t>
      </w:r>
      <w:r>
        <w:rPr>
          <w:rStyle w:val="WW8Num4z0"/>
          <w:rFonts w:ascii="Verdana" w:hAnsi="Verdana"/>
          <w:color w:val="4682B4"/>
          <w:sz w:val="18"/>
          <w:szCs w:val="18"/>
        </w:rPr>
        <w:t>Зафесова</w:t>
      </w:r>
      <w:r>
        <w:rPr>
          <w:rFonts w:ascii="Verdana" w:hAnsi="Verdana"/>
          <w:color w:val="000000"/>
          <w:sz w:val="18"/>
          <w:szCs w:val="18"/>
        </w:rPr>
        <w:t>, М. А. Зеленского, А. С.</w:t>
      </w:r>
      <w:r>
        <w:rPr>
          <w:rStyle w:val="WW8Num3z0"/>
          <w:rFonts w:ascii="Verdana" w:hAnsi="Verdana"/>
          <w:color w:val="000000"/>
          <w:sz w:val="18"/>
          <w:szCs w:val="18"/>
        </w:rPr>
        <w:t> </w:t>
      </w:r>
      <w:r>
        <w:rPr>
          <w:rStyle w:val="WW8Num4z0"/>
          <w:rFonts w:ascii="Verdana" w:hAnsi="Verdana"/>
          <w:color w:val="4682B4"/>
          <w:sz w:val="18"/>
          <w:szCs w:val="18"/>
        </w:rPr>
        <w:t>Золотарева</w:t>
      </w:r>
      <w:r>
        <w:rPr>
          <w:rFonts w:ascii="Verdana" w:hAnsi="Verdana"/>
          <w:color w:val="000000"/>
          <w:sz w:val="18"/>
          <w:szCs w:val="18"/>
        </w:rPr>
        <w:t>, С. В. Зуева, Д. К.</w:t>
      </w:r>
      <w:r>
        <w:rPr>
          <w:rStyle w:val="WW8Num3z0"/>
          <w:rFonts w:ascii="Verdana" w:hAnsi="Verdana"/>
          <w:color w:val="000000"/>
          <w:sz w:val="18"/>
          <w:szCs w:val="18"/>
        </w:rPr>
        <w:t> </w:t>
      </w:r>
      <w:r>
        <w:rPr>
          <w:rStyle w:val="WW8Num4z0"/>
          <w:rFonts w:ascii="Verdana" w:hAnsi="Verdana"/>
          <w:color w:val="4682B4"/>
          <w:sz w:val="18"/>
          <w:szCs w:val="18"/>
        </w:rPr>
        <w:t>Канафина</w:t>
      </w:r>
      <w:r>
        <w:rPr>
          <w:rFonts w:ascii="Verdana" w:hAnsi="Verdana"/>
          <w:color w:val="000000"/>
          <w:sz w:val="18"/>
          <w:szCs w:val="18"/>
        </w:rPr>
        <w:t>, А. А. Кузнецова, А. М.</w:t>
      </w:r>
      <w:r>
        <w:rPr>
          <w:rStyle w:val="WW8Num3z0"/>
          <w:rFonts w:ascii="Verdana" w:hAnsi="Verdana"/>
          <w:color w:val="000000"/>
          <w:sz w:val="18"/>
          <w:szCs w:val="18"/>
        </w:rPr>
        <w:t> </w:t>
      </w:r>
      <w:r>
        <w:rPr>
          <w:rStyle w:val="WW8Num4z0"/>
          <w:rFonts w:ascii="Verdana" w:hAnsi="Verdana"/>
          <w:color w:val="4682B4"/>
          <w:sz w:val="18"/>
          <w:szCs w:val="18"/>
        </w:rPr>
        <w:t>Ларина</w:t>
      </w:r>
      <w:r>
        <w:rPr>
          <w:rFonts w:ascii="Verdana" w:hAnsi="Verdana"/>
          <w:color w:val="000000"/>
          <w:sz w:val="18"/>
          <w:szCs w:val="18"/>
        </w:rPr>
        <w:t>, П. И. Люблинского, Я. М.</w:t>
      </w:r>
      <w:r>
        <w:rPr>
          <w:rStyle w:val="WW8Num3z0"/>
          <w:rFonts w:ascii="Verdana" w:hAnsi="Verdana"/>
          <w:color w:val="000000"/>
          <w:sz w:val="18"/>
          <w:szCs w:val="18"/>
        </w:rPr>
        <w:t> </w:t>
      </w:r>
      <w:r>
        <w:rPr>
          <w:rStyle w:val="WW8Num4z0"/>
          <w:rFonts w:ascii="Verdana" w:hAnsi="Verdana"/>
          <w:color w:val="4682B4"/>
          <w:sz w:val="18"/>
          <w:szCs w:val="18"/>
        </w:rPr>
        <w:t>Мазунина</w:t>
      </w:r>
      <w:r>
        <w:rPr>
          <w:rFonts w:ascii="Verdana" w:hAnsi="Verdana"/>
          <w:color w:val="000000"/>
          <w:sz w:val="18"/>
          <w:szCs w:val="18"/>
        </w:rPr>
        <w:t>, П. Г. Марфицина, Я. О.</w:t>
      </w:r>
      <w:r>
        <w:rPr>
          <w:rStyle w:val="WW8Num3z0"/>
          <w:rFonts w:ascii="Verdana" w:hAnsi="Verdana"/>
          <w:color w:val="000000"/>
          <w:sz w:val="18"/>
          <w:szCs w:val="18"/>
        </w:rPr>
        <w:t> </w:t>
      </w:r>
      <w:r>
        <w:rPr>
          <w:rStyle w:val="WW8Num4z0"/>
          <w:rFonts w:ascii="Verdana" w:hAnsi="Verdana"/>
          <w:color w:val="4682B4"/>
          <w:sz w:val="18"/>
          <w:szCs w:val="18"/>
        </w:rPr>
        <w:t>Мотовиловкера</w:t>
      </w:r>
      <w:r>
        <w:rPr>
          <w:rFonts w:ascii="Verdana" w:hAnsi="Verdana"/>
          <w:color w:val="000000"/>
          <w:sz w:val="18"/>
          <w:szCs w:val="18"/>
        </w:rPr>
        <w:t>, во в разумный срок или права на исполнение судебного акта в разумный срок»: Федеральный закон от 30 апреля 2010 г. № 69-ФЗ // Там же.</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 Г. Новиковой (</w:t>
      </w:r>
      <w:r>
        <w:rPr>
          <w:rStyle w:val="WW8Num4z0"/>
          <w:rFonts w:ascii="Verdana" w:hAnsi="Verdana"/>
          <w:color w:val="4682B4"/>
          <w:sz w:val="18"/>
          <w:szCs w:val="18"/>
        </w:rPr>
        <w:t>Хорищенко</w:t>
      </w:r>
      <w:r>
        <w:rPr>
          <w:rFonts w:ascii="Verdana" w:hAnsi="Verdana"/>
          <w:color w:val="000000"/>
          <w:sz w:val="18"/>
          <w:szCs w:val="18"/>
        </w:rPr>
        <w:t>), В. С. Обнинского, С. К.</w:t>
      </w:r>
      <w:r>
        <w:rPr>
          <w:rStyle w:val="WW8Num3z0"/>
          <w:rFonts w:ascii="Verdana" w:hAnsi="Verdana"/>
          <w:color w:val="000000"/>
          <w:sz w:val="18"/>
          <w:szCs w:val="18"/>
        </w:rPr>
        <w:t> </w:t>
      </w:r>
      <w:r>
        <w:rPr>
          <w:rStyle w:val="WW8Num4z0"/>
          <w:rFonts w:ascii="Verdana" w:hAnsi="Verdana"/>
          <w:color w:val="4682B4"/>
          <w:sz w:val="18"/>
          <w:szCs w:val="18"/>
        </w:rPr>
        <w:t>Питерцева</w:t>
      </w:r>
      <w:r>
        <w:rPr>
          <w:rFonts w:ascii="Verdana" w:hAnsi="Verdana"/>
          <w:color w:val="000000"/>
          <w:sz w:val="18"/>
          <w:szCs w:val="18"/>
        </w:rPr>
        <w:t>, А. К. Савельева, Г. М.</w:t>
      </w:r>
      <w:r>
        <w:rPr>
          <w:rStyle w:val="WW8Num3z0"/>
          <w:rFonts w:ascii="Verdana" w:hAnsi="Verdana"/>
          <w:color w:val="000000"/>
          <w:sz w:val="18"/>
          <w:szCs w:val="18"/>
        </w:rPr>
        <w:t> </w:t>
      </w:r>
      <w:r>
        <w:rPr>
          <w:rStyle w:val="WW8Num4z0"/>
          <w:rFonts w:ascii="Verdana" w:hAnsi="Verdana"/>
          <w:color w:val="4682B4"/>
          <w:sz w:val="18"/>
          <w:szCs w:val="18"/>
        </w:rPr>
        <w:t>Савенко</w:t>
      </w:r>
      <w:r>
        <w:rPr>
          <w:rFonts w:ascii="Verdana" w:hAnsi="Verdana"/>
          <w:color w:val="000000"/>
          <w:sz w:val="18"/>
          <w:szCs w:val="18"/>
        </w:rPr>
        <w:t>, А. Б. Соловьева, М. 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А. А. Тарасова, М. Е.</w:t>
      </w:r>
      <w:r>
        <w:rPr>
          <w:rStyle w:val="WW8Num3z0"/>
          <w:rFonts w:ascii="Verdana" w:hAnsi="Verdana"/>
          <w:color w:val="000000"/>
          <w:sz w:val="18"/>
          <w:szCs w:val="18"/>
        </w:rPr>
        <w:t> </w:t>
      </w:r>
      <w:r>
        <w:rPr>
          <w:rStyle w:val="WW8Num4z0"/>
          <w:rFonts w:ascii="Verdana" w:hAnsi="Verdana"/>
          <w:color w:val="4682B4"/>
          <w:sz w:val="18"/>
          <w:szCs w:val="18"/>
        </w:rPr>
        <w:t>Токаревой</w:t>
      </w:r>
      <w:r>
        <w:rPr>
          <w:rFonts w:ascii="Verdana" w:hAnsi="Verdana"/>
          <w:color w:val="000000"/>
          <w:sz w:val="18"/>
          <w:szCs w:val="18"/>
        </w:rPr>
        <w:t>, В. Т. Томина, Ф. Н.</w:t>
      </w:r>
      <w:r>
        <w:rPr>
          <w:rStyle w:val="WW8Num3z0"/>
          <w:rFonts w:ascii="Verdana" w:hAnsi="Verdana"/>
          <w:color w:val="000000"/>
          <w:sz w:val="18"/>
          <w:szCs w:val="18"/>
        </w:rPr>
        <w:t> </w:t>
      </w:r>
      <w:r>
        <w:rPr>
          <w:rStyle w:val="WW8Num4z0"/>
          <w:rFonts w:ascii="Verdana" w:hAnsi="Verdana"/>
          <w:color w:val="4682B4"/>
          <w:sz w:val="18"/>
          <w:szCs w:val="18"/>
        </w:rPr>
        <w:t>Фаткуллина</w:t>
      </w:r>
      <w:r>
        <w:rPr>
          <w:rFonts w:ascii="Verdana" w:hAnsi="Verdana"/>
          <w:color w:val="000000"/>
          <w:sz w:val="18"/>
          <w:szCs w:val="18"/>
        </w:rPr>
        <w:t>, И. Я. Фойницкого, М. М.</w:t>
      </w:r>
      <w:r>
        <w:rPr>
          <w:rStyle w:val="WW8Num3z0"/>
          <w:rFonts w:ascii="Verdana" w:hAnsi="Verdana"/>
          <w:color w:val="000000"/>
          <w:sz w:val="18"/>
          <w:szCs w:val="18"/>
        </w:rPr>
        <w:t> </w:t>
      </w:r>
      <w:r>
        <w:rPr>
          <w:rStyle w:val="WW8Num4z0"/>
          <w:rFonts w:ascii="Verdana" w:hAnsi="Verdana"/>
          <w:color w:val="4682B4"/>
          <w:sz w:val="18"/>
          <w:szCs w:val="18"/>
        </w:rPr>
        <w:t>Хамгокова</w:t>
      </w:r>
      <w:r>
        <w:rPr>
          <w:rFonts w:ascii="Verdana" w:hAnsi="Verdana"/>
          <w:color w:val="000000"/>
          <w:sz w:val="18"/>
          <w:szCs w:val="18"/>
        </w:rPr>
        <w:t>, Г. П. Химичевой, Т. Г.</w:t>
      </w:r>
      <w:r>
        <w:rPr>
          <w:rStyle w:val="WW8Num3z0"/>
          <w:rFonts w:ascii="Verdana" w:hAnsi="Verdana"/>
          <w:color w:val="000000"/>
          <w:sz w:val="18"/>
          <w:szCs w:val="18"/>
        </w:rPr>
        <w:t> </w:t>
      </w:r>
      <w:r>
        <w:rPr>
          <w:rStyle w:val="WW8Num4z0"/>
          <w:rFonts w:ascii="Verdana" w:hAnsi="Verdana"/>
          <w:color w:val="4682B4"/>
          <w:sz w:val="18"/>
          <w:szCs w:val="18"/>
        </w:rPr>
        <w:t>Черненко</w:t>
      </w:r>
      <w:r>
        <w:rPr>
          <w:rFonts w:ascii="Verdana" w:hAnsi="Verdana"/>
          <w:color w:val="000000"/>
          <w:sz w:val="18"/>
          <w:szCs w:val="18"/>
        </w:rPr>
        <w:t>, А. А. Чувилева, М. М.</w:t>
      </w:r>
      <w:r>
        <w:rPr>
          <w:rStyle w:val="WW8Num3z0"/>
          <w:rFonts w:ascii="Verdana" w:hAnsi="Verdana"/>
          <w:color w:val="000000"/>
          <w:sz w:val="18"/>
          <w:szCs w:val="18"/>
        </w:rPr>
        <w:t> </w:t>
      </w:r>
      <w:r>
        <w:rPr>
          <w:rStyle w:val="WW8Num4z0"/>
          <w:rFonts w:ascii="Verdana" w:hAnsi="Verdana"/>
          <w:color w:val="4682B4"/>
          <w:sz w:val="18"/>
          <w:szCs w:val="18"/>
        </w:rPr>
        <w:t>Шамсутдинова</w:t>
      </w:r>
      <w:r>
        <w:rPr>
          <w:rFonts w:ascii="Verdana" w:hAnsi="Verdana"/>
          <w:color w:val="000000"/>
          <w:sz w:val="18"/>
          <w:szCs w:val="18"/>
        </w:rPr>
        <w:t>, Ш. Ф. Шарафутдинова, А. В.</w:t>
      </w:r>
      <w:r>
        <w:rPr>
          <w:rStyle w:val="WW8Num3z0"/>
          <w:rFonts w:ascii="Verdana" w:hAnsi="Verdana"/>
          <w:color w:val="000000"/>
          <w:sz w:val="18"/>
          <w:szCs w:val="18"/>
        </w:rPr>
        <w:t> </w:t>
      </w:r>
      <w:r>
        <w:rPr>
          <w:rStyle w:val="WW8Num4z0"/>
          <w:rFonts w:ascii="Verdana" w:hAnsi="Verdana"/>
          <w:color w:val="4682B4"/>
          <w:sz w:val="18"/>
          <w:szCs w:val="18"/>
        </w:rPr>
        <w:t>Шеслера</w:t>
      </w:r>
      <w:r>
        <w:rPr>
          <w:rFonts w:ascii="Verdana" w:hAnsi="Verdana"/>
          <w:color w:val="000000"/>
          <w:sz w:val="18"/>
          <w:szCs w:val="18"/>
        </w:rPr>
        <w:t>, В. Е. Эминова, Н. П.</w:t>
      </w:r>
      <w:r>
        <w:rPr>
          <w:rStyle w:val="WW8Num4z0"/>
          <w:rFonts w:ascii="Verdana" w:hAnsi="Verdana"/>
          <w:color w:val="4682B4"/>
          <w:sz w:val="18"/>
          <w:szCs w:val="18"/>
        </w:rPr>
        <w:t>Яблокова</w:t>
      </w:r>
      <w:r>
        <w:rPr>
          <w:rFonts w:ascii="Verdana" w:hAnsi="Verdana"/>
          <w:color w:val="000000"/>
          <w:sz w:val="18"/>
          <w:szCs w:val="18"/>
        </w:rPr>
        <w:t>, Н. А. Якубович и др.), были посвящены только отдельным аспектам производства по уголовным делам, которые возможно отнести к категории сложных. Эти ученые внесли значительный вклад в развитие теории, законодательства и практики применения норм в ходе досудебного и судебного производства по уголовным делам о групповых и (или) многоэпизодных</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исследования в этом направлении осуществлялись до принятия УПК РФ, за исключением работ М. А. Зеленского (2003 г.)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многоэпизодных групповых преступлений, В. Г.</w:t>
      </w:r>
      <w:r>
        <w:rPr>
          <w:rStyle w:val="WW8Num3z0"/>
          <w:rFonts w:ascii="Verdana" w:hAnsi="Verdana"/>
          <w:color w:val="000000"/>
          <w:sz w:val="18"/>
          <w:szCs w:val="18"/>
        </w:rPr>
        <w:t> </w:t>
      </w:r>
      <w:r>
        <w:rPr>
          <w:rStyle w:val="WW8Num4z0"/>
          <w:rFonts w:ascii="Verdana" w:hAnsi="Verdana"/>
          <w:color w:val="4682B4"/>
          <w:sz w:val="18"/>
          <w:szCs w:val="18"/>
        </w:rPr>
        <w:t>Зафесова</w:t>
      </w:r>
      <w:r>
        <w:rPr>
          <w:rStyle w:val="WW8Num3z0"/>
          <w:rFonts w:ascii="Verdana" w:hAnsi="Verdana"/>
          <w:color w:val="000000"/>
          <w:sz w:val="18"/>
          <w:szCs w:val="18"/>
        </w:rPr>
        <w:t> </w:t>
      </w:r>
      <w:r>
        <w:rPr>
          <w:rFonts w:ascii="Verdana" w:hAnsi="Verdana"/>
          <w:color w:val="000000"/>
          <w:sz w:val="18"/>
          <w:szCs w:val="18"/>
        </w:rPr>
        <w:t>(2004 г.), изучившего проблемы расследования многоэпизодных уголовных дел групповым методом, Е. А. Есояна (2005 г.), анализировавшего лишь проблемы деятельности суда при рассмотрении групповых и (или) многоэпизодных уголовных дел в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М. М. Шамсутдинова (2005 г.), Г. М.</w:t>
      </w:r>
      <w:r>
        <w:rPr>
          <w:rStyle w:val="WW8Num3z0"/>
          <w:rFonts w:ascii="Verdana" w:hAnsi="Verdana"/>
          <w:color w:val="000000"/>
          <w:sz w:val="18"/>
          <w:szCs w:val="18"/>
        </w:rPr>
        <w:t> </w:t>
      </w:r>
      <w:r>
        <w:rPr>
          <w:rStyle w:val="WW8Num4z0"/>
          <w:rFonts w:ascii="Verdana" w:hAnsi="Verdana"/>
          <w:color w:val="4682B4"/>
          <w:sz w:val="18"/>
          <w:szCs w:val="18"/>
        </w:rPr>
        <w:t>Савенко</w:t>
      </w:r>
      <w:r>
        <w:rPr>
          <w:rStyle w:val="WW8Num3z0"/>
          <w:rFonts w:ascii="Verdana" w:hAnsi="Verdana"/>
          <w:color w:val="000000"/>
          <w:sz w:val="18"/>
          <w:szCs w:val="18"/>
        </w:rPr>
        <w:t> </w:t>
      </w:r>
      <w:r>
        <w:rPr>
          <w:rFonts w:ascii="Verdana" w:hAnsi="Verdana"/>
          <w:color w:val="000000"/>
          <w:sz w:val="18"/>
          <w:szCs w:val="18"/>
        </w:rPr>
        <w:t>(2007 г.) и М. М. Хамгокова (2008, 2009 гг.), уделивших внимание производству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группой. В основном эти исследования</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Fonts w:ascii="Verdana" w:hAnsi="Verdana"/>
          <w:color w:val="000000"/>
          <w:sz w:val="18"/>
          <w:szCs w:val="18"/>
        </w:rPr>
        <w:t>, посвященные проблемам группового метода расследования или вопросам расследования уголовных дел о групповых многоэпизодных преступлениях (которые являются только одной разновидностью сложного уголовного дела).</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науке уголовного процесса не проводилось монографического исследования понятия, признаков и видов сложного уголовного дела, сущности и правового регулирования досудебного производства по делам подобного рода, а также особенностей реализации норм уголовно-процессуального права в ходе такого производства.</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настоящего исследования составили разработка и обоснование теоретических положений, касающихся досудебного производства по сложному уголовному делу, формулирование на их основе комплекса предложений по совершенствованию уголовно-процессуального законодательства и практики его применения (проекта федерального закона о внесении изменений и дополнений в УПК РФ) и оказание тем самым влияния на эффективность досудебного уголовного судопроизводства.</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Достижение указанной цели предопределило постановку и решение следующих задач:</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формулирование понятия «</w:t>
      </w:r>
      <w:r>
        <w:rPr>
          <w:rStyle w:val="WW8Num4z0"/>
          <w:rFonts w:ascii="Verdana" w:hAnsi="Verdana"/>
          <w:color w:val="4682B4"/>
          <w:sz w:val="18"/>
          <w:szCs w:val="18"/>
        </w:rPr>
        <w:t>сложное уголовное дело</w:t>
      </w:r>
      <w:r>
        <w:rPr>
          <w:rFonts w:ascii="Verdana" w:hAnsi="Verdana"/>
          <w:color w:val="000000"/>
          <w:sz w:val="18"/>
          <w:szCs w:val="18"/>
        </w:rPr>
        <w:t>», в том числе определение его содержания, структуры и характерных черт (признаков), отличающих его от простого и так называемого трудного дела;</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осуществление классификации сложных уголовных дел по видам;</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-выявление и системное исследование инструментария</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процессуальной деятельности уполномоченных субъектов по сложному уголовному делу в ретроспективном, современном состоянии и перспективном развитии ее правового регулирования;</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-определение места исследуемого производства в системе основных уголовно-процессуальных производств;</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-анализ проблемы реализации ряда норм уголовно-процессуального права в ходе досудебного производства по сложному уголовному делу через аспект дифференциации уголовно-процессуальной формы;</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разработка рекомендаций по использованию как отдельных уголовно-процессуальных норм, регулирующих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делу данной категории, так и их системы в совершенствовании правовых условий, обеспечивающих оптимальный режим такого производства и достижение целей уголовного процесса.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диссертационного исследования выступает совокупность</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складывающихся в сфере досудебного производства по сложному уголовному делу.</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составляют федеральное законодательство, правовые позиции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материалы судебно-следственной практики, теоретические разработки по вопросам досудебного производства по сложному уголовному делу, исторические акты отечественного уголовно-процессуального права, нормы зарубежного и международного законодательства в данной области.</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диссертационного исследования является диалектический метод познания объективной действительности. Достоверность и обоснованность результатов работы обеспечиваются благодаря комплексному использованию исторического, логико-юридического, сравнительно-правового, формально-логического, конкретно-социологического, статистического методов.</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фундаментальные разработки в области общей теории права, отечественной и зарубежной науки уголовно-процессуального и уголовного права, криминалистики, оперативно-розыскной деятельности, положения философии и социологии права, логики, социальной психологии, а также других отраслей права. Непосредственными источниками информации стали: монографии, учебные пособия,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доклады, диссертации, авторефераты диссертаций и другие опубликованные материалы, интернет-ресурсы, публикации в средствах массовой информации, отражающие те или иные стороны объекта и предмета исследования.</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Нормативная основа исследования. Выводы исследования опираются на изучение и сравнительный анализ норм</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международного права, УПК РФ, иных федеральных, в том числе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Fonts w:ascii="Verdana" w:hAnsi="Verdana"/>
          <w:color w:val="000000"/>
          <w:sz w:val="18"/>
          <w:szCs w:val="18"/>
        </w:rPr>
        <w:t>, законов, положения ведомственных нормативных правовых актов, регулирующих деятельность</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Fonts w:ascii="Verdana" w:hAnsi="Verdana"/>
          <w:color w:val="000000"/>
          <w:sz w:val="18"/>
          <w:szCs w:val="18"/>
        </w:rPr>
        <w:t>, руководителя следственного органа (дознавателя,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прокурора, суда (судьи)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сложному уголовному делу, а также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Российской Федерации,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решения по конкретным уголовным делам, а также нормы российского уголовно-процессуального законодательства периода IX-XXI вв., имеющие непосредственное и опосредованное отношение к рассматриваемой теме.</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база исследования. Источниками информации о практических проявлениях проблем досудебного производства по сложному уголовному делу послужили:</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-официальные (опубликованные) статистические данные о результатах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и судебных органов Российской Федерации в сфере уголовного судопроизводства за 1995-2012 гг.;</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материалы собственных эмпирических исследований, проведенных в 1995-2012 гг. на территории Алтайского края, Кемеровской, Курганской, Новосибирской, Омской и Тюменской областей. На протяжении указанного времени исследовались реалии применения норм уголовно-процессуального права в досудебном производстве по сложному уголовному делу. Из массива уголовных дел отобрано и изучено по специально разработанным анкетам 493 сложных уголовных дела, около 400 отдельных уголовно-процессуальных актов по уголовным делам данной категории. В ходе исследования были опрошены 358 практических работников (</w:t>
      </w:r>
      <w:r>
        <w:rPr>
          <w:rStyle w:val="WW8Num4z0"/>
          <w:rFonts w:ascii="Verdana" w:hAnsi="Verdana"/>
          <w:color w:val="4682B4"/>
          <w:sz w:val="18"/>
          <w:szCs w:val="18"/>
        </w:rPr>
        <w:t>судьи</w:t>
      </w:r>
      <w:r>
        <w:rPr>
          <w:rFonts w:ascii="Verdana" w:hAnsi="Verdana"/>
          <w:color w:val="000000"/>
          <w:sz w:val="18"/>
          <w:szCs w:val="18"/>
        </w:rPr>
        <w:t>, прокуроры, следователи разных ведомств, руководители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дознаватели и их руководители,</w:t>
      </w:r>
      <w:r>
        <w:rPr>
          <w:rStyle w:val="WW8Num3z0"/>
          <w:rFonts w:ascii="Verdana" w:hAnsi="Verdana"/>
          <w:color w:val="000000"/>
          <w:sz w:val="18"/>
          <w:szCs w:val="18"/>
        </w:rPr>
        <w:t> </w:t>
      </w:r>
      <w:r>
        <w:rPr>
          <w:rStyle w:val="WW8Num4z0"/>
          <w:rFonts w:ascii="Verdana" w:hAnsi="Verdana"/>
          <w:color w:val="4682B4"/>
          <w:sz w:val="18"/>
          <w:szCs w:val="18"/>
        </w:rPr>
        <w:t>адвокаты</w:t>
      </w:r>
      <w:r>
        <w:rPr>
          <w:rFonts w:ascii="Verdana" w:hAnsi="Verdana"/>
          <w:color w:val="000000"/>
          <w:sz w:val="18"/>
          <w:szCs w:val="18"/>
        </w:rPr>
        <w:t>).</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также использован 13-летний практический опыт работы диссертанта</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Научная новизна проведенного исследования заключается в том, что на монографическом уровне на основе новейшего уголовно-процессуального законодательства изучен феномен сложного уголовного дела, дана содержательная и структурная характеристика сложного дела и показана его правовая природа, определены его характерные черты (признаки), отличающие его от простого </w:t>
      </w:r>
      <w:r>
        <w:rPr>
          <w:rFonts w:ascii="Verdana" w:hAnsi="Verdana"/>
          <w:color w:val="000000"/>
          <w:sz w:val="18"/>
          <w:szCs w:val="18"/>
        </w:rPr>
        <w:lastRenderedPageBreak/>
        <w:t>(однопредметного) и так называемого трудного дела, сформулировано понятие сложного дела; осуществлена классификация сложных дел на виды; исследован механизм правового регулирования досудебного производства по сложному уголовному делу, определено место данного производства в системе основных уголовно-процессуальных производств. Выдвинуты и аргументированы предложения по совершенствованию механизма реализации уголовно-процессуальных норм при досудебном производстве по сложному делу для обеспечения оптимального режима такого производства и достижения целей уголовного процесса.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рамках темы исследования разработан проект федерального закона, содержащего уголовно-процессуальные нормы, направленные на совершенствование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досудебного производства по сложному уголовному делу.</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диссертационного исследования также определяют основные положения, выносимые на защиту:</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Сложное уголовное дело - регулируемое законом многопредметное уголовно-процессуальное производство (деятельность), осуществляемое органом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или судом, направленное на решение двух или более вопросов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(невиновности) обвиняемого (обвиняемых), характеризующееся наличием множественности (двух или более) либо преступлений, либо</w:t>
      </w:r>
      <w:r>
        <w:rPr>
          <w:rStyle w:val="WW8Num3z0"/>
          <w:rFonts w:ascii="Verdana" w:hAnsi="Verdana"/>
          <w:color w:val="000000"/>
          <w:sz w:val="18"/>
          <w:szCs w:val="18"/>
        </w:rPr>
        <w:t> </w:t>
      </w:r>
      <w:r>
        <w:rPr>
          <w:rStyle w:val="WW8Num4z0"/>
          <w:rFonts w:ascii="Verdana" w:hAnsi="Verdana"/>
          <w:color w:val="4682B4"/>
          <w:sz w:val="18"/>
          <w:szCs w:val="18"/>
        </w:rPr>
        <w:t>обвиняемых</w:t>
      </w:r>
      <w:r>
        <w:rPr>
          <w:rFonts w:ascii="Verdana" w:hAnsi="Verdana"/>
          <w:color w:val="000000"/>
          <w:sz w:val="18"/>
          <w:szCs w:val="18"/>
        </w:rPr>
        <w:t>, либо потерпевших или совокупности этих признаков в любом сочетании, состоящее из двух или более простых производств (уголовных дел), зафиксированное в собранных и составленных в связи с его осуществлением материалах.</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Сложное уголовное дело обладает специфическими признаками: содержательным (уголовно-процессуальная деятельность по сложному делу многопредметна) и структурным (сложное дело выступает совокупностью простых уголовных дел). Этими признаками сложное уголовное дело отличается от простого и так называемого трудного однопредметного дела.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Вопрос о признании уголовного дела сложным должен решаться по</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соответственно руководителя следственного органа, начальника органа дознания,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на основании обращения следователя (</w:t>
      </w:r>
      <w:r>
        <w:rPr>
          <w:rStyle w:val="WW8Num4z0"/>
          <w:rFonts w:ascii="Verdana" w:hAnsi="Verdana"/>
          <w:color w:val="4682B4"/>
          <w:sz w:val="18"/>
          <w:szCs w:val="18"/>
        </w:rPr>
        <w:t>дознавателя</w:t>
      </w:r>
      <w:r>
        <w:rPr>
          <w:rFonts w:ascii="Verdana" w:hAnsi="Verdana"/>
          <w:color w:val="000000"/>
          <w:sz w:val="18"/>
          <w:szCs w:val="18"/>
        </w:rPr>
        <w:t>) о поручении предварительного расследования следственной группе (группе</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Юридическим фактом признания уголовного дела сложным является</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постановления о создании следственной группы (группы дознавателей).</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 сложном уголовно-процессуальном производстве</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деяния и лица, обладающие личным в нем интересом, взаимосвязаны на субъектном уровне. Такая взаимосвязь может быть фактической (связующим звеном выступают участники одного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или юридической (обусловлена особенностями конструкции уголовного закона). Именно в этом смысле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должен говорить о правовой (юридической) и фактической сложности уголовного дела при определении разумного срока уголовного судопроизводства (ч. 3 ст. б1 УПК РФ).</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Сложные уголовные дела можно классифицировать на виды: 1) многосубъектные (множество обвиняемых- одно</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 один или множество потерпевших; один</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 одно преступление - множество</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здесь следует назвать дела об основных (отдельных) преступлениях); 2)</w:t>
      </w:r>
      <w:r>
        <w:rPr>
          <w:rStyle w:val="WW8Num3z0"/>
          <w:rFonts w:ascii="Verdana" w:hAnsi="Verdana"/>
          <w:color w:val="000000"/>
          <w:sz w:val="18"/>
          <w:szCs w:val="18"/>
        </w:rPr>
        <w:t> </w:t>
      </w:r>
      <w:r>
        <w:rPr>
          <w:rStyle w:val="WW8Num4z0"/>
          <w:rFonts w:ascii="Verdana" w:hAnsi="Verdana"/>
          <w:color w:val="4682B4"/>
          <w:sz w:val="18"/>
          <w:szCs w:val="18"/>
        </w:rPr>
        <w:t>многоэпизодные</w:t>
      </w:r>
      <w:r>
        <w:rPr>
          <w:rStyle w:val="WW8Num3z0"/>
          <w:rFonts w:ascii="Verdana" w:hAnsi="Verdana"/>
          <w:color w:val="000000"/>
          <w:sz w:val="18"/>
          <w:szCs w:val="18"/>
        </w:rPr>
        <w:t> </w:t>
      </w:r>
      <w:r>
        <w:rPr>
          <w:rFonts w:ascii="Verdana" w:hAnsi="Verdana"/>
          <w:color w:val="000000"/>
          <w:sz w:val="18"/>
          <w:szCs w:val="18"/>
        </w:rPr>
        <w:t>(один обвиняемый - множество эпизодов - один</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Fonts w:ascii="Verdana" w:hAnsi="Verdana"/>
          <w:color w:val="000000"/>
          <w:sz w:val="18"/>
          <w:szCs w:val="18"/>
        </w:rPr>
        <w:t>; к таковым относятся дела об основных (отдельных) преступлениях, а также дела об основных и взаимосвязанных преступлениях); 3) многосубъектные многоэпизодные (множество обвиняемых - множество преступлений - один или несколько потерпевших; один обвиняемый -множество преступлений - множество потерпевших; речь нужно вести о</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об основных (отдельных) преступлениях; делах об основных и взаимосвязанных преступлениях).</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Главные направления оптимизации досудебного производства по сложному уголовному делу необходимо видеть, во-первых, в консолидации в отдельной главе УПК РФ правовых институтов, регулирующих особенности исследуемого производства, во-вторых, в дифференциации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форм по различным категориям дел (сложному и простому) с учетом их особенностей. Резервы оптимизации досудебного производства по сложному уголовному делу заложены в действующем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xml:space="preserve">. Поэтому требуется некоторая корректировка его норм (при выявлении в ходе предварительного расследования дополнительных преступлений и (или) новых </w:t>
      </w:r>
      <w:r>
        <w:rPr>
          <w:rFonts w:ascii="Verdana" w:hAnsi="Verdana"/>
          <w:color w:val="000000"/>
          <w:sz w:val="18"/>
          <w:szCs w:val="18"/>
        </w:rPr>
        <w:lastRenderedPageBreak/>
        <w:t>лиц; исчислении срока предварительного расследования и уголовного преследования;</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вреда, причиненного преступлением, совершенным в</w:t>
      </w:r>
      <w:r>
        <w:rPr>
          <w:rStyle w:val="WW8Num3z0"/>
          <w:rFonts w:ascii="Verdana" w:hAnsi="Verdana"/>
          <w:color w:val="000000"/>
          <w:sz w:val="18"/>
          <w:szCs w:val="18"/>
        </w:rPr>
        <w:t> </w:t>
      </w:r>
      <w:r>
        <w:rPr>
          <w:rStyle w:val="WW8Num4z0"/>
          <w:rFonts w:ascii="Verdana" w:hAnsi="Verdana"/>
          <w:color w:val="4682B4"/>
          <w:sz w:val="18"/>
          <w:szCs w:val="18"/>
        </w:rPr>
        <w:t>соучастии</w:t>
      </w:r>
      <w:r>
        <w:rPr>
          <w:rFonts w:ascii="Verdana" w:hAnsi="Verdana"/>
          <w:color w:val="000000"/>
          <w:sz w:val="18"/>
          <w:szCs w:val="18"/>
        </w:rPr>
        <w:t>).</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 совершенствовании норм УПК РФ законодатель должен исходить из концепции «</w:t>
      </w:r>
      <w:r>
        <w:rPr>
          <w:rStyle w:val="WW8Num4z0"/>
          <w:rFonts w:ascii="Verdana" w:hAnsi="Verdana"/>
          <w:color w:val="4682B4"/>
          <w:sz w:val="18"/>
          <w:szCs w:val="18"/>
        </w:rPr>
        <w:t>от сложного к простому</w:t>
      </w:r>
      <w:r>
        <w:rPr>
          <w:rFonts w:ascii="Verdana" w:hAnsi="Verdana"/>
          <w:color w:val="000000"/>
          <w:sz w:val="18"/>
          <w:szCs w:val="18"/>
        </w:rPr>
        <w:t>». Идея разумности сроков уголовного судопроизводства (уголовного преследования) может быть воплощена в жизнь при упрощении досудебной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по сложному делу через масштабное использование потенциала института выделения уголовных дел и частичный отказ</w:t>
      </w:r>
      <w:r>
        <w:rPr>
          <w:rStyle w:val="WW8Num3z0"/>
          <w:rFonts w:ascii="Verdana" w:hAnsi="Verdana"/>
          <w:color w:val="000000"/>
          <w:sz w:val="18"/>
          <w:szCs w:val="18"/>
        </w:rPr>
        <w:t> </w:t>
      </w:r>
      <w:r>
        <w:rPr>
          <w:rStyle w:val="WW8Num4z0"/>
          <w:rFonts w:ascii="Verdana" w:hAnsi="Verdana"/>
          <w:color w:val="4682B4"/>
          <w:sz w:val="18"/>
          <w:szCs w:val="18"/>
        </w:rPr>
        <w:t>правоприменителя</w:t>
      </w:r>
      <w:r>
        <w:rPr>
          <w:rStyle w:val="WW8Num3z0"/>
          <w:rFonts w:ascii="Verdana" w:hAnsi="Verdana"/>
          <w:color w:val="000000"/>
          <w:sz w:val="18"/>
          <w:szCs w:val="18"/>
        </w:rPr>
        <w:t> </w:t>
      </w:r>
      <w:r>
        <w:rPr>
          <w:rFonts w:ascii="Verdana" w:hAnsi="Verdana"/>
          <w:color w:val="000000"/>
          <w:sz w:val="18"/>
          <w:szCs w:val="18"/>
        </w:rPr>
        <w:t>от реализации права на соединение уголовных дел. Согласно выдвинутой диссертантом концепции в</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как правило, не должны допускаться сложные уголовные дела. Рассмотрение простого дела в суде будет способствовать быстрому принятию решения, сокращению сроков производства и содержания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Fonts w:ascii="Verdana" w:hAnsi="Verdana"/>
          <w:color w:val="000000"/>
          <w:sz w:val="18"/>
          <w:szCs w:val="18"/>
        </w:rPr>
        <w:t>, обеспечению доступа к правосудию в разумные сроки. При этом и сложные дела в отдельных случаях могут остаться предметом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В данной связи ст. 154 УПК РФ должна быть дополнена частью 11 следующего содержания: «При окончании расследования отдельного эпизода</w:t>
      </w:r>
      <w:r>
        <w:rPr>
          <w:rStyle w:val="WW8Num3z0"/>
          <w:rFonts w:ascii="Verdana" w:hAnsi="Verdana"/>
          <w:color w:val="000000"/>
          <w:sz w:val="18"/>
          <w:szCs w:val="18"/>
        </w:rPr>
        <w:t> </w:t>
      </w:r>
      <w:r>
        <w:rPr>
          <w:rStyle w:val="WW8Num4z0"/>
          <w:rFonts w:ascii="Verdana" w:hAnsi="Verdana"/>
          <w:color w:val="4682B4"/>
          <w:sz w:val="18"/>
          <w:szCs w:val="18"/>
        </w:rPr>
        <w:t>преступной</w:t>
      </w:r>
      <w:r>
        <w:rPr>
          <w:rFonts w:ascii="Verdana" w:hAnsi="Verdana"/>
          <w:color w:val="000000"/>
          <w:sz w:val="18"/>
          <w:szCs w:val="18"/>
        </w:rPr>
        <w:t>деятельности по сложному уголовному делу</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с согласия руководителя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Style w:val="WW8Num3z0"/>
          <w:rFonts w:ascii="Verdana" w:hAnsi="Verdana"/>
          <w:color w:val="000000"/>
          <w:sz w:val="18"/>
          <w:szCs w:val="18"/>
        </w:rPr>
        <w:t> </w:t>
      </w:r>
      <w:r>
        <w:rPr>
          <w:rFonts w:ascii="Verdana" w:hAnsi="Verdana"/>
          <w:color w:val="000000"/>
          <w:sz w:val="18"/>
          <w:szCs w:val="18"/>
        </w:rPr>
        <w:t>с согласия прокурора выделяет уголовное дело по этому</w:t>
      </w:r>
      <w:r>
        <w:rPr>
          <w:rStyle w:val="WW8Num3z0"/>
          <w:rFonts w:ascii="Verdana" w:hAnsi="Verdana"/>
          <w:color w:val="000000"/>
          <w:sz w:val="18"/>
          <w:szCs w:val="18"/>
        </w:rPr>
        <w:t> </w:t>
      </w:r>
      <w:r>
        <w:rPr>
          <w:rStyle w:val="WW8Num4z0"/>
          <w:rFonts w:ascii="Verdana" w:hAnsi="Verdana"/>
          <w:color w:val="4682B4"/>
          <w:sz w:val="18"/>
          <w:szCs w:val="18"/>
        </w:rPr>
        <w:t>преступлению</w:t>
      </w:r>
      <w:r>
        <w:rPr>
          <w:rStyle w:val="WW8Num3z0"/>
          <w:rFonts w:ascii="Verdana" w:hAnsi="Verdana"/>
          <w:color w:val="000000"/>
          <w:sz w:val="18"/>
          <w:szCs w:val="18"/>
        </w:rPr>
        <w:t> </w:t>
      </w:r>
      <w:r>
        <w:rPr>
          <w:rFonts w:ascii="Verdana" w:hAnsi="Verdana"/>
          <w:color w:val="000000"/>
          <w:sz w:val="18"/>
          <w:szCs w:val="18"/>
        </w:rPr>
        <w:t>в отдельное производство для составления</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заключения (обвинительного акта) и направления уголовного дела в суд».</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состоит в том, что его результаты углубляют теоретические представления по исследуемым вопросам. Содержащиеся в диссертации выводы и предложения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законотворческом</w:t>
      </w:r>
      <w:r>
        <w:rPr>
          <w:rStyle w:val="WW8Num3z0"/>
          <w:rFonts w:ascii="Verdana" w:hAnsi="Verdana"/>
          <w:color w:val="000000"/>
          <w:sz w:val="18"/>
          <w:szCs w:val="18"/>
        </w:rPr>
        <w:t> </w:t>
      </w:r>
      <w:r>
        <w:rPr>
          <w:rFonts w:ascii="Verdana" w:hAnsi="Verdana"/>
          <w:color w:val="000000"/>
          <w:sz w:val="18"/>
          <w:szCs w:val="18"/>
        </w:rPr>
        <w:t>процессе при осуществлении дальнейшей систематизации и детализации норм, составляющих в своей совокупности инструментарий исследуемого производства. Разработанные рекомендации относительно реализации уголовно-процессуальных норм в досудебном производстве по сложному уголовному делу имеют значение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а также могут быть полезными при проведении научных исследований, подготовке методических рекомендаций, преподавании уголовного процесса и спецкурса «</w:t>
      </w:r>
      <w:r>
        <w:rPr>
          <w:rStyle w:val="WW8Num4z0"/>
          <w:rFonts w:ascii="Verdana" w:hAnsi="Verdana"/>
          <w:color w:val="4682B4"/>
          <w:sz w:val="18"/>
          <w:szCs w:val="18"/>
        </w:rPr>
        <w:t>Предварительное расследование</w:t>
      </w:r>
      <w:r>
        <w:rPr>
          <w:rFonts w:ascii="Verdana" w:hAnsi="Verdana"/>
          <w:color w:val="000000"/>
          <w:sz w:val="18"/>
          <w:szCs w:val="18"/>
        </w:rPr>
        <w:t>» в образовательных учреждениях юридического профиля и повышения квалификации практических работников.</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Результаты диссертационного исследования, сформулированные на их основе выводы и рекомендации прошли обсуждение на кафедре уголовного процесса и криминалистики ЧОУ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Омская юридическая академия</w:t>
      </w:r>
      <w:r>
        <w:rPr>
          <w:rFonts w:ascii="Verdana" w:hAnsi="Verdana"/>
          <w:color w:val="000000"/>
          <w:sz w:val="18"/>
          <w:szCs w:val="18"/>
        </w:rPr>
        <w:t>», кафедре уголовного процесса и криминалистики ФГБОУ ВПО «Южно-Уральский государственный университет» (</w:t>
      </w:r>
      <w:r>
        <w:rPr>
          <w:rStyle w:val="WW8Num4z0"/>
          <w:rFonts w:ascii="Verdana" w:hAnsi="Verdana"/>
          <w:color w:val="4682B4"/>
          <w:sz w:val="18"/>
          <w:szCs w:val="18"/>
        </w:rPr>
        <w:t>НИУ</w:t>
      </w:r>
      <w:r>
        <w:rPr>
          <w:rFonts w:ascii="Verdana" w:hAnsi="Verdana"/>
          <w:color w:val="000000"/>
          <w:sz w:val="18"/>
          <w:szCs w:val="18"/>
        </w:rPr>
        <w:t>), использовались при подготовке научных публикаций.</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изложены в 19 работах общим объемом 7,52 п. л., в том числе две статьи опубликованы в ведущих рецензируемых научных журналах, входящих в Перечень, определенный Высшей аттестационной комиссией Минобрнауки России для публикаций результатов диссертационных исследований.</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были представлены на научных форумах различного формата: научно-практической конференции «Судебно-правовая реформа в России и современные проблемы выявления и расследования преступлений» (Омск, 2000 г.), международных научно-практических конференциях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в современном мире» (Омск,</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2005 г.), «</w:t>
      </w:r>
      <w:r>
        <w:rPr>
          <w:rStyle w:val="WW8Num4z0"/>
          <w:rFonts w:ascii="Verdana" w:hAnsi="Verdana"/>
          <w:color w:val="4682B4"/>
          <w:sz w:val="18"/>
          <w:szCs w:val="18"/>
        </w:rPr>
        <w:t>Международные юридические чтения</w:t>
      </w:r>
      <w:r>
        <w:rPr>
          <w:rFonts w:ascii="Verdana" w:hAnsi="Verdana"/>
          <w:color w:val="000000"/>
          <w:sz w:val="18"/>
          <w:szCs w:val="18"/>
        </w:rPr>
        <w:t>» (Омск, 2005-2007 гг.), «Актуальные проблемы науки уголовно-процессуального права» (Оренбург,</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2006 г.), «Проблемы уголовно-процессуального права» (Караганда (Казахстан), 2006 г.), «Обеспечение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российском уголовном судопроизводстве» (Саранск, 2006 г.), «</w:t>
      </w:r>
      <w:r>
        <w:rPr>
          <w:rStyle w:val="WW8Num4z0"/>
          <w:rFonts w:ascii="Verdana" w:hAnsi="Verdana"/>
          <w:color w:val="4682B4"/>
          <w:sz w:val="18"/>
          <w:szCs w:val="18"/>
        </w:rPr>
        <w:t>Актуальные вопросы государства и гражданского общества на современном этапе</w:t>
      </w:r>
      <w:r>
        <w:rPr>
          <w:rFonts w:ascii="Verdana" w:hAnsi="Verdana"/>
          <w:color w:val="000000"/>
          <w:sz w:val="18"/>
          <w:szCs w:val="18"/>
        </w:rPr>
        <w:t>» (Уфа, 2007 г.), «Проблемы отправления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в современной России: теория и практика» (Курск, 2007 г.), «Актуальные проблемы права России и стран</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(Челябинск, 2011 г.), «Актуальные проблемы уголовной и уголовно-процессуальной политики Российской Федерации» (Омск, 2011, 2012 гг.).</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диссертационного исследования используются в учебном процессе ЧОУ ВПО «</w:t>
      </w:r>
      <w:r>
        <w:rPr>
          <w:rStyle w:val="WW8Num4z0"/>
          <w:rFonts w:ascii="Verdana" w:hAnsi="Verdana"/>
          <w:color w:val="4682B4"/>
          <w:sz w:val="18"/>
          <w:szCs w:val="18"/>
        </w:rPr>
        <w:t>Омская юридическая академия</w:t>
      </w:r>
      <w:r>
        <w:rPr>
          <w:rFonts w:ascii="Verdana" w:hAnsi="Verdana"/>
          <w:color w:val="000000"/>
          <w:sz w:val="18"/>
          <w:szCs w:val="18"/>
        </w:rPr>
        <w:t>», AHO ВПО «</w:t>
      </w:r>
      <w:r>
        <w:rPr>
          <w:rStyle w:val="WW8Num4z0"/>
          <w:rFonts w:ascii="Verdana" w:hAnsi="Verdana"/>
          <w:color w:val="4682B4"/>
          <w:sz w:val="18"/>
          <w:szCs w:val="18"/>
        </w:rPr>
        <w:t>Омский экономический институт</w:t>
      </w:r>
      <w:r>
        <w:rPr>
          <w:rFonts w:ascii="Verdana" w:hAnsi="Verdana"/>
          <w:color w:val="000000"/>
          <w:sz w:val="18"/>
          <w:szCs w:val="18"/>
        </w:rPr>
        <w:t>», ФГКОУ ВПО «Омская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и практической деятельности</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xml:space="preserve">следственной службы </w:t>
      </w:r>
      <w:r>
        <w:rPr>
          <w:rFonts w:ascii="Verdana" w:hAnsi="Verdana"/>
          <w:color w:val="000000"/>
          <w:sz w:val="18"/>
          <w:szCs w:val="18"/>
        </w:rPr>
        <w:lastRenderedPageBreak/>
        <w:t>Управления Федеральной службы РФ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Fonts w:ascii="Verdana" w:hAnsi="Verdana"/>
          <w:color w:val="000000"/>
          <w:sz w:val="18"/>
          <w:szCs w:val="18"/>
        </w:rPr>
        <w:t>средств и психотропных веществ по Омской области, других органов предварительного следствия, что подтверждается соответствующими актами внедрения.</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предопределена целями и задачами исследования и состоит из введения, двух глав, объединяющих семь параграфов, заключения, списка использованных источников и проекта федерального закона о внесении изменений и дополнений в УПК РФ.</w:t>
      </w:r>
    </w:p>
    <w:p w:rsidR="00266F28" w:rsidRDefault="00266F28" w:rsidP="00266F2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Смирнова, Ирина Степановна</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266F28" w:rsidRDefault="00266F28" w:rsidP="00266F2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диссертационное исследование позволяет сформулировать следующие основные выводы и предложения.</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Анализ закона,</w:t>
      </w:r>
      <w:r>
        <w:rPr>
          <w:rStyle w:val="WW8Num3z0"/>
          <w:rFonts w:ascii="Verdana" w:hAnsi="Verdana"/>
          <w:color w:val="000000"/>
          <w:sz w:val="18"/>
          <w:szCs w:val="18"/>
        </w:rPr>
        <w:t> </w:t>
      </w:r>
      <w:r>
        <w:rPr>
          <w:rStyle w:val="WW8Num4z0"/>
          <w:rFonts w:ascii="Verdana" w:hAnsi="Verdana"/>
          <w:color w:val="4682B4"/>
          <w:sz w:val="18"/>
          <w:szCs w:val="18"/>
        </w:rPr>
        <w:t>подзаконных</w:t>
      </w:r>
      <w:r>
        <w:rPr>
          <w:rStyle w:val="WW8Num3z0"/>
          <w:rFonts w:ascii="Verdana" w:hAnsi="Verdana"/>
          <w:color w:val="000000"/>
          <w:sz w:val="18"/>
          <w:szCs w:val="18"/>
        </w:rPr>
        <w:t> </w:t>
      </w:r>
      <w:r>
        <w:rPr>
          <w:rFonts w:ascii="Verdana" w:hAnsi="Verdana"/>
          <w:color w:val="000000"/>
          <w:sz w:val="18"/>
          <w:szCs w:val="18"/>
        </w:rPr>
        <w:t>нормативных правовых актов, мнений ученых и эмпирических данных свидетельствует, что, несмотря на неоднократное использование понятия «</w:t>
      </w:r>
      <w:r>
        <w:rPr>
          <w:rStyle w:val="WW8Num4z0"/>
          <w:rFonts w:ascii="Verdana" w:hAnsi="Verdana"/>
          <w:color w:val="4682B4"/>
          <w:sz w:val="18"/>
          <w:szCs w:val="18"/>
        </w:rPr>
        <w:t>сложное уголовное дело</w:t>
      </w:r>
      <w:r>
        <w:rPr>
          <w:rFonts w:ascii="Verdana" w:hAnsi="Verdana"/>
          <w:color w:val="000000"/>
          <w:sz w:val="18"/>
          <w:szCs w:val="18"/>
        </w:rPr>
        <w:t>» как абсолютно определенного,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не раскрывает его содержания, что порождает разночтения. Указанный термин является предметом оценки</w:t>
      </w:r>
      <w:r>
        <w:rPr>
          <w:rStyle w:val="WW8Num4z0"/>
          <w:rFonts w:ascii="Verdana" w:hAnsi="Verdana"/>
          <w:color w:val="4682B4"/>
          <w:sz w:val="18"/>
          <w:szCs w:val="18"/>
        </w:rPr>
        <w:t>правоприменителя</w:t>
      </w:r>
      <w:r>
        <w:rPr>
          <w:rStyle w:val="WW8Num3z0"/>
          <w:rFonts w:ascii="Verdana" w:hAnsi="Verdana"/>
          <w:color w:val="000000"/>
          <w:sz w:val="18"/>
          <w:szCs w:val="18"/>
        </w:rPr>
        <w:t> </w:t>
      </w:r>
      <w:r>
        <w:rPr>
          <w:rFonts w:ascii="Verdana" w:hAnsi="Verdana"/>
          <w:color w:val="000000"/>
          <w:sz w:val="18"/>
          <w:szCs w:val="18"/>
        </w:rPr>
        <w:t>и воспринимается на уровне обыденного сознания. Оперирование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терминами «</w:t>
      </w:r>
      <w:r>
        <w:rPr>
          <w:rStyle w:val="WW8Num4z0"/>
          <w:rFonts w:ascii="Verdana" w:hAnsi="Verdana"/>
          <w:color w:val="4682B4"/>
          <w:sz w:val="18"/>
          <w:szCs w:val="18"/>
        </w:rPr>
        <w:t>сложность</w:t>
      </w:r>
      <w:r>
        <w:rPr>
          <w:rFonts w:ascii="Verdana" w:hAnsi="Verdana"/>
          <w:color w:val="000000"/>
          <w:sz w:val="18"/>
          <w:szCs w:val="18"/>
        </w:rPr>
        <w:t>», «</w:t>
      </w:r>
      <w:r>
        <w:rPr>
          <w:rStyle w:val="WW8Num4z0"/>
          <w:rFonts w:ascii="Verdana" w:hAnsi="Verdana"/>
          <w:color w:val="4682B4"/>
          <w:sz w:val="18"/>
          <w:szCs w:val="18"/>
        </w:rPr>
        <w:t>особая сложность</w:t>
      </w:r>
      <w:r>
        <w:rPr>
          <w:rFonts w:ascii="Verdana" w:hAnsi="Verdana"/>
          <w:color w:val="000000"/>
          <w:sz w:val="18"/>
          <w:szCs w:val="18"/>
        </w:rPr>
        <w:t>» дела, «</w:t>
      </w:r>
      <w:r>
        <w:rPr>
          <w:rStyle w:val="WW8Num4z0"/>
          <w:rFonts w:ascii="Verdana" w:hAnsi="Verdana"/>
          <w:color w:val="4682B4"/>
          <w:sz w:val="18"/>
          <w:szCs w:val="18"/>
        </w:rPr>
        <w:t>особая сложность</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отсутствие их дефиниции в законе, недостаточность внимания феномену сложного уголовного дела в исследованиях ученых, широкая распространенность на практике сложных дел и возможность вследствие этого интерпретации рассматриваемого термина как в субъективном, так и в объективном аспектах обусловливают необходимость определения искомого понятия, с тем чтобы исключить неодинаковое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и обрести для этого точный и выдержанный по смыслу инструментарий.</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Под сложным уголовным</w:t>
      </w:r>
      <w:r>
        <w:rPr>
          <w:rStyle w:val="WW8Num3z0"/>
          <w:rFonts w:ascii="Verdana" w:hAnsi="Verdana"/>
          <w:color w:val="000000"/>
          <w:sz w:val="18"/>
          <w:szCs w:val="18"/>
        </w:rPr>
        <w:t> </w:t>
      </w:r>
      <w:r>
        <w:rPr>
          <w:rStyle w:val="WW8Num4z0"/>
          <w:rFonts w:ascii="Verdana" w:hAnsi="Verdana"/>
          <w:color w:val="4682B4"/>
          <w:sz w:val="18"/>
          <w:szCs w:val="18"/>
        </w:rPr>
        <w:t>делом</w:t>
      </w:r>
      <w:r>
        <w:rPr>
          <w:rStyle w:val="WW8Num3z0"/>
          <w:rFonts w:ascii="Verdana" w:hAnsi="Verdana"/>
          <w:color w:val="000000"/>
          <w:sz w:val="18"/>
          <w:szCs w:val="18"/>
        </w:rPr>
        <w:t> </w:t>
      </w:r>
      <w:r>
        <w:rPr>
          <w:rFonts w:ascii="Verdana" w:hAnsi="Verdana"/>
          <w:color w:val="000000"/>
          <w:sz w:val="18"/>
          <w:szCs w:val="18"/>
        </w:rPr>
        <w:t>следует понимать регулируемое законом многопредметное уголовно-процессуальное производство (деятельность), осуществляемое органом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или судом, направленное на решение двух или более вопросов о</w:t>
      </w:r>
      <w:r>
        <w:rPr>
          <w:rStyle w:val="WW8Num3z0"/>
          <w:rFonts w:ascii="Verdana" w:hAnsi="Verdana"/>
          <w:color w:val="000000"/>
          <w:sz w:val="18"/>
          <w:szCs w:val="18"/>
        </w:rPr>
        <w:t> </w:t>
      </w:r>
      <w:r>
        <w:rPr>
          <w:rStyle w:val="WW8Num4z0"/>
          <w:rFonts w:ascii="Verdana" w:hAnsi="Verdana"/>
          <w:color w:val="4682B4"/>
          <w:sz w:val="18"/>
          <w:szCs w:val="18"/>
        </w:rPr>
        <w:t>виновности</w:t>
      </w:r>
      <w:r>
        <w:rPr>
          <w:rStyle w:val="WW8Num3z0"/>
          <w:rFonts w:ascii="Verdana" w:hAnsi="Verdana"/>
          <w:color w:val="000000"/>
          <w:sz w:val="18"/>
          <w:szCs w:val="18"/>
        </w:rPr>
        <w:t> </w:t>
      </w:r>
      <w:r>
        <w:rPr>
          <w:rFonts w:ascii="Verdana" w:hAnsi="Verdana"/>
          <w:color w:val="000000"/>
          <w:sz w:val="18"/>
          <w:szCs w:val="18"/>
        </w:rPr>
        <w:t>(невиновности) обвиняемого (обвиняемых), характеризующееся наличием множественности (двух или более) либо</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либо обвиняемых, либо потерпевших или совокупности этих признаков в любом сочетании, состоящее из двух или более простых производств (уголовных дел), зафиксированное в собранных и составленных в связи с его осуществлением материалах.</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 своему содержанию уголовно-процессуальная деятельность по сложному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многопредметна, т. е. направлена на решение двух или более вопросов о виновности (</w:t>
      </w:r>
      <w:r>
        <w:rPr>
          <w:rStyle w:val="WW8Num4z0"/>
          <w:rFonts w:ascii="Verdana" w:hAnsi="Verdana"/>
          <w:color w:val="4682B4"/>
          <w:sz w:val="18"/>
          <w:szCs w:val="18"/>
        </w:rPr>
        <w:t>невиновности</w:t>
      </w:r>
      <w:r>
        <w:rPr>
          <w:rFonts w:ascii="Verdana" w:hAnsi="Verdana"/>
          <w:color w:val="000000"/>
          <w:sz w:val="18"/>
          <w:szCs w:val="18"/>
        </w:rPr>
        <w:t>) обвиняемого (обвиняемых), и характеризуется наличием одного из трех обязательных качеств: либо множественностью преступлений, либо множественностью</w:t>
      </w:r>
      <w:r>
        <w:rPr>
          <w:rStyle w:val="WW8Num4z0"/>
          <w:rFonts w:ascii="Verdana" w:hAnsi="Verdana"/>
          <w:color w:val="4682B4"/>
          <w:sz w:val="18"/>
          <w:szCs w:val="18"/>
        </w:rPr>
        <w:t>обвиняемых</w:t>
      </w:r>
      <w:r>
        <w:rPr>
          <w:rFonts w:ascii="Verdana" w:hAnsi="Verdana"/>
          <w:color w:val="000000"/>
          <w:sz w:val="18"/>
          <w:szCs w:val="18"/>
        </w:rPr>
        <w:t>, либо множественностью потерпевших — или совокупностью этих признаков в любом сочетании. Соответственно, любое сложное уголовное дело (т. е. дело, в котором соединено два или более его основных вопроса) возможно рассматривать как совокупность единичных (простых, ординарных, однопредметных) уголовных дел. Поэтому отличие сложного уголовного дела от простого и так называемого трудного однопредметного дела необходимо проводить по содержательному и структурному признакам.</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Указанными специфическими признаками сложное уголовное дело отличается от так называемого трудного однопредметного (простого) дела, поскольку трудное дело не всегда является сложным. Повышение (понижение) сложности дела невозможно, поскольку структурно и содержательно такое дело состоит из нескольких несложных дел (составных частей) и имеет несколько предметов (основных вопросов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о виновности). Уголовное дело может стать трудным либо по объективным причинам (в зависимости от влияния извне - со стороны участников процесса, иных лиц и т. п. обстоятельств), либо в связи с субъективными качествами</w:t>
      </w:r>
      <w:r>
        <w:rPr>
          <w:rStyle w:val="WW8Num3z0"/>
          <w:rFonts w:ascii="Verdana" w:hAnsi="Verdana"/>
          <w:color w:val="000000"/>
          <w:sz w:val="18"/>
          <w:szCs w:val="18"/>
        </w:rPr>
        <w:t> </w:t>
      </w:r>
      <w:r>
        <w:rPr>
          <w:rStyle w:val="WW8Num4z0"/>
          <w:rFonts w:ascii="Verdana" w:hAnsi="Verdana"/>
          <w:color w:val="4682B4"/>
          <w:sz w:val="18"/>
          <w:szCs w:val="18"/>
        </w:rPr>
        <w:t>правоприменяющих</w:t>
      </w:r>
      <w:r>
        <w:rPr>
          <w:rStyle w:val="WW8Num3z0"/>
          <w:rFonts w:ascii="Verdana" w:hAnsi="Verdana"/>
          <w:color w:val="000000"/>
          <w:sz w:val="18"/>
          <w:szCs w:val="18"/>
        </w:rPr>
        <w:t> </w:t>
      </w:r>
      <w:r>
        <w:rPr>
          <w:rFonts w:ascii="Verdana" w:hAnsi="Verdana"/>
          <w:color w:val="000000"/>
          <w:sz w:val="18"/>
          <w:szCs w:val="18"/>
        </w:rPr>
        <w:t>субъектов, перейдя в превосходную или низшую степень трудности. Структурно и содержательно трудное уголовное дело может иметь только один предмет, т. е. производство осуществляется по одному</w:t>
      </w:r>
      <w:r>
        <w:rPr>
          <w:rStyle w:val="WW8Num3z0"/>
          <w:rFonts w:ascii="Verdana" w:hAnsi="Verdana"/>
          <w:color w:val="000000"/>
          <w:sz w:val="18"/>
          <w:szCs w:val="18"/>
        </w:rPr>
        <w:t> </w:t>
      </w:r>
      <w:r>
        <w:rPr>
          <w:rStyle w:val="WW8Num4z0"/>
          <w:rFonts w:ascii="Verdana" w:hAnsi="Verdana"/>
          <w:color w:val="4682B4"/>
          <w:sz w:val="18"/>
          <w:szCs w:val="18"/>
        </w:rPr>
        <w:t>преступлению</w:t>
      </w:r>
      <w:r>
        <w:rPr>
          <w:rStyle w:val="WW8Num3z0"/>
          <w:rFonts w:ascii="Verdana" w:hAnsi="Verdana"/>
          <w:color w:val="000000"/>
          <w:sz w:val="18"/>
          <w:szCs w:val="18"/>
        </w:rPr>
        <w:t> </w:t>
      </w:r>
      <w:r>
        <w:rPr>
          <w:rFonts w:ascii="Verdana" w:hAnsi="Verdana"/>
          <w:color w:val="000000"/>
          <w:sz w:val="18"/>
          <w:szCs w:val="18"/>
        </w:rPr>
        <w:t>в отношении одного обвиняемого с одним</w:t>
      </w:r>
      <w:r>
        <w:rPr>
          <w:rStyle w:val="WW8Num3z0"/>
          <w:rFonts w:ascii="Verdana" w:hAnsi="Verdana"/>
          <w:color w:val="000000"/>
          <w:sz w:val="18"/>
          <w:szCs w:val="18"/>
        </w:rPr>
        <w:t> </w:t>
      </w:r>
      <w:r>
        <w:rPr>
          <w:rStyle w:val="WW8Num4z0"/>
          <w:rFonts w:ascii="Verdana" w:hAnsi="Verdana"/>
          <w:color w:val="4682B4"/>
          <w:sz w:val="18"/>
          <w:szCs w:val="18"/>
        </w:rPr>
        <w:t>потерпевшим</w:t>
      </w:r>
      <w:r>
        <w:rPr>
          <w:rFonts w:ascii="Verdana" w:hAnsi="Verdana"/>
          <w:color w:val="000000"/>
          <w:sz w:val="18"/>
          <w:szCs w:val="18"/>
        </w:rPr>
        <w:t>. При этом подавляющее большинство сложных уголовных дел обладает качеством трудности, вызывает затруднения в</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разрешении.</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В сложном уголовно-процессуальном производстве</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деяния и лица, обладающие личным в нем интересом, взаимосвязаны на субъектном уровне. Такая взаимосвязь может быть фактической (связующим звеном выступают участники одного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или юридической (обусловлена особенностями конструкции уголовного закона). Именно в этом смысле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должен говорить о правовой (юридической) и фактической сложности уголовного дела при определении разумного срока уголовного судопроизводства (ч. 3 ст. б1 УПК РФ).</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 субъектному единству и в зависимости от степени тяжести и целевого назначения</w:t>
      </w:r>
      <w:r>
        <w:rPr>
          <w:rStyle w:val="WW8Num3z0"/>
          <w:rFonts w:ascii="Verdana" w:hAnsi="Verdana"/>
          <w:color w:val="000000"/>
          <w:sz w:val="18"/>
          <w:szCs w:val="18"/>
        </w:rPr>
        <w:t> </w:t>
      </w:r>
      <w:r>
        <w:rPr>
          <w:rStyle w:val="WW8Num4z0"/>
          <w:rFonts w:ascii="Verdana" w:hAnsi="Verdana"/>
          <w:color w:val="4682B4"/>
          <w:sz w:val="18"/>
          <w:szCs w:val="18"/>
        </w:rPr>
        <w:t>юридически</w:t>
      </w:r>
      <w:r>
        <w:rPr>
          <w:rStyle w:val="WW8Num3z0"/>
          <w:rFonts w:ascii="Verdana" w:hAnsi="Verdana"/>
          <w:color w:val="000000"/>
          <w:sz w:val="18"/>
          <w:szCs w:val="18"/>
        </w:rPr>
        <w:t> </w:t>
      </w:r>
      <w:r>
        <w:rPr>
          <w:rFonts w:ascii="Verdana" w:hAnsi="Verdana"/>
          <w:color w:val="000000"/>
          <w:sz w:val="18"/>
          <w:szCs w:val="18"/>
        </w:rPr>
        <w:t>взаимосвязанных преступлений (производных, связных, сопутствующих) сложные уголовные дела можно классифицировать на виды: 1) многосубъектные (множество обвиняемых - одно</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 один или множество</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один обвиняемый - одно преступление - множество потерпевших; здесь можно назвать дела об основных (отдельных)</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2) многоэпизодные (один обвиняемый — множество эпизодов - один или несколько потерпевших; к таковым относятся дела об основных (отдельных) преступлениях, а также дела об основных и взаимосвязанных преступлениях); 3) многосубъектные</w:t>
      </w:r>
      <w:r>
        <w:rPr>
          <w:rStyle w:val="WW8Num4z0"/>
          <w:rFonts w:ascii="Verdana" w:hAnsi="Verdana"/>
          <w:color w:val="4682B4"/>
          <w:sz w:val="18"/>
          <w:szCs w:val="18"/>
        </w:rPr>
        <w:t>многоэпизодные</w:t>
      </w:r>
      <w:r>
        <w:rPr>
          <w:rStyle w:val="WW8Num3z0"/>
          <w:rFonts w:ascii="Verdana" w:hAnsi="Verdana"/>
          <w:color w:val="000000"/>
          <w:sz w:val="18"/>
          <w:szCs w:val="18"/>
        </w:rPr>
        <w:t> </w:t>
      </w:r>
      <w:r>
        <w:rPr>
          <w:rFonts w:ascii="Verdana" w:hAnsi="Verdana"/>
          <w:color w:val="000000"/>
          <w:sz w:val="18"/>
          <w:szCs w:val="18"/>
        </w:rPr>
        <w:t>(множество обвиняемых - множество преступлений- один или несколько потерпевших; один</w:t>
      </w:r>
      <w:r>
        <w:rPr>
          <w:rStyle w:val="WW8Num3z0"/>
          <w:rFonts w:ascii="Verdana" w:hAnsi="Verdana"/>
          <w:color w:val="000000"/>
          <w:sz w:val="18"/>
          <w:szCs w:val="18"/>
        </w:rPr>
        <w:t> </w:t>
      </w:r>
      <w:r>
        <w:rPr>
          <w:rStyle w:val="WW8Num4z0"/>
          <w:rFonts w:ascii="Verdana" w:hAnsi="Verdana"/>
          <w:color w:val="4682B4"/>
          <w:sz w:val="18"/>
          <w:szCs w:val="18"/>
        </w:rPr>
        <w:t>обвиняемый</w:t>
      </w:r>
      <w:r>
        <w:rPr>
          <w:rStyle w:val="WW8Num3z0"/>
          <w:rFonts w:ascii="Verdana" w:hAnsi="Verdana"/>
          <w:color w:val="000000"/>
          <w:sz w:val="18"/>
          <w:szCs w:val="18"/>
        </w:rPr>
        <w:t> </w:t>
      </w:r>
      <w:r>
        <w:rPr>
          <w:rFonts w:ascii="Verdana" w:hAnsi="Verdana"/>
          <w:color w:val="000000"/>
          <w:sz w:val="18"/>
          <w:szCs w:val="18"/>
        </w:rPr>
        <w:t>- множество преступлений - множество потерпевших; имеются в виду дела об основных (отдельных) преступлениях; дела об основных и взаимосвязанных преступлениях).</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При сочетании нескольких потерпевших в одном производстве следует говорить о многосубъектности (сложности) уголовного дела. Для этого есть предпосылки: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(потерпевшие в подобном случае объединены по признаку</w:t>
      </w:r>
      <w:r>
        <w:rPr>
          <w:rStyle w:val="WW8Num3z0"/>
          <w:rFonts w:ascii="Verdana" w:hAnsi="Verdana"/>
          <w:color w:val="000000"/>
          <w:sz w:val="18"/>
          <w:szCs w:val="18"/>
        </w:rPr>
        <w:t> </w:t>
      </w:r>
      <w:r>
        <w:rPr>
          <w:rStyle w:val="WW8Num4z0"/>
          <w:rFonts w:ascii="Verdana" w:hAnsi="Verdana"/>
          <w:color w:val="4682B4"/>
          <w:sz w:val="18"/>
          <w:szCs w:val="18"/>
        </w:rPr>
        <w:t>претерпевания</w:t>
      </w:r>
      <w:r>
        <w:rPr>
          <w:rStyle w:val="WW8Num3z0"/>
          <w:rFonts w:ascii="Verdana" w:hAnsi="Verdana"/>
          <w:color w:val="000000"/>
          <w:sz w:val="18"/>
          <w:szCs w:val="18"/>
        </w:rPr>
        <w:t> </w:t>
      </w:r>
      <w:r>
        <w:rPr>
          <w:rFonts w:ascii="Verdana" w:hAnsi="Verdana"/>
          <w:color w:val="000000"/>
          <w:sz w:val="18"/>
          <w:szCs w:val="18"/>
        </w:rPr>
        <w:t>вреда от преступления и одинакового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предполагающего их личную заинтересованность в результатах уголовного дела) и материально-правовая (конструкции составов преступлений, предусмотренных УК РФ, где в качестве</w:t>
      </w:r>
      <w:r>
        <w:rPr>
          <w:rStyle w:val="WW8Num3z0"/>
          <w:rFonts w:ascii="Verdana" w:hAnsi="Verdana"/>
          <w:color w:val="000000"/>
          <w:sz w:val="18"/>
          <w:szCs w:val="18"/>
        </w:rPr>
        <w:t> </w:t>
      </w:r>
      <w:r>
        <w:rPr>
          <w:rStyle w:val="WW8Num4z0"/>
          <w:rFonts w:ascii="Verdana" w:hAnsi="Verdana"/>
          <w:color w:val="4682B4"/>
          <w:sz w:val="18"/>
          <w:szCs w:val="18"/>
        </w:rPr>
        <w:t>квалифицирующего</w:t>
      </w:r>
      <w:r>
        <w:rPr>
          <w:rStyle w:val="WW8Num3z0"/>
          <w:rFonts w:ascii="Verdana" w:hAnsi="Verdana"/>
          <w:color w:val="000000"/>
          <w:sz w:val="18"/>
          <w:szCs w:val="18"/>
        </w:rPr>
        <w:t> </w:t>
      </w:r>
      <w:r>
        <w:rPr>
          <w:rFonts w:ascii="Verdana" w:hAnsi="Verdana"/>
          <w:color w:val="000000"/>
          <w:sz w:val="18"/>
          <w:szCs w:val="18"/>
        </w:rPr>
        <w:t>признака регламентирована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вреда двум или более лицам, либо их множественность вытекает из смысла формулировки нормы).</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Вопрос о признании уголовного дела сложным должен решаться по</w:t>
      </w:r>
      <w:r>
        <w:rPr>
          <w:rStyle w:val="WW8Num3z0"/>
          <w:rFonts w:ascii="Verdana" w:hAnsi="Verdana"/>
          <w:color w:val="000000"/>
          <w:sz w:val="18"/>
          <w:szCs w:val="18"/>
        </w:rPr>
        <w:t> </w:t>
      </w:r>
      <w:r>
        <w:rPr>
          <w:rStyle w:val="WW8Num4z0"/>
          <w:rFonts w:ascii="Verdana" w:hAnsi="Verdana"/>
          <w:color w:val="4682B4"/>
          <w:sz w:val="18"/>
          <w:szCs w:val="18"/>
        </w:rPr>
        <w:t>усмотрению</w:t>
      </w:r>
      <w:r>
        <w:rPr>
          <w:rStyle w:val="WW8Num3z0"/>
          <w:rFonts w:ascii="Verdana" w:hAnsi="Verdana"/>
          <w:color w:val="000000"/>
          <w:sz w:val="18"/>
          <w:szCs w:val="18"/>
        </w:rPr>
        <w:t> </w:t>
      </w:r>
      <w:r>
        <w:rPr>
          <w:rFonts w:ascii="Verdana" w:hAnsi="Verdana"/>
          <w:color w:val="000000"/>
          <w:sz w:val="18"/>
          <w:szCs w:val="18"/>
        </w:rPr>
        <w:t>соответственно руководителя следственного органа, начальника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прокурора на основании обращения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(дознавателя) о поручении предварительного расследования</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группе (группе дознавателей). Юридическим фактом признания уголовного дела сложным является</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постановления о создании следственной группы (группы</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досудебного производства по сложному уголовному делу прошла в своем развитии четыре этапа и находится на пятом. Первые контуры этого производства были очерчены в</w:t>
      </w:r>
      <w:r>
        <w:rPr>
          <w:rStyle w:val="WW8Num3z0"/>
          <w:rFonts w:ascii="Verdana" w:hAnsi="Verdana"/>
          <w:color w:val="000000"/>
          <w:sz w:val="18"/>
          <w:szCs w:val="18"/>
        </w:rPr>
        <w:t> </w:t>
      </w:r>
      <w:r>
        <w:rPr>
          <w:rStyle w:val="WW8Num4z0"/>
          <w:rFonts w:ascii="Verdana" w:hAnsi="Verdana"/>
          <w:color w:val="4682B4"/>
          <w:sz w:val="18"/>
          <w:szCs w:val="18"/>
        </w:rPr>
        <w:t>Уставе</w:t>
      </w:r>
      <w:r>
        <w:rPr>
          <w:rStyle w:val="WW8Num3z0"/>
          <w:rFonts w:ascii="Verdana" w:hAnsi="Verdana"/>
          <w:color w:val="000000"/>
          <w:sz w:val="18"/>
          <w:szCs w:val="18"/>
        </w:rPr>
        <w:t> </w:t>
      </w:r>
      <w:r>
        <w:rPr>
          <w:rFonts w:ascii="Verdana" w:hAnsi="Verdana"/>
          <w:color w:val="000000"/>
          <w:sz w:val="18"/>
          <w:szCs w:val="18"/>
        </w:rPr>
        <w:t>уголовного судопроизводства 1864 г., где появились институты, способствующие переходу однопредметного (простого) уголовного дела в сложное и обратно. В настоящий момент УПК РФ содержит шесть норм, напрямую регулирующих</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сложному уголовному делу (ч. 3 ст. б1, ч. 2</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 9 ст. 109, ч. 5 ст. 162, ч. 1 ст. 163, ч. 1 ст. 221, ч. 1 ст. 223 ). Однако парадокс феномена сложного дела состоит в том, что, не имея легального определения понятия и своей «</w:t>
      </w:r>
      <w:r>
        <w:rPr>
          <w:rStyle w:val="WW8Num4z0"/>
          <w:rFonts w:ascii="Verdana" w:hAnsi="Verdana"/>
          <w:color w:val="4682B4"/>
          <w:sz w:val="18"/>
          <w:szCs w:val="18"/>
        </w:rPr>
        <w:t>территории</w:t>
      </w:r>
      <w:r>
        <w:rPr>
          <w:rFonts w:ascii="Verdana" w:hAnsi="Verdana"/>
          <w:color w:val="000000"/>
          <w:sz w:val="18"/>
          <w:szCs w:val="18"/>
        </w:rPr>
        <w:t>» в уголовно-процессуальном законе, производство по такому делу все же получило</w:t>
      </w:r>
      <w:r>
        <w:rPr>
          <w:rStyle w:val="WW8Num3z0"/>
          <w:rFonts w:ascii="Verdana" w:hAnsi="Verdana"/>
          <w:color w:val="000000"/>
          <w:sz w:val="18"/>
          <w:szCs w:val="18"/>
        </w:rPr>
        <w:t> </w:t>
      </w:r>
      <w:r>
        <w:rPr>
          <w:rStyle w:val="WW8Num4z0"/>
          <w:rFonts w:ascii="Verdana" w:hAnsi="Verdana"/>
          <w:color w:val="4682B4"/>
          <w:sz w:val="18"/>
          <w:szCs w:val="18"/>
        </w:rPr>
        <w:t>регламентацию</w:t>
      </w:r>
      <w:r>
        <w:rPr>
          <w:rStyle w:val="WW8Num3z0"/>
          <w:rFonts w:ascii="Verdana" w:hAnsi="Verdana"/>
          <w:color w:val="000000"/>
          <w:sz w:val="18"/>
          <w:szCs w:val="18"/>
        </w:rPr>
        <w:t> </w:t>
      </w:r>
      <w:r>
        <w:rPr>
          <w:rFonts w:ascii="Verdana" w:hAnsi="Verdana"/>
          <w:color w:val="000000"/>
          <w:sz w:val="18"/>
          <w:szCs w:val="18"/>
        </w:rPr>
        <w:t>не только в перечисленных нормах. При этом мы вынуждены констатировать, что современная</w:t>
      </w:r>
      <w:r>
        <w:rPr>
          <w:rStyle w:val="WW8Num3z0"/>
          <w:rFonts w:ascii="Verdana" w:hAnsi="Verdana"/>
          <w:color w:val="000000"/>
          <w:sz w:val="18"/>
          <w:szCs w:val="18"/>
        </w:rPr>
        <w:t> </w:t>
      </w:r>
      <w:r>
        <w:rPr>
          <w:rStyle w:val="WW8Num4z0"/>
          <w:rFonts w:ascii="Verdana" w:hAnsi="Verdana"/>
          <w:color w:val="4682B4"/>
          <w:sz w:val="18"/>
          <w:szCs w:val="18"/>
        </w:rPr>
        <w:t>законодательная</w:t>
      </w:r>
      <w:r>
        <w:rPr>
          <w:rStyle w:val="WW8Num3z0"/>
          <w:rFonts w:ascii="Verdana" w:hAnsi="Verdana"/>
          <w:color w:val="000000"/>
          <w:sz w:val="18"/>
          <w:szCs w:val="18"/>
        </w:rPr>
        <w:t> </w:t>
      </w:r>
      <w:r>
        <w:rPr>
          <w:rFonts w:ascii="Verdana" w:hAnsi="Verdana"/>
          <w:color w:val="000000"/>
          <w:sz w:val="18"/>
          <w:szCs w:val="18"/>
        </w:rPr>
        <w:t>регламентация рассматриваемого производства недостаточна и при кажущемся многообразии, обширности и основательности не является разносторонней и полной, а производство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изучаемой категории нуждается в оптимизации.</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Главные направления оптимизации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сложному уголовному делу необходимо видеть, во-первых, в консолидации в отдельной главе УПК РФ правовых институтов, регулирующих особенности исследуемого производства. Совокупность норм, регламентирующих деятельность по сложному уголовному делу, больше по объему и масштабам правового института и представляет собой по сути и структуре уголовно-процессуальное производство, относящееся к основным производствам. За критерий разделения основных производств можно принять количество главных вопросов, решаемых в каждом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 xml:space="preserve">. В </w:t>
      </w:r>
      <w:r>
        <w:rPr>
          <w:rFonts w:ascii="Verdana" w:hAnsi="Verdana"/>
          <w:color w:val="000000"/>
          <w:sz w:val="18"/>
          <w:szCs w:val="18"/>
        </w:rPr>
        <w:lastRenderedPageBreak/>
        <w:t>связи с этим уголовно-процессуальные производства следует подразделять на производства по простому (простая форма) и сложному уголовному делу (сложная форма).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одним из основных условий рационального (оптимального) использования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и материальных средств является дифференциация процессуальных форм по различным категориям дел (сложному и простому) с учетом их особенностей.</w:t>
      </w:r>
      <w:r>
        <w:rPr>
          <w:rStyle w:val="WW8Num3z0"/>
          <w:rFonts w:ascii="Verdana" w:hAnsi="Verdana"/>
          <w:color w:val="000000"/>
          <w:sz w:val="18"/>
          <w:szCs w:val="18"/>
        </w:rPr>
        <w:t> </w:t>
      </w:r>
      <w:r>
        <w:rPr>
          <w:rStyle w:val="WW8Num4z0"/>
          <w:rFonts w:ascii="Verdana" w:hAnsi="Verdana"/>
          <w:color w:val="4682B4"/>
          <w:sz w:val="18"/>
          <w:szCs w:val="18"/>
        </w:rPr>
        <w:t>Изъятия</w:t>
      </w:r>
      <w:r>
        <w:rPr>
          <w:rStyle w:val="WW8Num3z0"/>
          <w:rFonts w:ascii="Verdana" w:hAnsi="Verdana"/>
          <w:color w:val="000000"/>
          <w:sz w:val="18"/>
          <w:szCs w:val="18"/>
        </w:rPr>
        <w:t> </w:t>
      </w:r>
      <w:r>
        <w:rPr>
          <w:rFonts w:ascii="Verdana" w:hAnsi="Verdana"/>
          <w:color w:val="000000"/>
          <w:sz w:val="18"/>
          <w:szCs w:val="18"/>
        </w:rPr>
        <w:t>из обычного порядка деятельности по сложному уголовному делу объективно обусловлены трансформировавшейся</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и приобрели закономерный характер; имеют своей целью избавить</w:t>
      </w:r>
      <w:r>
        <w:rPr>
          <w:rStyle w:val="WW8Num3z0"/>
          <w:rFonts w:ascii="Verdana" w:hAnsi="Verdana"/>
          <w:color w:val="000000"/>
          <w:sz w:val="18"/>
          <w:szCs w:val="18"/>
        </w:rPr>
        <w:t> </w:t>
      </w:r>
      <w:r>
        <w:rPr>
          <w:rStyle w:val="WW8Num4z0"/>
          <w:rFonts w:ascii="Verdana" w:hAnsi="Verdana"/>
          <w:color w:val="4682B4"/>
          <w:sz w:val="18"/>
          <w:szCs w:val="18"/>
        </w:rPr>
        <w:t>правоприменителей</w:t>
      </w:r>
      <w:r>
        <w:rPr>
          <w:rStyle w:val="WW8Num3z0"/>
          <w:rFonts w:ascii="Verdana" w:hAnsi="Verdana"/>
          <w:color w:val="000000"/>
          <w:sz w:val="18"/>
          <w:szCs w:val="18"/>
        </w:rPr>
        <w:t> </w:t>
      </w:r>
      <w:r>
        <w:rPr>
          <w:rFonts w:ascii="Verdana" w:hAnsi="Verdana"/>
          <w:color w:val="000000"/>
          <w:sz w:val="18"/>
          <w:szCs w:val="18"/>
        </w:rPr>
        <w:t>от излишних процедур, ведущих к тяжеловесности уголовного судопроизводства, снижающих его эффективность и динамизм, и должны быть</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в законе. В то же время допустимо и некоторое усложнение формы в целях соблюдения прав участников уголовного судопроизводства.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Содержание и структура предмета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первого уровня, закрепленные в ст. 73 УПК РФ, приспособлены для простого уголовного дела, имеющего элементарное строение «одно преступление - один обвиняемый - один</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Fonts w:ascii="Verdana" w:hAnsi="Verdana"/>
          <w:color w:val="000000"/>
          <w:sz w:val="18"/>
          <w:szCs w:val="18"/>
        </w:rPr>
        <w:t>». Однако с учетом структуры любого сложного дела, как состоящего из двух или более однопредметных (простых) дел, следует признать, что ст. 73 УПК РФ содержит типичный предмет доказывания первого уровня, информационно-поисковую модель, применимую как к простому, так и к сложному уголовному делу.</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 расширение совокупности юридически значимых для уголовного дела фактов и обстоятельств оказывает влияние категория дела - сложное дело (многосубъектное и (или)</w:t>
      </w:r>
      <w:r>
        <w:rPr>
          <w:rStyle w:val="WW8Num3z0"/>
          <w:rFonts w:ascii="Verdana" w:hAnsi="Verdana"/>
          <w:color w:val="000000"/>
          <w:sz w:val="18"/>
          <w:szCs w:val="18"/>
        </w:rPr>
        <w:t> </w:t>
      </w:r>
      <w:r>
        <w:rPr>
          <w:rStyle w:val="WW8Num4z0"/>
          <w:rFonts w:ascii="Verdana" w:hAnsi="Verdana"/>
          <w:color w:val="4682B4"/>
          <w:sz w:val="18"/>
          <w:szCs w:val="18"/>
        </w:rPr>
        <w:t>многоэпизодное</w:t>
      </w:r>
      <w:r>
        <w:rPr>
          <w:rFonts w:ascii="Verdana" w:hAnsi="Verdana"/>
          <w:color w:val="000000"/>
          <w:sz w:val="18"/>
          <w:szCs w:val="18"/>
        </w:rPr>
        <w:t>, соответственно, многопредметное). Поэтому дифференциация предмета доказывания по исследуемым делам возможна исключительно на уровне единичного (т. е. втором уровне), чему способствуют нормы УПК РФ,</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УК РФ, законов иных отраслей права.</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В силу действия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Fonts w:ascii="Verdana" w:hAnsi="Verdana"/>
          <w:color w:val="000000"/>
          <w:sz w:val="18"/>
          <w:szCs w:val="18"/>
        </w:rPr>
        <w:t>, отсутствия института возвращения уголовного дела судом для дополнительного расследования, если не представилось возможным конкретизировать</w:t>
      </w:r>
      <w:r>
        <w:rPr>
          <w:rStyle w:val="WW8Num3z0"/>
          <w:rFonts w:ascii="Verdana" w:hAnsi="Verdana"/>
          <w:color w:val="000000"/>
          <w:sz w:val="18"/>
          <w:szCs w:val="18"/>
        </w:rPr>
        <w:t> </w:t>
      </w:r>
      <w:r>
        <w:rPr>
          <w:rStyle w:val="WW8Num4z0"/>
          <w:rFonts w:ascii="Verdana" w:hAnsi="Verdana"/>
          <w:color w:val="4682B4"/>
          <w:sz w:val="18"/>
          <w:szCs w:val="18"/>
        </w:rPr>
        <w:t>виновность</w:t>
      </w:r>
      <w:r>
        <w:rPr>
          <w:rStyle w:val="WW8Num3z0"/>
          <w:rFonts w:ascii="Verdana" w:hAnsi="Verdana"/>
          <w:color w:val="000000"/>
          <w:sz w:val="18"/>
          <w:szCs w:val="18"/>
        </w:rPr>
        <w:t> </w:t>
      </w:r>
      <w:r>
        <w:rPr>
          <w:rFonts w:ascii="Verdana" w:hAnsi="Verdana"/>
          <w:color w:val="000000"/>
          <w:sz w:val="18"/>
          <w:szCs w:val="18"/>
        </w:rPr>
        <w:t>каждого соучастника преступления, завышение объема</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и квалификации деяния на сегодняшний день уместно, оправданно и целесообразно. К тому же оно обусловлено</w:t>
      </w:r>
      <w:r>
        <w:rPr>
          <w:rStyle w:val="WW8Num3z0"/>
          <w:rFonts w:ascii="Verdana" w:hAnsi="Verdana"/>
          <w:color w:val="000000"/>
          <w:sz w:val="18"/>
          <w:szCs w:val="18"/>
        </w:rPr>
        <w:t> </w:t>
      </w:r>
      <w:r>
        <w:rPr>
          <w:rStyle w:val="WW8Num4z0"/>
          <w:rFonts w:ascii="Verdana" w:hAnsi="Verdana"/>
          <w:color w:val="4682B4"/>
          <w:sz w:val="18"/>
          <w:szCs w:val="18"/>
        </w:rPr>
        <w:t>законодательными</w:t>
      </w:r>
      <w:r>
        <w:rPr>
          <w:rStyle w:val="WW8Num3z0"/>
          <w:rFonts w:ascii="Verdana" w:hAnsi="Verdana"/>
          <w:color w:val="000000"/>
          <w:sz w:val="18"/>
          <w:szCs w:val="18"/>
        </w:rPr>
        <w:t> </w:t>
      </w:r>
      <w:r>
        <w:rPr>
          <w:rFonts w:ascii="Verdana" w:hAnsi="Verdana"/>
          <w:color w:val="000000"/>
          <w:sz w:val="18"/>
          <w:szCs w:val="18"/>
        </w:rPr>
        <w:t>конструкциями п. 4 ч. 1 ст. 73, ч. 2 ст. 171, п. 3 ч. 1 ст. 220 УПК РФ, свидетельствующими о безразличном отношении</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к распределению объема совместно</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вреда между соучастниками одного преступления. И поскольку на первом уровне предмета доказывания отсутствует его дифференциация по категориям уголовных дел, а закон не</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правоприменителя детализировать этот признак объективной стороны преступления, полагаем необходимым дополнение УПК РФ нормой о солидарной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соучастников</w:t>
      </w:r>
      <w:r>
        <w:rPr>
          <w:rStyle w:val="WW8Num3z0"/>
          <w:rFonts w:ascii="Verdana" w:hAnsi="Verdana"/>
          <w:color w:val="000000"/>
          <w:sz w:val="18"/>
          <w:szCs w:val="18"/>
        </w:rPr>
        <w:t> </w:t>
      </w:r>
      <w:r>
        <w:rPr>
          <w:rFonts w:ascii="Verdana" w:hAnsi="Verdana"/>
          <w:color w:val="000000"/>
          <w:sz w:val="18"/>
          <w:szCs w:val="18"/>
        </w:rPr>
        <w:t>преступления, совместно причинивших вред</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Fonts w:ascii="Verdana" w:hAnsi="Verdana"/>
          <w:color w:val="000000"/>
          <w:sz w:val="18"/>
          <w:szCs w:val="18"/>
        </w:rPr>
        <w:t>.</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Анализ положений закона свидетельствует об отсутствии в современном регулировании нормативно-правового единства по вопросу о необходимости (или отсутствии таковой) возбуждения уголовного дела при выявлении нового (дополнительного) преступления и (или) нового лица,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как основное, так и дополнительное преступление. Закон, позволяя</w:t>
      </w:r>
      <w:r>
        <w:rPr>
          <w:rStyle w:val="WW8Num3z0"/>
          <w:rFonts w:ascii="Verdana" w:hAnsi="Verdana"/>
          <w:color w:val="000000"/>
          <w:sz w:val="18"/>
          <w:szCs w:val="18"/>
        </w:rPr>
        <w:t> </w:t>
      </w:r>
      <w:r>
        <w:rPr>
          <w:rStyle w:val="WW8Num4z0"/>
          <w:rFonts w:ascii="Verdana" w:hAnsi="Verdana"/>
          <w:color w:val="4682B4"/>
          <w:sz w:val="18"/>
          <w:szCs w:val="18"/>
        </w:rPr>
        <w:t>правоприменителям</w:t>
      </w:r>
      <w:r>
        <w:rPr>
          <w:rStyle w:val="WW8Num3z0"/>
          <w:rFonts w:ascii="Verdana" w:hAnsi="Verdana"/>
          <w:color w:val="000000"/>
          <w:sz w:val="18"/>
          <w:szCs w:val="18"/>
        </w:rPr>
        <w:t> </w:t>
      </w:r>
      <w:r>
        <w:rPr>
          <w:rFonts w:ascii="Verdana" w:hAnsi="Verdana"/>
          <w:color w:val="000000"/>
          <w:sz w:val="18"/>
          <w:szCs w:val="18"/>
        </w:rPr>
        <w:t>вариативное толкование, создает правовую неопределенность. Однако резервы оптимизации досудебного производства по сложному уголовному делу заложены в действующем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поэтому требуется некоторая корректировка его норм, нацеленная на создание льготного режима по делам исследуемой категории.</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 зависимости от правовой и фактической сложности уголовного дела срок производства, не теряя при этом свойства разумности, будет реально большим, объективно необходимым для должного выполнения соответствующей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и принятия законного, обоснованного, мотивированного и справедливого решения, отвечающего интересам как</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так и защиты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Поэтому нормы, посвященные срокам предварительного следствия и дознания, должны быть скорректированы применительно к производству по сложному уголовному делу.</w:t>
      </w:r>
    </w:p>
    <w:p w:rsidR="00266F28" w:rsidRDefault="00266F28" w:rsidP="00266F2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15. Тот факт, что большинство норм УПК РФ приспособлено под производство по однопредметному делу и практически все усилия законодателя направлены на совершенствование именно производства по простому делу, способствует выводу, что идея разумности сроков уголовного судопроизводства (идея разумности сроков уголовного преследования) может быть </w:t>
      </w:r>
      <w:r>
        <w:rPr>
          <w:rFonts w:ascii="Verdana" w:hAnsi="Verdana"/>
          <w:color w:val="000000"/>
          <w:sz w:val="18"/>
          <w:szCs w:val="18"/>
        </w:rPr>
        <w:lastRenderedPageBreak/>
        <w:t>воплощена в жизнь при упрощении процессуальной деятельности и резервы заложены в самом Кодексе. Относительно сложного уголовного дела это может быть проявлено через масштабное использование потенциала института выделения уголовных дел и частичный отказ правоприменителя от реализации права на соединение уголовных дел. По объективным причинам не все сложные уголовные дела возможно перевести в разряд простых, но к этому надо стремиться. Поэтому в случае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одним или несколькими лицами нескольких преступлений, при множестве потерпевших в результате нескольких преступлений целесообразно «</w:t>
      </w:r>
      <w:r>
        <w:rPr>
          <w:rStyle w:val="WW8Num4z0"/>
          <w:rFonts w:ascii="Verdana" w:hAnsi="Verdana"/>
          <w:color w:val="4682B4"/>
          <w:sz w:val="18"/>
          <w:szCs w:val="18"/>
        </w:rPr>
        <w:t>дробить</w:t>
      </w:r>
      <w:r>
        <w:rPr>
          <w:rFonts w:ascii="Verdana" w:hAnsi="Verdana"/>
          <w:color w:val="000000"/>
          <w:sz w:val="18"/>
          <w:szCs w:val="18"/>
        </w:rPr>
        <w:t>» сложное уголовное дело по отдельным эпизодам и</w:t>
      </w:r>
      <w:r>
        <w:rPr>
          <w:rStyle w:val="WW8Num4z0"/>
          <w:rFonts w:ascii="Verdana" w:hAnsi="Verdana"/>
          <w:color w:val="4682B4"/>
          <w:sz w:val="18"/>
          <w:szCs w:val="18"/>
        </w:rPr>
        <w:t>обвиняемым</w:t>
      </w:r>
      <w:r>
        <w:rPr>
          <w:rStyle w:val="WW8Num3z0"/>
          <w:rFonts w:ascii="Verdana" w:hAnsi="Verdana"/>
          <w:color w:val="000000"/>
          <w:sz w:val="18"/>
          <w:szCs w:val="18"/>
        </w:rPr>
        <w:t> </w:t>
      </w:r>
      <w:r>
        <w:rPr>
          <w:rFonts w:ascii="Verdana" w:hAnsi="Verdana"/>
          <w:color w:val="000000"/>
          <w:sz w:val="18"/>
          <w:szCs w:val="18"/>
        </w:rPr>
        <w:t>на простые дела и направлять их в суд с</w:t>
      </w:r>
      <w:r>
        <w:rPr>
          <w:rStyle w:val="WW8Num3z0"/>
          <w:rFonts w:ascii="Verdana" w:hAnsi="Verdana"/>
          <w:color w:val="000000"/>
          <w:sz w:val="18"/>
          <w:szCs w:val="18"/>
        </w:rPr>
        <w:t> </w:t>
      </w:r>
      <w:r>
        <w:rPr>
          <w:rStyle w:val="WW8Num4z0"/>
          <w:rFonts w:ascii="Verdana" w:hAnsi="Verdana"/>
          <w:color w:val="4682B4"/>
          <w:sz w:val="18"/>
          <w:szCs w:val="18"/>
        </w:rPr>
        <w:t>обвинительным</w:t>
      </w:r>
      <w:r>
        <w:rPr>
          <w:rStyle w:val="WW8Num3z0"/>
          <w:rFonts w:ascii="Verdana" w:hAnsi="Verdana"/>
          <w:color w:val="000000"/>
          <w:sz w:val="18"/>
          <w:szCs w:val="18"/>
        </w:rPr>
        <w:t> </w:t>
      </w:r>
      <w:r>
        <w:rPr>
          <w:rFonts w:ascii="Verdana" w:hAnsi="Verdana"/>
          <w:color w:val="000000"/>
          <w:sz w:val="18"/>
          <w:szCs w:val="18"/>
        </w:rPr>
        <w:t>заключением (актом). Цели уголовного судопроизводства будут достигнуты быстрее -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лиц и организаций, потерпевших от преступлений, получат скорую защиту, а срок предварительного уголовного преследования сократится. В данной связи ст. 154 УПК РФ должна быть дополнена частью I1, предоставляющей возможность правоприменителям при окончании расследования отдельного эпизода</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по сложному делу выделять уголовное дело по этому преступлению в отдельное производство для составления</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заключения (акта) и направления уголовного дела в суд.</w:t>
      </w:r>
    </w:p>
    <w:p w:rsidR="00266F28" w:rsidRDefault="00266F28" w:rsidP="00266F2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Смирнова, Ирина Степановна, 2013 год</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и иные официальные документы</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 Новосибирск : Сиб. унив. изд-во, 2008. 32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Российской Федерации от 30 мая 2001 г. №З-ФКЗ «</w:t>
      </w:r>
      <w:r>
        <w:rPr>
          <w:rStyle w:val="WW8Num4z0"/>
          <w:rFonts w:ascii="Verdana" w:hAnsi="Verdana"/>
          <w:color w:val="4682B4"/>
          <w:sz w:val="18"/>
          <w:szCs w:val="18"/>
        </w:rPr>
        <w:t>О чрезвычайном положении</w:t>
      </w:r>
      <w:r>
        <w:rPr>
          <w:rFonts w:ascii="Verdana" w:hAnsi="Verdana"/>
          <w:color w:val="000000"/>
          <w:sz w:val="18"/>
          <w:szCs w:val="18"/>
        </w:rPr>
        <w:t>»// Рос. газета. 2001. 2 июня.</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13 июня 1996 г. № 63-Ф3 : в ред. Федерального закона от 12 ноября 2012 г. № 190-ФЗ // Собрание законодательства Российской Федерации. 1996. № 25, ст. 2954. С. 6007-6132 ; Рос. газета. 2012. 14 нояб.</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 кодекс Российской Федерации (Часть первая) от 30 ноября 1994 г. № 51-ФЗ : в ред. Федерального закона от 6 декабря 2011 г. № 337-ф3 : с изм. от 27 июня 2012 г. // Рос. газета. 1994. 8 дек.; 2011 г. 7 дек.</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Гражданский кодекс Российской Федерации (Часть вторая) от 26 января 1996 г. № 14-ФЗ : в ред. Федерального закона от 30 ноября 2011 г. № ЗбЗ-ФЗ // Рос. газета. 1996. 6-8, 10 февр.; 2011. 2 дек.</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 закон от 31 мая 2002 г. № 63-Ф3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в ред. Федерального закона от 23 июля 2008г. №160-ФЗ// Рос. газета. 2002. 5 июня; 2008. 25 июля.</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Кодекс профессиональной этики</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от 31 января 2003 г. : с изм. и доп. от 5 апреля 2007 г. // Рос. газета. 2005. 5 окт.</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27 января 1999 г. № 1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об</w:t>
      </w:r>
      <w:r>
        <w:rPr>
          <w:rStyle w:val="WW8Num3z0"/>
          <w:rFonts w:ascii="Verdana" w:hAnsi="Verdana"/>
          <w:color w:val="000000"/>
          <w:sz w:val="18"/>
          <w:szCs w:val="18"/>
        </w:rPr>
        <w:t> </w:t>
      </w:r>
      <w:r>
        <w:rPr>
          <w:rStyle w:val="WW8Num4z0"/>
          <w:rFonts w:ascii="Verdana" w:hAnsi="Verdana"/>
          <w:color w:val="4682B4"/>
          <w:sz w:val="18"/>
          <w:szCs w:val="18"/>
        </w:rPr>
        <w:t>убийстве</w:t>
      </w:r>
      <w:r>
        <w:rPr>
          <w:rStyle w:val="WW8Num3z0"/>
          <w:rFonts w:ascii="Verdana" w:hAnsi="Verdana"/>
          <w:color w:val="000000"/>
          <w:sz w:val="18"/>
          <w:szCs w:val="18"/>
        </w:rPr>
        <w:t> </w:t>
      </w:r>
      <w:r>
        <w:rPr>
          <w:rFonts w:ascii="Verdana" w:hAnsi="Verdana"/>
          <w:color w:val="000000"/>
          <w:sz w:val="18"/>
          <w:szCs w:val="18"/>
        </w:rPr>
        <w:t>(ст. 105 УК РФ)» // Рос. газета. 1999. 9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от 27 декабря 2002 г. № 29 «О судебной практике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краже, грабеже и</w:t>
      </w:r>
      <w:r>
        <w:rPr>
          <w:rStyle w:val="WW8Num3z0"/>
          <w:rFonts w:ascii="Verdana" w:hAnsi="Verdana"/>
          <w:color w:val="000000"/>
          <w:sz w:val="18"/>
          <w:szCs w:val="18"/>
        </w:rPr>
        <w:t> </w:t>
      </w:r>
      <w:r>
        <w:rPr>
          <w:rStyle w:val="WW8Num4z0"/>
          <w:rFonts w:ascii="Verdana" w:hAnsi="Verdana"/>
          <w:color w:val="4682B4"/>
          <w:sz w:val="18"/>
          <w:szCs w:val="18"/>
        </w:rPr>
        <w:t>разбое</w:t>
      </w:r>
      <w:r>
        <w:rPr>
          <w:rFonts w:ascii="Verdana" w:hAnsi="Verdana"/>
          <w:color w:val="000000"/>
          <w:sz w:val="18"/>
          <w:szCs w:val="18"/>
        </w:rPr>
        <w:t>» // Рос. газета. 2003. 18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от 15 июня 2004 г. № 11 «О судебной практике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предусмотренных статьями 131 и 132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 газета. 2004. 29 июня.</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Постановление Пленума Верховного Суда Российской Федерации от 28 декабря 2006 г. № 64 «О практике применения судами уголовного законодательства об ответственности за налоговые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 Рос. газета. 2006. 31 дек.</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Постановление Пленума Верховного Суда Российской Федерации от 11 января 2007 г. № 2 «О практике назначения судами Российской Федерации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Fonts w:ascii="Verdana" w:hAnsi="Verdana"/>
          <w:color w:val="000000"/>
          <w:sz w:val="18"/>
          <w:szCs w:val="18"/>
        </w:rPr>
        <w:t>» // Рос. газета. 2007. 24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Постановление Пленума Верховного Суда Российской Федерации от 29 июня 2010 г. № 17 «О практике применения судами норм, регламентирующих участие</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уголовном судопроизводстве» // Рос. газета. 2010. 7 июля.</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 Постановление Пленума Верховного Суда Российской Федерации от 1 февраля 2011 г. № 1 «О судебной практике применения законодательства, регламентирующего особенности уголовной ответственности и наказания</w:t>
      </w:r>
      <w:r>
        <w:rPr>
          <w:rStyle w:val="WW8Num3z0"/>
          <w:rFonts w:ascii="Verdana" w:hAnsi="Verdana"/>
          <w:color w:val="000000"/>
          <w:sz w:val="18"/>
          <w:szCs w:val="18"/>
        </w:rPr>
        <w:t> </w:t>
      </w:r>
      <w:r>
        <w:rPr>
          <w:rStyle w:val="WW8Num4z0"/>
          <w:rFonts w:ascii="Verdana" w:hAnsi="Verdana"/>
          <w:color w:val="4682B4"/>
          <w:sz w:val="18"/>
          <w:szCs w:val="18"/>
        </w:rPr>
        <w:t>несовершеннолетних</w:t>
      </w:r>
      <w:r>
        <w:rPr>
          <w:rFonts w:ascii="Verdana" w:hAnsi="Verdana"/>
          <w:color w:val="000000"/>
          <w:sz w:val="18"/>
          <w:szCs w:val="18"/>
        </w:rPr>
        <w:t>» // Рос. газета. 2011. 11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Приказ</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при МВД России от 23 августа 2007 г. № 27 «Об организации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при продлении сроков предварительного следствия и содержания</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под стражей». Документ опубликован не был.</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Уставы 20 ноября 1864 года, съ изложешемъ разсужденш, на коихъ они основаны, изданные Государственною Канцеляр1ею. Второе дополненное издаше. Ч. 1—4. Часть вторая. Санкт-Петербург : Государственная Канцелярш, 1867. 524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Постановление Пленума Верховного Суда</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15 ноября 1984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Д. // Бюллетень Верховного Суда СССР. 1986. № 1. С. 23.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Определение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 8-098-39 по делу Р.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1999. № 3. С. 21.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Определение Судебной коллегии Верховного Суда Российской Федерации от 25 ноября 1998 г. по делу Б. // Бюллетень Верховного Суда Российской Федерации. 2000. № 3. С. 19.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Определение Судебной коллегии по уголовным делам Верховного Суда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24 июля 1979 г. по делу Г. и К. // Бюллетень Верховного Суда РСФСР. 1980. № 4. С. 14.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Дело «</w:t>
      </w:r>
      <w:r>
        <w:rPr>
          <w:rStyle w:val="WW8Num4z0"/>
          <w:rFonts w:ascii="Verdana" w:hAnsi="Verdana"/>
          <w:color w:val="4682B4"/>
          <w:sz w:val="18"/>
          <w:szCs w:val="18"/>
        </w:rPr>
        <w:t>Калашников (КаЬзИшкоу) против Российской Федерации</w:t>
      </w:r>
      <w:r>
        <w:rPr>
          <w:rFonts w:ascii="Verdana" w:hAnsi="Verdana"/>
          <w:color w:val="000000"/>
          <w:sz w:val="18"/>
          <w:szCs w:val="18"/>
        </w:rPr>
        <w:t>»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 47095/991) : постановление Европейского Суда по правам человека от 15 июля 2002 г. // Рос. газета. 2002. 17 окт., 19 окт.</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Дело «</w:t>
      </w:r>
      <w:r>
        <w:rPr>
          <w:rStyle w:val="WW8Num4z0"/>
          <w:rFonts w:ascii="Verdana" w:hAnsi="Verdana"/>
          <w:color w:val="4682B4"/>
          <w:sz w:val="18"/>
          <w:szCs w:val="18"/>
        </w:rPr>
        <w:t>Сухов против Российской Федерации</w:t>
      </w:r>
      <w:r>
        <w:rPr>
          <w:rFonts w:ascii="Verdana" w:hAnsi="Verdana"/>
          <w:color w:val="000000"/>
          <w:sz w:val="18"/>
          <w:szCs w:val="18"/>
        </w:rPr>
        <w:t>» : постановление Европейского Суда по правам человека от 18 июня 2006 г.// Бюллетень Верховного Суда Российской Федерации. 2010. № 5. С. 39-40.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Научная и учебная литература</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Лукашевич С. В.</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по уголовным делам об</w:t>
      </w:r>
      <w:r>
        <w:rPr>
          <w:rStyle w:val="WW8Num3z0"/>
          <w:rFonts w:ascii="Verdana" w:hAnsi="Verdana"/>
          <w:color w:val="000000"/>
          <w:sz w:val="18"/>
          <w:szCs w:val="18"/>
        </w:rPr>
        <w:t> </w:t>
      </w:r>
      <w:r>
        <w:rPr>
          <w:rStyle w:val="WW8Num4z0"/>
          <w:rFonts w:ascii="Verdana" w:hAnsi="Verdana"/>
          <w:color w:val="4682B4"/>
          <w:sz w:val="18"/>
          <w:szCs w:val="18"/>
        </w:rPr>
        <w:t>уклонении</w:t>
      </w:r>
      <w:r>
        <w:rPr>
          <w:rStyle w:val="WW8Num3z0"/>
          <w:rFonts w:ascii="Verdana" w:hAnsi="Verdana"/>
          <w:color w:val="000000"/>
          <w:sz w:val="18"/>
          <w:szCs w:val="18"/>
        </w:rPr>
        <w:t> </w:t>
      </w:r>
      <w:r>
        <w:rPr>
          <w:rFonts w:ascii="Verdana" w:hAnsi="Verdana"/>
          <w:color w:val="000000"/>
          <w:sz w:val="18"/>
          <w:szCs w:val="18"/>
        </w:rPr>
        <w:t>от уплаты налогов : монография. Омск : Омская академия</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2009. 183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Азаров</w:t>
      </w:r>
      <w:r>
        <w:rPr>
          <w:rStyle w:val="WW8Num3z0"/>
          <w:rFonts w:ascii="Verdana" w:hAnsi="Verdana"/>
          <w:color w:val="000000"/>
          <w:sz w:val="18"/>
          <w:szCs w:val="18"/>
        </w:rPr>
        <w:t> </w:t>
      </w:r>
      <w:r>
        <w:rPr>
          <w:rFonts w:ascii="Verdana" w:hAnsi="Verdana"/>
          <w:color w:val="000000"/>
          <w:sz w:val="18"/>
          <w:szCs w:val="18"/>
        </w:rPr>
        <w:t>В. А., Ревенко Н. И.,</w:t>
      </w:r>
      <w:r>
        <w:rPr>
          <w:rStyle w:val="WW8Num3z0"/>
          <w:rFonts w:ascii="Verdana" w:hAnsi="Verdana"/>
          <w:color w:val="000000"/>
          <w:sz w:val="18"/>
          <w:szCs w:val="18"/>
        </w:rPr>
        <w:t> </w:t>
      </w:r>
      <w:r>
        <w:rPr>
          <w:rStyle w:val="WW8Num4z0"/>
          <w:rFonts w:ascii="Verdana" w:hAnsi="Verdana"/>
          <w:color w:val="4682B4"/>
          <w:sz w:val="18"/>
          <w:szCs w:val="18"/>
        </w:rPr>
        <w:t>Кузембаева</w:t>
      </w:r>
      <w:r>
        <w:rPr>
          <w:rStyle w:val="WW8Num3z0"/>
          <w:rFonts w:ascii="Verdana" w:hAnsi="Verdana"/>
          <w:color w:val="000000"/>
          <w:sz w:val="18"/>
          <w:szCs w:val="18"/>
        </w:rPr>
        <w:t> </w:t>
      </w:r>
      <w:r>
        <w:rPr>
          <w:rFonts w:ascii="Verdana" w:hAnsi="Verdana"/>
          <w:color w:val="000000"/>
          <w:sz w:val="18"/>
          <w:szCs w:val="18"/>
        </w:rPr>
        <w:t>М. М. Функция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истории, теории и практике уголовного процесса России : монография. Омск : Изд-во ОмГУ, 2006. 560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Структура советского права. Москва :</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1975. 263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 С. Право. Опыт комплексного исследования. Москва :</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1999. 712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Андреева</w:t>
      </w:r>
      <w:r>
        <w:rPr>
          <w:rStyle w:val="WW8Num3z0"/>
          <w:rFonts w:ascii="Verdana" w:hAnsi="Verdana"/>
          <w:color w:val="000000"/>
          <w:sz w:val="18"/>
          <w:szCs w:val="18"/>
        </w:rPr>
        <w:t> </w:t>
      </w:r>
      <w:r>
        <w:rPr>
          <w:rFonts w:ascii="Verdana" w:hAnsi="Verdana"/>
          <w:color w:val="000000"/>
          <w:sz w:val="18"/>
          <w:szCs w:val="18"/>
        </w:rPr>
        <w:t>Г. М. Социальная психология: учебник для факультетов психологии ун-тов. Москва :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1980. 415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Банин</w:t>
      </w:r>
      <w:r>
        <w:rPr>
          <w:rStyle w:val="WW8Num3z0"/>
          <w:rFonts w:ascii="Verdana" w:hAnsi="Verdana"/>
          <w:color w:val="000000"/>
          <w:sz w:val="18"/>
          <w:szCs w:val="18"/>
        </w:rPr>
        <w:t> </w:t>
      </w:r>
      <w:r>
        <w:rPr>
          <w:rFonts w:ascii="Verdana" w:hAnsi="Verdana"/>
          <w:color w:val="000000"/>
          <w:sz w:val="18"/>
          <w:szCs w:val="18"/>
        </w:rPr>
        <w:t>В. А. Предмет доказывания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(гносеологическая и правовая природа) / под ред. Ш. К. Вахитова. Саратов : Изд-во Саратовского ун-та, 1981. 157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Барак А.</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усмотрение / пер. с англ. Москва : НОРМА, 1999.376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Баранов</w:t>
      </w:r>
      <w:r>
        <w:rPr>
          <w:rStyle w:val="WW8Num3z0"/>
          <w:rFonts w:ascii="Verdana" w:hAnsi="Verdana"/>
          <w:color w:val="000000"/>
          <w:sz w:val="18"/>
          <w:szCs w:val="18"/>
        </w:rPr>
        <w:t> </w:t>
      </w:r>
      <w:r>
        <w:rPr>
          <w:rFonts w:ascii="Verdana" w:hAnsi="Verdana"/>
          <w:color w:val="000000"/>
          <w:sz w:val="18"/>
          <w:szCs w:val="18"/>
        </w:rPr>
        <w:t>А. М. Обеспечение законности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по уголовным делам : монография. Омск : Омская академия МВД России, 2006. 220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Бахта</w:t>
      </w:r>
      <w:r>
        <w:rPr>
          <w:rStyle w:val="WW8Num3z0"/>
          <w:rFonts w:ascii="Verdana" w:hAnsi="Verdana"/>
          <w:color w:val="000000"/>
          <w:sz w:val="18"/>
          <w:szCs w:val="18"/>
        </w:rPr>
        <w:t> </w:t>
      </w:r>
      <w:r>
        <w:rPr>
          <w:rFonts w:ascii="Verdana" w:hAnsi="Verdana"/>
          <w:color w:val="000000"/>
          <w:sz w:val="18"/>
          <w:szCs w:val="18"/>
        </w:rPr>
        <w:t>А. С. Полнота предварительного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следствия: учеб. пособие. Омск :</w:t>
      </w:r>
      <w:r>
        <w:rPr>
          <w:rStyle w:val="WW8Num3z0"/>
          <w:rFonts w:ascii="Verdana" w:hAnsi="Verdana"/>
          <w:color w:val="000000"/>
          <w:sz w:val="18"/>
          <w:szCs w:val="18"/>
        </w:rPr>
        <w:t> </w:t>
      </w:r>
      <w:r>
        <w:rPr>
          <w:rStyle w:val="WW8Num4z0"/>
          <w:rFonts w:ascii="Verdana" w:hAnsi="Verdana"/>
          <w:color w:val="4682B4"/>
          <w:sz w:val="18"/>
          <w:szCs w:val="18"/>
        </w:rPr>
        <w:t>ОмЮИ</w:t>
      </w:r>
      <w:r>
        <w:rPr>
          <w:rStyle w:val="WW8Num3z0"/>
          <w:rFonts w:ascii="Verdana" w:hAnsi="Verdana"/>
          <w:color w:val="000000"/>
          <w:sz w:val="18"/>
          <w:szCs w:val="18"/>
        </w:rPr>
        <w:t> </w:t>
      </w:r>
      <w:r>
        <w:rPr>
          <w:rFonts w:ascii="Verdana" w:hAnsi="Verdana"/>
          <w:color w:val="000000"/>
          <w:sz w:val="18"/>
          <w:szCs w:val="18"/>
        </w:rPr>
        <w:t>МВД России, 1997.108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Безруков</w:t>
      </w:r>
      <w:r>
        <w:rPr>
          <w:rStyle w:val="WW8Num3z0"/>
          <w:rFonts w:ascii="Verdana" w:hAnsi="Verdana"/>
          <w:color w:val="000000"/>
          <w:sz w:val="18"/>
          <w:szCs w:val="18"/>
        </w:rPr>
        <w:t> </w:t>
      </w:r>
      <w:r>
        <w:rPr>
          <w:rFonts w:ascii="Verdana" w:hAnsi="Verdana"/>
          <w:color w:val="000000"/>
          <w:sz w:val="18"/>
          <w:szCs w:val="18"/>
        </w:rPr>
        <w:t>С. С. Оценочные понятия и термины в уголовно-процессуальном законодательстве России : монография. Омск : Омская академия МВД России, 2003. 174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С. П. Оформление уголовного дела : учеб.-метод. пособие. Москва : Дело, 1997. 66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Белозеров</w:t>
      </w:r>
      <w:r>
        <w:rPr>
          <w:rStyle w:val="WW8Num3z0"/>
          <w:rFonts w:ascii="Verdana" w:hAnsi="Verdana"/>
          <w:color w:val="000000"/>
          <w:sz w:val="18"/>
          <w:szCs w:val="18"/>
        </w:rPr>
        <w:t> </w:t>
      </w:r>
      <w:r>
        <w:rPr>
          <w:rFonts w:ascii="Verdana" w:hAnsi="Verdana"/>
          <w:color w:val="000000"/>
          <w:sz w:val="18"/>
          <w:szCs w:val="18"/>
        </w:rPr>
        <w:t>Ю. И., Чувилев А. А.,</w:t>
      </w:r>
      <w:r>
        <w:rPr>
          <w:rStyle w:val="WW8Num3z0"/>
          <w:rFonts w:ascii="Verdana" w:hAnsi="Verdana"/>
          <w:color w:val="000000"/>
          <w:sz w:val="18"/>
          <w:szCs w:val="18"/>
        </w:rPr>
        <w:t> </w:t>
      </w:r>
      <w:r>
        <w:rPr>
          <w:rStyle w:val="WW8Num4z0"/>
          <w:rFonts w:ascii="Verdana" w:hAnsi="Verdana"/>
          <w:color w:val="4682B4"/>
          <w:sz w:val="18"/>
          <w:szCs w:val="18"/>
        </w:rPr>
        <w:t>Чугунов</w:t>
      </w:r>
      <w:r>
        <w:rPr>
          <w:rStyle w:val="WW8Num3z0"/>
          <w:rFonts w:ascii="Verdana" w:hAnsi="Verdana"/>
          <w:color w:val="000000"/>
          <w:sz w:val="18"/>
          <w:szCs w:val="18"/>
        </w:rPr>
        <w:t> </w:t>
      </w:r>
      <w:r>
        <w:rPr>
          <w:rFonts w:ascii="Verdana" w:hAnsi="Verdana"/>
          <w:color w:val="000000"/>
          <w:sz w:val="18"/>
          <w:szCs w:val="18"/>
        </w:rPr>
        <w:t>В. Е. Дознание в органах</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и его проблемы. Москва : Юрид. лит., 1972. 90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Бородин</w:t>
      </w:r>
      <w:r>
        <w:rPr>
          <w:rStyle w:val="WW8Num3z0"/>
          <w:rFonts w:ascii="Verdana" w:hAnsi="Verdana"/>
          <w:color w:val="000000"/>
          <w:sz w:val="18"/>
          <w:szCs w:val="18"/>
        </w:rPr>
        <w:t> </w:t>
      </w:r>
      <w:r>
        <w:rPr>
          <w:rFonts w:ascii="Verdana" w:hAnsi="Verdana"/>
          <w:color w:val="000000"/>
          <w:sz w:val="18"/>
          <w:szCs w:val="18"/>
        </w:rPr>
        <w:t>С. В., Галкин И. С.,</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И. С., Перлов И. Д., План-кин А. А.</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и предварительное следствие (в вопросах и ответах) : практ. пособие. Москва : Высшая школа</w:t>
      </w:r>
      <w:r>
        <w:rPr>
          <w:rStyle w:val="WW8Num3z0"/>
          <w:rFonts w:ascii="Verdana" w:hAnsi="Verdana"/>
          <w:color w:val="000000"/>
          <w:sz w:val="18"/>
          <w:szCs w:val="18"/>
        </w:rPr>
        <w:t> </w:t>
      </w:r>
      <w:r>
        <w:rPr>
          <w:rStyle w:val="WW8Num4z0"/>
          <w:rFonts w:ascii="Verdana" w:hAnsi="Verdana"/>
          <w:color w:val="4682B4"/>
          <w:sz w:val="18"/>
          <w:szCs w:val="18"/>
        </w:rPr>
        <w:t>МООП</w:t>
      </w:r>
      <w:r>
        <w:rPr>
          <w:rStyle w:val="WW8Num3z0"/>
          <w:rFonts w:ascii="Verdana" w:hAnsi="Verdana"/>
          <w:color w:val="000000"/>
          <w:sz w:val="18"/>
          <w:szCs w:val="18"/>
        </w:rPr>
        <w:t> </w:t>
      </w:r>
      <w:r>
        <w:rPr>
          <w:rFonts w:ascii="Verdana" w:hAnsi="Verdana"/>
          <w:color w:val="000000"/>
          <w:sz w:val="18"/>
          <w:szCs w:val="18"/>
        </w:rPr>
        <w:t>РСФСР, 1965. 146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Быховский</w:t>
      </w:r>
      <w:r>
        <w:rPr>
          <w:rStyle w:val="WW8Num3z0"/>
          <w:rFonts w:ascii="Verdana" w:hAnsi="Verdana"/>
          <w:color w:val="000000"/>
          <w:sz w:val="18"/>
          <w:szCs w:val="18"/>
        </w:rPr>
        <w:t> </w:t>
      </w:r>
      <w:r>
        <w:rPr>
          <w:rFonts w:ascii="Verdana" w:hAnsi="Verdana"/>
          <w:color w:val="000000"/>
          <w:sz w:val="18"/>
          <w:szCs w:val="18"/>
        </w:rPr>
        <w:t>И. Е. Соединение и выделение уголовных дел. Москва :</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 78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Векленко</w:t>
      </w:r>
      <w:r>
        <w:rPr>
          <w:rStyle w:val="WW8Num3z0"/>
          <w:rFonts w:ascii="Verdana" w:hAnsi="Verdana"/>
          <w:color w:val="000000"/>
          <w:sz w:val="18"/>
          <w:szCs w:val="18"/>
        </w:rPr>
        <w:t> </w:t>
      </w:r>
      <w:r>
        <w:rPr>
          <w:rFonts w:ascii="Verdana" w:hAnsi="Verdana"/>
          <w:color w:val="000000"/>
          <w:sz w:val="18"/>
          <w:szCs w:val="18"/>
        </w:rPr>
        <w:t>В. В. Квалификация хищений : монография. Омск : Омская академия МВД России, 2001. 256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Викторов</w:t>
      </w:r>
      <w:r>
        <w:rPr>
          <w:rStyle w:val="WW8Num3z0"/>
          <w:rFonts w:ascii="Verdana" w:hAnsi="Verdana"/>
          <w:color w:val="000000"/>
          <w:sz w:val="18"/>
          <w:szCs w:val="18"/>
        </w:rPr>
        <w:t> </w:t>
      </w:r>
      <w:r>
        <w:rPr>
          <w:rFonts w:ascii="Verdana" w:hAnsi="Verdana"/>
          <w:color w:val="000000"/>
          <w:sz w:val="18"/>
          <w:szCs w:val="18"/>
        </w:rPr>
        <w:t>Б. А. Общие условия предварительного расследования в советском уголовном процессе: учеб. пособие. Москва: Высшая школа МВД СССР, 1971.60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41.</w:t>
      </w:r>
      <w:r>
        <w:rPr>
          <w:rStyle w:val="WW8Num3z0"/>
          <w:rFonts w:ascii="Verdana" w:hAnsi="Verdana"/>
          <w:color w:val="000000"/>
          <w:sz w:val="18"/>
          <w:szCs w:val="18"/>
        </w:rPr>
        <w:t> </w:t>
      </w:r>
      <w:r>
        <w:rPr>
          <w:rStyle w:val="WW8Num4z0"/>
          <w:rFonts w:ascii="Verdana" w:hAnsi="Verdana"/>
          <w:color w:val="4682B4"/>
          <w:sz w:val="18"/>
          <w:szCs w:val="18"/>
        </w:rPr>
        <w:t>Владимиров</w:t>
      </w:r>
      <w:r>
        <w:rPr>
          <w:rStyle w:val="WW8Num3z0"/>
          <w:rFonts w:ascii="Verdana" w:hAnsi="Verdana"/>
          <w:color w:val="000000"/>
          <w:sz w:val="18"/>
          <w:szCs w:val="18"/>
        </w:rPr>
        <w:t> </w:t>
      </w:r>
      <w:r>
        <w:rPr>
          <w:rFonts w:ascii="Verdana" w:hAnsi="Verdana"/>
          <w:color w:val="000000"/>
          <w:sz w:val="18"/>
          <w:szCs w:val="18"/>
        </w:rPr>
        <w:t>Л. Е. Учение об уголовных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Тула: Автограф, 2000. 464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Волынская</w:t>
      </w:r>
      <w:r>
        <w:rPr>
          <w:rStyle w:val="WW8Num3z0"/>
          <w:rFonts w:ascii="Verdana" w:hAnsi="Verdana"/>
          <w:color w:val="000000"/>
          <w:sz w:val="18"/>
          <w:szCs w:val="18"/>
        </w:rPr>
        <w:t> </w:t>
      </w:r>
      <w:r>
        <w:rPr>
          <w:rFonts w:ascii="Verdana" w:hAnsi="Verdana"/>
          <w:color w:val="000000"/>
          <w:sz w:val="18"/>
          <w:szCs w:val="18"/>
        </w:rPr>
        <w:t>О. В. Ускоренное производство в уголовном процессе : учеб. пособие. Москва :</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1994. 85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Галиакбаров</w:t>
      </w:r>
      <w:r>
        <w:rPr>
          <w:rStyle w:val="WW8Num3z0"/>
          <w:rFonts w:ascii="Verdana" w:hAnsi="Verdana"/>
          <w:color w:val="000000"/>
          <w:sz w:val="18"/>
          <w:szCs w:val="18"/>
        </w:rPr>
        <w:t> </w:t>
      </w:r>
      <w:r>
        <w:rPr>
          <w:rFonts w:ascii="Verdana" w:hAnsi="Verdana"/>
          <w:color w:val="000000"/>
          <w:sz w:val="18"/>
          <w:szCs w:val="18"/>
        </w:rPr>
        <w:t>Р. Р. Квалификация групповых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отв. ред. В. И. Артемов. Москва : Юрид. лит., 1980. 80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ГаухманЛ.Д. Квалификация преступлений: закон, теория, практика. 2-е изд., перераб. и доп. Москва : АО «Центр</w:t>
      </w:r>
      <w:r>
        <w:rPr>
          <w:rStyle w:val="WW8Num3z0"/>
          <w:rFonts w:ascii="Verdana" w:hAnsi="Verdana"/>
          <w:color w:val="000000"/>
          <w:sz w:val="18"/>
          <w:szCs w:val="18"/>
        </w:rPr>
        <w:t> </w:t>
      </w:r>
      <w:r>
        <w:rPr>
          <w:rStyle w:val="WW8Num4z0"/>
          <w:rFonts w:ascii="Verdana" w:hAnsi="Verdana"/>
          <w:color w:val="4682B4"/>
          <w:sz w:val="18"/>
          <w:szCs w:val="18"/>
        </w:rPr>
        <w:t>ЮрИнфоР</w:t>
      </w:r>
      <w:r>
        <w:rPr>
          <w:rFonts w:ascii="Verdana" w:hAnsi="Verdana"/>
          <w:color w:val="000000"/>
          <w:sz w:val="18"/>
          <w:szCs w:val="18"/>
        </w:rPr>
        <w:t>», 2003. 448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Расследование массовых беспорядков в условиях чрезвычайного положения : лекция. Москва :</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1992. 56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Расследование преступлений в чрезвычайных условиях: (Правовое обеспечение, организация, методика). Москва : Академия МВД РФ, 1994. 193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Н. А., Пономаренков В. А.,</w:t>
      </w:r>
      <w:r>
        <w:rPr>
          <w:rStyle w:val="WW8Num3z0"/>
          <w:rFonts w:ascii="Verdana" w:hAnsi="Verdana"/>
          <w:color w:val="000000"/>
          <w:sz w:val="18"/>
          <w:szCs w:val="18"/>
        </w:rPr>
        <w:t> </w:t>
      </w:r>
      <w:r>
        <w:rPr>
          <w:rStyle w:val="WW8Num4z0"/>
          <w:rFonts w:ascii="Verdana" w:hAnsi="Verdana"/>
          <w:color w:val="4682B4"/>
          <w:sz w:val="18"/>
          <w:szCs w:val="18"/>
        </w:rPr>
        <w:t>Гущин</w:t>
      </w:r>
      <w:r>
        <w:rPr>
          <w:rStyle w:val="WW8Num3z0"/>
          <w:rFonts w:ascii="Verdana" w:hAnsi="Verdana"/>
          <w:color w:val="000000"/>
          <w:sz w:val="18"/>
          <w:szCs w:val="18"/>
        </w:rPr>
        <w:t> </w:t>
      </w:r>
      <w:r>
        <w:rPr>
          <w:rFonts w:ascii="Verdana" w:hAnsi="Verdana"/>
          <w:color w:val="000000"/>
          <w:sz w:val="18"/>
          <w:szCs w:val="18"/>
        </w:rPr>
        <w:t>А. Н., Францифоров Ю. В.</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Fonts w:ascii="Verdana" w:hAnsi="Verdana"/>
          <w:color w:val="000000"/>
          <w:sz w:val="18"/>
          <w:szCs w:val="18"/>
        </w:rPr>
        <w:t>, доказывание и использование результатов оперативно-розыскной деятельности : учеб. пособие. Москва : ПРИОР, 2001. 207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Процессуальные сроки в стадиях возбуждения уголовного дела и предварительного расследования: монография. Москва: Юрид. лит., 1976. 144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С. А. Законность и обоснованность соединения и выделения уголовных дел : пособие. Москва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2003. 192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В. Концепция уголовного</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правовой доктрине современной России : монография. Омск : Омская академия МВД России, 2004. 340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Ефремова</w:t>
      </w:r>
      <w:r>
        <w:rPr>
          <w:rStyle w:val="WW8Num3z0"/>
          <w:rFonts w:ascii="Verdana" w:hAnsi="Verdana"/>
          <w:color w:val="000000"/>
          <w:sz w:val="18"/>
          <w:szCs w:val="18"/>
        </w:rPr>
        <w:t> </w:t>
      </w:r>
      <w:r>
        <w:rPr>
          <w:rFonts w:ascii="Verdana" w:hAnsi="Verdana"/>
          <w:color w:val="000000"/>
          <w:sz w:val="18"/>
          <w:szCs w:val="18"/>
        </w:rPr>
        <w:t>Н. П. Основание для возбуждения уголовного дела: учеб. пособие. Омск : Омская академия МВД России, 2009. 63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Жогин</w:t>
      </w:r>
      <w:r>
        <w:rPr>
          <w:rStyle w:val="WW8Num3z0"/>
          <w:rFonts w:ascii="Verdana" w:hAnsi="Verdana"/>
          <w:color w:val="000000"/>
          <w:sz w:val="18"/>
          <w:szCs w:val="18"/>
        </w:rPr>
        <w:t> </w:t>
      </w:r>
      <w:r>
        <w:rPr>
          <w:rFonts w:ascii="Verdana" w:hAnsi="Verdana"/>
          <w:color w:val="000000"/>
          <w:sz w:val="18"/>
          <w:szCs w:val="18"/>
        </w:rPr>
        <w:t>Н. В., Фаткуллин Ф. Н. Предварительное следствие в советском уголовном процессе. Москва : Юрид. лит., 1965. 367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Зинатуллин</w:t>
      </w:r>
      <w:r>
        <w:rPr>
          <w:rStyle w:val="WW8Num3z0"/>
          <w:rFonts w:ascii="Verdana" w:hAnsi="Verdana"/>
          <w:color w:val="000000"/>
          <w:sz w:val="18"/>
          <w:szCs w:val="18"/>
        </w:rPr>
        <w:t> </w:t>
      </w:r>
      <w:r>
        <w:rPr>
          <w:rFonts w:ascii="Verdana" w:hAnsi="Verdana"/>
          <w:color w:val="000000"/>
          <w:sz w:val="18"/>
          <w:szCs w:val="18"/>
        </w:rPr>
        <w:t>3. 3. Возмещение материального ущерба в уголовном процессе. Казань : Изд-во Казанского ун-та, 1974. 100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Как провести социологическое исследование? В помощь идеолог, активу. 2-е изд., доп. Москва : Политиздат, 1990. 288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Кожевников</w:t>
      </w:r>
      <w:r>
        <w:rPr>
          <w:rStyle w:val="WW8Num3z0"/>
          <w:rFonts w:ascii="Verdana" w:hAnsi="Verdana"/>
          <w:color w:val="000000"/>
          <w:sz w:val="18"/>
          <w:szCs w:val="18"/>
        </w:rPr>
        <w:t> </w:t>
      </w:r>
      <w:r>
        <w:rPr>
          <w:rFonts w:ascii="Verdana" w:hAnsi="Verdana"/>
          <w:color w:val="000000"/>
          <w:sz w:val="18"/>
          <w:szCs w:val="18"/>
        </w:rPr>
        <w:t>В. В., Марфицин П. Г. Уголовно-процессуальный аспект механизма правового регулирования: учеб. пособие. Омск: Омский юридический институт, 1998. 154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Уголовному кодексу Российской Федерации/ отв. ред. А. В. Наумов. Москва :</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1996. 824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отв. ред. В. И. Радченко ; науч. ред. В. 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 П. Поляков 2-е изд., перераб. и доп. Москва : Юрайт-Издат, 2006. 1124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Комментарий к Уголовно-процессуальному кодексу РСФСР/ под ред. А. М.</w:t>
      </w:r>
      <w:r>
        <w:rPr>
          <w:rStyle w:val="WW8Num3z0"/>
          <w:rFonts w:ascii="Verdana" w:hAnsi="Verdana"/>
          <w:color w:val="000000"/>
          <w:sz w:val="18"/>
          <w:szCs w:val="18"/>
        </w:rPr>
        <w:t> </w:t>
      </w:r>
      <w:r>
        <w:rPr>
          <w:rStyle w:val="WW8Num4z0"/>
          <w:rFonts w:ascii="Verdana" w:hAnsi="Verdana"/>
          <w:color w:val="4682B4"/>
          <w:sz w:val="18"/>
          <w:szCs w:val="18"/>
        </w:rPr>
        <w:t>Рекункова</w:t>
      </w:r>
      <w:r>
        <w:rPr>
          <w:rStyle w:val="WW8Num3z0"/>
          <w:rFonts w:ascii="Verdana" w:hAnsi="Verdana"/>
          <w:color w:val="000000"/>
          <w:sz w:val="18"/>
          <w:szCs w:val="18"/>
        </w:rPr>
        <w:t> </w:t>
      </w:r>
      <w:r>
        <w:rPr>
          <w:rFonts w:ascii="Verdana" w:hAnsi="Verdana"/>
          <w:color w:val="000000"/>
          <w:sz w:val="18"/>
          <w:szCs w:val="18"/>
        </w:rPr>
        <w:t>и А. К. Орлова. Москва : Юрид. лит., 1981. 536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Комментарий к Уголовно-процессуальному кодексу РСФСР/ под ред. В. М. Лебедева и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Москва : СПАРК, 1995. 613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Концепция судебной реформы в Российской Федерации/ сост. С. А. Пашин. Москва : Республика, 1992. 111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Корнакова</w:t>
      </w:r>
      <w:r>
        <w:rPr>
          <w:rStyle w:val="WW8Num3z0"/>
          <w:rFonts w:ascii="Verdana" w:hAnsi="Verdana"/>
          <w:color w:val="000000"/>
          <w:sz w:val="18"/>
          <w:szCs w:val="18"/>
        </w:rPr>
        <w:t> </w:t>
      </w:r>
      <w:r>
        <w:rPr>
          <w:rFonts w:ascii="Verdana" w:hAnsi="Verdana"/>
          <w:color w:val="000000"/>
          <w:sz w:val="18"/>
          <w:szCs w:val="18"/>
        </w:rPr>
        <w:t>С. В. Уголовно-процессуальное доказывание: гносеологические и логические проблемы. Москва : Юрлитинформ, 2010. 152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Кригер</w:t>
      </w:r>
      <w:r>
        <w:rPr>
          <w:rStyle w:val="WW8Num3z0"/>
          <w:rFonts w:ascii="Verdana" w:hAnsi="Verdana"/>
          <w:color w:val="000000"/>
          <w:sz w:val="18"/>
          <w:szCs w:val="18"/>
        </w:rPr>
        <w:t> </w:t>
      </w:r>
      <w:r>
        <w:rPr>
          <w:rFonts w:ascii="Verdana" w:hAnsi="Verdana"/>
          <w:color w:val="000000"/>
          <w:sz w:val="18"/>
          <w:szCs w:val="18"/>
        </w:rPr>
        <w:t>Г. А. Ответственность за</w:t>
      </w:r>
      <w:r>
        <w:rPr>
          <w:rStyle w:val="WW8Num3z0"/>
          <w:rFonts w:ascii="Verdana" w:hAnsi="Verdana"/>
          <w:color w:val="000000"/>
          <w:sz w:val="18"/>
          <w:szCs w:val="18"/>
        </w:rPr>
        <w:t> </w:t>
      </w:r>
      <w:r>
        <w:rPr>
          <w:rStyle w:val="WW8Num4z0"/>
          <w:rFonts w:ascii="Verdana" w:hAnsi="Verdana"/>
          <w:color w:val="4682B4"/>
          <w:sz w:val="18"/>
          <w:szCs w:val="18"/>
        </w:rPr>
        <w:t>хищения</w:t>
      </w:r>
      <w:r>
        <w:rPr>
          <w:rStyle w:val="WW8Num3z0"/>
          <w:rFonts w:ascii="Verdana" w:hAnsi="Verdana"/>
          <w:color w:val="000000"/>
          <w:sz w:val="18"/>
          <w:szCs w:val="18"/>
        </w:rPr>
        <w:t> </w:t>
      </w:r>
      <w:r>
        <w:rPr>
          <w:rFonts w:ascii="Verdana" w:hAnsi="Verdana"/>
          <w:color w:val="000000"/>
          <w:sz w:val="18"/>
          <w:szCs w:val="18"/>
        </w:rPr>
        <w:t>государственного и общественного имущества по советскому уголовному праву. Москва : Изд-во Московского ун-та, 1957. 208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криминальной милиции и органов предварительного расследования / под ред.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Р. С. Белкина. Москва :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1997. 399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 Н. Теоретические основы квалификации преступлений. Москва : Госюриздат, 1963. 324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А. А. Особенности расследования группового</w:t>
      </w:r>
      <w:r>
        <w:rPr>
          <w:rStyle w:val="WW8Num3z0"/>
          <w:rFonts w:ascii="Verdana" w:hAnsi="Verdana"/>
          <w:color w:val="000000"/>
          <w:sz w:val="18"/>
          <w:szCs w:val="18"/>
        </w:rPr>
        <w:t> </w:t>
      </w:r>
      <w:r>
        <w:rPr>
          <w:rStyle w:val="WW8Num4z0"/>
          <w:rFonts w:ascii="Verdana" w:hAnsi="Verdana"/>
          <w:color w:val="4682B4"/>
          <w:sz w:val="18"/>
          <w:szCs w:val="18"/>
        </w:rPr>
        <w:t>хулиганства</w:t>
      </w:r>
      <w:r>
        <w:rPr>
          <w:rStyle w:val="WW8Num3z0"/>
          <w:rFonts w:ascii="Verdana" w:hAnsi="Verdana"/>
          <w:color w:val="000000"/>
          <w:sz w:val="18"/>
          <w:szCs w:val="18"/>
        </w:rPr>
        <w:t> </w:t>
      </w:r>
      <w:r>
        <w:rPr>
          <w:rFonts w:ascii="Verdana" w:hAnsi="Verdana"/>
          <w:color w:val="000000"/>
          <w:sz w:val="18"/>
          <w:szCs w:val="18"/>
        </w:rPr>
        <w:t>: учеб. пособие. Омск : ОмЮИ МВД России, 1998. 71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66.</w:t>
      </w:r>
      <w:r>
        <w:rPr>
          <w:rStyle w:val="WW8Num3z0"/>
          <w:rFonts w:ascii="Verdana" w:hAnsi="Verdana"/>
          <w:color w:val="000000"/>
          <w:sz w:val="18"/>
          <w:szCs w:val="18"/>
        </w:rPr>
        <w:t> </w:t>
      </w:r>
      <w:r>
        <w:rPr>
          <w:rStyle w:val="WW8Num4z0"/>
          <w:rFonts w:ascii="Verdana" w:hAnsi="Verdana"/>
          <w:color w:val="4682B4"/>
          <w:sz w:val="18"/>
          <w:szCs w:val="18"/>
        </w:rPr>
        <w:t>Кузнецов</w:t>
      </w:r>
      <w:r>
        <w:rPr>
          <w:rStyle w:val="WW8Num3z0"/>
          <w:rFonts w:ascii="Verdana" w:hAnsi="Verdana"/>
          <w:color w:val="000000"/>
          <w:sz w:val="18"/>
          <w:szCs w:val="18"/>
        </w:rPr>
        <w:t> </w:t>
      </w:r>
      <w:r>
        <w:rPr>
          <w:rFonts w:ascii="Verdana" w:hAnsi="Verdana"/>
          <w:color w:val="000000"/>
          <w:sz w:val="18"/>
          <w:szCs w:val="18"/>
        </w:rPr>
        <w:t>А. А., Мазунин Я. М.,</w:t>
      </w:r>
      <w:r>
        <w:rPr>
          <w:rStyle w:val="WW8Num3z0"/>
          <w:rFonts w:ascii="Verdana" w:hAnsi="Verdana"/>
          <w:color w:val="000000"/>
          <w:sz w:val="18"/>
          <w:szCs w:val="18"/>
        </w:rPr>
        <w:t> </w:t>
      </w:r>
      <w:r>
        <w:rPr>
          <w:rStyle w:val="WW8Num4z0"/>
          <w:rFonts w:ascii="Verdana" w:hAnsi="Verdana"/>
          <w:color w:val="4682B4"/>
          <w:sz w:val="18"/>
          <w:szCs w:val="18"/>
        </w:rPr>
        <w:t>Аленин</w:t>
      </w:r>
      <w:r>
        <w:rPr>
          <w:rStyle w:val="WW8Num3z0"/>
          <w:rFonts w:ascii="Verdana" w:hAnsi="Verdana"/>
          <w:color w:val="000000"/>
          <w:sz w:val="18"/>
          <w:szCs w:val="18"/>
        </w:rPr>
        <w:t> </w:t>
      </w:r>
      <w:r>
        <w:rPr>
          <w:rFonts w:ascii="Verdana" w:hAnsi="Verdana"/>
          <w:color w:val="000000"/>
          <w:sz w:val="18"/>
          <w:szCs w:val="18"/>
        </w:rPr>
        <w:t>А. П. Особенности расследования групповых преступлений несовершеннолетних. Омск : OBUIM МВД РФ, 1991.38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Доказывание в уголовном процессе : учеб.-практ. пособие. Москва: Юрайт, 2010. 343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Расследование по уголовному делу. Планирование, организация. Москва : Юрид. лит., 1970. 223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Ленский</w:t>
      </w:r>
      <w:r>
        <w:rPr>
          <w:rStyle w:val="WW8Num3z0"/>
          <w:rFonts w:ascii="Verdana" w:hAnsi="Verdana"/>
          <w:color w:val="000000"/>
          <w:sz w:val="18"/>
          <w:szCs w:val="18"/>
        </w:rPr>
        <w:t> </w:t>
      </w:r>
      <w:r>
        <w:rPr>
          <w:rFonts w:ascii="Verdana" w:hAnsi="Verdana"/>
          <w:color w:val="000000"/>
          <w:sz w:val="18"/>
          <w:szCs w:val="18"/>
        </w:rPr>
        <w:t>А. В., Трубникова Т. В., ЯкимовичЮ.К. Дифференциация уголовного процесса / под общ. ред. М. К. Свиридова. Москва : Экон. образование, 2000. 312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Линовский</w:t>
      </w:r>
      <w:r>
        <w:rPr>
          <w:rStyle w:val="WW8Num3z0"/>
          <w:rFonts w:ascii="Verdana" w:hAnsi="Verdana"/>
          <w:color w:val="000000"/>
          <w:sz w:val="18"/>
          <w:szCs w:val="18"/>
        </w:rPr>
        <w:t> </w:t>
      </w:r>
      <w:r>
        <w:rPr>
          <w:rFonts w:ascii="Verdana" w:hAnsi="Verdana"/>
          <w:color w:val="000000"/>
          <w:sz w:val="18"/>
          <w:szCs w:val="18"/>
        </w:rPr>
        <w:t>В. А. Опыт исторических</w:t>
      </w:r>
      <w:r>
        <w:rPr>
          <w:rStyle w:val="WW8Num3z0"/>
          <w:rFonts w:ascii="Verdana" w:hAnsi="Verdana"/>
          <w:color w:val="000000"/>
          <w:sz w:val="18"/>
          <w:szCs w:val="18"/>
        </w:rPr>
        <w:t> </w:t>
      </w:r>
      <w:r>
        <w:rPr>
          <w:rStyle w:val="WW8Num4z0"/>
          <w:rFonts w:ascii="Verdana" w:hAnsi="Verdana"/>
          <w:color w:val="4682B4"/>
          <w:sz w:val="18"/>
          <w:szCs w:val="18"/>
        </w:rPr>
        <w:t>розысканий</w:t>
      </w:r>
      <w:r>
        <w:rPr>
          <w:rStyle w:val="WW8Num3z0"/>
          <w:rFonts w:ascii="Verdana" w:hAnsi="Verdana"/>
          <w:color w:val="000000"/>
          <w:sz w:val="18"/>
          <w:szCs w:val="18"/>
        </w:rPr>
        <w:t> </w:t>
      </w:r>
      <w:r>
        <w:rPr>
          <w:rFonts w:ascii="Verdana" w:hAnsi="Verdana"/>
          <w:color w:val="000000"/>
          <w:sz w:val="18"/>
          <w:szCs w:val="18"/>
        </w:rPr>
        <w:t>о следственном уголовном судопроизводстве в России. Москва : ЛексЭст, 2001. 240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77. А.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(Их виды, содержание, формы). Москва : Юрид. лит., 1976. 168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 А. Решения в уголовном судопроизводстве: теория, законодательство и практика. Москва : Инфра-М, Норма, 2010. 238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 И. Предварительное следствие. Общие условия производства предварительного следствия. Глава 9 Уголовно-процессуального кодекса. Москва : Право и жизнь, 1923. 45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МазунинЯ.М. Установление участников организованного</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формирования и тактические основы</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на стадии предвари- тельного расследования : монография / под науч. ред. В. К.</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 Омск : Омская академия МВД России, 2003. 228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Малков</w:t>
      </w:r>
      <w:r>
        <w:rPr>
          <w:rStyle w:val="WW8Num3z0"/>
          <w:rFonts w:ascii="Verdana" w:hAnsi="Verdana"/>
          <w:color w:val="000000"/>
          <w:sz w:val="18"/>
          <w:szCs w:val="18"/>
        </w:rPr>
        <w:t> </w:t>
      </w:r>
      <w:r>
        <w:rPr>
          <w:rFonts w:ascii="Verdana" w:hAnsi="Verdana"/>
          <w:color w:val="000000"/>
          <w:sz w:val="18"/>
          <w:szCs w:val="18"/>
        </w:rPr>
        <w:t>В. П. Совокупность преступлений (Вопросы квалификации и назначения наказания). Казань : Изд-во Казанского ун-та, 1974. 307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П. Г. Усмотрение следователя: (Уголовно-процессуальный аспект) : монография. Омск : Омская академия МВД России, 2002. 236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П. Г., Безруков С. С. Относительная определенность в уголовно-процессуальном праве и пределы</w:t>
      </w:r>
      <w:r>
        <w:rPr>
          <w:rStyle w:val="WW8Num3z0"/>
          <w:rFonts w:ascii="Verdana" w:hAnsi="Verdana"/>
          <w:color w:val="000000"/>
          <w:sz w:val="18"/>
          <w:szCs w:val="18"/>
        </w:rPr>
        <w:t> </w:t>
      </w:r>
      <w:r>
        <w:rPr>
          <w:rStyle w:val="WW8Num4z0"/>
          <w:rFonts w:ascii="Verdana" w:hAnsi="Verdana"/>
          <w:color w:val="4682B4"/>
          <w:sz w:val="18"/>
          <w:szCs w:val="18"/>
        </w:rPr>
        <w:t>усмотрения</w:t>
      </w:r>
      <w:r>
        <w:rPr>
          <w:rStyle w:val="WW8Num3z0"/>
          <w:rFonts w:ascii="Verdana" w:hAnsi="Verdana"/>
          <w:color w:val="000000"/>
          <w:sz w:val="18"/>
          <w:szCs w:val="18"/>
        </w:rPr>
        <w:t> </w:t>
      </w:r>
      <w:r>
        <w:rPr>
          <w:rFonts w:ascii="Verdana" w:hAnsi="Verdana"/>
          <w:color w:val="000000"/>
          <w:sz w:val="18"/>
          <w:szCs w:val="18"/>
        </w:rPr>
        <w:t>следователя : учеб. пособие. Омск : Омская академия МВД России, 2001. 88 с.14 ' Ь</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П. Г., Муравьев К. В. Возбуждение уголовного дела в отношении лица,</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в совершении преступления : монография. Омск : Омская академия МВД России, 2009. 219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Style w:val="WW8Num3z0"/>
          <w:rFonts w:ascii="Verdana" w:hAnsi="Verdana"/>
          <w:color w:val="000000"/>
          <w:sz w:val="18"/>
          <w:szCs w:val="18"/>
        </w:rPr>
        <w:t> </w:t>
      </w:r>
      <w:r>
        <w:rPr>
          <w:rFonts w:ascii="Verdana" w:hAnsi="Verdana"/>
          <w:color w:val="000000"/>
          <w:sz w:val="18"/>
          <w:szCs w:val="18"/>
        </w:rPr>
        <w:t>Я. О. Основной вопрос уголовного дела и его компоненты. Вопросы факта и права. Воронеж : Изд-во Воронеж, ун-та, 1984. 152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Научно-практический комментарий к</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под общ. ред. В. М. Лебедева; науч. ред. В. П.</w:t>
      </w:r>
      <w:r>
        <w:rPr>
          <w:rStyle w:val="WW8Num3z0"/>
          <w:rFonts w:ascii="Verdana" w:hAnsi="Verdana"/>
          <w:color w:val="000000"/>
          <w:sz w:val="18"/>
          <w:szCs w:val="18"/>
        </w:rPr>
        <w:t> </w:t>
      </w:r>
      <w:r>
        <w:rPr>
          <w:rStyle w:val="WW8Num4z0"/>
          <w:rFonts w:ascii="Verdana" w:hAnsi="Verdana"/>
          <w:color w:val="4682B4"/>
          <w:sz w:val="18"/>
          <w:szCs w:val="18"/>
        </w:rPr>
        <w:t>Божьев</w:t>
      </w:r>
      <w:r>
        <w:rPr>
          <w:rFonts w:ascii="Verdana" w:hAnsi="Verdana"/>
          <w:color w:val="000000"/>
          <w:sz w:val="18"/>
          <w:szCs w:val="18"/>
        </w:rPr>
        <w:t>. Москва: СПАРК, 2002. 991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Николайчик</w:t>
      </w:r>
      <w:r>
        <w:rPr>
          <w:rStyle w:val="WW8Num3z0"/>
          <w:rFonts w:ascii="Verdana" w:hAnsi="Verdana"/>
          <w:color w:val="000000"/>
          <w:sz w:val="18"/>
          <w:szCs w:val="18"/>
        </w:rPr>
        <w:t> </w:t>
      </w:r>
      <w:r>
        <w:rPr>
          <w:rFonts w:ascii="Verdana" w:hAnsi="Verdana"/>
          <w:color w:val="000000"/>
          <w:sz w:val="18"/>
          <w:szCs w:val="18"/>
        </w:rPr>
        <w:t>Н. И. Доказывание по делам о</w:t>
      </w:r>
      <w:r>
        <w:rPr>
          <w:rStyle w:val="WW8Num3z0"/>
          <w:rFonts w:ascii="Verdana" w:hAnsi="Verdana"/>
          <w:color w:val="000000"/>
          <w:sz w:val="18"/>
          <w:szCs w:val="18"/>
        </w:rPr>
        <w:t> </w:t>
      </w:r>
      <w:r>
        <w:rPr>
          <w:rStyle w:val="WW8Num4z0"/>
          <w:rFonts w:ascii="Verdana" w:hAnsi="Verdana"/>
          <w:color w:val="4682B4"/>
          <w:sz w:val="18"/>
          <w:szCs w:val="18"/>
        </w:rPr>
        <w:t>хищении</w:t>
      </w:r>
      <w:r>
        <w:rPr>
          <w:rStyle w:val="WW8Num3z0"/>
          <w:rFonts w:ascii="Verdana" w:hAnsi="Verdana"/>
          <w:color w:val="000000"/>
          <w:sz w:val="18"/>
          <w:szCs w:val="18"/>
        </w:rPr>
        <w:t> </w:t>
      </w:r>
      <w:r>
        <w:rPr>
          <w:rFonts w:ascii="Verdana" w:hAnsi="Verdana"/>
          <w:color w:val="000000"/>
          <w:sz w:val="18"/>
          <w:szCs w:val="18"/>
        </w:rPr>
        <w:t>государственного и общественного имущества: учеб. пособие. Горький: ГВШ МВД СССР, 1978. 76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НиколюкВ.В., ДеришевЮ.В. Оптимизация досудебного производства в уголовном процессе России : монография. Красноярск : Сибирский юридический институт МВД России, 2003. 199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Николюк</w:t>
      </w:r>
      <w:r>
        <w:rPr>
          <w:rStyle w:val="WW8Num3z0"/>
          <w:rFonts w:ascii="Verdana" w:hAnsi="Verdana"/>
          <w:color w:val="000000"/>
          <w:sz w:val="18"/>
          <w:szCs w:val="18"/>
        </w:rPr>
        <w:t> </w:t>
      </w:r>
      <w:r>
        <w:rPr>
          <w:rFonts w:ascii="Verdana" w:hAnsi="Verdana"/>
          <w:color w:val="000000"/>
          <w:sz w:val="18"/>
          <w:szCs w:val="18"/>
        </w:rPr>
        <w:t>В. В., Калъницкий В. В.,</w:t>
      </w:r>
      <w:r>
        <w:rPr>
          <w:rStyle w:val="WW8Num3z0"/>
          <w:rFonts w:ascii="Verdana" w:hAnsi="Verdana"/>
          <w:color w:val="000000"/>
          <w:sz w:val="18"/>
          <w:szCs w:val="18"/>
        </w:rPr>
        <w:t> </w:t>
      </w:r>
      <w:r>
        <w:rPr>
          <w:rStyle w:val="WW8Num4z0"/>
          <w:rFonts w:ascii="Verdana" w:hAnsi="Verdana"/>
          <w:color w:val="4682B4"/>
          <w:sz w:val="18"/>
          <w:szCs w:val="18"/>
        </w:rPr>
        <w:t>Марфицин</w:t>
      </w:r>
      <w:r>
        <w:rPr>
          <w:rStyle w:val="WW8Num3z0"/>
          <w:rFonts w:ascii="Verdana" w:hAnsi="Verdana"/>
          <w:color w:val="000000"/>
          <w:sz w:val="18"/>
          <w:szCs w:val="18"/>
        </w:rPr>
        <w:t> </w:t>
      </w:r>
      <w:r>
        <w:rPr>
          <w:rFonts w:ascii="Verdana" w:hAnsi="Verdana"/>
          <w:color w:val="000000"/>
          <w:sz w:val="18"/>
          <w:szCs w:val="18"/>
        </w:rPr>
        <w:t>П. Г. Стадия возбуждения уголовного дела: (В вопросах и ответах) : учеб. пособие. Омск: Сибирский юридический институт МВД России, 1995. 199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Новикова</w:t>
      </w:r>
      <w:r>
        <w:rPr>
          <w:rStyle w:val="WW8Num3z0"/>
          <w:rFonts w:ascii="Verdana" w:hAnsi="Verdana"/>
          <w:color w:val="000000"/>
          <w:sz w:val="18"/>
          <w:szCs w:val="18"/>
        </w:rPr>
        <w:t> </w:t>
      </w:r>
      <w:r>
        <w:rPr>
          <w:rFonts w:ascii="Verdana" w:hAnsi="Verdana"/>
          <w:color w:val="000000"/>
          <w:sz w:val="18"/>
          <w:szCs w:val="18"/>
        </w:rPr>
        <w:t>Ю. Г. Особенности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по делам о взаимосвязанных преступлениях : монография. Екатеринбург : Изд-во Уральского юридического института МВД России, 2005. 130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Основы борьбы с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Style w:val="WW8Num3z0"/>
          <w:rFonts w:ascii="Verdana" w:hAnsi="Verdana"/>
          <w:color w:val="000000"/>
          <w:sz w:val="18"/>
          <w:szCs w:val="18"/>
        </w:rPr>
        <w:t> </w:t>
      </w:r>
      <w:r>
        <w:rPr>
          <w:rFonts w:ascii="Verdana" w:hAnsi="Verdana"/>
          <w:color w:val="000000"/>
          <w:sz w:val="18"/>
          <w:szCs w:val="18"/>
        </w:rPr>
        <w:t>: монография / под ред. В. С.</w:t>
      </w:r>
      <w:r>
        <w:rPr>
          <w:rStyle w:val="WW8Num3z0"/>
          <w:rFonts w:ascii="Verdana" w:hAnsi="Verdana"/>
          <w:color w:val="000000"/>
          <w:sz w:val="18"/>
          <w:szCs w:val="18"/>
        </w:rPr>
        <w:t> </w:t>
      </w:r>
      <w:r>
        <w:rPr>
          <w:rStyle w:val="WW8Num4z0"/>
          <w:rFonts w:ascii="Verdana" w:hAnsi="Verdana"/>
          <w:color w:val="4682B4"/>
          <w:sz w:val="18"/>
          <w:szCs w:val="18"/>
        </w:rPr>
        <w:t>Овчинского</w:t>
      </w:r>
      <w:r>
        <w:rPr>
          <w:rFonts w:ascii="Verdana" w:hAnsi="Verdana"/>
          <w:color w:val="000000"/>
          <w:sz w:val="18"/>
          <w:szCs w:val="18"/>
        </w:rPr>
        <w:t>, В. Е. Эминова, Н. 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Москва : ИНФРА-М, 1996. 400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Петровский</w:t>
      </w:r>
      <w:r>
        <w:rPr>
          <w:rStyle w:val="WW8Num3z0"/>
          <w:rFonts w:ascii="Verdana" w:hAnsi="Verdana"/>
          <w:color w:val="000000"/>
          <w:sz w:val="18"/>
          <w:szCs w:val="18"/>
        </w:rPr>
        <w:t> </w:t>
      </w:r>
      <w:r>
        <w:rPr>
          <w:rFonts w:ascii="Verdana" w:hAnsi="Verdana"/>
          <w:color w:val="000000"/>
          <w:sz w:val="18"/>
          <w:szCs w:val="18"/>
        </w:rPr>
        <w:t>А. В. Личность. Деятельность. Коллектив. Москва: Политиздат, 1982. 255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Петрухин</w:t>
      </w:r>
      <w:r>
        <w:rPr>
          <w:rStyle w:val="WW8Num3z0"/>
          <w:rFonts w:ascii="Verdana" w:hAnsi="Verdana"/>
          <w:color w:val="000000"/>
          <w:sz w:val="18"/>
          <w:szCs w:val="18"/>
        </w:rPr>
        <w:t> </w:t>
      </w:r>
      <w:r>
        <w:rPr>
          <w:rFonts w:ascii="Verdana" w:hAnsi="Verdana"/>
          <w:color w:val="000000"/>
          <w:sz w:val="18"/>
          <w:szCs w:val="18"/>
        </w:rPr>
        <w:t>И. Л., БатуровГ.П., Морщакова Т. Г. Теоретические основы эффективности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Москва : Наука, 1979. 392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ПилюшинИ.П.,</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 С., Бугаев К. В., Смирнова Е. Г. Стоимость</w:t>
      </w:r>
      <w:r>
        <w:rPr>
          <w:rStyle w:val="WW8Num3z0"/>
          <w:rFonts w:ascii="Verdana" w:hAnsi="Verdana"/>
          <w:color w:val="000000"/>
          <w:sz w:val="18"/>
          <w:szCs w:val="18"/>
        </w:rPr>
        <w:t> </w:t>
      </w:r>
      <w:r>
        <w:rPr>
          <w:rStyle w:val="WW8Num4z0"/>
          <w:rFonts w:ascii="Verdana" w:hAnsi="Verdana"/>
          <w:color w:val="4682B4"/>
          <w:sz w:val="18"/>
          <w:szCs w:val="18"/>
        </w:rPr>
        <w:t>досудебной</w:t>
      </w:r>
      <w:r>
        <w:rPr>
          <w:rStyle w:val="WW8Num3z0"/>
          <w:rFonts w:ascii="Verdana" w:hAnsi="Verdana"/>
          <w:color w:val="000000"/>
          <w:sz w:val="18"/>
          <w:szCs w:val="18"/>
        </w:rPr>
        <w:t> </w:t>
      </w:r>
      <w:r>
        <w:rPr>
          <w:rFonts w:ascii="Verdana" w:hAnsi="Verdana"/>
          <w:color w:val="000000"/>
          <w:sz w:val="18"/>
          <w:szCs w:val="18"/>
        </w:rPr>
        <w:t>уголовно-процессуальной деятельности и ее экспертно-криминалистического обеспечения: науч.-практ. пособие. Омск: БЛАНКОМ, 2008. 47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Питерцев</w:t>
      </w:r>
      <w:r>
        <w:rPr>
          <w:rStyle w:val="WW8Num3z0"/>
          <w:rFonts w:ascii="Verdana" w:hAnsi="Verdana"/>
          <w:color w:val="000000"/>
          <w:sz w:val="18"/>
          <w:szCs w:val="18"/>
        </w:rPr>
        <w:t> </w:t>
      </w:r>
      <w:r>
        <w:rPr>
          <w:rFonts w:ascii="Verdana" w:hAnsi="Verdana"/>
          <w:color w:val="000000"/>
          <w:sz w:val="18"/>
          <w:szCs w:val="18"/>
        </w:rPr>
        <w:t>С. К. Составление обвинительного заключения : учеб. пособие. 2-е изд., перераб. и доп. Ленинград : Институт усовершенствования</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работников, 1988. 73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90. ПобедкинА.В. Уголовно-процессуальное доказывание: монография. Москва : Юрлитинформ, 2009. 416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 Н. Юридическая процедура: монография. Москва: Юрид. лит., 1991. 80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РадугинА.А., РадугинКА. Социология: курс лекций. 2-е изд., перераб. и доп. Москва : Центр, 1996. 206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бандитизма : метод, пособие. Москва : Приоритет,2000. 176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Ретюнских</w:t>
      </w:r>
      <w:r>
        <w:rPr>
          <w:rStyle w:val="WW8Num3z0"/>
          <w:rFonts w:ascii="Verdana" w:hAnsi="Verdana"/>
          <w:color w:val="000000"/>
          <w:sz w:val="18"/>
          <w:szCs w:val="18"/>
        </w:rPr>
        <w:t> </w:t>
      </w:r>
      <w:r>
        <w:rPr>
          <w:rFonts w:ascii="Verdana" w:hAnsi="Verdana"/>
          <w:color w:val="000000"/>
          <w:sz w:val="18"/>
          <w:szCs w:val="18"/>
        </w:rPr>
        <w:t>И. А., Кравчук Я. А. Институт подозрения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подозреваемого по Уголовно-процессуальному кодексу Российской Федерации : науч.-практ. пособие. Екатеринбург : Изд-во Уральского юридического института МВД России, 2005. 55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Решетова</w:t>
      </w:r>
      <w:r>
        <w:rPr>
          <w:rStyle w:val="WW8Num3z0"/>
          <w:rFonts w:ascii="Verdana" w:hAnsi="Verdana"/>
          <w:color w:val="000000"/>
          <w:sz w:val="18"/>
          <w:szCs w:val="18"/>
        </w:rPr>
        <w:t> </w:t>
      </w:r>
      <w:r>
        <w:rPr>
          <w:rFonts w:ascii="Verdana" w:hAnsi="Verdana"/>
          <w:color w:val="000000"/>
          <w:sz w:val="18"/>
          <w:szCs w:val="18"/>
        </w:rPr>
        <w:t>Н. Ю., КоняроваЖ.К Досудебное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 сотрудничестве по уголовным делам о преступлениях</w:t>
      </w:r>
      <w:r>
        <w:rPr>
          <w:rStyle w:val="WW8Num3z0"/>
          <w:rFonts w:ascii="Verdana" w:hAnsi="Verdana"/>
          <w:color w:val="000000"/>
          <w:sz w:val="18"/>
          <w:szCs w:val="18"/>
        </w:rPr>
        <w:t> </w:t>
      </w:r>
      <w:r>
        <w:rPr>
          <w:rStyle w:val="WW8Num4z0"/>
          <w:rFonts w:ascii="Verdana" w:hAnsi="Verdana"/>
          <w:color w:val="4682B4"/>
          <w:sz w:val="18"/>
          <w:szCs w:val="18"/>
        </w:rPr>
        <w:t>коррупционной</w:t>
      </w:r>
      <w:r>
        <w:rPr>
          <w:rStyle w:val="WW8Num3z0"/>
          <w:rFonts w:ascii="Verdana" w:hAnsi="Verdana"/>
          <w:color w:val="000000"/>
          <w:sz w:val="18"/>
          <w:szCs w:val="18"/>
        </w:rPr>
        <w:t> </w:t>
      </w:r>
      <w:r>
        <w:rPr>
          <w:rFonts w:ascii="Verdana" w:hAnsi="Verdana"/>
          <w:color w:val="000000"/>
          <w:sz w:val="18"/>
          <w:szCs w:val="18"/>
        </w:rPr>
        <w:t>направленности : пособие. Москва :</w:t>
      </w:r>
      <w:r>
        <w:rPr>
          <w:rStyle w:val="WW8Num3z0"/>
          <w:rFonts w:ascii="Verdana" w:hAnsi="Verdana"/>
          <w:color w:val="000000"/>
          <w:sz w:val="18"/>
          <w:szCs w:val="18"/>
        </w:rPr>
        <w:t> </w:t>
      </w:r>
      <w:r>
        <w:rPr>
          <w:rStyle w:val="WW8Num4z0"/>
          <w:rFonts w:ascii="Verdana" w:hAnsi="Verdana"/>
          <w:color w:val="4682B4"/>
          <w:sz w:val="18"/>
          <w:szCs w:val="18"/>
        </w:rPr>
        <w:t>НИИ</w:t>
      </w:r>
      <w:r>
        <w:rPr>
          <w:rStyle w:val="WW8Num3z0"/>
          <w:rFonts w:ascii="Verdana" w:hAnsi="Verdana"/>
          <w:color w:val="000000"/>
          <w:sz w:val="18"/>
          <w:szCs w:val="18"/>
        </w:rPr>
        <w:t> </w:t>
      </w:r>
      <w:r>
        <w:rPr>
          <w:rFonts w:ascii="Verdana" w:hAnsi="Verdana"/>
          <w:color w:val="000000"/>
          <w:sz w:val="18"/>
          <w:szCs w:val="18"/>
        </w:rPr>
        <w:t>Академии Генеральной прокуратуры РФ, 2011.72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Савицкий</w:t>
      </w:r>
      <w:r>
        <w:rPr>
          <w:rStyle w:val="WW8Num3z0"/>
          <w:rFonts w:ascii="Verdana" w:hAnsi="Verdana"/>
          <w:color w:val="000000"/>
          <w:sz w:val="18"/>
          <w:szCs w:val="18"/>
        </w:rPr>
        <w:t> </w:t>
      </w:r>
      <w:r>
        <w:rPr>
          <w:rFonts w:ascii="Verdana" w:hAnsi="Verdana"/>
          <w:color w:val="000000"/>
          <w:sz w:val="18"/>
          <w:szCs w:val="18"/>
        </w:rPr>
        <w:t>В. М. Очерк теории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в уголовном судопроизводстве. Москва : Наука, 1975. 384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Самонов</w:t>
      </w:r>
      <w:r>
        <w:rPr>
          <w:rStyle w:val="WW8Num3z0"/>
          <w:rFonts w:ascii="Verdana" w:hAnsi="Verdana"/>
          <w:color w:val="000000"/>
          <w:sz w:val="18"/>
          <w:szCs w:val="18"/>
        </w:rPr>
        <w:t> </w:t>
      </w:r>
      <w:r>
        <w:rPr>
          <w:rFonts w:ascii="Verdana" w:hAnsi="Verdana"/>
          <w:color w:val="000000"/>
          <w:sz w:val="18"/>
          <w:szCs w:val="18"/>
        </w:rPr>
        <w:t>А. П. Психология преступных групп. Пермь : Книжное изд-во, 1991. 229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Семернева</w:t>
      </w:r>
      <w:r>
        <w:rPr>
          <w:rStyle w:val="WW8Num3z0"/>
          <w:rFonts w:ascii="Verdana" w:hAnsi="Verdana"/>
          <w:color w:val="000000"/>
          <w:sz w:val="18"/>
          <w:szCs w:val="18"/>
        </w:rPr>
        <w:t> </w:t>
      </w:r>
      <w:r>
        <w:rPr>
          <w:rFonts w:ascii="Verdana" w:hAnsi="Verdana"/>
          <w:color w:val="000000"/>
          <w:sz w:val="18"/>
          <w:szCs w:val="18"/>
        </w:rPr>
        <w:t>Н. К. Квалификация преступлений. Части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 науч.-практ. пособие. Москва-Екатеринбург : Проспект, Уральская гос. юр. академия, 2011. 296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Советский уголовный процесс : учебник / под ред. Д. С. Карева. Москва : Высшая школа, 1968. 552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Доказывание по Уголовно-процессуальному кодексу Российской Федерации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стадии): науч.-практ. пособие. Москва : Юрлитинформ, 2003. 264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Соловьев</w:t>
      </w:r>
      <w:r>
        <w:rPr>
          <w:rStyle w:val="WW8Num3z0"/>
          <w:rFonts w:ascii="Verdana" w:hAnsi="Verdana"/>
          <w:color w:val="000000"/>
          <w:sz w:val="18"/>
          <w:szCs w:val="18"/>
        </w:rPr>
        <w:t> </w:t>
      </w:r>
      <w:r>
        <w:rPr>
          <w:rFonts w:ascii="Verdana" w:hAnsi="Verdana"/>
          <w:color w:val="000000"/>
          <w:sz w:val="18"/>
          <w:szCs w:val="18"/>
        </w:rPr>
        <w:t>А. Б., Токарева М. Е.,</w:t>
      </w:r>
      <w:r>
        <w:rPr>
          <w:rStyle w:val="WW8Num3z0"/>
          <w:rFonts w:ascii="Verdana" w:hAnsi="Verdana"/>
          <w:color w:val="000000"/>
          <w:sz w:val="18"/>
          <w:szCs w:val="18"/>
        </w:rPr>
        <w:t> </w:t>
      </w:r>
      <w:r>
        <w:rPr>
          <w:rStyle w:val="WW8Num4z0"/>
          <w:rFonts w:ascii="Verdana" w:hAnsi="Verdana"/>
          <w:color w:val="4682B4"/>
          <w:sz w:val="18"/>
          <w:szCs w:val="18"/>
        </w:rPr>
        <w:t>Халиулин</w:t>
      </w:r>
      <w:r>
        <w:rPr>
          <w:rStyle w:val="WW8Num3z0"/>
          <w:rFonts w:ascii="Verdana" w:hAnsi="Verdana"/>
          <w:color w:val="000000"/>
          <w:sz w:val="18"/>
          <w:szCs w:val="18"/>
        </w:rPr>
        <w:t> </w:t>
      </w:r>
      <w:r>
        <w:rPr>
          <w:rFonts w:ascii="Verdana" w:hAnsi="Verdana"/>
          <w:color w:val="000000"/>
          <w:sz w:val="18"/>
          <w:szCs w:val="18"/>
        </w:rPr>
        <w:t>А. Г., Якубович Н. А.</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в досудебных стадиях уголовного процесса России. Москва-Кемерово : Кузбассвузиздат, 1997. 162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в 2 т. Москва : Наука, 1968. Т. 1. 469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в 2 т. Москва : Наука, 1970. Т. 2. 516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Судебные системы западных государств. Москва: Наука, 1991.240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Сырых</w:t>
      </w:r>
      <w:r>
        <w:rPr>
          <w:rStyle w:val="WW8Num3z0"/>
          <w:rFonts w:ascii="Verdana" w:hAnsi="Verdana"/>
          <w:color w:val="000000"/>
          <w:sz w:val="18"/>
          <w:szCs w:val="18"/>
        </w:rPr>
        <w:t> </w:t>
      </w:r>
      <w:r>
        <w:rPr>
          <w:rFonts w:ascii="Verdana" w:hAnsi="Verdana"/>
          <w:color w:val="000000"/>
          <w:sz w:val="18"/>
          <w:szCs w:val="18"/>
        </w:rPr>
        <w:t>В. М. Теория государства и права: учебник. Москва: Юридический Дом «</w:t>
      </w:r>
      <w:r>
        <w:rPr>
          <w:rStyle w:val="WW8Num4z0"/>
          <w:rFonts w:ascii="Verdana" w:hAnsi="Verdana"/>
          <w:color w:val="4682B4"/>
          <w:sz w:val="18"/>
          <w:szCs w:val="18"/>
        </w:rPr>
        <w:t>Юстицинформ</w:t>
      </w:r>
      <w:r>
        <w:rPr>
          <w:rFonts w:ascii="Verdana" w:hAnsi="Verdana"/>
          <w:color w:val="000000"/>
          <w:sz w:val="18"/>
          <w:szCs w:val="18"/>
        </w:rPr>
        <w:t>», 2001. 590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А. А. Расследование преступлений группой</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 процессуальные и тактико-психологические проблемы : монография. Самара : Изд-во «</w:t>
      </w:r>
      <w:r>
        <w:rPr>
          <w:rStyle w:val="WW8Num4z0"/>
          <w:rFonts w:ascii="Verdana" w:hAnsi="Verdana"/>
          <w:color w:val="4682B4"/>
          <w:sz w:val="18"/>
          <w:szCs w:val="18"/>
        </w:rPr>
        <w:t>Самарский университет</w:t>
      </w:r>
      <w:r>
        <w:rPr>
          <w:rFonts w:ascii="Verdana" w:hAnsi="Verdana"/>
          <w:color w:val="000000"/>
          <w:sz w:val="18"/>
          <w:szCs w:val="18"/>
        </w:rPr>
        <w:t>», 2000. 132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А. А. Единоличное и</w:t>
      </w:r>
      <w:r>
        <w:rPr>
          <w:rStyle w:val="WW8Num3z0"/>
          <w:rFonts w:ascii="Verdana" w:hAnsi="Verdana"/>
          <w:color w:val="000000"/>
          <w:sz w:val="18"/>
          <w:szCs w:val="18"/>
        </w:rPr>
        <w:t> </w:t>
      </w:r>
      <w:r>
        <w:rPr>
          <w:rStyle w:val="WW8Num4z0"/>
          <w:rFonts w:ascii="Verdana" w:hAnsi="Verdana"/>
          <w:color w:val="4682B4"/>
          <w:sz w:val="18"/>
          <w:szCs w:val="18"/>
        </w:rPr>
        <w:t>коллегиальное</w:t>
      </w:r>
      <w:r>
        <w:rPr>
          <w:rStyle w:val="WW8Num3z0"/>
          <w:rFonts w:ascii="Verdana" w:hAnsi="Verdana"/>
          <w:color w:val="000000"/>
          <w:sz w:val="18"/>
          <w:szCs w:val="18"/>
        </w:rPr>
        <w:t> </w:t>
      </w:r>
      <w:r>
        <w:rPr>
          <w:rFonts w:ascii="Verdana" w:hAnsi="Verdana"/>
          <w:color w:val="000000"/>
          <w:sz w:val="18"/>
          <w:szCs w:val="18"/>
        </w:rPr>
        <w:t>в уголовном процессе : правовые и социально-психологические проблемы: монография. Самара : Изд-во «</w:t>
      </w:r>
      <w:r>
        <w:rPr>
          <w:rStyle w:val="WW8Num4z0"/>
          <w:rFonts w:ascii="Verdana" w:hAnsi="Verdana"/>
          <w:color w:val="4682B4"/>
          <w:sz w:val="18"/>
          <w:szCs w:val="18"/>
        </w:rPr>
        <w:t>Самарский университет</w:t>
      </w:r>
      <w:r>
        <w:rPr>
          <w:rFonts w:ascii="Verdana" w:hAnsi="Verdana"/>
          <w:color w:val="000000"/>
          <w:sz w:val="18"/>
          <w:szCs w:val="18"/>
        </w:rPr>
        <w:t>», 2001. 312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 монография / отв. ред. Н. В. Жогин. 2-е изд., испр. и доп. Москва: Юрид. лит., 1973. 736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Острые углы уголовного судопроизводства. Москва : Юрид. лит., 1991.239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ТрайнинА</w:t>
      </w:r>
      <w:r>
        <w:rPr>
          <w:rFonts w:ascii="Verdana" w:hAnsi="Verdana"/>
          <w:color w:val="000000"/>
          <w:sz w:val="18"/>
          <w:szCs w:val="18"/>
        </w:rPr>
        <w:t>. Н. Уголовное право. Часть Общая. Москва :</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1948. 339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Уголовное право Российской Федерации. Общая часть : учебник/ под ред. проф. А. И.</w:t>
      </w:r>
      <w:r>
        <w:rPr>
          <w:rStyle w:val="WW8Num3z0"/>
          <w:rFonts w:ascii="Verdana" w:hAnsi="Verdana"/>
          <w:color w:val="000000"/>
          <w:sz w:val="18"/>
          <w:szCs w:val="18"/>
        </w:rPr>
        <w:t> </w:t>
      </w:r>
      <w:r>
        <w:rPr>
          <w:rStyle w:val="WW8Num4z0"/>
          <w:rFonts w:ascii="Verdana" w:hAnsi="Verdana"/>
          <w:color w:val="4682B4"/>
          <w:sz w:val="18"/>
          <w:szCs w:val="18"/>
        </w:rPr>
        <w:t>Марцева</w:t>
      </w:r>
      <w:r>
        <w:rPr>
          <w:rFonts w:ascii="Verdana" w:hAnsi="Verdana"/>
          <w:color w:val="000000"/>
          <w:sz w:val="18"/>
          <w:szCs w:val="18"/>
        </w:rPr>
        <w:t>. 2-е изд., перераб. и доп. Омск : Омская академия МВД России, 2006. 162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Уголовное право. Общая часть: учебник / под ред. А. Н. Тарба-гаева. Москва : Проспект, 2012. 448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Уголовный процесс: краткий курс. Санкт-Петербург: Питер, 2005. 272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Уголовный процесс : учебник для вузов / под ред. В. П. Божьева. Москва : Спарк, 1998. 193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Фаткуллин</w:t>
      </w:r>
      <w:r>
        <w:rPr>
          <w:rStyle w:val="WW8Num3z0"/>
          <w:rFonts w:ascii="Verdana" w:hAnsi="Verdana"/>
          <w:color w:val="000000"/>
          <w:sz w:val="18"/>
          <w:szCs w:val="18"/>
        </w:rPr>
        <w:t> </w:t>
      </w:r>
      <w:r>
        <w:rPr>
          <w:rFonts w:ascii="Verdana" w:hAnsi="Verdana"/>
          <w:color w:val="000000"/>
          <w:sz w:val="18"/>
          <w:szCs w:val="18"/>
        </w:rPr>
        <w:t>Ф. Н. Общие проблемы процессуального</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 монография. Казань : Изд-во Казанского ун-та, 1973. 176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в 2 т. Санкт-Петербург : Альфа, 1912. Т. 2. 607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Хамгоков</w:t>
      </w:r>
      <w:r>
        <w:rPr>
          <w:rStyle w:val="WW8Num3z0"/>
          <w:rFonts w:ascii="Verdana" w:hAnsi="Verdana"/>
          <w:color w:val="000000"/>
          <w:sz w:val="18"/>
          <w:szCs w:val="18"/>
        </w:rPr>
        <w:t> </w:t>
      </w:r>
      <w:r>
        <w:rPr>
          <w:rFonts w:ascii="Verdana" w:hAnsi="Verdana"/>
          <w:color w:val="000000"/>
          <w:sz w:val="18"/>
          <w:szCs w:val="18"/>
        </w:rPr>
        <w:t>М. М. Производство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группой: науч.-практ. пособие / под общ. ред. 3. Л. Шхагапсоева. Нальчик :</w:t>
      </w:r>
      <w:r>
        <w:rPr>
          <w:rStyle w:val="WW8Num3z0"/>
          <w:rFonts w:ascii="Verdana" w:hAnsi="Verdana"/>
          <w:color w:val="000000"/>
          <w:sz w:val="18"/>
          <w:szCs w:val="18"/>
        </w:rPr>
        <w:t> </w:t>
      </w:r>
      <w:r>
        <w:rPr>
          <w:rStyle w:val="WW8Num4z0"/>
          <w:rFonts w:ascii="Verdana" w:hAnsi="Verdana"/>
          <w:color w:val="4682B4"/>
          <w:sz w:val="18"/>
          <w:szCs w:val="18"/>
        </w:rPr>
        <w:t>ФГОУ</w:t>
      </w:r>
      <w:r>
        <w:rPr>
          <w:rStyle w:val="WW8Num3z0"/>
          <w:rFonts w:ascii="Verdana" w:hAnsi="Verdana"/>
          <w:color w:val="000000"/>
          <w:sz w:val="18"/>
          <w:szCs w:val="18"/>
        </w:rPr>
        <w:t> </w:t>
      </w:r>
      <w:r>
        <w:rPr>
          <w:rFonts w:ascii="Verdana" w:hAnsi="Verdana"/>
          <w:color w:val="000000"/>
          <w:sz w:val="18"/>
          <w:szCs w:val="18"/>
        </w:rPr>
        <w:t>ВПО «</w:t>
      </w:r>
      <w:r>
        <w:rPr>
          <w:rStyle w:val="WW8Num4z0"/>
          <w:rFonts w:ascii="Verdana" w:hAnsi="Verdana"/>
          <w:color w:val="4682B4"/>
          <w:sz w:val="18"/>
          <w:szCs w:val="18"/>
        </w:rPr>
        <w:t>Краснодарский университет МВД России, Нальчикский филиал</w:t>
      </w:r>
      <w:r>
        <w:rPr>
          <w:rFonts w:ascii="Verdana" w:hAnsi="Verdana"/>
          <w:color w:val="000000"/>
          <w:sz w:val="18"/>
          <w:szCs w:val="18"/>
        </w:rPr>
        <w:t>», 2008. 196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Харитонов</w:t>
      </w:r>
      <w:r>
        <w:rPr>
          <w:rStyle w:val="WW8Num3z0"/>
          <w:rFonts w:ascii="Verdana" w:hAnsi="Verdana"/>
          <w:color w:val="000000"/>
          <w:sz w:val="18"/>
          <w:szCs w:val="18"/>
        </w:rPr>
        <w:t> </w:t>
      </w:r>
      <w:r>
        <w:rPr>
          <w:rFonts w:ascii="Verdana" w:hAnsi="Verdana"/>
          <w:color w:val="000000"/>
          <w:sz w:val="18"/>
          <w:szCs w:val="18"/>
        </w:rPr>
        <w:t>А. Н. Государственный контроль над преступностью: (теоретический и правовые проблемы): монография. Омск: Юридический институт МВД России, 1997. 240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ХарчеваВ. Основы социологии : учебник для средних специальных учебных заведений. Москва : Логос, 1997. 304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120.</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Досудебное производство по уголовным делам: концепция совершенствования уголовно-процессуальной деятельности : монография. Москва : Экзамен, 2003. 352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Химичева</w:t>
      </w:r>
      <w:r>
        <w:rPr>
          <w:rStyle w:val="WW8Num3z0"/>
          <w:rFonts w:ascii="Verdana" w:hAnsi="Verdana"/>
          <w:color w:val="000000"/>
          <w:sz w:val="18"/>
          <w:szCs w:val="18"/>
        </w:rPr>
        <w:t> </w:t>
      </w:r>
      <w:r>
        <w:rPr>
          <w:rFonts w:ascii="Verdana" w:hAnsi="Verdana"/>
          <w:color w:val="000000"/>
          <w:sz w:val="18"/>
          <w:szCs w:val="18"/>
        </w:rPr>
        <w:t>Г. П., Бажанов С. В. Групповой метод расследования</w:t>
      </w:r>
      <w:r>
        <w:rPr>
          <w:rStyle w:val="WW8Num3z0"/>
          <w:rFonts w:ascii="Verdana" w:hAnsi="Verdana"/>
          <w:color w:val="000000"/>
          <w:sz w:val="18"/>
          <w:szCs w:val="18"/>
        </w:rPr>
        <w:t> </w:t>
      </w:r>
      <w:r>
        <w:rPr>
          <w:rStyle w:val="WW8Num4z0"/>
          <w:rFonts w:ascii="Verdana" w:hAnsi="Verdana"/>
          <w:color w:val="4682B4"/>
          <w:sz w:val="18"/>
          <w:szCs w:val="18"/>
        </w:rPr>
        <w:t>тяжких</w:t>
      </w:r>
      <w:r>
        <w:rPr>
          <w:rStyle w:val="WW8Num3z0"/>
          <w:rFonts w:ascii="Verdana" w:hAnsi="Verdana"/>
          <w:color w:val="000000"/>
          <w:sz w:val="18"/>
          <w:szCs w:val="18"/>
        </w:rPr>
        <w:t> </w:t>
      </w:r>
      <w:r>
        <w:rPr>
          <w:rFonts w:ascii="Verdana" w:hAnsi="Verdana"/>
          <w:color w:val="000000"/>
          <w:sz w:val="18"/>
          <w:szCs w:val="18"/>
        </w:rPr>
        <w:t>преступлений : учеб. пособие. Смоленск : Изд-во</w:t>
      </w:r>
      <w:r>
        <w:rPr>
          <w:rStyle w:val="WW8Num3z0"/>
          <w:rFonts w:ascii="Verdana" w:hAnsi="Verdana"/>
          <w:color w:val="000000"/>
          <w:sz w:val="18"/>
          <w:szCs w:val="18"/>
        </w:rPr>
        <w:t> </w:t>
      </w:r>
      <w:r>
        <w:rPr>
          <w:rStyle w:val="WW8Num4z0"/>
          <w:rFonts w:ascii="Verdana" w:hAnsi="Verdana"/>
          <w:color w:val="4682B4"/>
          <w:sz w:val="18"/>
          <w:szCs w:val="18"/>
        </w:rPr>
        <w:t>СГУ</w:t>
      </w:r>
      <w:r>
        <w:rPr>
          <w:rFonts w:ascii="Verdana" w:hAnsi="Verdana"/>
          <w:color w:val="000000"/>
          <w:sz w:val="18"/>
          <w:szCs w:val="18"/>
        </w:rPr>
        <w:t>, 1997. 59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Челъцов-Бебутов М. А. Курс уголовно-процессуального права: (Очерки по истории суда и уголовного процесса в рабовладельческих, феодальных и буржуазных государствах). Санкт-Петербург: Равена, Альфа, 1995. 846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Шарафутдинов</w:t>
      </w:r>
      <w:r>
        <w:rPr>
          <w:rStyle w:val="WW8Num3z0"/>
          <w:rFonts w:ascii="Verdana" w:hAnsi="Verdana"/>
          <w:color w:val="000000"/>
          <w:sz w:val="18"/>
          <w:szCs w:val="18"/>
        </w:rPr>
        <w:t> </w:t>
      </w:r>
      <w:r>
        <w:rPr>
          <w:rFonts w:ascii="Verdana" w:hAnsi="Verdana"/>
          <w:color w:val="000000"/>
          <w:sz w:val="18"/>
          <w:szCs w:val="18"/>
        </w:rPr>
        <w:t>Ш. Ф. Соединение и выделение уголовных дел и материалов в советском уголовном процессе: учеб. пособие / под ред. А. А.</w:t>
      </w:r>
      <w:r>
        <w:rPr>
          <w:rStyle w:val="WW8Num3z0"/>
          <w:rFonts w:ascii="Verdana" w:hAnsi="Verdana"/>
          <w:color w:val="000000"/>
          <w:sz w:val="18"/>
          <w:szCs w:val="18"/>
        </w:rPr>
        <w:t> </w:t>
      </w:r>
      <w:r>
        <w:rPr>
          <w:rStyle w:val="WW8Num4z0"/>
          <w:rFonts w:ascii="Verdana" w:hAnsi="Verdana"/>
          <w:color w:val="4682B4"/>
          <w:sz w:val="18"/>
          <w:szCs w:val="18"/>
        </w:rPr>
        <w:t>Чувилева</w:t>
      </w:r>
      <w:r>
        <w:rPr>
          <w:rFonts w:ascii="Verdana" w:hAnsi="Verdana"/>
          <w:color w:val="000000"/>
          <w:sz w:val="18"/>
          <w:szCs w:val="18"/>
        </w:rPr>
        <w:t>. Уфа : Уфимская ВШМ МВД СССР, 1990. 87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ШейферС.А. Доказательства и доказывание по уголовным делам : проблемы теории и правового регулирования. Москва: Норма, 2009. 126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ШеслерА.В. Уголовно-правовые средства борьбы с групповой преступностью : монография. Красноярск : Сибирский юрид. институт МВД России, 1999. 74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Шифман</w:t>
      </w:r>
      <w:r>
        <w:rPr>
          <w:rStyle w:val="WW8Num3z0"/>
          <w:rFonts w:ascii="Verdana" w:hAnsi="Verdana"/>
          <w:color w:val="000000"/>
          <w:sz w:val="18"/>
          <w:szCs w:val="18"/>
        </w:rPr>
        <w:t> </w:t>
      </w:r>
      <w:r>
        <w:rPr>
          <w:rFonts w:ascii="Verdana" w:hAnsi="Verdana"/>
          <w:color w:val="000000"/>
          <w:sz w:val="18"/>
          <w:szCs w:val="18"/>
        </w:rPr>
        <w:t>М. Л. Основные вопросы теории советского</w:t>
      </w:r>
      <w:r>
        <w:rPr>
          <w:rStyle w:val="WW8Num3z0"/>
          <w:rFonts w:ascii="Verdana" w:hAnsi="Verdana"/>
          <w:color w:val="000000"/>
          <w:sz w:val="18"/>
          <w:szCs w:val="18"/>
        </w:rPr>
        <w:t> </w:t>
      </w:r>
      <w:r>
        <w:rPr>
          <w:rStyle w:val="WW8Num4z0"/>
          <w:rFonts w:ascii="Verdana" w:hAnsi="Verdana"/>
          <w:color w:val="4682B4"/>
          <w:sz w:val="18"/>
          <w:szCs w:val="18"/>
        </w:rPr>
        <w:t>доказательственного</w:t>
      </w:r>
      <w:r>
        <w:rPr>
          <w:rStyle w:val="WW8Num3z0"/>
          <w:rFonts w:ascii="Verdana" w:hAnsi="Verdana"/>
          <w:color w:val="000000"/>
          <w:sz w:val="18"/>
          <w:szCs w:val="18"/>
        </w:rPr>
        <w:t> </w:t>
      </w:r>
      <w:r>
        <w:rPr>
          <w:rFonts w:ascii="Verdana" w:hAnsi="Verdana"/>
          <w:color w:val="000000"/>
          <w:sz w:val="18"/>
          <w:szCs w:val="18"/>
        </w:rPr>
        <w:t>права : лекция. Москва : Изд-во МГУ, 1956. 40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ЩепанъскийЯ. Элементарные понятия социологии. Москва: Прогресс, 1969. 240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ЯшмоеичЮ. К. Структура советского уголовного процесса: система стадий и система производств. Основные и дополнительные производства / под ред. И. Е. Карасева. Томск : Изд-во Томского ун-та, 1991. 136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ЯкимовичЮ.К. Дополнительные и особые производства в уголовном процессе России. Томск : Изд-во Томского ун-та, 1994. 104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ЯкубМ.Л.</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в советском уголовном процессе. Москва : Юрид. лит., 1981. 144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ЯкубМ.Л. Процессуальная форма в советском уголовном судопроизводстве. Москва : Юрид. лит., 1981. 144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Научные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публикации</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Н. С. Доказывание и его предмет в советском уголовном процессе // Актуальные проблемы советского государства и права в период строительства коммунизма. Ленинград : Изд-во Ленингр. ун-та, 1967. С.148-149.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Алексеева</w:t>
      </w:r>
      <w:r>
        <w:rPr>
          <w:rStyle w:val="WW8Num3z0"/>
          <w:rFonts w:ascii="Verdana" w:hAnsi="Verdana"/>
          <w:color w:val="000000"/>
          <w:sz w:val="18"/>
          <w:szCs w:val="18"/>
        </w:rPr>
        <w:t> </w:t>
      </w:r>
      <w:r>
        <w:rPr>
          <w:rFonts w:ascii="Verdana" w:hAnsi="Verdana"/>
          <w:color w:val="000000"/>
          <w:sz w:val="18"/>
          <w:szCs w:val="18"/>
        </w:rPr>
        <w:t>Г. А., Прошляков А. Д. Мелкое</w:t>
      </w:r>
      <w:r>
        <w:rPr>
          <w:rStyle w:val="WW8Num3z0"/>
          <w:rFonts w:ascii="Verdana" w:hAnsi="Verdana"/>
          <w:color w:val="000000"/>
          <w:sz w:val="18"/>
          <w:szCs w:val="18"/>
        </w:rPr>
        <w:t> </w:t>
      </w:r>
      <w:r>
        <w:rPr>
          <w:rStyle w:val="WW8Num4z0"/>
          <w:rFonts w:ascii="Verdana" w:hAnsi="Verdana"/>
          <w:color w:val="4682B4"/>
          <w:sz w:val="18"/>
          <w:szCs w:val="18"/>
        </w:rPr>
        <w:t>хищение</w:t>
      </w:r>
      <w:r>
        <w:rPr>
          <w:rStyle w:val="WW8Num3z0"/>
          <w:rFonts w:ascii="Verdana" w:hAnsi="Verdana"/>
          <w:color w:val="000000"/>
          <w:sz w:val="18"/>
          <w:szCs w:val="18"/>
        </w:rPr>
        <w:t> </w:t>
      </w:r>
      <w:r>
        <w:rPr>
          <w:rFonts w:ascii="Verdana" w:hAnsi="Verdana"/>
          <w:color w:val="000000"/>
          <w:sz w:val="18"/>
          <w:szCs w:val="18"/>
        </w:rPr>
        <w:t>чужого имущества // Юридический вестник. 2000. № 1-2. С. 32-33.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Апостолова</w:t>
      </w:r>
      <w:r>
        <w:rPr>
          <w:rStyle w:val="WW8Num3z0"/>
          <w:rFonts w:ascii="Verdana" w:hAnsi="Verdana"/>
          <w:color w:val="000000"/>
          <w:sz w:val="18"/>
          <w:szCs w:val="18"/>
        </w:rPr>
        <w:t> </w:t>
      </w:r>
      <w:r>
        <w:rPr>
          <w:rFonts w:ascii="Verdana" w:hAnsi="Verdana"/>
          <w:color w:val="000000"/>
          <w:sz w:val="18"/>
          <w:szCs w:val="18"/>
        </w:rPr>
        <w:t>Н. Н. Разумный срок уголовного судопроизводства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2010. № 9. С. 63-66.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Арсенъев</w:t>
      </w:r>
      <w:r>
        <w:rPr>
          <w:rStyle w:val="WW8Num3z0"/>
          <w:rFonts w:ascii="Verdana" w:hAnsi="Verdana"/>
          <w:color w:val="000000"/>
          <w:sz w:val="18"/>
          <w:szCs w:val="18"/>
        </w:rPr>
        <w:t> </w:t>
      </w:r>
      <w:r>
        <w:rPr>
          <w:rFonts w:ascii="Verdana" w:hAnsi="Verdana"/>
          <w:color w:val="000000"/>
          <w:sz w:val="18"/>
          <w:szCs w:val="18"/>
        </w:rPr>
        <w:t>В. Д. Упрощение не равнозначно упрощенчеству// Соц. законность. 1975. № 3. С. 63-64.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Арсенъев</w:t>
      </w:r>
      <w:r>
        <w:rPr>
          <w:rStyle w:val="WW8Num3z0"/>
          <w:rFonts w:ascii="Verdana" w:hAnsi="Verdana"/>
          <w:color w:val="000000"/>
          <w:sz w:val="18"/>
          <w:szCs w:val="18"/>
        </w:rPr>
        <w:t> </w:t>
      </w:r>
      <w:r>
        <w:rPr>
          <w:rFonts w:ascii="Verdana" w:hAnsi="Verdana"/>
          <w:color w:val="000000"/>
          <w:sz w:val="18"/>
          <w:szCs w:val="18"/>
        </w:rPr>
        <w:t>В. Д., Метлин Н. Ф.,</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О дальнейшей дифференциации порядка производства по уголовным делам//</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1986. № 1.С. 78-83.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АширбековаМ. Т. Соблюдение разумного срока как качественная характеристика производства по уголовному делу// Рос. юстиция. 2010. № 12. С. 64-66.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АширбековаМ. Т., ОмароваА. С. О новом «</w:t>
      </w:r>
      <w:r>
        <w:rPr>
          <w:rStyle w:val="WW8Num4z0"/>
          <w:rFonts w:ascii="Verdana" w:hAnsi="Verdana"/>
          <w:color w:val="4682B4"/>
          <w:sz w:val="18"/>
          <w:szCs w:val="18"/>
        </w:rPr>
        <w:t>налоговом</w:t>
      </w:r>
      <w:r>
        <w:rPr>
          <w:rFonts w:ascii="Verdana" w:hAnsi="Verdana"/>
          <w:color w:val="000000"/>
          <w:sz w:val="18"/>
          <w:szCs w:val="18"/>
        </w:rPr>
        <w:t>» поводе к возбуждению уголовного дела // Рос. юстиция. 2012. № 3. С. 41-43.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Багаутдинов</w:t>
      </w:r>
      <w:r>
        <w:rPr>
          <w:rStyle w:val="WW8Num3z0"/>
          <w:rFonts w:ascii="Verdana" w:hAnsi="Verdana"/>
          <w:color w:val="000000"/>
          <w:sz w:val="18"/>
          <w:szCs w:val="18"/>
        </w:rPr>
        <w:t> </w:t>
      </w:r>
      <w:r>
        <w:rPr>
          <w:rFonts w:ascii="Verdana" w:hAnsi="Verdana"/>
          <w:color w:val="000000"/>
          <w:sz w:val="18"/>
          <w:szCs w:val="18"/>
        </w:rPr>
        <w:t>Ф. Пределы действия гражданского</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в уголовном процессе стоит расширить // Рос. юстиция. 2003. № 3. С. 36-39.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Байтин</w:t>
      </w:r>
      <w:r>
        <w:rPr>
          <w:rStyle w:val="WW8Num3z0"/>
          <w:rFonts w:ascii="Verdana" w:hAnsi="Verdana"/>
          <w:color w:val="000000"/>
          <w:sz w:val="18"/>
          <w:szCs w:val="18"/>
        </w:rPr>
        <w:t> </w:t>
      </w:r>
      <w:r>
        <w:rPr>
          <w:rFonts w:ascii="Verdana" w:hAnsi="Verdana"/>
          <w:color w:val="000000"/>
          <w:sz w:val="18"/>
          <w:szCs w:val="18"/>
        </w:rPr>
        <w:t>М. И., Петров Д. Е. Система права : к продолжению дискуссии // Гос-во и право. 2003. № 1. С. 25-34.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Баранов Н., Чистякова В., Гуляев А., Майоров Н. Критерии оценки работы</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 Соц. законность. 1969. № 4. С. 41-44.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Белоцерковский С. Новый федеральный закон об усилении борьбы с</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сообществами: комментарий и проблемы применения// Уголовное право. 2010. № 2. С. 9-14.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О. В. Информационное письмо о</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уголовного дела об убийстве // Информационный бюллетень</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Омской области. Омск, 2001. № 1(25). С. 151-152.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145.</w:t>
      </w:r>
      <w:r>
        <w:rPr>
          <w:rStyle w:val="WW8Num3z0"/>
          <w:rFonts w:ascii="Verdana" w:hAnsi="Verdana"/>
          <w:color w:val="000000"/>
          <w:sz w:val="18"/>
          <w:szCs w:val="18"/>
        </w:rPr>
        <w:t> </w:t>
      </w:r>
      <w:r>
        <w:rPr>
          <w:rStyle w:val="WW8Num4z0"/>
          <w:rFonts w:ascii="Verdana" w:hAnsi="Verdana"/>
          <w:color w:val="4682B4"/>
          <w:sz w:val="18"/>
          <w:szCs w:val="18"/>
        </w:rPr>
        <w:t>Боброва</w:t>
      </w:r>
      <w:r>
        <w:rPr>
          <w:rStyle w:val="WW8Num3z0"/>
          <w:rFonts w:ascii="Verdana" w:hAnsi="Verdana"/>
          <w:color w:val="000000"/>
          <w:sz w:val="18"/>
          <w:szCs w:val="18"/>
        </w:rPr>
        <w:t> </w:t>
      </w:r>
      <w:r>
        <w:rPr>
          <w:rFonts w:ascii="Verdana" w:hAnsi="Verdana"/>
          <w:color w:val="000000"/>
          <w:sz w:val="18"/>
          <w:szCs w:val="18"/>
        </w:rPr>
        <w:t>О. В. Расследование уголовного дела по факту</w:t>
      </w:r>
      <w:r>
        <w:rPr>
          <w:rStyle w:val="WW8Num3z0"/>
          <w:rFonts w:ascii="Verdana" w:hAnsi="Verdana"/>
          <w:color w:val="000000"/>
          <w:sz w:val="18"/>
          <w:szCs w:val="18"/>
        </w:rPr>
        <w:t> </w:t>
      </w:r>
      <w:r>
        <w:rPr>
          <w:rStyle w:val="WW8Num4z0"/>
          <w:rFonts w:ascii="Verdana" w:hAnsi="Verdana"/>
          <w:color w:val="4682B4"/>
          <w:sz w:val="18"/>
          <w:szCs w:val="18"/>
        </w:rPr>
        <w:t>убийства</w:t>
      </w:r>
      <w:r>
        <w:rPr>
          <w:rStyle w:val="WW8Num3z0"/>
          <w:rFonts w:ascii="Verdana" w:hAnsi="Verdana"/>
          <w:color w:val="000000"/>
          <w:sz w:val="18"/>
          <w:szCs w:val="18"/>
        </w:rPr>
        <w:t> </w:t>
      </w:r>
      <w:r>
        <w:rPr>
          <w:rFonts w:ascii="Verdana" w:hAnsi="Verdana"/>
          <w:color w:val="000000"/>
          <w:sz w:val="18"/>
          <w:szCs w:val="18"/>
        </w:rPr>
        <w:t>Б. Ф. Герасима // Законодательство и практика. 2001. № 1. С. 43.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Богдановский А. Возбуждение уголовного дела при наличии повода и основания не право, а</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 Рос. юстиция. 2002. № 2. С. 35-36.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БожъевВ. Всесторонность, полнота и объективность исследования обстоятельств уголовного дела // Сов. юстиция. 1991. № 19. С. 2-3.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Бойков</w:t>
      </w:r>
      <w:r>
        <w:rPr>
          <w:rStyle w:val="WW8Num3z0"/>
          <w:rFonts w:ascii="Verdana" w:hAnsi="Verdana"/>
          <w:color w:val="000000"/>
          <w:sz w:val="18"/>
          <w:szCs w:val="18"/>
        </w:rPr>
        <w:t> </w:t>
      </w:r>
      <w:r>
        <w:rPr>
          <w:rFonts w:ascii="Verdana" w:hAnsi="Verdana"/>
          <w:color w:val="000000"/>
          <w:sz w:val="18"/>
          <w:szCs w:val="18"/>
        </w:rPr>
        <w:t>А. Д. Перспективы развития уголовного судопроизводства// Вопросы борьбы с преступностью. Москва : Юрид. лит., 1985. Вып. 43. С. 41-52.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Бриллиантов</w:t>
      </w:r>
      <w:r>
        <w:rPr>
          <w:rStyle w:val="WW8Num3z0"/>
          <w:rFonts w:ascii="Verdana" w:hAnsi="Verdana"/>
          <w:color w:val="000000"/>
          <w:sz w:val="18"/>
          <w:szCs w:val="18"/>
        </w:rPr>
        <w:t> </w:t>
      </w:r>
      <w:r>
        <w:rPr>
          <w:rFonts w:ascii="Verdana" w:hAnsi="Verdana"/>
          <w:color w:val="000000"/>
          <w:sz w:val="18"/>
          <w:szCs w:val="18"/>
        </w:rPr>
        <w:t>А. В. Множественность преступлений в уголовном законе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2004. № 2. С. 11-13.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Вишнякова</w:t>
      </w:r>
      <w:r>
        <w:rPr>
          <w:rStyle w:val="WW8Num3z0"/>
          <w:rFonts w:ascii="Verdana" w:hAnsi="Verdana"/>
          <w:color w:val="000000"/>
          <w:sz w:val="18"/>
          <w:szCs w:val="18"/>
        </w:rPr>
        <w:t> </w:t>
      </w:r>
      <w:r>
        <w:rPr>
          <w:rFonts w:ascii="Verdana" w:hAnsi="Verdana"/>
          <w:color w:val="000000"/>
          <w:sz w:val="18"/>
          <w:szCs w:val="18"/>
        </w:rPr>
        <w:t>Н. В. Совокупность преступлений : понятие, признаки, виды,</w:t>
      </w:r>
      <w:r>
        <w:rPr>
          <w:rStyle w:val="WW8Num3z0"/>
          <w:rFonts w:ascii="Verdana" w:hAnsi="Verdana"/>
          <w:color w:val="000000"/>
          <w:sz w:val="18"/>
          <w:szCs w:val="18"/>
        </w:rPr>
        <w:t> </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от единого сложного преступления // Законодательство и практика. 2011. № 1. С. 23-26.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Волеводз</w:t>
      </w:r>
      <w:r>
        <w:rPr>
          <w:rStyle w:val="WW8Num3z0"/>
          <w:rFonts w:ascii="Verdana" w:hAnsi="Verdana"/>
          <w:color w:val="000000"/>
          <w:sz w:val="18"/>
          <w:szCs w:val="18"/>
        </w:rPr>
        <w:t> </w:t>
      </w:r>
      <w:r>
        <w:rPr>
          <w:rFonts w:ascii="Verdana" w:hAnsi="Verdana"/>
          <w:color w:val="000000"/>
          <w:sz w:val="18"/>
          <w:szCs w:val="18"/>
        </w:rPr>
        <w:t>А. Г., Литвишко 77. А. Упрощенное (ускоренное)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некоторых странах Европы // Рос. юстиция. 2010. № 11. С. 40-44.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ГавриловБ.Я. Проект Уголовно-процессуального кодекса РФ и вопросы досудебного производства// Юридический консультант. 1997. № 1. С. 13-18.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Институт доследования нужен ли он российскому законодательству и в каком виде?// Юридический консультант. 1999. № 11. С. 10-11.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Гаврилов</w:t>
      </w:r>
      <w:r>
        <w:rPr>
          <w:rStyle w:val="WW8Num3z0"/>
          <w:rFonts w:ascii="Verdana" w:hAnsi="Verdana"/>
          <w:color w:val="000000"/>
          <w:sz w:val="18"/>
          <w:szCs w:val="18"/>
        </w:rPr>
        <w:t> </w:t>
      </w:r>
      <w:r>
        <w:rPr>
          <w:rFonts w:ascii="Verdana" w:hAnsi="Verdana"/>
          <w:color w:val="000000"/>
          <w:sz w:val="18"/>
          <w:szCs w:val="18"/>
        </w:rPr>
        <w:t>Б. Я. Разграничение компетенции между следствием и</w:t>
      </w:r>
      <w:r>
        <w:rPr>
          <w:rStyle w:val="WW8Num3z0"/>
          <w:rFonts w:ascii="Verdana" w:hAnsi="Verdana"/>
          <w:color w:val="000000"/>
          <w:sz w:val="18"/>
          <w:szCs w:val="18"/>
        </w:rPr>
        <w:t> </w:t>
      </w:r>
      <w:r>
        <w:rPr>
          <w:rStyle w:val="WW8Num4z0"/>
          <w:rFonts w:ascii="Verdana" w:hAnsi="Verdana"/>
          <w:color w:val="4682B4"/>
          <w:sz w:val="18"/>
          <w:szCs w:val="18"/>
        </w:rPr>
        <w:t>дознанием</w:t>
      </w:r>
      <w:r>
        <w:rPr>
          <w:rFonts w:ascii="Verdana" w:hAnsi="Verdana"/>
          <w:color w:val="000000"/>
          <w:sz w:val="18"/>
          <w:szCs w:val="18"/>
        </w:rPr>
        <w:t>: коллизии закона и ведомственная разобщенность// Уголовное право. 2006. № 1. С. 71-76.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ГавриловБ.Я. Современное уголовно-процессуальное законодательство и реалии его</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Рос. следователь. 2010. №15. С. 17-20.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Галиакбаров</w:t>
      </w:r>
      <w:r>
        <w:rPr>
          <w:rStyle w:val="WW8Num3z0"/>
          <w:rFonts w:ascii="Verdana" w:hAnsi="Verdana"/>
          <w:color w:val="000000"/>
          <w:sz w:val="18"/>
          <w:szCs w:val="18"/>
        </w:rPr>
        <w:t> </w:t>
      </w:r>
      <w:r>
        <w:rPr>
          <w:rFonts w:ascii="Verdana" w:hAnsi="Verdana"/>
          <w:color w:val="000000"/>
          <w:sz w:val="18"/>
          <w:szCs w:val="18"/>
        </w:rPr>
        <w:t>Р. Р. Квалификация групповых</w:t>
      </w:r>
      <w:r>
        <w:rPr>
          <w:rStyle w:val="WW8Num3z0"/>
          <w:rFonts w:ascii="Verdana" w:hAnsi="Verdana"/>
          <w:color w:val="000000"/>
          <w:sz w:val="18"/>
          <w:szCs w:val="18"/>
        </w:rPr>
        <w:t> </w:t>
      </w:r>
      <w:r>
        <w:rPr>
          <w:rStyle w:val="WW8Num4z0"/>
          <w:rFonts w:ascii="Verdana" w:hAnsi="Verdana"/>
          <w:color w:val="4682B4"/>
          <w:sz w:val="18"/>
          <w:szCs w:val="18"/>
        </w:rPr>
        <w:t>посягательств</w:t>
      </w:r>
      <w:r>
        <w:rPr>
          <w:rStyle w:val="WW8Num3z0"/>
          <w:rFonts w:ascii="Verdana" w:hAnsi="Verdana"/>
          <w:color w:val="000000"/>
          <w:sz w:val="18"/>
          <w:szCs w:val="18"/>
        </w:rPr>
        <w:t> </w:t>
      </w:r>
      <w:r>
        <w:rPr>
          <w:rFonts w:ascii="Verdana" w:hAnsi="Verdana"/>
          <w:color w:val="000000"/>
          <w:sz w:val="18"/>
          <w:szCs w:val="18"/>
        </w:rPr>
        <w:t>в составах с усложненной объективной стороной // Проблемы групповой и рецидивной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 межвуз. сб. науч. тр. Омск : ВШМ МВД СССР, 1981. С. 12-21.л</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Галиакбаров</w:t>
      </w:r>
      <w:r>
        <w:rPr>
          <w:rStyle w:val="WW8Num3z0"/>
          <w:rFonts w:ascii="Verdana" w:hAnsi="Verdana"/>
          <w:color w:val="000000"/>
          <w:sz w:val="18"/>
          <w:szCs w:val="18"/>
        </w:rPr>
        <w:t> </w:t>
      </w:r>
      <w:r>
        <w:rPr>
          <w:rFonts w:ascii="Verdana" w:hAnsi="Verdana"/>
          <w:color w:val="000000"/>
          <w:sz w:val="18"/>
          <w:szCs w:val="18"/>
        </w:rPr>
        <w:t>Р. Р. Объективные признаки группового преступления // Актуальные проблемы борьбы с групповой преступностью. Омск: ВШМ МВД СССР, 1983. С. 3-10.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Галиакбаров Р., Ефимов М., Фролов Е. Множественность</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деяний как институт советского уголовного права // Сов. юстиция. 1967. №2. С. 5-6.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Голяков И. Против извращения смысла</w:t>
      </w:r>
      <w:r>
        <w:rPr>
          <w:rStyle w:val="WW8Num3z0"/>
          <w:rFonts w:ascii="Verdana" w:hAnsi="Verdana"/>
          <w:color w:val="000000"/>
          <w:sz w:val="18"/>
          <w:szCs w:val="18"/>
        </w:rPr>
        <w:t> </w:t>
      </w:r>
      <w:r>
        <w:rPr>
          <w:rStyle w:val="WW8Num4z0"/>
          <w:rFonts w:ascii="Verdana" w:hAnsi="Verdana"/>
          <w:color w:val="4682B4"/>
          <w:sz w:val="18"/>
          <w:szCs w:val="18"/>
        </w:rPr>
        <w:t>Указов</w:t>
      </w:r>
      <w:r>
        <w:rPr>
          <w:rStyle w:val="WW8Num3z0"/>
          <w:rFonts w:ascii="Verdana" w:hAnsi="Verdana"/>
          <w:color w:val="000000"/>
          <w:sz w:val="18"/>
          <w:szCs w:val="18"/>
        </w:rPr>
        <w:t> </w:t>
      </w:r>
      <w:r>
        <w:rPr>
          <w:rFonts w:ascii="Verdana" w:hAnsi="Verdana"/>
          <w:color w:val="000000"/>
          <w:sz w:val="18"/>
          <w:szCs w:val="18"/>
        </w:rPr>
        <w:t>от 4 июня 1947 г. // Соц. законность. 1947. № 11. С. 20-23.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Григорьев</w:t>
      </w:r>
      <w:r>
        <w:rPr>
          <w:rStyle w:val="WW8Num3z0"/>
          <w:rFonts w:ascii="Verdana" w:hAnsi="Verdana"/>
          <w:color w:val="000000"/>
          <w:sz w:val="18"/>
          <w:szCs w:val="18"/>
        </w:rPr>
        <w:t> </w:t>
      </w:r>
      <w:r>
        <w:rPr>
          <w:rFonts w:ascii="Verdana" w:hAnsi="Verdana"/>
          <w:color w:val="000000"/>
          <w:sz w:val="18"/>
          <w:szCs w:val="18"/>
        </w:rPr>
        <w:t>В. Н. Процессуальные вопросы соединения и выделения уголовных дел// Актуальные вопросы реализации уголовной ответственности. Куйбышев :</w:t>
      </w:r>
      <w:r>
        <w:rPr>
          <w:rStyle w:val="WW8Num3z0"/>
          <w:rFonts w:ascii="Verdana" w:hAnsi="Verdana"/>
          <w:color w:val="000000"/>
          <w:sz w:val="18"/>
          <w:szCs w:val="18"/>
        </w:rPr>
        <w:t> </w:t>
      </w:r>
      <w:r>
        <w:rPr>
          <w:rStyle w:val="WW8Num4z0"/>
          <w:rFonts w:ascii="Verdana" w:hAnsi="Verdana"/>
          <w:color w:val="4682B4"/>
          <w:sz w:val="18"/>
          <w:szCs w:val="18"/>
        </w:rPr>
        <w:t>КГУ</w:t>
      </w:r>
      <w:r>
        <w:rPr>
          <w:rFonts w:ascii="Verdana" w:hAnsi="Verdana"/>
          <w:color w:val="000000"/>
          <w:sz w:val="18"/>
          <w:szCs w:val="18"/>
        </w:rPr>
        <w:t>, 1988. С. 103-113.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Губная Белозерская грамота 1539 г.// Российское законодательство Х-ХХ веков : в 9 т. Москва : Юрид. лит., 1985. Т. 2 : Законодательство периода образования и укрепления русского централизованного государства. С. 213-214.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Гуляев</w:t>
      </w:r>
      <w:r>
        <w:rPr>
          <w:rStyle w:val="WW8Num3z0"/>
          <w:rFonts w:ascii="Verdana" w:hAnsi="Verdana"/>
          <w:color w:val="000000"/>
          <w:sz w:val="18"/>
          <w:szCs w:val="18"/>
        </w:rPr>
        <w:t> </w:t>
      </w:r>
      <w:r>
        <w:rPr>
          <w:rFonts w:ascii="Verdana" w:hAnsi="Verdana"/>
          <w:color w:val="000000"/>
          <w:sz w:val="18"/>
          <w:szCs w:val="18"/>
        </w:rPr>
        <w:t>А. П. Быстрота уголовного судопроизводства// Вопросы борьбы с преступностью. Москва : Юрид. лит., 1973. Вып. 18. С. 66-83.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Гуляев А. Единый порядок предполагает дифференциацию // Соц. законность. 1975. № 3. С. 64-65.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Даев</w:t>
      </w:r>
      <w:r>
        <w:rPr>
          <w:rStyle w:val="WW8Num3z0"/>
          <w:rFonts w:ascii="Verdana" w:hAnsi="Verdana"/>
          <w:color w:val="000000"/>
          <w:sz w:val="18"/>
          <w:szCs w:val="18"/>
        </w:rPr>
        <w:t> </w:t>
      </w:r>
      <w:r>
        <w:rPr>
          <w:rFonts w:ascii="Verdana" w:hAnsi="Verdana"/>
          <w:color w:val="000000"/>
          <w:sz w:val="18"/>
          <w:szCs w:val="18"/>
        </w:rPr>
        <w:t>В. Г. Взаимосвязь процессуальной формы с материальным правом// Развитие и совершенствование уголовно-процессуальной формы. Воронеж : Воронеж, ун-т, 1979. С. 45-52.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Деветъярова В. M.,</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 С. О расследовании</w:t>
      </w:r>
      <w:r>
        <w:rPr>
          <w:rStyle w:val="WW8Num3z0"/>
          <w:rFonts w:ascii="Verdana" w:hAnsi="Verdana"/>
          <w:color w:val="000000"/>
          <w:sz w:val="18"/>
          <w:szCs w:val="18"/>
        </w:rPr>
        <w:t> </w:t>
      </w:r>
      <w:r>
        <w:rPr>
          <w:rStyle w:val="WW8Num4z0"/>
          <w:rFonts w:ascii="Verdana" w:hAnsi="Verdana"/>
          <w:color w:val="4682B4"/>
          <w:sz w:val="18"/>
          <w:szCs w:val="18"/>
        </w:rPr>
        <w:t>мошенничеств</w:t>
      </w:r>
      <w:r>
        <w:rPr>
          <w:rFonts w:ascii="Verdana" w:hAnsi="Verdana"/>
          <w:color w:val="000000"/>
          <w:sz w:val="18"/>
          <w:szCs w:val="18"/>
        </w:rPr>
        <w:t>, совершенных с использованием методов психологического воздействия //Предварительное следствие. 2008. № 1. С. 93-109.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Декельбаум А.</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бьет рекорды, прокуратура подводит итоги // Московский комсомолец. 2000. 3-10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Декрет</w:t>
      </w:r>
      <w:r>
        <w:rPr>
          <w:rStyle w:val="WW8Num3z0"/>
          <w:rFonts w:ascii="Verdana" w:hAnsi="Verdana"/>
          <w:color w:val="000000"/>
          <w:sz w:val="18"/>
          <w:szCs w:val="18"/>
        </w:rPr>
        <w:t> </w:t>
      </w:r>
      <w:r>
        <w:rPr>
          <w:rStyle w:val="WW8Num4z0"/>
          <w:rFonts w:ascii="Verdana" w:hAnsi="Verdana"/>
          <w:color w:val="4682B4"/>
          <w:sz w:val="18"/>
          <w:szCs w:val="18"/>
        </w:rPr>
        <w:t>ВЦИК</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w:t>
      </w:r>
      <w:r>
        <w:rPr>
          <w:rFonts w:ascii="Verdana" w:hAnsi="Verdana"/>
          <w:color w:val="000000"/>
          <w:sz w:val="18"/>
          <w:szCs w:val="18"/>
        </w:rPr>
        <w:t>» № 2 // История законодательства СССР и РСФСР по уголовному процессу и организации суда и прокуратуры 19171954 гг. : сб. документов / под ред. С. 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Москва : Юрид. лит., 1955. С. 40-44.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Декрет</w:t>
      </w:r>
      <w:r>
        <w:rPr>
          <w:rStyle w:val="WW8Num3z0"/>
          <w:rFonts w:ascii="Verdana" w:hAnsi="Verdana"/>
          <w:color w:val="000000"/>
          <w:sz w:val="18"/>
          <w:szCs w:val="18"/>
        </w:rPr>
        <w:t> </w:t>
      </w:r>
      <w:r>
        <w:rPr>
          <w:rStyle w:val="WW8Num4z0"/>
          <w:rFonts w:ascii="Verdana" w:hAnsi="Verdana"/>
          <w:color w:val="4682B4"/>
          <w:sz w:val="18"/>
          <w:szCs w:val="18"/>
        </w:rPr>
        <w:t>СНК</w:t>
      </w:r>
      <w:r>
        <w:rPr>
          <w:rStyle w:val="WW8Num3z0"/>
          <w:rFonts w:ascii="Verdana" w:hAnsi="Verdana"/>
          <w:color w:val="000000"/>
          <w:sz w:val="18"/>
          <w:szCs w:val="18"/>
        </w:rPr>
        <w:t> </w:t>
      </w:r>
      <w:r>
        <w:rPr>
          <w:rFonts w:ascii="Verdana" w:hAnsi="Verdana"/>
          <w:color w:val="000000"/>
          <w:sz w:val="18"/>
          <w:szCs w:val="18"/>
        </w:rPr>
        <w:t>РСФСР «</w:t>
      </w:r>
      <w:r>
        <w:rPr>
          <w:rStyle w:val="WW8Num4z0"/>
          <w:rFonts w:ascii="Verdana" w:hAnsi="Verdana"/>
          <w:color w:val="4682B4"/>
          <w:sz w:val="18"/>
          <w:szCs w:val="18"/>
        </w:rPr>
        <w:t>О суде</w:t>
      </w:r>
      <w:r>
        <w:rPr>
          <w:rFonts w:ascii="Verdana" w:hAnsi="Verdana"/>
          <w:color w:val="000000"/>
          <w:sz w:val="18"/>
          <w:szCs w:val="18"/>
        </w:rPr>
        <w:t>» № 3 // История законодательства СССР и РСФСР по уголовному процессу и организации суда и прокуратуры 1917-1954 гг. : сб. документов / под ред. С. А. Голунского. Москва : Юрид. лит., 1955. С. 47.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169. ДембоЛ. И. О принципах построения системы права// Сов. гос-во и право. 1956. № 8. С. 88-98.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Деришев</w:t>
      </w:r>
      <w:r>
        <w:rPr>
          <w:rStyle w:val="WW8Num3z0"/>
          <w:rFonts w:ascii="Verdana" w:hAnsi="Verdana"/>
          <w:color w:val="000000"/>
          <w:sz w:val="18"/>
          <w:szCs w:val="18"/>
        </w:rPr>
        <w:t> </w:t>
      </w:r>
      <w:r>
        <w:rPr>
          <w:rFonts w:ascii="Verdana" w:hAnsi="Verdana"/>
          <w:color w:val="000000"/>
          <w:sz w:val="18"/>
          <w:szCs w:val="18"/>
        </w:rPr>
        <w:t>Ю. В. Действия следователя при выявлении в ходе расследования нового преступления// Законодательство и практика. 1999. № 1. С. 73-76.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Деятельность органов военной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годы Великой Отечественной войны : мат-лы «</w:t>
      </w:r>
      <w:r>
        <w:rPr>
          <w:rStyle w:val="WW8Num4z0"/>
          <w:rFonts w:ascii="Verdana" w:hAnsi="Verdana"/>
          <w:color w:val="4682B4"/>
          <w:sz w:val="18"/>
          <w:szCs w:val="18"/>
        </w:rPr>
        <w:t>круглого стола</w:t>
      </w:r>
      <w:r>
        <w:rPr>
          <w:rFonts w:ascii="Verdana" w:hAnsi="Verdana"/>
          <w:color w:val="000000"/>
          <w:sz w:val="18"/>
          <w:szCs w:val="18"/>
        </w:rPr>
        <w:t>» журнала «</w:t>
      </w:r>
      <w:r>
        <w:rPr>
          <w:rStyle w:val="WW8Num4z0"/>
          <w:rFonts w:ascii="Verdana" w:hAnsi="Verdana"/>
          <w:color w:val="4682B4"/>
          <w:sz w:val="18"/>
          <w:szCs w:val="18"/>
        </w:rPr>
        <w:t>Государство и право</w:t>
      </w:r>
      <w:r>
        <w:rPr>
          <w:rFonts w:ascii="Verdana" w:hAnsi="Verdana"/>
          <w:color w:val="000000"/>
          <w:sz w:val="18"/>
          <w:szCs w:val="18"/>
        </w:rPr>
        <w:t>» // Гос-во и право. 1995. № 8. С. 82-107.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ДудукинаИ., КозловаН. Капитал с уголовным прошлым// Рос. газета. 1998. 4 дек.</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Дурманов</w:t>
      </w:r>
      <w:r>
        <w:rPr>
          <w:rStyle w:val="WW8Num3z0"/>
          <w:rFonts w:ascii="Verdana" w:hAnsi="Verdana"/>
          <w:color w:val="000000"/>
          <w:sz w:val="18"/>
          <w:szCs w:val="18"/>
        </w:rPr>
        <w:t> </w:t>
      </w:r>
      <w:r>
        <w:rPr>
          <w:rFonts w:ascii="Verdana" w:hAnsi="Verdana"/>
          <w:color w:val="000000"/>
          <w:sz w:val="18"/>
          <w:szCs w:val="18"/>
        </w:rPr>
        <w:t>Н. Д. Наказуемость хищения государственного и общественного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 кражи личного имущества и</w:t>
      </w:r>
      <w:r>
        <w:rPr>
          <w:rStyle w:val="WW8Num3z0"/>
          <w:rFonts w:ascii="Verdana" w:hAnsi="Verdana"/>
          <w:color w:val="000000"/>
          <w:sz w:val="18"/>
          <w:szCs w:val="18"/>
        </w:rPr>
        <w:t> </w:t>
      </w:r>
      <w:r>
        <w:rPr>
          <w:rStyle w:val="WW8Num4z0"/>
          <w:rFonts w:ascii="Verdana" w:hAnsi="Verdana"/>
          <w:color w:val="4682B4"/>
          <w:sz w:val="18"/>
          <w:szCs w:val="18"/>
        </w:rPr>
        <w:t>разбоя</w:t>
      </w:r>
      <w:r>
        <w:rPr>
          <w:rStyle w:val="WW8Num3z0"/>
          <w:rFonts w:ascii="Verdana" w:hAnsi="Verdana"/>
          <w:color w:val="000000"/>
          <w:sz w:val="18"/>
          <w:szCs w:val="18"/>
        </w:rPr>
        <w:t> </w:t>
      </w:r>
      <w:r>
        <w:rPr>
          <w:rFonts w:ascii="Verdana" w:hAnsi="Verdana"/>
          <w:color w:val="000000"/>
          <w:sz w:val="18"/>
          <w:szCs w:val="18"/>
        </w:rPr>
        <w:t>по Указам от 4 июня 1947 г. // Соц. законность. 1947. № 10. С. 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ЕмельяненковА. В трех шагах от</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Курска</w:t>
      </w:r>
      <w:r>
        <w:rPr>
          <w:rFonts w:ascii="Verdana" w:hAnsi="Verdana"/>
          <w:color w:val="000000"/>
          <w:sz w:val="18"/>
          <w:szCs w:val="18"/>
        </w:rPr>
        <w:t>»// Рос. газета. 2002. 30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Ефремова Н. 77. Принятие решения о возбуждении уголовного дела при выявлении нового преступления или в отношении нового лица // Законодательство и практика. 2008. № 2. С. 8-10.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Зажицкий</w:t>
      </w:r>
      <w:r>
        <w:rPr>
          <w:rStyle w:val="WW8Num3z0"/>
          <w:rFonts w:ascii="Verdana" w:hAnsi="Verdana"/>
          <w:color w:val="000000"/>
          <w:sz w:val="18"/>
          <w:szCs w:val="18"/>
        </w:rPr>
        <w:t> </w:t>
      </w:r>
      <w:r>
        <w:rPr>
          <w:rFonts w:ascii="Verdana" w:hAnsi="Verdana"/>
          <w:color w:val="000000"/>
          <w:sz w:val="18"/>
          <w:szCs w:val="18"/>
        </w:rPr>
        <w:t>В. И. Оценочные понятия в уголовно-процессуальном законе: (Язык и стиль) // Сов. юстиция. 1993. № 13. С. 25-26.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Искендеров</w:t>
      </w:r>
      <w:r>
        <w:rPr>
          <w:rStyle w:val="WW8Num3z0"/>
          <w:rFonts w:ascii="Verdana" w:hAnsi="Verdana"/>
          <w:color w:val="000000"/>
          <w:sz w:val="18"/>
          <w:szCs w:val="18"/>
        </w:rPr>
        <w:t> </w:t>
      </w:r>
      <w:r>
        <w:rPr>
          <w:rFonts w:ascii="Verdana" w:hAnsi="Verdana"/>
          <w:color w:val="000000"/>
          <w:sz w:val="18"/>
          <w:szCs w:val="18"/>
        </w:rPr>
        <w:t>М. Р. Основания и факты к возбуждению уголовного дела по УПК Азербайджанской Республики // Международные юридические чтения: мат-лы науч.-практ. конф. Омск: Омский юрид. институт, 2006. Ч. IV. С. 169-172.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Каз Ц. О единстве и дифференциации уголовного судопроизводства // Соц. законность. 1975. № 1. С. 65.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К. Б. Всегда ли следует возбуждать уголовное дело при обнаружении нового преступления или нового лица? // Рос. следователь. 2009. № 6. С. 5-8.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Калъницкий</w:t>
      </w:r>
      <w:r>
        <w:rPr>
          <w:rStyle w:val="WW8Num3z0"/>
          <w:rFonts w:ascii="Verdana" w:hAnsi="Verdana"/>
          <w:color w:val="000000"/>
          <w:sz w:val="18"/>
          <w:szCs w:val="18"/>
        </w:rPr>
        <w:t> </w:t>
      </w:r>
      <w:r>
        <w:rPr>
          <w:rFonts w:ascii="Verdana" w:hAnsi="Verdana"/>
          <w:color w:val="000000"/>
          <w:sz w:val="18"/>
          <w:szCs w:val="18"/>
        </w:rPr>
        <w:t>В. В. Действия следователя при выявлении нового преступления // Законодательство и практика. 2000. № 1(4). С. 103-105.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Калъницкий</w:t>
      </w:r>
      <w:r>
        <w:rPr>
          <w:rStyle w:val="WW8Num3z0"/>
          <w:rFonts w:ascii="Verdana" w:hAnsi="Verdana"/>
          <w:color w:val="000000"/>
          <w:sz w:val="18"/>
          <w:szCs w:val="18"/>
        </w:rPr>
        <w:t> </w:t>
      </w:r>
      <w:r>
        <w:rPr>
          <w:rFonts w:ascii="Verdana" w:hAnsi="Verdana"/>
          <w:color w:val="000000"/>
          <w:sz w:val="18"/>
          <w:szCs w:val="18"/>
        </w:rPr>
        <w:t>В. В., Марфицин П. Г. К вопросу о понятии «</w:t>
      </w:r>
      <w:r>
        <w:rPr>
          <w:rStyle w:val="WW8Num4z0"/>
          <w:rFonts w:ascii="Verdana" w:hAnsi="Verdana"/>
          <w:color w:val="4682B4"/>
          <w:sz w:val="18"/>
          <w:szCs w:val="18"/>
        </w:rPr>
        <w:t>уголовное дело</w:t>
      </w:r>
      <w:r>
        <w:rPr>
          <w:rFonts w:ascii="Verdana" w:hAnsi="Verdana"/>
          <w:color w:val="000000"/>
          <w:sz w:val="18"/>
          <w:szCs w:val="18"/>
        </w:rPr>
        <w:t>» // Научный вестник Омской академии МВД России. 2001. № 1(13). С. 31-33.Я</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КанафинД. К. О понятии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уголовного судопроизводства// Вопросы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деятельности органов внутренних дел: межвуз. сб. науч. тр. Москва:</w:t>
      </w:r>
      <w:r>
        <w:rPr>
          <w:rStyle w:val="WW8Num3z0"/>
          <w:rFonts w:ascii="Verdana" w:hAnsi="Verdana"/>
          <w:color w:val="000000"/>
          <w:sz w:val="18"/>
          <w:szCs w:val="18"/>
        </w:rPr>
        <w:t> </w:t>
      </w:r>
      <w:r>
        <w:rPr>
          <w:rStyle w:val="WW8Num4z0"/>
          <w:rFonts w:ascii="Verdana" w:hAnsi="Verdana"/>
          <w:color w:val="4682B4"/>
          <w:sz w:val="18"/>
          <w:szCs w:val="18"/>
        </w:rPr>
        <w:t>МЮИ</w:t>
      </w:r>
      <w:r>
        <w:rPr>
          <w:rStyle w:val="WW8Num3z0"/>
          <w:rFonts w:ascii="Verdana" w:hAnsi="Verdana"/>
          <w:color w:val="000000"/>
          <w:sz w:val="18"/>
          <w:szCs w:val="18"/>
        </w:rPr>
        <w:t> </w:t>
      </w:r>
      <w:r>
        <w:rPr>
          <w:rFonts w:ascii="Verdana" w:hAnsi="Verdana"/>
          <w:color w:val="000000"/>
          <w:sz w:val="18"/>
          <w:szCs w:val="18"/>
        </w:rPr>
        <w:t>МВД России, 1997. С. 5-8.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КежоянА</w:t>
      </w:r>
      <w:r>
        <w:rPr>
          <w:rFonts w:ascii="Verdana" w:hAnsi="Verdana"/>
          <w:color w:val="000000"/>
          <w:sz w:val="18"/>
          <w:szCs w:val="18"/>
        </w:rPr>
        <w:t>. Организация расследования преступлений группой следователей // Соц. законность. 1979. № 5. С. 34-35.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КобликовА</w:t>
      </w:r>
      <w:r>
        <w:rPr>
          <w:rFonts w:ascii="Verdana" w:hAnsi="Verdana"/>
          <w:color w:val="000000"/>
          <w:sz w:val="18"/>
          <w:szCs w:val="18"/>
        </w:rPr>
        <w:t>. Судебные реформы в России// Законность. 1998. № 3. С. 49-54.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Кожевников И. Упорядочить</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следователя// Рос. юстиция. 1997. № 12. С. 22-24.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Козлова Н. Пока закон бессилен. // Рос. газета. 1997. 12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Краткое изображение процессов или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тяжеб 1715 г. Отечественное законодательство Х1-Х1Х веков : пособие для семинаров : в 2 ч. / под ред. проф. О. И. Чистякова. М.: Юрист, 1999. Ч. I: Х1-Х1Х вв. С. 305-318.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 77. Нужна ли стадия возбуждения уголовного дела в современном уголовном процессе России?// Рос. юстиция. 2011. №6. С. 56-58.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Кузнецов П. Дифференциация процессуальной формы по групповым и</w:t>
      </w:r>
      <w:r>
        <w:rPr>
          <w:rStyle w:val="WW8Num3z0"/>
          <w:rFonts w:ascii="Verdana" w:hAnsi="Verdana"/>
          <w:color w:val="000000"/>
          <w:sz w:val="18"/>
          <w:szCs w:val="18"/>
        </w:rPr>
        <w:t> </w:t>
      </w:r>
      <w:r>
        <w:rPr>
          <w:rStyle w:val="WW8Num4z0"/>
          <w:rFonts w:ascii="Verdana" w:hAnsi="Verdana"/>
          <w:color w:val="4682B4"/>
          <w:sz w:val="18"/>
          <w:szCs w:val="18"/>
        </w:rPr>
        <w:t>многоэпизодным</w:t>
      </w:r>
      <w:r>
        <w:rPr>
          <w:rStyle w:val="WW8Num3z0"/>
          <w:rFonts w:ascii="Verdana" w:hAnsi="Verdana"/>
          <w:color w:val="000000"/>
          <w:sz w:val="18"/>
          <w:szCs w:val="18"/>
        </w:rPr>
        <w:t> </w:t>
      </w:r>
      <w:r>
        <w:rPr>
          <w:rFonts w:ascii="Verdana" w:hAnsi="Verdana"/>
          <w:color w:val="000000"/>
          <w:sz w:val="18"/>
          <w:szCs w:val="18"/>
        </w:rPr>
        <w:t>делам // Рос. юстиция. 1999. № 5. С. 44—45.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Кузьмин Д. Головлев подал в суд на</w:t>
      </w:r>
      <w:r>
        <w:rPr>
          <w:rStyle w:val="WW8Num3z0"/>
          <w:rFonts w:ascii="Verdana" w:hAnsi="Verdana"/>
          <w:color w:val="000000"/>
          <w:sz w:val="18"/>
          <w:szCs w:val="18"/>
        </w:rPr>
        <w:t> </w:t>
      </w:r>
      <w:r>
        <w:rPr>
          <w:rStyle w:val="WW8Num4z0"/>
          <w:rFonts w:ascii="Verdana" w:hAnsi="Verdana"/>
          <w:color w:val="4682B4"/>
          <w:sz w:val="18"/>
          <w:szCs w:val="18"/>
        </w:rPr>
        <w:t>Генпрокуратуру</w:t>
      </w:r>
      <w:r>
        <w:rPr>
          <w:rFonts w:ascii="Verdana" w:hAnsi="Verdana"/>
          <w:color w:val="000000"/>
          <w:sz w:val="18"/>
          <w:szCs w:val="18"/>
        </w:rPr>
        <w:t>// Рос. газета. 2002. 24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Эффективность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доказывания // Советский уголовно-процессуальный закон и проблемы его эффективности. Москва : Наука, 1979. С. 257-260.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Разъединение уголовных дел и качество расследования// Актуальные проблемы укрепления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Куйбышев : Изд-во Куйбышев, ун-та, 1982. С. 86-90.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К прогнозу развития советского уголовного процесса // Совершенствование законодательства о суде и</w:t>
      </w:r>
      <w:r>
        <w:rPr>
          <w:rStyle w:val="WW8Num3z0"/>
          <w:rFonts w:ascii="Verdana" w:hAnsi="Verdana"/>
          <w:color w:val="000000"/>
          <w:sz w:val="18"/>
          <w:szCs w:val="18"/>
        </w:rPr>
        <w:t> </w:t>
      </w:r>
      <w:r>
        <w:rPr>
          <w:rStyle w:val="WW8Num4z0"/>
          <w:rFonts w:ascii="Verdana" w:hAnsi="Verdana"/>
          <w:color w:val="4682B4"/>
          <w:sz w:val="18"/>
          <w:szCs w:val="18"/>
        </w:rPr>
        <w:t>правосудии</w:t>
      </w:r>
      <w:r>
        <w:rPr>
          <w:rStyle w:val="WW8Num3z0"/>
          <w:rFonts w:ascii="Verdana" w:hAnsi="Verdana"/>
          <w:color w:val="000000"/>
          <w:sz w:val="18"/>
          <w:szCs w:val="18"/>
        </w:rPr>
        <w:t> </w:t>
      </w:r>
      <w:r>
        <w:rPr>
          <w:rFonts w:ascii="Verdana" w:hAnsi="Verdana"/>
          <w:color w:val="000000"/>
          <w:sz w:val="18"/>
          <w:szCs w:val="18"/>
        </w:rPr>
        <w:t>: сб. ст. памяти М. 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Москва : ИГПАН, 1985. С. 29-37.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Ларин А. Следствие: каким ему быть?// Человек и закон. 1996. № 10. С. 50-55.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Лебедев В. Чиновник перед высшим судом// Рос. газета. 2008.2 дек.</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 Г. Механизм процессуального регулирования и его элементы // Журнал российского права. 2001. № 7. С. 91-95.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197.</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 Г. Тенденции развития процессуального законодательства в свете общей теории права // Гос-во и право. 2003. № 2. С. 104—108.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Е. Г. Основные тенденции развития российского права в условиях глобализации // Гос-во и право. 2004. № 7. С. 84-89.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Путинская П. Доказательства и доказывание в новом уголовном процессе // Рос. юстиция. 2002. № 7. С. 5-8.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Люблинский</w:t>
      </w:r>
      <w:r>
        <w:rPr>
          <w:rStyle w:val="WW8Num3z0"/>
          <w:rFonts w:ascii="Verdana" w:hAnsi="Verdana"/>
          <w:color w:val="000000"/>
          <w:sz w:val="18"/>
          <w:szCs w:val="18"/>
        </w:rPr>
        <w:t> </w:t>
      </w:r>
      <w:r>
        <w:rPr>
          <w:rFonts w:ascii="Verdana" w:hAnsi="Verdana"/>
          <w:color w:val="000000"/>
          <w:sz w:val="18"/>
          <w:szCs w:val="18"/>
        </w:rPr>
        <w:t>П. И. Основашя судейскаго усмотрЪшя въ уголов-ныхъ дЪлахъ: (Докладъ для Юевскаго съЪзда Русской группы Международ-наго союза Криминалистовъ) // Изъ Журнала Министерства Юстицш. Санкт-Петербург : Сенатская типография, 1904. С. 1-33.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Малыгин</w:t>
      </w:r>
      <w:r>
        <w:rPr>
          <w:rStyle w:val="WW8Num3z0"/>
          <w:rFonts w:ascii="Verdana" w:hAnsi="Verdana"/>
          <w:color w:val="000000"/>
          <w:sz w:val="18"/>
          <w:szCs w:val="18"/>
        </w:rPr>
        <w:t> </w:t>
      </w:r>
      <w:r>
        <w:rPr>
          <w:rFonts w:ascii="Verdana" w:hAnsi="Verdana"/>
          <w:color w:val="000000"/>
          <w:sz w:val="18"/>
          <w:szCs w:val="18"/>
        </w:rPr>
        <w:t>А. Я., Никитин А. Н.</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и судебные органы белых правительств // Юрист. 1997. № 6. С. 37-46.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Малъко</w:t>
      </w:r>
      <w:r>
        <w:rPr>
          <w:rStyle w:val="WW8Num3z0"/>
          <w:rFonts w:ascii="Verdana" w:hAnsi="Verdana"/>
          <w:color w:val="000000"/>
          <w:sz w:val="18"/>
          <w:szCs w:val="18"/>
        </w:rPr>
        <w:t> </w:t>
      </w:r>
      <w:r>
        <w:rPr>
          <w:rFonts w:ascii="Verdana" w:hAnsi="Verdana"/>
          <w:color w:val="000000"/>
          <w:sz w:val="18"/>
          <w:szCs w:val="18"/>
        </w:rPr>
        <w:t>А. Теоретические подходы к ускорению судопроизводства // Сов. юстиция. 1989. № 23. С. 22-23.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Маракулин Д. Владимира Барсукова ознакомили с новым</w:t>
      </w:r>
      <w:r>
        <w:rPr>
          <w:rStyle w:val="WW8Num3z0"/>
          <w:rFonts w:ascii="Verdana" w:hAnsi="Verdana"/>
          <w:color w:val="000000"/>
          <w:sz w:val="18"/>
          <w:szCs w:val="18"/>
        </w:rPr>
        <w:t> </w:t>
      </w:r>
      <w:r>
        <w:rPr>
          <w:rStyle w:val="WW8Num4z0"/>
          <w:rFonts w:ascii="Verdana" w:hAnsi="Verdana"/>
          <w:color w:val="4682B4"/>
          <w:sz w:val="18"/>
          <w:szCs w:val="18"/>
        </w:rPr>
        <w:t>делом</w:t>
      </w:r>
      <w:r>
        <w:rPr>
          <w:rStyle w:val="WW8Num3z0"/>
          <w:rFonts w:ascii="Verdana" w:hAnsi="Verdana"/>
          <w:color w:val="000000"/>
          <w:sz w:val="18"/>
          <w:szCs w:val="18"/>
        </w:rPr>
        <w:t> </w:t>
      </w:r>
      <w:r>
        <w:rPr>
          <w:rFonts w:ascii="Verdana" w:hAnsi="Verdana"/>
          <w:color w:val="000000"/>
          <w:sz w:val="18"/>
          <w:szCs w:val="18"/>
        </w:rPr>
        <w:t>// Коммерсантъ Санкт-Петербург. 2010. 2 нояб.</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Марфицин 77. Г.,</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 С. Возбуждение уголовного дела в отношении нового лица или при выявлении нового преступления // Уголовный процесс. 2005. № 12. С. 7-11.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Маршев</w:t>
      </w:r>
      <w:r>
        <w:rPr>
          <w:rStyle w:val="WW8Num3z0"/>
          <w:rFonts w:ascii="Verdana" w:hAnsi="Verdana"/>
          <w:color w:val="000000"/>
          <w:sz w:val="18"/>
          <w:szCs w:val="18"/>
        </w:rPr>
        <w:t> </w:t>
      </w:r>
      <w:r>
        <w:rPr>
          <w:rFonts w:ascii="Verdana" w:hAnsi="Verdana"/>
          <w:color w:val="000000"/>
          <w:sz w:val="18"/>
          <w:szCs w:val="18"/>
        </w:rPr>
        <w:t>С. А. О дифференциации форм уголовного судопроизводства// Развитие и совершенствование уголовно-процессуальной формы. Воронеж : Изд-во Воронеж, ун-та, 1979. С. 141-147.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Масленков</w:t>
      </w:r>
      <w:r>
        <w:rPr>
          <w:rStyle w:val="WW8Num3z0"/>
          <w:rFonts w:ascii="Verdana" w:hAnsi="Verdana"/>
          <w:color w:val="000000"/>
          <w:sz w:val="18"/>
          <w:szCs w:val="18"/>
        </w:rPr>
        <w:t> </w:t>
      </w:r>
      <w:r>
        <w:rPr>
          <w:rFonts w:ascii="Verdana" w:hAnsi="Verdana"/>
          <w:color w:val="000000"/>
          <w:sz w:val="18"/>
          <w:szCs w:val="18"/>
        </w:rPr>
        <w:t>С. Л. Обстоятельства, обусловливающие дифференциацию современного уголовного судопроизводства// Следователь. 2004. № 7. С. 34-37.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Минаева О. «</w:t>
      </w:r>
      <w:r>
        <w:rPr>
          <w:rStyle w:val="WW8Num4z0"/>
          <w:rFonts w:ascii="Verdana" w:hAnsi="Verdana"/>
          <w:color w:val="4682B4"/>
          <w:sz w:val="18"/>
          <w:szCs w:val="18"/>
        </w:rPr>
        <w:t>Властелина</w:t>
      </w:r>
      <w:r>
        <w:rPr>
          <w:rFonts w:ascii="Verdana" w:hAnsi="Verdana"/>
          <w:color w:val="000000"/>
          <w:sz w:val="18"/>
          <w:szCs w:val="18"/>
        </w:rPr>
        <w:t>» вышла 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 Аргументы и факты. 2001.17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Михайлова</w:t>
      </w:r>
      <w:r>
        <w:rPr>
          <w:rStyle w:val="WW8Num3z0"/>
          <w:rFonts w:ascii="Verdana" w:hAnsi="Verdana"/>
          <w:color w:val="000000"/>
          <w:sz w:val="18"/>
          <w:szCs w:val="18"/>
        </w:rPr>
        <w:t> </w:t>
      </w:r>
      <w:r>
        <w:rPr>
          <w:rFonts w:ascii="Verdana" w:hAnsi="Verdana"/>
          <w:color w:val="000000"/>
          <w:sz w:val="18"/>
          <w:szCs w:val="18"/>
        </w:rPr>
        <w:t>Н. П. Дифференциация судопроизводства: организационные вопросы // Проблемы совершенствования советского законодательства : тр. ВНИИ советского законодательства. Москва : ВНИИ советского законодательства, 1987. Вып. 37. С. 136-146.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Муравьев</w:t>
      </w:r>
      <w:r>
        <w:rPr>
          <w:rStyle w:val="WW8Num3z0"/>
          <w:rFonts w:ascii="Verdana" w:hAnsi="Verdana"/>
          <w:color w:val="000000"/>
          <w:sz w:val="18"/>
          <w:szCs w:val="18"/>
        </w:rPr>
        <w:t> </w:t>
      </w:r>
      <w:r>
        <w:rPr>
          <w:rFonts w:ascii="Verdana" w:hAnsi="Verdana"/>
          <w:color w:val="000000"/>
          <w:sz w:val="18"/>
          <w:szCs w:val="18"/>
        </w:rPr>
        <w:t>К. В. Возбуждение уголовного дела при выявлении признаков нового преступления в ходе досудебного производства // Уголовный процесс. 2008. № 8. С. 52-57.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Мурадов Б., Семенова Е. «</w:t>
      </w:r>
      <w:r>
        <w:rPr>
          <w:rStyle w:val="WW8Num4z0"/>
          <w:rFonts w:ascii="Verdana" w:hAnsi="Verdana"/>
          <w:color w:val="4682B4"/>
          <w:sz w:val="18"/>
          <w:szCs w:val="18"/>
        </w:rPr>
        <w:t>Великие комбинаторы</w:t>
      </w:r>
      <w:r>
        <w:rPr>
          <w:rFonts w:ascii="Verdana" w:hAnsi="Verdana"/>
          <w:color w:val="000000"/>
          <w:sz w:val="18"/>
          <w:szCs w:val="18"/>
        </w:rPr>
        <w:t>» кончают бурно, но плохо // Аргументы и факты. 2001. 17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А. Д. Вопросы имплементации европейского стандарта проведения эффективного расследования в уголовное судопроизводство России // Рос. юстиция. 2010. № 11. С. 73-74.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Немытина</w:t>
      </w:r>
      <w:r>
        <w:rPr>
          <w:rStyle w:val="WW8Num3z0"/>
          <w:rFonts w:ascii="Verdana" w:hAnsi="Verdana"/>
          <w:color w:val="000000"/>
          <w:sz w:val="18"/>
          <w:szCs w:val="18"/>
        </w:rPr>
        <w:t> </w:t>
      </w:r>
      <w:r>
        <w:rPr>
          <w:rFonts w:ascii="Verdana" w:hAnsi="Verdana"/>
          <w:color w:val="000000"/>
          <w:sz w:val="18"/>
          <w:szCs w:val="18"/>
        </w:rPr>
        <w:t>М. В., Никифорова Т. И. Дела о государственных преступлениях в Саратовской судебной</w:t>
      </w:r>
      <w:r>
        <w:rPr>
          <w:rStyle w:val="WW8Num3z0"/>
          <w:rFonts w:ascii="Verdana" w:hAnsi="Verdana"/>
          <w:color w:val="000000"/>
          <w:sz w:val="18"/>
          <w:szCs w:val="18"/>
        </w:rPr>
        <w:t> </w:t>
      </w:r>
      <w:r>
        <w:rPr>
          <w:rStyle w:val="WW8Num4z0"/>
          <w:rFonts w:ascii="Verdana" w:hAnsi="Verdana"/>
          <w:color w:val="4682B4"/>
          <w:sz w:val="18"/>
          <w:szCs w:val="18"/>
        </w:rPr>
        <w:t>палате</w:t>
      </w:r>
      <w:r>
        <w:rPr>
          <w:rStyle w:val="WW8Num3z0"/>
          <w:rFonts w:ascii="Verdana" w:hAnsi="Verdana"/>
          <w:color w:val="000000"/>
          <w:sz w:val="18"/>
          <w:szCs w:val="18"/>
        </w:rPr>
        <w:t> </w:t>
      </w:r>
      <w:r>
        <w:rPr>
          <w:rFonts w:ascii="Verdana" w:hAnsi="Verdana"/>
          <w:color w:val="000000"/>
          <w:sz w:val="18"/>
          <w:szCs w:val="18"/>
        </w:rPr>
        <w:t>(1871-1881 гг.) // Гос-во и право. 1992. № 3. С. 130-135.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Новгородская</w:t>
      </w:r>
      <w:r>
        <w:rPr>
          <w:rStyle w:val="WW8Num3z0"/>
          <w:rFonts w:ascii="Verdana" w:hAnsi="Verdana"/>
          <w:color w:val="000000"/>
          <w:sz w:val="18"/>
          <w:szCs w:val="18"/>
        </w:rPr>
        <w:t> </w:t>
      </w:r>
      <w:r>
        <w:rPr>
          <w:rStyle w:val="WW8Num4z0"/>
          <w:rFonts w:ascii="Verdana" w:hAnsi="Verdana"/>
          <w:color w:val="4682B4"/>
          <w:sz w:val="18"/>
          <w:szCs w:val="18"/>
        </w:rPr>
        <w:t>судная</w:t>
      </w:r>
      <w:r>
        <w:rPr>
          <w:rStyle w:val="WW8Num3z0"/>
          <w:rFonts w:ascii="Verdana" w:hAnsi="Verdana"/>
          <w:color w:val="000000"/>
          <w:sz w:val="18"/>
          <w:szCs w:val="18"/>
        </w:rPr>
        <w:t> </w:t>
      </w:r>
      <w:r>
        <w:rPr>
          <w:rFonts w:ascii="Verdana" w:hAnsi="Verdana"/>
          <w:color w:val="000000"/>
          <w:sz w:val="18"/>
          <w:szCs w:val="18"/>
        </w:rPr>
        <w:t>грамота// Российское законодательство XXX веков : в 9 т. Москва : Юрид. лит., 1984. Т. 1 : Законодательство Древней Руси. С. 312.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И. В. Проверка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 понятие и содержание // Уголовный процесс. 2007. № 7. С. 26-40.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Овсянников</w:t>
      </w:r>
      <w:r>
        <w:rPr>
          <w:rStyle w:val="WW8Num3z0"/>
          <w:rFonts w:ascii="Verdana" w:hAnsi="Verdana"/>
          <w:color w:val="000000"/>
          <w:sz w:val="18"/>
          <w:szCs w:val="18"/>
        </w:rPr>
        <w:t> </w:t>
      </w:r>
      <w:r>
        <w:rPr>
          <w:rFonts w:ascii="Verdana" w:hAnsi="Verdana"/>
          <w:color w:val="000000"/>
          <w:sz w:val="18"/>
          <w:szCs w:val="18"/>
        </w:rPr>
        <w:t>И. В. Процессуальные сроки на стадии возбуждения уголовного дела // Уголовный процесс. 2008. № 1. С. 22-29.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Ошеров</w:t>
      </w:r>
      <w:r>
        <w:rPr>
          <w:rStyle w:val="WW8Num3z0"/>
          <w:rFonts w:ascii="Verdana" w:hAnsi="Verdana"/>
          <w:color w:val="000000"/>
          <w:sz w:val="18"/>
          <w:szCs w:val="18"/>
        </w:rPr>
        <w:t> </w:t>
      </w:r>
      <w:r>
        <w:rPr>
          <w:rFonts w:ascii="Verdana" w:hAnsi="Verdana"/>
          <w:color w:val="000000"/>
          <w:sz w:val="18"/>
          <w:szCs w:val="18"/>
        </w:rPr>
        <w:t>В. Н. Организованная группа, шайка-банда и сообщество-организация по уголовному кодексу // Право и жизнь. 1924. № 7-8. С. 67-74.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Пашкевич</w:t>
      </w:r>
      <w:r>
        <w:rPr>
          <w:rStyle w:val="WW8Num3z0"/>
          <w:rFonts w:ascii="Verdana" w:hAnsi="Verdana"/>
          <w:color w:val="000000"/>
          <w:sz w:val="18"/>
          <w:szCs w:val="18"/>
        </w:rPr>
        <w:t> </w:t>
      </w:r>
      <w:r>
        <w:rPr>
          <w:rFonts w:ascii="Verdana" w:hAnsi="Verdana"/>
          <w:color w:val="000000"/>
          <w:sz w:val="18"/>
          <w:szCs w:val="18"/>
        </w:rPr>
        <w:t>П. Ф. Проблема процессуального обеспечения оперативности и быстроты судопроизводства // Вопросы борьбы с преступностью. Москва : Юрид. лит., 1971. Вып. 14. С. 75-98.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Петровская Е. Нужно ли изменять</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форму в уголовном судопроизводстве // Соц. законность. 1974. № 8. С. 65-66.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Петухов</w:t>
      </w:r>
      <w:r>
        <w:rPr>
          <w:rStyle w:val="WW8Num3z0"/>
          <w:rFonts w:ascii="Verdana" w:hAnsi="Verdana"/>
          <w:color w:val="000000"/>
          <w:sz w:val="18"/>
          <w:szCs w:val="18"/>
        </w:rPr>
        <w:t> </w:t>
      </w:r>
      <w:r>
        <w:rPr>
          <w:rFonts w:ascii="Verdana" w:hAnsi="Verdana"/>
          <w:color w:val="000000"/>
          <w:sz w:val="18"/>
          <w:szCs w:val="18"/>
        </w:rPr>
        <w:t>Е. Н. Возмещение вреда</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Style w:val="WW8Num3z0"/>
          <w:rFonts w:ascii="Verdana" w:hAnsi="Verdana"/>
          <w:color w:val="000000"/>
          <w:sz w:val="18"/>
          <w:szCs w:val="18"/>
        </w:rPr>
        <w:t> </w:t>
      </w:r>
      <w:r>
        <w:rPr>
          <w:rFonts w:ascii="Verdana" w:hAnsi="Verdana"/>
          <w:color w:val="000000"/>
          <w:sz w:val="18"/>
          <w:szCs w:val="18"/>
        </w:rPr>
        <w:t>обязанность государства// Актуальные проблемы борьбы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и иными правонарушениями. Барнаул: Барнаульский юридический институт МВД России, 2003. С. 108-109.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Пирамиды, которые нас завалили// Комсомольская правда. 2001. 18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w:t>
      </w:r>
      <w:r>
        <w:rPr>
          <w:rStyle w:val="WW8Num3z0"/>
          <w:rFonts w:ascii="Verdana" w:hAnsi="Verdana"/>
          <w:color w:val="000000"/>
          <w:sz w:val="18"/>
          <w:szCs w:val="18"/>
        </w:rPr>
        <w:t> </w:t>
      </w:r>
      <w:r>
        <w:rPr>
          <w:rStyle w:val="WW8Num4z0"/>
          <w:rFonts w:ascii="Verdana" w:hAnsi="Verdana"/>
          <w:color w:val="4682B4"/>
          <w:sz w:val="18"/>
          <w:szCs w:val="18"/>
        </w:rPr>
        <w:t>Поленина</w:t>
      </w:r>
      <w:r>
        <w:rPr>
          <w:rStyle w:val="WW8Num3z0"/>
          <w:rFonts w:ascii="Verdana" w:hAnsi="Verdana"/>
          <w:color w:val="000000"/>
          <w:sz w:val="18"/>
          <w:szCs w:val="18"/>
        </w:rPr>
        <w:t> </w:t>
      </w:r>
      <w:r>
        <w:rPr>
          <w:rFonts w:ascii="Verdana" w:hAnsi="Verdana"/>
          <w:color w:val="000000"/>
          <w:sz w:val="18"/>
          <w:szCs w:val="18"/>
        </w:rPr>
        <w:t>С. В. Взаимодействие системы права и системы законодательства в современной России // Гос-во и право. 1999. № 9. С. 5-12.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222.</w:t>
      </w:r>
      <w:r>
        <w:rPr>
          <w:rStyle w:val="WW8Num3z0"/>
          <w:rFonts w:ascii="Verdana" w:hAnsi="Verdana"/>
          <w:color w:val="000000"/>
          <w:sz w:val="18"/>
          <w:szCs w:val="18"/>
        </w:rPr>
        <w:t> </w:t>
      </w:r>
      <w:r>
        <w:rPr>
          <w:rStyle w:val="WW8Num4z0"/>
          <w:rFonts w:ascii="Verdana" w:hAnsi="Verdana"/>
          <w:color w:val="4682B4"/>
          <w:sz w:val="18"/>
          <w:szCs w:val="18"/>
        </w:rPr>
        <w:t>Поляков</w:t>
      </w:r>
      <w:r>
        <w:rPr>
          <w:rStyle w:val="WW8Num3z0"/>
          <w:rFonts w:ascii="Verdana" w:hAnsi="Verdana"/>
          <w:color w:val="000000"/>
          <w:sz w:val="18"/>
          <w:szCs w:val="18"/>
        </w:rPr>
        <w:t> </w:t>
      </w:r>
      <w:r>
        <w:rPr>
          <w:rFonts w:ascii="Verdana" w:hAnsi="Verdana"/>
          <w:color w:val="000000"/>
          <w:sz w:val="18"/>
          <w:szCs w:val="18"/>
        </w:rPr>
        <w:t>М. П. О ценности обрядовой стороны уголовного судопроизводства // Гос-во и право. 1999. № 9. С. 87-92.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3z0"/>
          <w:rFonts w:ascii="Verdana" w:hAnsi="Verdana"/>
          <w:color w:val="000000"/>
          <w:sz w:val="18"/>
          <w:szCs w:val="18"/>
        </w:rPr>
        <w:t> </w:t>
      </w:r>
      <w:r>
        <w:rPr>
          <w:rStyle w:val="WW8Num4z0"/>
          <w:rFonts w:ascii="Verdana" w:hAnsi="Verdana"/>
          <w:color w:val="4682B4"/>
          <w:sz w:val="18"/>
          <w:szCs w:val="18"/>
        </w:rPr>
        <w:t>Разинкин</w:t>
      </w:r>
      <w:r>
        <w:rPr>
          <w:rStyle w:val="WW8Num3z0"/>
          <w:rFonts w:ascii="Verdana" w:hAnsi="Verdana"/>
          <w:color w:val="000000"/>
          <w:sz w:val="18"/>
          <w:szCs w:val="18"/>
        </w:rPr>
        <w:t> </w:t>
      </w:r>
      <w:r>
        <w:rPr>
          <w:rFonts w:ascii="Verdana" w:hAnsi="Verdana"/>
          <w:color w:val="000000"/>
          <w:sz w:val="18"/>
          <w:szCs w:val="18"/>
        </w:rPr>
        <w:t>В. С. К вопросу о классификации и улучшении</w:t>
      </w:r>
      <w:r>
        <w:rPr>
          <w:rStyle w:val="WW8Num3z0"/>
          <w:rFonts w:ascii="Verdana" w:hAnsi="Verdana"/>
          <w:color w:val="000000"/>
          <w:sz w:val="18"/>
          <w:szCs w:val="18"/>
        </w:rPr>
        <w:t> </w:t>
      </w:r>
      <w:r>
        <w:rPr>
          <w:rStyle w:val="WW8Num4z0"/>
          <w:rFonts w:ascii="Verdana" w:hAnsi="Verdana"/>
          <w:color w:val="4682B4"/>
          <w:sz w:val="18"/>
          <w:szCs w:val="18"/>
        </w:rPr>
        <w:t>доказательственных</w:t>
      </w:r>
      <w:r>
        <w:rPr>
          <w:rStyle w:val="WW8Num3z0"/>
          <w:rFonts w:ascii="Verdana" w:hAnsi="Verdana"/>
          <w:color w:val="000000"/>
          <w:sz w:val="18"/>
          <w:szCs w:val="18"/>
        </w:rPr>
        <w:t> </w:t>
      </w:r>
      <w:r>
        <w:rPr>
          <w:rFonts w:ascii="Verdana" w:hAnsi="Verdana"/>
          <w:color w:val="000000"/>
          <w:sz w:val="18"/>
          <w:szCs w:val="18"/>
        </w:rPr>
        <w:t>возможностей института соучастия в организованной преступности // Уголовное судопроизводство. 2006. № 1. С. 28-31.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Рамазанов</w:t>
      </w:r>
      <w:r>
        <w:rPr>
          <w:rStyle w:val="WW8Num3z0"/>
          <w:rFonts w:ascii="Verdana" w:hAnsi="Verdana"/>
          <w:color w:val="000000"/>
          <w:sz w:val="18"/>
          <w:szCs w:val="18"/>
        </w:rPr>
        <w:t> </w:t>
      </w:r>
      <w:r>
        <w:rPr>
          <w:rFonts w:ascii="Verdana" w:hAnsi="Verdana"/>
          <w:color w:val="000000"/>
          <w:sz w:val="18"/>
          <w:szCs w:val="18"/>
        </w:rPr>
        <w:t>И. Р. Восемь ошибок начинающего адвоката по уголовным делам // Уголовный процесс. 2010. № 5. С. 62-69.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Дифференциация уголовно-процессуальной формы по делам о</w:t>
      </w:r>
      <w:r>
        <w:rPr>
          <w:rStyle w:val="WW8Num3z0"/>
          <w:rFonts w:ascii="Verdana" w:hAnsi="Verdana"/>
          <w:color w:val="000000"/>
          <w:sz w:val="18"/>
          <w:szCs w:val="18"/>
        </w:rPr>
        <w:t> </w:t>
      </w:r>
      <w:r>
        <w:rPr>
          <w:rStyle w:val="WW8Num4z0"/>
          <w:rFonts w:ascii="Verdana" w:hAnsi="Verdana"/>
          <w:color w:val="4682B4"/>
          <w:sz w:val="18"/>
          <w:szCs w:val="18"/>
        </w:rPr>
        <w:t>малозначительных</w:t>
      </w:r>
      <w:r>
        <w:rPr>
          <w:rStyle w:val="WW8Num3z0"/>
          <w:rFonts w:ascii="Verdana" w:hAnsi="Verdana"/>
          <w:color w:val="000000"/>
          <w:sz w:val="18"/>
          <w:szCs w:val="18"/>
        </w:rPr>
        <w:t> </w:t>
      </w:r>
      <w:r>
        <w:rPr>
          <w:rFonts w:ascii="Verdana" w:hAnsi="Verdana"/>
          <w:color w:val="000000"/>
          <w:sz w:val="18"/>
          <w:szCs w:val="18"/>
        </w:rPr>
        <w:t>преступлениях// Сов. гос-во и право. 1975. № 12. С. 60-68.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Рахунов</w:t>
      </w:r>
      <w:r>
        <w:rPr>
          <w:rStyle w:val="WW8Num3z0"/>
          <w:rFonts w:ascii="Verdana" w:hAnsi="Verdana"/>
          <w:color w:val="000000"/>
          <w:sz w:val="18"/>
          <w:szCs w:val="18"/>
        </w:rPr>
        <w:t> </w:t>
      </w:r>
      <w:r>
        <w:rPr>
          <w:rFonts w:ascii="Verdana" w:hAnsi="Verdana"/>
          <w:color w:val="000000"/>
          <w:sz w:val="18"/>
          <w:szCs w:val="18"/>
        </w:rPr>
        <w:t>Р. Д. Проблемы единства и дифференциации уголовно-процессуальной формы // Вопросы борьбы с преступностью. Москва : Юрид. лит., 1978. Вып. 29. С. 83-91.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Рогова Н. Отдельное (единичное)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Style w:val="WW8Num3z0"/>
          <w:rFonts w:ascii="Verdana" w:hAnsi="Verdana"/>
          <w:color w:val="000000"/>
          <w:sz w:val="18"/>
          <w:szCs w:val="18"/>
        </w:rPr>
        <w:t> </w:t>
      </w:r>
      <w:r>
        <w:rPr>
          <w:rFonts w:ascii="Verdana" w:hAnsi="Verdana"/>
          <w:color w:val="000000"/>
          <w:sz w:val="18"/>
          <w:szCs w:val="18"/>
        </w:rPr>
        <w:t>как составная часть совокупности преступлений // Уголовное право. 2010. № 4. С. 52-57.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Рылова Э. Жизнь и смерть «</w:t>
      </w:r>
      <w:r>
        <w:rPr>
          <w:rStyle w:val="WW8Num4z0"/>
          <w:rFonts w:ascii="Verdana" w:hAnsi="Verdana"/>
          <w:color w:val="4682B4"/>
          <w:sz w:val="18"/>
          <w:szCs w:val="18"/>
        </w:rPr>
        <w:t>казанского феномена</w:t>
      </w:r>
      <w:r>
        <w:rPr>
          <w:rFonts w:ascii="Verdana" w:hAnsi="Verdana"/>
          <w:color w:val="000000"/>
          <w:sz w:val="18"/>
          <w:szCs w:val="18"/>
        </w:rPr>
        <w:t>». Лидеры орг-преступности Казани получили</w:t>
      </w:r>
      <w:r>
        <w:rPr>
          <w:rStyle w:val="WW8Num3z0"/>
          <w:rFonts w:ascii="Verdana" w:hAnsi="Verdana"/>
          <w:color w:val="000000"/>
          <w:sz w:val="18"/>
          <w:szCs w:val="18"/>
        </w:rPr>
        <w:t> </w:t>
      </w:r>
      <w:r>
        <w:rPr>
          <w:rStyle w:val="WW8Num4z0"/>
          <w:rFonts w:ascii="Verdana" w:hAnsi="Verdana"/>
          <w:color w:val="4682B4"/>
          <w:sz w:val="18"/>
          <w:szCs w:val="18"/>
        </w:rPr>
        <w:t>пожизненный</w:t>
      </w:r>
      <w:r>
        <w:rPr>
          <w:rStyle w:val="WW8Num3z0"/>
          <w:rFonts w:ascii="Verdana" w:hAnsi="Verdana"/>
          <w:color w:val="000000"/>
          <w:sz w:val="18"/>
          <w:szCs w:val="18"/>
        </w:rPr>
        <w:t> </w:t>
      </w:r>
      <w:r>
        <w:rPr>
          <w:rFonts w:ascii="Verdana" w:hAnsi="Verdana"/>
          <w:color w:val="000000"/>
          <w:sz w:val="18"/>
          <w:szCs w:val="18"/>
        </w:rPr>
        <w:t>срок// Рос. газета. 2002. 5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РябисЛ.А. О подходе к классификации</w:t>
      </w:r>
      <w:r>
        <w:rPr>
          <w:rStyle w:val="WW8Num3z0"/>
          <w:rFonts w:ascii="Verdana" w:hAnsi="Verdana"/>
          <w:color w:val="000000"/>
          <w:sz w:val="18"/>
          <w:szCs w:val="18"/>
        </w:rPr>
        <w:t> </w:t>
      </w:r>
      <w:r>
        <w:rPr>
          <w:rStyle w:val="WW8Num4z0"/>
          <w:rFonts w:ascii="Verdana" w:hAnsi="Verdana"/>
          <w:color w:val="4682B4"/>
          <w:sz w:val="18"/>
          <w:szCs w:val="18"/>
        </w:rPr>
        <w:t>криминогенных</w:t>
      </w:r>
      <w:r>
        <w:rPr>
          <w:rStyle w:val="WW8Num3z0"/>
          <w:rFonts w:ascii="Verdana" w:hAnsi="Verdana"/>
          <w:color w:val="000000"/>
          <w:sz w:val="18"/>
          <w:szCs w:val="18"/>
        </w:rPr>
        <w:t> </w:t>
      </w:r>
      <w:r>
        <w:rPr>
          <w:rFonts w:ascii="Verdana" w:hAnsi="Verdana"/>
          <w:color w:val="000000"/>
          <w:sz w:val="18"/>
          <w:szCs w:val="18"/>
        </w:rPr>
        <w:t>групп несовершеннолетних// Социально-психологическое изучение личности несовершеннолетних,</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Style w:val="WW8Num3z0"/>
          <w:rFonts w:ascii="Verdana" w:hAnsi="Verdana"/>
          <w:color w:val="000000"/>
          <w:sz w:val="18"/>
          <w:szCs w:val="18"/>
        </w:rPr>
        <w:t> </w:t>
      </w:r>
      <w:r>
        <w:rPr>
          <w:rFonts w:ascii="Verdana" w:hAnsi="Verdana"/>
          <w:color w:val="000000"/>
          <w:sz w:val="18"/>
          <w:szCs w:val="18"/>
        </w:rPr>
        <w:t>преступления. Москва : Юрид. лит., 1977. С. 76-81.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Свиридов</w:t>
      </w:r>
      <w:r>
        <w:rPr>
          <w:rStyle w:val="WW8Num3z0"/>
          <w:rFonts w:ascii="Verdana" w:hAnsi="Verdana"/>
          <w:color w:val="000000"/>
          <w:sz w:val="18"/>
          <w:szCs w:val="18"/>
        </w:rPr>
        <w:t> </w:t>
      </w:r>
      <w:r>
        <w:rPr>
          <w:rFonts w:ascii="Verdana" w:hAnsi="Verdana"/>
          <w:color w:val="000000"/>
          <w:sz w:val="18"/>
          <w:szCs w:val="18"/>
        </w:rPr>
        <w:t>М. К. О сущности и основаниях дифференциации уголовного процесса// Актуальные вопросы государства и права в период совершенствования социалистического общества. Томск: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1987. С.241-242.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СелезневМ. Бригадный метод расследования// Законность. 1997. № 9. С. 14-19.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Сероштан</w:t>
      </w:r>
      <w:r>
        <w:rPr>
          <w:rStyle w:val="WW8Num3z0"/>
          <w:rFonts w:ascii="Verdana" w:hAnsi="Verdana"/>
          <w:color w:val="000000"/>
          <w:sz w:val="18"/>
          <w:szCs w:val="18"/>
        </w:rPr>
        <w:t> </w:t>
      </w:r>
      <w:r>
        <w:rPr>
          <w:rFonts w:ascii="Verdana" w:hAnsi="Verdana"/>
          <w:color w:val="000000"/>
          <w:sz w:val="18"/>
          <w:szCs w:val="18"/>
        </w:rPr>
        <w:t>В. В. Зарубежный уголовный процесс в области регулирования прав участников уголовного судопроизводства// Рос. юстиция. 2010. № 9. С. 22-25.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Серюков</w:t>
      </w:r>
      <w:r>
        <w:rPr>
          <w:rStyle w:val="WW8Num3z0"/>
          <w:rFonts w:ascii="Verdana" w:hAnsi="Verdana"/>
          <w:color w:val="000000"/>
          <w:sz w:val="18"/>
          <w:szCs w:val="18"/>
        </w:rPr>
        <w:t> </w:t>
      </w:r>
      <w:r>
        <w:rPr>
          <w:rFonts w:ascii="Verdana" w:hAnsi="Verdana"/>
          <w:color w:val="000000"/>
          <w:sz w:val="18"/>
          <w:szCs w:val="18"/>
        </w:rPr>
        <w:t>Ю. В. Основные требования к материалам доследствен-ных проверок, проводимых по фактам</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экономических преступлений (на примере топливно-энергетического комплекса) // Законодательство и практика. 2005. № 2. С. 56-58.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Скойбеда У.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воровку встретила у входа // Комсомольская правда. 2001. 18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Возбуждение уголовных дел по новым фактам и в отношении новых лиц // Уголовный процесс. 2008. № 8. С. 3-7.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Эволюция исторической формы советского уголовного процесса и предварительное следствие // Сов. гос-во и право. 1990. № 12. С. 57-63.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Соборное</w:t>
      </w:r>
      <w:r>
        <w:rPr>
          <w:rStyle w:val="WW8Num3z0"/>
          <w:rFonts w:ascii="Verdana" w:hAnsi="Verdana"/>
          <w:color w:val="000000"/>
          <w:sz w:val="18"/>
          <w:szCs w:val="18"/>
        </w:rPr>
        <w:t> </w:t>
      </w:r>
      <w:r>
        <w:rPr>
          <w:rStyle w:val="WW8Num4z0"/>
          <w:rFonts w:ascii="Verdana" w:hAnsi="Verdana"/>
          <w:color w:val="4682B4"/>
          <w:sz w:val="18"/>
          <w:szCs w:val="18"/>
        </w:rPr>
        <w:t>Уложение</w:t>
      </w:r>
      <w:r>
        <w:rPr>
          <w:rStyle w:val="WW8Num3z0"/>
          <w:rFonts w:ascii="Verdana" w:hAnsi="Verdana"/>
          <w:color w:val="000000"/>
          <w:sz w:val="18"/>
          <w:szCs w:val="18"/>
        </w:rPr>
        <w:t> </w:t>
      </w:r>
      <w:r>
        <w:rPr>
          <w:rFonts w:ascii="Verdana" w:hAnsi="Verdana"/>
          <w:color w:val="000000"/>
          <w:sz w:val="18"/>
          <w:szCs w:val="18"/>
        </w:rPr>
        <w:t>1649 г.// Российское законодательство X— XX веков: в 9 т. Москва: Юрид. лит., 1985. Т. 3 : Акты Земских соборов. С. 83-257.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Соловьев А., Токарева М. Критерии оценки труда и нагрузки следователей // Законность. 1996. № 1. С. 39-42.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Степанов</w:t>
      </w:r>
      <w:r>
        <w:rPr>
          <w:rStyle w:val="WW8Num3z0"/>
          <w:rFonts w:ascii="Verdana" w:hAnsi="Verdana"/>
          <w:color w:val="000000"/>
          <w:sz w:val="18"/>
          <w:szCs w:val="18"/>
        </w:rPr>
        <w:t> </w:t>
      </w:r>
      <w:r>
        <w:rPr>
          <w:rFonts w:ascii="Verdana" w:hAnsi="Verdana"/>
          <w:color w:val="000000"/>
          <w:sz w:val="18"/>
          <w:szCs w:val="18"/>
        </w:rPr>
        <w:t>М. М. К вопросу о создании органов предварительного расследования в альтернативных государственный образованиях периода гражданской войны в России // Следователь. 1997. № 2. С. 71-73.</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Стецовский</w:t>
      </w:r>
      <w:r>
        <w:rPr>
          <w:rStyle w:val="WW8Num3z0"/>
          <w:rFonts w:ascii="Verdana" w:hAnsi="Verdana"/>
          <w:color w:val="000000"/>
          <w:sz w:val="18"/>
          <w:szCs w:val="18"/>
        </w:rPr>
        <w:t> </w:t>
      </w:r>
      <w:r>
        <w:rPr>
          <w:rFonts w:ascii="Verdana" w:hAnsi="Verdana"/>
          <w:color w:val="000000"/>
          <w:sz w:val="18"/>
          <w:szCs w:val="18"/>
        </w:rPr>
        <w:t>Ю. О некоторых реликтах социалистической законности в уголовном процессе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Правозащитник</w:t>
      </w:r>
      <w:r>
        <w:rPr>
          <w:rFonts w:ascii="Verdana" w:hAnsi="Verdana"/>
          <w:color w:val="000000"/>
          <w:sz w:val="18"/>
          <w:szCs w:val="18"/>
        </w:rPr>
        <w:t>. 1997. № 1.С. 26-36.</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Судебник</w:t>
      </w:r>
      <w:r>
        <w:rPr>
          <w:rStyle w:val="WW8Num3z0"/>
          <w:rFonts w:ascii="Verdana" w:hAnsi="Verdana"/>
          <w:color w:val="000000"/>
          <w:sz w:val="18"/>
          <w:szCs w:val="18"/>
        </w:rPr>
        <w:t> </w:t>
      </w:r>
      <w:r>
        <w:rPr>
          <w:rFonts w:ascii="Verdana" w:hAnsi="Verdana"/>
          <w:color w:val="000000"/>
          <w:sz w:val="18"/>
          <w:szCs w:val="18"/>
        </w:rPr>
        <w:t>1497 г. // Российское законодательство Х-ХХ веков : в 9 т. Москва : Юрид. лит., 1985. Т. 2 : Законодательство периода образования и укрепления русского централизованного государства. С. 54-62.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Судебник 1550 г. // Российское законодательство Х-ХХ веков : в 9 т. Москва : Юрид. лит., 1985. Т. 2 : Законодательство периода образования и укрепления русского централизованного государства. С. 97-120.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Токарева</w:t>
      </w:r>
      <w:r>
        <w:rPr>
          <w:rStyle w:val="WW8Num3z0"/>
          <w:rFonts w:ascii="Verdana" w:hAnsi="Verdana"/>
          <w:color w:val="000000"/>
          <w:sz w:val="18"/>
          <w:szCs w:val="18"/>
        </w:rPr>
        <w:t> </w:t>
      </w:r>
      <w:r>
        <w:rPr>
          <w:rFonts w:ascii="Verdana" w:hAnsi="Verdana"/>
          <w:color w:val="000000"/>
          <w:sz w:val="18"/>
          <w:szCs w:val="18"/>
        </w:rPr>
        <w:t>М. Е. Исчисление сроков следствия при соединении и выделении уголовных дел // Соц. законность. 1976. № 6. С. 46—47.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Томин</w:t>
      </w:r>
      <w:r>
        <w:rPr>
          <w:rStyle w:val="WW8Num3z0"/>
          <w:rFonts w:ascii="Verdana" w:hAnsi="Verdana"/>
          <w:color w:val="000000"/>
          <w:sz w:val="18"/>
          <w:szCs w:val="18"/>
        </w:rPr>
        <w:t> </w:t>
      </w:r>
      <w:r>
        <w:rPr>
          <w:rFonts w:ascii="Verdana" w:hAnsi="Verdana"/>
          <w:color w:val="000000"/>
          <w:sz w:val="18"/>
          <w:szCs w:val="18"/>
        </w:rPr>
        <w:t>В. Т. Sapienti sat: (Судебно-следственная реформа : взгляд из провинции) // Нижегородские юридические записки : сб. науч. тр. / под ред. В. 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Н. Новгород: Нижегородская высшая школа МВД РФ, 1995. Вып. 1.С. 3-39.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245. Уголовно-процессуальный кодекс РСФСР 1922 г. // История законодательства СССР и РСФСР по уголовному процессу и организации суда и прокуратуры 1917-1954 гг.: сб. документов / под ред. С. А. Голунского. Москва : Юрид. лит., 1955. С. 188-229.</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благочиния или полицейский// Российское законодательство Х-ХХ веков : в 9 т. Москва : Юрид. лит., 1987. Т. 5 : Законодательство периода расцвета абсолютизма. С. 324—387.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Участников</w:t>
      </w:r>
      <w:r>
        <w:rPr>
          <w:rStyle w:val="WW8Num3z0"/>
          <w:rFonts w:ascii="Verdana" w:hAnsi="Verdana"/>
          <w:color w:val="000000"/>
          <w:sz w:val="18"/>
          <w:szCs w:val="18"/>
        </w:rPr>
        <w:t> </w:t>
      </w:r>
      <w:r>
        <w:rPr>
          <w:rStyle w:val="WW8Num4z0"/>
          <w:rFonts w:ascii="Verdana" w:hAnsi="Verdana"/>
          <w:color w:val="4682B4"/>
          <w:sz w:val="18"/>
          <w:szCs w:val="18"/>
        </w:rPr>
        <w:t>банды</w:t>
      </w:r>
      <w:r>
        <w:rPr>
          <w:rStyle w:val="WW8Num3z0"/>
          <w:rFonts w:ascii="Verdana" w:hAnsi="Verdana"/>
          <w:color w:val="000000"/>
          <w:sz w:val="18"/>
          <w:szCs w:val="18"/>
        </w:rPr>
        <w:t> </w:t>
      </w:r>
      <w:r>
        <w:rPr>
          <w:rFonts w:ascii="Verdana" w:hAnsi="Verdana"/>
          <w:color w:val="000000"/>
          <w:sz w:val="18"/>
          <w:szCs w:val="18"/>
        </w:rPr>
        <w:t>Цапка выпускают на свободу // Деловая газета. Юг. 2011. 14 июля.</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Учреждения для управления губерний от 7 ноября 1775 г. // Российское законодательство Х-ХХ веков: в 9 т. Москва: Юрид. лит., 1987. Т. 5 : Законодательство периода расцвета абсолютизма. С. 170-295.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Федоров А. Практика уголовно-правовой квалификации «рейдер-ских» поглощений // Уголовное право. 2010. № 2. С. 77-82.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Феоктистовы. Некоторые вопросы уголовной ответственности участников организованных преступных групп при</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ими двух и более преступлений // Уголовное право. 2003. № 1. С. 60-61.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w:t>
      </w:r>
      <w:r>
        <w:rPr>
          <w:rStyle w:val="WW8Num3z0"/>
          <w:rFonts w:ascii="Verdana" w:hAnsi="Verdana"/>
          <w:color w:val="000000"/>
          <w:sz w:val="18"/>
          <w:szCs w:val="18"/>
        </w:rPr>
        <w:t> </w:t>
      </w:r>
      <w:r>
        <w:rPr>
          <w:rStyle w:val="WW8Num4z0"/>
          <w:rFonts w:ascii="Verdana" w:hAnsi="Verdana"/>
          <w:color w:val="4682B4"/>
          <w:sz w:val="18"/>
          <w:szCs w:val="18"/>
        </w:rPr>
        <w:t>Фоков</w:t>
      </w:r>
      <w:r>
        <w:rPr>
          <w:rStyle w:val="WW8Num3z0"/>
          <w:rFonts w:ascii="Verdana" w:hAnsi="Verdana"/>
          <w:color w:val="000000"/>
          <w:sz w:val="18"/>
          <w:szCs w:val="18"/>
        </w:rPr>
        <w:t> </w:t>
      </w:r>
      <w:r>
        <w:rPr>
          <w:rFonts w:ascii="Verdana" w:hAnsi="Verdana"/>
          <w:color w:val="000000"/>
          <w:sz w:val="18"/>
          <w:szCs w:val="18"/>
        </w:rPr>
        <w:t>А. П. О компенсации за нарушение права на судопроизводство в разумный срок или право на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судебного акта в разумный срок // Рос.</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2010. № 7. С. 2-4.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w:t>
      </w:r>
      <w:r>
        <w:rPr>
          <w:rStyle w:val="WW8Num3z0"/>
          <w:rFonts w:ascii="Verdana" w:hAnsi="Verdana"/>
          <w:color w:val="000000"/>
          <w:sz w:val="18"/>
          <w:szCs w:val="18"/>
        </w:rPr>
        <w:t> </w:t>
      </w:r>
      <w:r>
        <w:rPr>
          <w:rStyle w:val="WW8Num4z0"/>
          <w:rFonts w:ascii="Verdana" w:hAnsi="Verdana"/>
          <w:color w:val="4682B4"/>
          <w:sz w:val="18"/>
          <w:szCs w:val="18"/>
        </w:rPr>
        <w:t>Францифоров</w:t>
      </w:r>
      <w:r>
        <w:rPr>
          <w:rStyle w:val="WW8Num3z0"/>
          <w:rFonts w:ascii="Verdana" w:hAnsi="Verdana"/>
          <w:color w:val="000000"/>
          <w:sz w:val="18"/>
          <w:szCs w:val="18"/>
        </w:rPr>
        <w:t> </w:t>
      </w:r>
      <w:r>
        <w:rPr>
          <w:rFonts w:ascii="Verdana" w:hAnsi="Verdana"/>
          <w:color w:val="000000"/>
          <w:sz w:val="18"/>
          <w:szCs w:val="18"/>
        </w:rPr>
        <w:t>Ю. В. Действие механизма уголовно-процессуального регулирования в уголовном процессе// Рос. следователь. 2004. № 2. С. 8-10.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w:t>
      </w:r>
      <w:r>
        <w:rPr>
          <w:rStyle w:val="WW8Num3z0"/>
          <w:rFonts w:ascii="Verdana" w:hAnsi="Verdana"/>
          <w:color w:val="000000"/>
          <w:sz w:val="18"/>
          <w:szCs w:val="18"/>
        </w:rPr>
        <w:t> </w:t>
      </w:r>
      <w:r>
        <w:rPr>
          <w:rStyle w:val="WW8Num4z0"/>
          <w:rFonts w:ascii="Verdana" w:hAnsi="Verdana"/>
          <w:color w:val="4682B4"/>
          <w:sz w:val="18"/>
          <w:szCs w:val="18"/>
        </w:rPr>
        <w:t>Хачароев</w:t>
      </w:r>
      <w:r>
        <w:rPr>
          <w:rStyle w:val="WW8Num3z0"/>
          <w:rFonts w:ascii="Verdana" w:hAnsi="Verdana"/>
          <w:color w:val="000000"/>
          <w:sz w:val="18"/>
          <w:szCs w:val="18"/>
        </w:rPr>
        <w:t> </w:t>
      </w:r>
      <w:r>
        <w:rPr>
          <w:rFonts w:ascii="Verdana" w:hAnsi="Verdana"/>
          <w:color w:val="000000"/>
          <w:sz w:val="18"/>
          <w:szCs w:val="18"/>
        </w:rPr>
        <w:t>3. Д. Возмещение вреда жертвам терроризма : отечественный опыт // Рос. следователь. 2010. № 13. С. 14-17.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Хрусталева С. «</w:t>
      </w:r>
      <w:r>
        <w:rPr>
          <w:rStyle w:val="WW8Num4z0"/>
          <w:rFonts w:ascii="Verdana" w:hAnsi="Verdana"/>
          <w:color w:val="4682B4"/>
          <w:sz w:val="18"/>
          <w:szCs w:val="18"/>
        </w:rPr>
        <w:t>Крестные отцы</w:t>
      </w:r>
      <w:r>
        <w:rPr>
          <w:rFonts w:ascii="Verdana" w:hAnsi="Verdana"/>
          <w:color w:val="000000"/>
          <w:sz w:val="18"/>
          <w:szCs w:val="18"/>
        </w:rPr>
        <w:t>» «</w:t>
      </w:r>
      <w:r>
        <w:rPr>
          <w:rStyle w:val="WW8Num4z0"/>
          <w:rFonts w:ascii="Verdana" w:hAnsi="Verdana"/>
          <w:color w:val="4682B4"/>
          <w:sz w:val="18"/>
          <w:szCs w:val="18"/>
        </w:rPr>
        <w:t>РДС</w:t>
      </w:r>
      <w:r>
        <w:rPr>
          <w:rFonts w:ascii="Verdana" w:hAnsi="Verdana"/>
          <w:color w:val="000000"/>
          <w:sz w:val="18"/>
          <w:szCs w:val="18"/>
        </w:rPr>
        <w:t>» сказали последнее слово // Комсомольская правда. 2000. 2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w:t>
      </w:r>
      <w:r>
        <w:rPr>
          <w:rStyle w:val="WW8Num3z0"/>
          <w:rFonts w:ascii="Verdana" w:hAnsi="Verdana"/>
          <w:color w:val="000000"/>
          <w:sz w:val="18"/>
          <w:szCs w:val="18"/>
        </w:rPr>
        <w:t> </w:t>
      </w:r>
      <w:r>
        <w:rPr>
          <w:rStyle w:val="WW8Num4z0"/>
          <w:rFonts w:ascii="Verdana" w:hAnsi="Verdana"/>
          <w:color w:val="4682B4"/>
          <w:sz w:val="18"/>
          <w:szCs w:val="18"/>
        </w:rPr>
        <w:t>Чистяков</w:t>
      </w:r>
      <w:r>
        <w:rPr>
          <w:rStyle w:val="WW8Num3z0"/>
          <w:rFonts w:ascii="Verdana" w:hAnsi="Verdana"/>
          <w:color w:val="000000"/>
          <w:sz w:val="18"/>
          <w:szCs w:val="18"/>
        </w:rPr>
        <w:t> </w:t>
      </w:r>
      <w:r>
        <w:rPr>
          <w:rFonts w:ascii="Verdana" w:hAnsi="Verdana"/>
          <w:color w:val="000000"/>
          <w:sz w:val="18"/>
          <w:szCs w:val="18"/>
        </w:rPr>
        <w:t>Н. Ф. Об усилении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прав обвиняемого в уголовном судопроизводстве // Проблемы правосудия и уголовного права. Москва : Изд-во</w:t>
      </w:r>
      <w:r>
        <w:rPr>
          <w:rStyle w:val="WW8Num3z0"/>
          <w:rFonts w:ascii="Verdana" w:hAnsi="Verdana"/>
          <w:color w:val="000000"/>
          <w:sz w:val="18"/>
          <w:szCs w:val="18"/>
        </w:rPr>
        <w:t> </w:t>
      </w:r>
      <w:r>
        <w:rPr>
          <w:rStyle w:val="WW8Num4z0"/>
          <w:rFonts w:ascii="Verdana" w:hAnsi="Verdana"/>
          <w:color w:val="4682B4"/>
          <w:sz w:val="18"/>
          <w:szCs w:val="18"/>
        </w:rPr>
        <w:t>ИГиП</w:t>
      </w:r>
      <w:r>
        <w:rPr>
          <w:rStyle w:val="WW8Num3z0"/>
          <w:rFonts w:ascii="Verdana" w:hAnsi="Verdana"/>
          <w:color w:val="000000"/>
          <w:sz w:val="18"/>
          <w:szCs w:val="18"/>
        </w:rPr>
        <w:t> </w:t>
      </w:r>
      <w:r>
        <w:rPr>
          <w:rFonts w:ascii="Verdana" w:hAnsi="Verdana"/>
          <w:color w:val="000000"/>
          <w:sz w:val="18"/>
          <w:szCs w:val="18"/>
        </w:rPr>
        <w:t>АН СССР, 1978. С. 44-50.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Действия следователя при выявлении нового преступления // Законность. 1994. № 7. С. 43^5.</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w:t>
      </w:r>
      <w:r>
        <w:rPr>
          <w:rStyle w:val="WW8Num3z0"/>
          <w:rFonts w:ascii="Verdana" w:hAnsi="Verdana"/>
          <w:color w:val="000000"/>
          <w:sz w:val="18"/>
          <w:szCs w:val="18"/>
        </w:rPr>
        <w:t> </w:t>
      </w:r>
      <w:r>
        <w:rPr>
          <w:rStyle w:val="WW8Num4z0"/>
          <w:rFonts w:ascii="Verdana" w:hAnsi="Verdana"/>
          <w:color w:val="4682B4"/>
          <w:sz w:val="18"/>
          <w:szCs w:val="18"/>
        </w:rPr>
        <w:t>Чувилев</w:t>
      </w:r>
      <w:r>
        <w:rPr>
          <w:rStyle w:val="WW8Num3z0"/>
          <w:rFonts w:ascii="Verdana" w:hAnsi="Verdana"/>
          <w:color w:val="000000"/>
          <w:sz w:val="18"/>
          <w:szCs w:val="18"/>
        </w:rPr>
        <w:t> </w:t>
      </w:r>
      <w:r>
        <w:rPr>
          <w:rFonts w:ascii="Verdana" w:hAnsi="Verdana"/>
          <w:color w:val="000000"/>
          <w:sz w:val="18"/>
          <w:szCs w:val="18"/>
        </w:rPr>
        <w:t>А. А. Уголовно-процессуальный аспект борьбы с организованной преступностью // Актуальные проблемы борьбы с</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и организованной преступностью в сфере экономики. Москва: Московский институт МВД России, 1995. Вып. 1. С. 155-160.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w:t>
      </w:r>
      <w:r>
        <w:rPr>
          <w:rStyle w:val="WW8Num3z0"/>
          <w:rFonts w:ascii="Verdana" w:hAnsi="Verdana"/>
          <w:color w:val="000000"/>
          <w:sz w:val="18"/>
          <w:szCs w:val="18"/>
        </w:rPr>
        <w:t> </w:t>
      </w:r>
      <w:r>
        <w:rPr>
          <w:rStyle w:val="WW8Num4z0"/>
          <w:rFonts w:ascii="Verdana" w:hAnsi="Verdana"/>
          <w:color w:val="4682B4"/>
          <w:sz w:val="18"/>
          <w:szCs w:val="18"/>
        </w:rPr>
        <w:t>Шимановский</w:t>
      </w:r>
      <w:r>
        <w:rPr>
          <w:rStyle w:val="WW8Num3z0"/>
          <w:rFonts w:ascii="Verdana" w:hAnsi="Verdana"/>
          <w:color w:val="000000"/>
          <w:sz w:val="18"/>
          <w:szCs w:val="18"/>
        </w:rPr>
        <w:t> </w:t>
      </w:r>
      <w:r>
        <w:rPr>
          <w:rFonts w:ascii="Verdana" w:hAnsi="Verdana"/>
          <w:color w:val="000000"/>
          <w:sz w:val="18"/>
          <w:szCs w:val="18"/>
        </w:rPr>
        <w:t>В. В. Сроки предварительного следствия : порядок исчисления и продления // Законность. 1995. № 2. С. 21—24.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w:t>
      </w:r>
      <w:r>
        <w:rPr>
          <w:rStyle w:val="WW8Num3z0"/>
          <w:rFonts w:ascii="Verdana" w:hAnsi="Verdana"/>
          <w:color w:val="000000"/>
          <w:sz w:val="18"/>
          <w:szCs w:val="18"/>
        </w:rPr>
        <w:t> </w:t>
      </w:r>
      <w:r>
        <w:rPr>
          <w:rStyle w:val="WW8Num4z0"/>
          <w:rFonts w:ascii="Verdana" w:hAnsi="Verdana"/>
          <w:color w:val="4682B4"/>
          <w:sz w:val="18"/>
          <w:szCs w:val="18"/>
        </w:rPr>
        <w:t>Шкредова</w:t>
      </w:r>
      <w:r>
        <w:rPr>
          <w:rStyle w:val="WW8Num3z0"/>
          <w:rFonts w:ascii="Verdana" w:hAnsi="Verdana"/>
          <w:color w:val="000000"/>
          <w:sz w:val="18"/>
          <w:szCs w:val="18"/>
        </w:rPr>
        <w:t> </w:t>
      </w:r>
      <w:r>
        <w:rPr>
          <w:rFonts w:ascii="Verdana" w:hAnsi="Verdana"/>
          <w:color w:val="000000"/>
          <w:sz w:val="18"/>
          <w:szCs w:val="18"/>
        </w:rPr>
        <w:t>Э. Проблемы применения норм о назначении наказания по совокупности преступлений в судебной практике Верховного Суда: пути их решения // Уголовное право. 2003. № 1. С. 61-62.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w:t>
      </w:r>
      <w:r>
        <w:rPr>
          <w:rStyle w:val="WW8Num3z0"/>
          <w:rFonts w:ascii="Verdana" w:hAnsi="Verdana"/>
          <w:color w:val="000000"/>
          <w:sz w:val="18"/>
          <w:szCs w:val="18"/>
        </w:rPr>
        <w:t> </w:t>
      </w:r>
      <w:r>
        <w:rPr>
          <w:rStyle w:val="WW8Num4z0"/>
          <w:rFonts w:ascii="Verdana" w:hAnsi="Verdana"/>
          <w:color w:val="4682B4"/>
          <w:sz w:val="18"/>
          <w:szCs w:val="18"/>
        </w:rPr>
        <w:t>Шкредова</w:t>
      </w:r>
      <w:r>
        <w:rPr>
          <w:rStyle w:val="WW8Num3z0"/>
          <w:rFonts w:ascii="Verdana" w:hAnsi="Verdana"/>
          <w:color w:val="000000"/>
          <w:sz w:val="18"/>
          <w:szCs w:val="18"/>
        </w:rPr>
        <w:t> </w:t>
      </w:r>
      <w:r>
        <w:rPr>
          <w:rFonts w:ascii="Verdana" w:hAnsi="Verdana"/>
          <w:color w:val="000000"/>
          <w:sz w:val="18"/>
          <w:szCs w:val="18"/>
        </w:rPr>
        <w:t>Э. Г. Формы множественности преступлений в современной уголовно-правовой доктрине// Журнал российского права. 2012. № 9. С. 50-54.</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w:t>
      </w:r>
      <w:r>
        <w:rPr>
          <w:rStyle w:val="WW8Num3z0"/>
          <w:rFonts w:ascii="Verdana" w:hAnsi="Verdana"/>
          <w:color w:val="000000"/>
          <w:sz w:val="18"/>
          <w:szCs w:val="18"/>
        </w:rPr>
        <w:t> </w:t>
      </w:r>
      <w:r>
        <w:rPr>
          <w:rStyle w:val="WW8Num4z0"/>
          <w:rFonts w:ascii="Verdana" w:hAnsi="Verdana"/>
          <w:color w:val="4682B4"/>
          <w:sz w:val="18"/>
          <w:szCs w:val="18"/>
        </w:rPr>
        <w:t>ШнитенковА</w:t>
      </w:r>
      <w:r>
        <w:rPr>
          <w:rFonts w:ascii="Verdana" w:hAnsi="Verdana"/>
          <w:color w:val="000000"/>
          <w:sz w:val="18"/>
          <w:szCs w:val="18"/>
        </w:rPr>
        <w:t>. Проблемы квалификации при совокупности преступлений // Уголовное право. 2005. № 2. С. 68-71.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w:t>
      </w:r>
      <w:r>
        <w:rPr>
          <w:rStyle w:val="WW8Num3z0"/>
          <w:rFonts w:ascii="Verdana" w:hAnsi="Verdana"/>
          <w:color w:val="000000"/>
          <w:sz w:val="18"/>
          <w:szCs w:val="18"/>
        </w:rPr>
        <w:t> </w:t>
      </w:r>
      <w:r>
        <w:rPr>
          <w:rStyle w:val="WW8Num4z0"/>
          <w:rFonts w:ascii="Verdana" w:hAnsi="Verdana"/>
          <w:color w:val="4682B4"/>
          <w:sz w:val="18"/>
          <w:szCs w:val="18"/>
        </w:rPr>
        <w:t>Якименко</w:t>
      </w:r>
      <w:r>
        <w:rPr>
          <w:rStyle w:val="WW8Num3z0"/>
          <w:rFonts w:ascii="Verdana" w:hAnsi="Verdana"/>
          <w:color w:val="000000"/>
          <w:sz w:val="18"/>
          <w:szCs w:val="18"/>
        </w:rPr>
        <w:t> </w:t>
      </w:r>
      <w:r>
        <w:rPr>
          <w:rFonts w:ascii="Verdana" w:hAnsi="Verdana"/>
          <w:color w:val="000000"/>
          <w:sz w:val="18"/>
          <w:szCs w:val="18"/>
        </w:rPr>
        <w:t>А. Н. О некоторых</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вопросах, возникающих при рассмотрении дел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 Сов. гос-во и право. 1986. №9. С. 71-77.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Якуб М. Л\ Порядок уголовного судопроизводства следует дифференцировать // Соц. законность. 1975. № 1. С. 66-67.</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w:t>
      </w:r>
      <w:r>
        <w:rPr>
          <w:rStyle w:val="WW8Num3z0"/>
          <w:rFonts w:ascii="Verdana" w:hAnsi="Verdana"/>
          <w:color w:val="000000"/>
          <w:sz w:val="18"/>
          <w:szCs w:val="18"/>
        </w:rPr>
        <w:t> </w:t>
      </w:r>
      <w:r>
        <w:rPr>
          <w:rStyle w:val="WW8Num4z0"/>
          <w:rFonts w:ascii="Verdana" w:hAnsi="Verdana"/>
          <w:color w:val="4682B4"/>
          <w:sz w:val="18"/>
          <w:szCs w:val="18"/>
        </w:rPr>
        <w:t>Ямшанов</w:t>
      </w:r>
      <w:r>
        <w:rPr>
          <w:rStyle w:val="WW8Num3z0"/>
          <w:rFonts w:ascii="Verdana" w:hAnsi="Verdana"/>
          <w:color w:val="000000"/>
          <w:sz w:val="18"/>
          <w:szCs w:val="18"/>
        </w:rPr>
        <w:t> </w:t>
      </w:r>
      <w:r>
        <w:rPr>
          <w:rFonts w:ascii="Verdana" w:hAnsi="Verdana"/>
          <w:color w:val="000000"/>
          <w:sz w:val="18"/>
          <w:szCs w:val="18"/>
        </w:rPr>
        <w:t>Б. Владимир Устинов: все</w:t>
      </w:r>
      <w:r>
        <w:rPr>
          <w:rStyle w:val="WW8Num3z0"/>
          <w:rFonts w:ascii="Verdana" w:hAnsi="Verdana"/>
          <w:color w:val="000000"/>
          <w:sz w:val="18"/>
          <w:szCs w:val="18"/>
        </w:rPr>
        <w:t> </w:t>
      </w:r>
      <w:r>
        <w:rPr>
          <w:rStyle w:val="WW8Num4z0"/>
          <w:rFonts w:ascii="Verdana" w:hAnsi="Verdana"/>
          <w:color w:val="4682B4"/>
          <w:sz w:val="18"/>
          <w:szCs w:val="18"/>
        </w:rPr>
        <w:t>законно</w:t>
      </w:r>
      <w:r>
        <w:rPr>
          <w:rStyle w:val="WW8Num3z0"/>
          <w:rFonts w:ascii="Verdana" w:hAnsi="Verdana"/>
          <w:color w:val="000000"/>
          <w:sz w:val="18"/>
          <w:szCs w:val="18"/>
        </w:rPr>
        <w:t> </w:t>
      </w:r>
      <w:r>
        <w:rPr>
          <w:rFonts w:ascii="Verdana" w:hAnsi="Verdana"/>
          <w:color w:val="000000"/>
          <w:sz w:val="18"/>
          <w:szCs w:val="18"/>
        </w:rPr>
        <w:t>// Рос. газета. 2002.4 янв.</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Ямшанов Б. Итак, почему погиб «</w:t>
      </w:r>
      <w:r>
        <w:rPr>
          <w:rStyle w:val="WW8Num4z0"/>
          <w:rFonts w:ascii="Verdana" w:hAnsi="Verdana"/>
          <w:color w:val="4682B4"/>
          <w:sz w:val="18"/>
          <w:szCs w:val="18"/>
        </w:rPr>
        <w:t>Курск</w:t>
      </w:r>
      <w:r>
        <w:rPr>
          <w:rFonts w:ascii="Verdana" w:hAnsi="Verdana"/>
          <w:color w:val="000000"/>
          <w:sz w:val="18"/>
          <w:szCs w:val="18"/>
        </w:rPr>
        <w:t>»// Рос. газета. 2002. 19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Ямшанов Б. Прощание с «</w:t>
      </w:r>
      <w:r>
        <w:rPr>
          <w:rStyle w:val="WW8Num4z0"/>
          <w:rFonts w:ascii="Verdana" w:hAnsi="Verdana"/>
          <w:color w:val="4682B4"/>
          <w:sz w:val="18"/>
          <w:szCs w:val="18"/>
        </w:rPr>
        <w:t>Курском</w:t>
      </w:r>
      <w:r>
        <w:rPr>
          <w:rFonts w:ascii="Verdana" w:hAnsi="Verdana"/>
          <w:color w:val="000000"/>
          <w:sz w:val="18"/>
          <w:szCs w:val="18"/>
        </w:rPr>
        <w:t>» // Рос. газета. 2002. 20 февр.</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Диссертации и авторефераты диссертаций</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w:t>
      </w:r>
      <w:r>
        <w:rPr>
          <w:rStyle w:val="WW8Num3z0"/>
          <w:rFonts w:ascii="Verdana" w:hAnsi="Verdana"/>
          <w:color w:val="000000"/>
          <w:sz w:val="18"/>
          <w:szCs w:val="18"/>
        </w:rPr>
        <w:t> </w:t>
      </w:r>
      <w:r>
        <w:rPr>
          <w:rStyle w:val="WW8Num4z0"/>
          <w:rFonts w:ascii="Verdana" w:hAnsi="Verdana"/>
          <w:color w:val="4682B4"/>
          <w:sz w:val="18"/>
          <w:szCs w:val="18"/>
        </w:rPr>
        <w:t>Аккуратный</w:t>
      </w:r>
      <w:r>
        <w:rPr>
          <w:rStyle w:val="WW8Num3z0"/>
          <w:rFonts w:ascii="Verdana" w:hAnsi="Verdana"/>
          <w:color w:val="000000"/>
          <w:sz w:val="18"/>
          <w:szCs w:val="18"/>
        </w:rPr>
        <w:t> </w:t>
      </w:r>
      <w:r>
        <w:rPr>
          <w:rFonts w:ascii="Verdana" w:hAnsi="Verdana"/>
          <w:color w:val="000000"/>
          <w:sz w:val="18"/>
          <w:szCs w:val="18"/>
        </w:rPr>
        <w:t>В. В. Судебное разбирательство уголовных дел о групповых</w:t>
      </w:r>
      <w:r>
        <w:rPr>
          <w:rStyle w:val="WW8Num3z0"/>
          <w:rFonts w:ascii="Verdana" w:hAnsi="Verdana"/>
          <w:color w:val="000000"/>
          <w:sz w:val="18"/>
          <w:szCs w:val="18"/>
        </w:rPr>
        <w:t> </w:t>
      </w:r>
      <w:r>
        <w:rPr>
          <w:rStyle w:val="WW8Num4z0"/>
          <w:rFonts w:ascii="Verdana" w:hAnsi="Verdana"/>
          <w:color w:val="4682B4"/>
          <w:sz w:val="18"/>
          <w:szCs w:val="18"/>
        </w:rPr>
        <w:t>многоэпизодных</w:t>
      </w:r>
      <w:r>
        <w:rPr>
          <w:rStyle w:val="WW8Num3z0"/>
          <w:rFonts w:ascii="Verdana" w:hAnsi="Verdana"/>
          <w:color w:val="000000"/>
          <w:sz w:val="18"/>
          <w:szCs w:val="18"/>
        </w:rPr>
        <w:t> </w:t>
      </w:r>
      <w:r>
        <w:rPr>
          <w:rFonts w:ascii="Verdana" w:hAnsi="Verdana"/>
          <w:color w:val="000000"/>
          <w:sz w:val="18"/>
          <w:szCs w:val="18"/>
        </w:rPr>
        <w:t>преступлениях несовершеннолетних: автореф. дис. канд. юрид. наук. Ижевск, 1996. 33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АкперовР. С. Возбуждение уголовного дела в уголовно-процессуальном праве России : автореф. дис. канд. юрид. наук. Самара, 2010. 20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w:t>
      </w:r>
      <w:r>
        <w:rPr>
          <w:rStyle w:val="WW8Num3z0"/>
          <w:rFonts w:ascii="Verdana" w:hAnsi="Verdana"/>
          <w:color w:val="000000"/>
          <w:sz w:val="18"/>
          <w:szCs w:val="18"/>
        </w:rPr>
        <w:t> </w:t>
      </w:r>
      <w:r>
        <w:rPr>
          <w:rStyle w:val="WW8Num4z0"/>
          <w:rFonts w:ascii="Verdana" w:hAnsi="Verdana"/>
          <w:color w:val="4682B4"/>
          <w:sz w:val="18"/>
          <w:szCs w:val="18"/>
        </w:rPr>
        <w:t>Бажанов</w:t>
      </w:r>
      <w:r>
        <w:rPr>
          <w:rStyle w:val="WW8Num3z0"/>
          <w:rFonts w:ascii="Verdana" w:hAnsi="Verdana"/>
          <w:color w:val="000000"/>
          <w:sz w:val="18"/>
          <w:szCs w:val="18"/>
        </w:rPr>
        <w:t> </w:t>
      </w:r>
      <w:r>
        <w:rPr>
          <w:rFonts w:ascii="Verdana" w:hAnsi="Verdana"/>
          <w:color w:val="000000"/>
          <w:sz w:val="18"/>
          <w:szCs w:val="18"/>
        </w:rPr>
        <w:t>С. В. Стоимость уголовного процесса : автореф. дис. . д-ра юрид. наук. Москва, 2002. 58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271. БахтаА. С. Механизм уголовно-процессуального регулирования : автореф. дис. д-ра юрид. наук. Москва, 2011. 49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w:t>
      </w:r>
      <w:r>
        <w:rPr>
          <w:rStyle w:val="WW8Num3z0"/>
          <w:rFonts w:ascii="Verdana" w:hAnsi="Verdana"/>
          <w:color w:val="000000"/>
          <w:sz w:val="18"/>
          <w:szCs w:val="18"/>
        </w:rPr>
        <w:t> </w:t>
      </w:r>
      <w:r>
        <w:rPr>
          <w:rStyle w:val="WW8Num4z0"/>
          <w:rFonts w:ascii="Verdana" w:hAnsi="Verdana"/>
          <w:color w:val="4682B4"/>
          <w:sz w:val="18"/>
          <w:szCs w:val="18"/>
        </w:rPr>
        <w:t>Белоусов</w:t>
      </w:r>
      <w:r>
        <w:rPr>
          <w:rStyle w:val="WW8Num3z0"/>
          <w:rFonts w:ascii="Verdana" w:hAnsi="Verdana"/>
          <w:color w:val="000000"/>
          <w:sz w:val="18"/>
          <w:szCs w:val="18"/>
        </w:rPr>
        <w:t> </w:t>
      </w:r>
      <w:r>
        <w:rPr>
          <w:rFonts w:ascii="Verdana" w:hAnsi="Verdana"/>
          <w:color w:val="000000"/>
          <w:sz w:val="18"/>
          <w:szCs w:val="18"/>
        </w:rPr>
        <w:t>И. В. Предмет доказывания по делам о преступлениях,</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в соучастии : автореф. дис. канд. юрид. наук. Воронеж, 2003. 28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БожъевВ.П. Уголовно-процессуальные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дис. . д-ра юрид. наук в форме научного доклада, выполняющего также функции автореферата. Москва, 1994. 40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 Б. Процессуальное положение лиц, в отношении которых осуществляется</w:t>
      </w:r>
      <w:r>
        <w:rPr>
          <w:rStyle w:val="WW8Num3z0"/>
          <w:rFonts w:ascii="Verdana" w:hAnsi="Verdana"/>
          <w:color w:val="000000"/>
          <w:sz w:val="18"/>
          <w:szCs w:val="18"/>
        </w:rPr>
        <w:t> </w:t>
      </w:r>
      <w:r>
        <w:rPr>
          <w:rStyle w:val="WW8Num4z0"/>
          <w:rFonts w:ascii="Verdana" w:hAnsi="Verdana"/>
          <w:color w:val="4682B4"/>
          <w:sz w:val="18"/>
          <w:szCs w:val="18"/>
        </w:rPr>
        <w:t>обвинительная</w:t>
      </w:r>
      <w:r>
        <w:rPr>
          <w:rStyle w:val="WW8Num3z0"/>
          <w:rFonts w:ascii="Verdana" w:hAnsi="Verdana"/>
          <w:color w:val="000000"/>
          <w:sz w:val="18"/>
          <w:szCs w:val="18"/>
        </w:rPr>
        <w:t> </w:t>
      </w:r>
      <w:r>
        <w:rPr>
          <w:rFonts w:ascii="Verdana" w:hAnsi="Verdana"/>
          <w:color w:val="000000"/>
          <w:sz w:val="18"/>
          <w:szCs w:val="18"/>
        </w:rPr>
        <w:t>деятельность : дис. канд. юрид. наук. Омск, 2011.247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Проблемы расследования групповых преступлений : автореф. дис. . д-ра юрид. наук. Москва, 1992. 30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w:t>
      </w:r>
      <w:r>
        <w:rPr>
          <w:rStyle w:val="WW8Num3z0"/>
          <w:rFonts w:ascii="Verdana" w:hAnsi="Verdana"/>
          <w:color w:val="000000"/>
          <w:sz w:val="18"/>
          <w:szCs w:val="18"/>
        </w:rPr>
        <w:t> </w:t>
      </w:r>
      <w:r>
        <w:rPr>
          <w:rStyle w:val="WW8Num4z0"/>
          <w:rFonts w:ascii="Verdana" w:hAnsi="Verdana"/>
          <w:color w:val="4682B4"/>
          <w:sz w:val="18"/>
          <w:szCs w:val="18"/>
        </w:rPr>
        <w:t>Быков</w:t>
      </w:r>
      <w:r>
        <w:rPr>
          <w:rStyle w:val="WW8Num3z0"/>
          <w:rFonts w:ascii="Verdana" w:hAnsi="Verdana"/>
          <w:color w:val="000000"/>
          <w:sz w:val="18"/>
          <w:szCs w:val="18"/>
        </w:rPr>
        <w:t> </w:t>
      </w:r>
      <w:r>
        <w:rPr>
          <w:rFonts w:ascii="Verdana" w:hAnsi="Verdana"/>
          <w:color w:val="000000"/>
          <w:sz w:val="18"/>
          <w:szCs w:val="18"/>
        </w:rPr>
        <w:t>В. М. Проблемы расследования групповых преступлений : дис. д-ра юрид. наук. Москва, 1992. 331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 БыховскийИ. Е. Соединение и выделение уголовных дел в советском уголовном процессе : автореф. дис. . канд. юрид. наук. Москва, 1962. 19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w:t>
      </w:r>
      <w:r>
        <w:rPr>
          <w:rStyle w:val="WW8Num3z0"/>
          <w:rFonts w:ascii="Verdana" w:hAnsi="Verdana"/>
          <w:color w:val="000000"/>
          <w:sz w:val="18"/>
          <w:szCs w:val="18"/>
        </w:rPr>
        <w:t> </w:t>
      </w:r>
      <w:r>
        <w:rPr>
          <w:rStyle w:val="WW8Num4z0"/>
          <w:rFonts w:ascii="Verdana" w:hAnsi="Verdana"/>
          <w:color w:val="4682B4"/>
          <w:sz w:val="18"/>
          <w:szCs w:val="18"/>
        </w:rPr>
        <w:t>Великий</w:t>
      </w:r>
      <w:r>
        <w:rPr>
          <w:rStyle w:val="WW8Num3z0"/>
          <w:rFonts w:ascii="Verdana" w:hAnsi="Verdana"/>
          <w:color w:val="000000"/>
          <w:sz w:val="18"/>
          <w:szCs w:val="18"/>
        </w:rPr>
        <w:t> </w:t>
      </w:r>
      <w:r>
        <w:rPr>
          <w:rFonts w:ascii="Verdana" w:hAnsi="Verdana"/>
          <w:color w:val="000000"/>
          <w:sz w:val="18"/>
          <w:szCs w:val="18"/>
        </w:rPr>
        <w:t>Д. П. Единство и дифференциация уголовно-процессуальной формы: история, современность, перспективы: автореф. дис. . канд. юрид. наук. Москва, 2001. 32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w:t>
      </w:r>
      <w:r>
        <w:rPr>
          <w:rStyle w:val="WW8Num3z0"/>
          <w:rFonts w:ascii="Verdana" w:hAnsi="Verdana"/>
          <w:color w:val="000000"/>
          <w:sz w:val="18"/>
          <w:szCs w:val="18"/>
        </w:rPr>
        <w:t> </w:t>
      </w:r>
      <w:r>
        <w:rPr>
          <w:rStyle w:val="WW8Num4z0"/>
          <w:rFonts w:ascii="Verdana" w:hAnsi="Verdana"/>
          <w:color w:val="4682B4"/>
          <w:sz w:val="18"/>
          <w:szCs w:val="18"/>
        </w:rPr>
        <w:t>Герасимов</w:t>
      </w:r>
      <w:r>
        <w:rPr>
          <w:rStyle w:val="WW8Num3z0"/>
          <w:rFonts w:ascii="Verdana" w:hAnsi="Verdana"/>
          <w:color w:val="000000"/>
          <w:sz w:val="18"/>
          <w:szCs w:val="18"/>
        </w:rPr>
        <w:t> </w:t>
      </w:r>
      <w:r>
        <w:rPr>
          <w:rFonts w:ascii="Verdana" w:hAnsi="Verdana"/>
          <w:color w:val="000000"/>
          <w:sz w:val="18"/>
          <w:szCs w:val="18"/>
        </w:rPr>
        <w:t>И. Ф. Теоретические проблемы раскрытия преступлений : автореф. дис. д-ра. юрид. наук. Москва, 1978. 49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ДоспуловГ.Г. Информационно-доказательственный процесс и психологические основы деятельности следователя : автореф. дис. д-ра юрид. наук. Санкт-Петербург, 1992. 53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w:t>
      </w:r>
      <w:r>
        <w:rPr>
          <w:rStyle w:val="WW8Num3z0"/>
          <w:rFonts w:ascii="Verdana" w:hAnsi="Verdana"/>
          <w:color w:val="000000"/>
          <w:sz w:val="18"/>
          <w:szCs w:val="18"/>
        </w:rPr>
        <w:t> </w:t>
      </w:r>
      <w:r>
        <w:rPr>
          <w:rStyle w:val="WW8Num4z0"/>
          <w:rFonts w:ascii="Verdana" w:hAnsi="Verdana"/>
          <w:color w:val="4682B4"/>
          <w:sz w:val="18"/>
          <w:szCs w:val="18"/>
        </w:rPr>
        <w:t>Дьяченко</w:t>
      </w:r>
      <w:r>
        <w:rPr>
          <w:rStyle w:val="WW8Num3z0"/>
          <w:rFonts w:ascii="Verdana" w:hAnsi="Verdana"/>
          <w:color w:val="000000"/>
          <w:sz w:val="18"/>
          <w:szCs w:val="18"/>
        </w:rPr>
        <w:t> </w:t>
      </w:r>
      <w:r>
        <w:rPr>
          <w:rFonts w:ascii="Verdana" w:hAnsi="Verdana"/>
          <w:color w:val="000000"/>
          <w:sz w:val="18"/>
          <w:szCs w:val="18"/>
        </w:rPr>
        <w:t>В. И. Эффективность досудебного производства по делам о</w:t>
      </w:r>
      <w:r>
        <w:rPr>
          <w:rStyle w:val="WW8Num3z0"/>
          <w:rFonts w:ascii="Verdana" w:hAnsi="Verdana"/>
          <w:color w:val="000000"/>
          <w:sz w:val="18"/>
          <w:szCs w:val="18"/>
        </w:rPr>
        <w:t> </w:t>
      </w:r>
      <w:r>
        <w:rPr>
          <w:rStyle w:val="WW8Num4z0"/>
          <w:rFonts w:ascii="Verdana" w:hAnsi="Verdana"/>
          <w:color w:val="4682B4"/>
          <w:sz w:val="18"/>
          <w:szCs w:val="18"/>
        </w:rPr>
        <w:t>хулиганстве</w:t>
      </w:r>
      <w:r>
        <w:rPr>
          <w:rStyle w:val="WW8Num3z0"/>
          <w:rFonts w:ascii="Verdana" w:hAnsi="Verdana"/>
          <w:color w:val="000000"/>
          <w:sz w:val="18"/>
          <w:szCs w:val="18"/>
        </w:rPr>
        <w:t> </w:t>
      </w:r>
      <w:r>
        <w:rPr>
          <w:rFonts w:ascii="Verdana" w:hAnsi="Verdana"/>
          <w:color w:val="000000"/>
          <w:sz w:val="18"/>
          <w:szCs w:val="18"/>
        </w:rPr>
        <w:t>и мелком хищении государственного или общественного имущества : дис. канд. юрид. наук. Москва, 1982. 201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w:t>
      </w:r>
      <w:r>
        <w:rPr>
          <w:rStyle w:val="WW8Num3z0"/>
          <w:rFonts w:ascii="Verdana" w:hAnsi="Verdana"/>
          <w:color w:val="000000"/>
          <w:sz w:val="18"/>
          <w:szCs w:val="18"/>
        </w:rPr>
        <w:t> </w:t>
      </w:r>
      <w:r>
        <w:rPr>
          <w:rStyle w:val="WW8Num4z0"/>
          <w:rFonts w:ascii="Verdana" w:hAnsi="Verdana"/>
          <w:color w:val="4682B4"/>
          <w:sz w:val="18"/>
          <w:szCs w:val="18"/>
        </w:rPr>
        <w:t>Емелькина</w:t>
      </w:r>
      <w:r>
        <w:rPr>
          <w:rStyle w:val="WW8Num3z0"/>
          <w:rFonts w:ascii="Verdana" w:hAnsi="Verdana"/>
          <w:color w:val="000000"/>
          <w:sz w:val="18"/>
          <w:szCs w:val="18"/>
        </w:rPr>
        <w:t> </w:t>
      </w:r>
      <w:r>
        <w:rPr>
          <w:rFonts w:ascii="Verdana" w:hAnsi="Verdana"/>
          <w:color w:val="000000"/>
          <w:sz w:val="18"/>
          <w:szCs w:val="18"/>
        </w:rPr>
        <w:t>Н. Л. Предмет доказывания и привлечение в качестве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Style w:val="WW8Num3z0"/>
          <w:rFonts w:ascii="Verdana" w:hAnsi="Verdana"/>
          <w:color w:val="000000"/>
          <w:sz w:val="18"/>
          <w:szCs w:val="18"/>
        </w:rPr>
        <w:t> </w:t>
      </w:r>
      <w:r>
        <w:rPr>
          <w:rFonts w:ascii="Verdana" w:hAnsi="Verdana"/>
          <w:color w:val="000000"/>
          <w:sz w:val="18"/>
          <w:szCs w:val="18"/>
        </w:rPr>
        <w:t>по делам о преступлениях против интересов службы в коммерческих и иных организациях: дис. канд. юрид. наук. Москва, 2003. 219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w:t>
      </w:r>
      <w:r>
        <w:rPr>
          <w:rStyle w:val="WW8Num3z0"/>
          <w:rFonts w:ascii="Verdana" w:hAnsi="Verdana"/>
          <w:color w:val="000000"/>
          <w:sz w:val="18"/>
          <w:szCs w:val="18"/>
        </w:rPr>
        <w:t> </w:t>
      </w:r>
      <w:r>
        <w:rPr>
          <w:rStyle w:val="WW8Num4z0"/>
          <w:rFonts w:ascii="Verdana" w:hAnsi="Verdana"/>
          <w:color w:val="4682B4"/>
          <w:sz w:val="18"/>
          <w:szCs w:val="18"/>
        </w:rPr>
        <w:t>Есоян</w:t>
      </w:r>
      <w:r>
        <w:rPr>
          <w:rStyle w:val="WW8Num3z0"/>
          <w:rFonts w:ascii="Verdana" w:hAnsi="Verdana"/>
          <w:color w:val="000000"/>
          <w:sz w:val="18"/>
          <w:szCs w:val="18"/>
        </w:rPr>
        <w:t> </w:t>
      </w:r>
      <w:r>
        <w:rPr>
          <w:rFonts w:ascii="Verdana" w:hAnsi="Verdana"/>
          <w:color w:val="000000"/>
          <w:sz w:val="18"/>
          <w:szCs w:val="18"/>
        </w:rPr>
        <w:t>Е. А. Рассмотрение групповых и/или многоэпизодных дел в суде первой инстанции: автореф. дис. канд. юрид. наук. Волгоград, 2005. 22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w:t>
      </w:r>
      <w:r>
        <w:rPr>
          <w:rStyle w:val="WW8Num3z0"/>
          <w:rFonts w:ascii="Verdana" w:hAnsi="Verdana"/>
          <w:color w:val="000000"/>
          <w:sz w:val="18"/>
          <w:szCs w:val="18"/>
        </w:rPr>
        <w:t> </w:t>
      </w:r>
      <w:r>
        <w:rPr>
          <w:rStyle w:val="WW8Num4z0"/>
          <w:rFonts w:ascii="Verdana" w:hAnsi="Verdana"/>
          <w:color w:val="4682B4"/>
          <w:sz w:val="18"/>
          <w:szCs w:val="18"/>
        </w:rPr>
        <w:t>Жигунов</w:t>
      </w:r>
      <w:r>
        <w:rPr>
          <w:rStyle w:val="WW8Num3z0"/>
          <w:rFonts w:ascii="Verdana" w:hAnsi="Verdana"/>
          <w:color w:val="000000"/>
          <w:sz w:val="18"/>
          <w:szCs w:val="18"/>
        </w:rPr>
        <w:t> </w:t>
      </w:r>
      <w:r>
        <w:rPr>
          <w:rFonts w:ascii="Verdana" w:hAnsi="Verdana"/>
          <w:color w:val="000000"/>
          <w:sz w:val="18"/>
          <w:szCs w:val="18"/>
        </w:rPr>
        <w:t>В. Н. Расследование уголовных дел, возбуждаемых по материалам оперативной разработки по</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Style w:val="WW8Num3z0"/>
          <w:rFonts w:ascii="Verdana" w:hAnsi="Verdana"/>
          <w:color w:val="000000"/>
          <w:sz w:val="18"/>
          <w:szCs w:val="18"/>
        </w:rPr>
        <w:t> </w:t>
      </w:r>
      <w:r>
        <w:rPr>
          <w:rFonts w:ascii="Verdana" w:hAnsi="Verdana"/>
          <w:color w:val="000000"/>
          <w:sz w:val="18"/>
          <w:szCs w:val="18"/>
        </w:rPr>
        <w:t>в сфере производства и оборота алкогольной продукции : автореф. дис. канд. юрид. наук. Москва, 2004. 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w:t>
      </w:r>
      <w:r>
        <w:rPr>
          <w:rStyle w:val="WW8Num3z0"/>
          <w:rFonts w:ascii="Verdana" w:hAnsi="Verdana"/>
          <w:color w:val="000000"/>
          <w:sz w:val="18"/>
          <w:szCs w:val="18"/>
        </w:rPr>
        <w:t> </w:t>
      </w:r>
      <w:r>
        <w:rPr>
          <w:rStyle w:val="WW8Num4z0"/>
          <w:rFonts w:ascii="Verdana" w:hAnsi="Verdana"/>
          <w:color w:val="4682B4"/>
          <w:sz w:val="18"/>
          <w:szCs w:val="18"/>
        </w:rPr>
        <w:t>Жук</w:t>
      </w:r>
      <w:r>
        <w:rPr>
          <w:rStyle w:val="WW8Num3z0"/>
          <w:rFonts w:ascii="Verdana" w:hAnsi="Verdana"/>
          <w:color w:val="000000"/>
          <w:sz w:val="18"/>
          <w:szCs w:val="18"/>
        </w:rPr>
        <w:t> </w:t>
      </w:r>
      <w:r>
        <w:rPr>
          <w:rFonts w:ascii="Verdana" w:hAnsi="Verdana"/>
          <w:color w:val="000000"/>
          <w:sz w:val="18"/>
          <w:szCs w:val="18"/>
        </w:rPr>
        <w:t>И. О. Контрабанда: проблемы выявления и раскрытия на современном этапе: автореф. дис. . канд. юрид. наук. Нижний Новгород, 2002. 25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w:t>
      </w:r>
      <w:r>
        <w:rPr>
          <w:rStyle w:val="WW8Num3z0"/>
          <w:rFonts w:ascii="Verdana" w:hAnsi="Verdana"/>
          <w:color w:val="000000"/>
          <w:sz w:val="18"/>
          <w:szCs w:val="18"/>
        </w:rPr>
        <w:t> </w:t>
      </w:r>
      <w:r>
        <w:rPr>
          <w:rStyle w:val="WW8Num4z0"/>
          <w:rFonts w:ascii="Verdana" w:hAnsi="Verdana"/>
          <w:color w:val="4682B4"/>
          <w:sz w:val="18"/>
          <w:szCs w:val="18"/>
        </w:rPr>
        <w:t>Жук</w:t>
      </w:r>
      <w:r>
        <w:rPr>
          <w:rStyle w:val="WW8Num3z0"/>
          <w:rFonts w:ascii="Verdana" w:hAnsi="Verdana"/>
          <w:color w:val="000000"/>
          <w:sz w:val="18"/>
          <w:szCs w:val="18"/>
        </w:rPr>
        <w:t> </w:t>
      </w:r>
      <w:r>
        <w:rPr>
          <w:rFonts w:ascii="Verdana" w:hAnsi="Verdana"/>
          <w:color w:val="000000"/>
          <w:sz w:val="18"/>
          <w:szCs w:val="18"/>
        </w:rPr>
        <w:t>О. Д. Борьба с организованной преступностью в Российской Федерации: по материалам оперативно-розыскной и уголовно-процессуальной деятельности в Западно-Сибирском и других регионах России : автореф. дис. канд. юрид. наук. Москва, 1998. 28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287.</w:t>
      </w:r>
      <w:r>
        <w:rPr>
          <w:rStyle w:val="WW8Num3z0"/>
          <w:rFonts w:ascii="Verdana" w:hAnsi="Verdana"/>
          <w:color w:val="000000"/>
          <w:sz w:val="18"/>
          <w:szCs w:val="18"/>
        </w:rPr>
        <w:t> </w:t>
      </w:r>
      <w:r>
        <w:rPr>
          <w:rStyle w:val="WW8Num4z0"/>
          <w:rFonts w:ascii="Verdana" w:hAnsi="Verdana"/>
          <w:color w:val="4682B4"/>
          <w:sz w:val="18"/>
          <w:szCs w:val="18"/>
        </w:rPr>
        <w:t>Жукова</w:t>
      </w:r>
      <w:r>
        <w:rPr>
          <w:rStyle w:val="WW8Num3z0"/>
          <w:rFonts w:ascii="Verdana" w:hAnsi="Verdana"/>
          <w:color w:val="000000"/>
          <w:sz w:val="18"/>
          <w:szCs w:val="18"/>
        </w:rPr>
        <w:t> </w:t>
      </w:r>
      <w:r>
        <w:rPr>
          <w:rFonts w:ascii="Verdana" w:hAnsi="Verdana"/>
          <w:color w:val="000000"/>
          <w:sz w:val="18"/>
          <w:szCs w:val="18"/>
        </w:rPr>
        <w:t>Т. В. Особенности доказывания</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сбыта наркотических средств, совершаемого организованными группами: автореф. дис. . канд. юрид. наук. Москва, 2000. 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ЗалалиевД. Т. Обеспечение доступа к</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потерпевшим от преступлений по делам</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обвинения: автореф. дис. канд. юрид. наук. Москва, 1999. 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w:t>
      </w:r>
      <w:r>
        <w:rPr>
          <w:rStyle w:val="WW8Num3z0"/>
          <w:rFonts w:ascii="Verdana" w:hAnsi="Verdana"/>
          <w:color w:val="000000"/>
          <w:sz w:val="18"/>
          <w:szCs w:val="18"/>
        </w:rPr>
        <w:t> </w:t>
      </w:r>
      <w:r>
        <w:rPr>
          <w:rStyle w:val="WW8Num4z0"/>
          <w:rFonts w:ascii="Verdana" w:hAnsi="Verdana"/>
          <w:color w:val="4682B4"/>
          <w:sz w:val="18"/>
          <w:szCs w:val="18"/>
        </w:rPr>
        <w:t>Зафесов</w:t>
      </w:r>
      <w:r>
        <w:rPr>
          <w:rStyle w:val="WW8Num3z0"/>
          <w:rFonts w:ascii="Verdana" w:hAnsi="Verdana"/>
          <w:color w:val="000000"/>
          <w:sz w:val="18"/>
          <w:szCs w:val="18"/>
        </w:rPr>
        <w:t> </w:t>
      </w:r>
      <w:r>
        <w:rPr>
          <w:rFonts w:ascii="Verdana" w:hAnsi="Verdana"/>
          <w:color w:val="000000"/>
          <w:sz w:val="18"/>
          <w:szCs w:val="18"/>
        </w:rPr>
        <w:t>В. Г. Проблемы расследования многоэпизодных уголовных дел групповым методом:</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тактические аспекты : автореф. дис. . канд. юрид. наук. Краснодар, 2004. 25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w:t>
      </w:r>
      <w:r>
        <w:rPr>
          <w:rStyle w:val="WW8Num3z0"/>
          <w:rFonts w:ascii="Verdana" w:hAnsi="Verdana"/>
          <w:color w:val="000000"/>
          <w:sz w:val="18"/>
          <w:szCs w:val="18"/>
        </w:rPr>
        <w:t> </w:t>
      </w:r>
      <w:r>
        <w:rPr>
          <w:rStyle w:val="WW8Num4z0"/>
          <w:rFonts w:ascii="Verdana" w:hAnsi="Verdana"/>
          <w:color w:val="4682B4"/>
          <w:sz w:val="18"/>
          <w:szCs w:val="18"/>
        </w:rPr>
        <w:t>Зеленский</w:t>
      </w:r>
      <w:r>
        <w:rPr>
          <w:rStyle w:val="WW8Num3z0"/>
          <w:rFonts w:ascii="Verdana" w:hAnsi="Verdana"/>
          <w:color w:val="000000"/>
          <w:sz w:val="18"/>
          <w:szCs w:val="18"/>
        </w:rPr>
        <w:t> </w:t>
      </w:r>
      <w:r>
        <w:rPr>
          <w:rFonts w:ascii="Verdana" w:hAnsi="Verdana"/>
          <w:color w:val="000000"/>
          <w:sz w:val="18"/>
          <w:szCs w:val="18"/>
        </w:rPr>
        <w:t>М. А. Расследование многоэпизодных групповых преступлений : автореф. дис. канд. юрид. наук. Москва, 2003. 28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w:t>
      </w:r>
      <w:r>
        <w:rPr>
          <w:rStyle w:val="WW8Num3z0"/>
          <w:rFonts w:ascii="Verdana" w:hAnsi="Verdana"/>
          <w:color w:val="000000"/>
          <w:sz w:val="18"/>
          <w:szCs w:val="18"/>
        </w:rPr>
        <w:t> </w:t>
      </w:r>
      <w:r>
        <w:rPr>
          <w:rStyle w:val="WW8Num4z0"/>
          <w:rFonts w:ascii="Verdana" w:hAnsi="Verdana"/>
          <w:color w:val="4682B4"/>
          <w:sz w:val="18"/>
          <w:szCs w:val="18"/>
        </w:rPr>
        <w:t>Золотарев</w:t>
      </w:r>
      <w:r>
        <w:rPr>
          <w:rStyle w:val="WW8Num3z0"/>
          <w:rFonts w:ascii="Verdana" w:hAnsi="Verdana"/>
          <w:color w:val="000000"/>
          <w:sz w:val="18"/>
          <w:szCs w:val="18"/>
        </w:rPr>
        <w:t> </w:t>
      </w:r>
      <w:r>
        <w:rPr>
          <w:rFonts w:ascii="Verdana" w:hAnsi="Verdana"/>
          <w:color w:val="000000"/>
          <w:sz w:val="18"/>
          <w:szCs w:val="18"/>
        </w:rPr>
        <w:t>А. С. Теоретические и практические проблемы расследования корыстно-насильственной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 автореф. дис. канд. юрид. наук. Екатеринбург, 1997.23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В. А. Рецидив преступлений: уголовно-правовые и</w:t>
      </w:r>
      <w:r>
        <w:rPr>
          <w:rStyle w:val="WW8Num3z0"/>
          <w:rFonts w:ascii="Verdana" w:hAnsi="Verdana"/>
          <w:color w:val="000000"/>
          <w:sz w:val="18"/>
          <w:szCs w:val="18"/>
        </w:rPr>
        <w:t> </w:t>
      </w:r>
      <w:r>
        <w:rPr>
          <w:rStyle w:val="WW8Num4z0"/>
          <w:rFonts w:ascii="Verdana" w:hAnsi="Verdana"/>
          <w:color w:val="4682B4"/>
          <w:sz w:val="18"/>
          <w:szCs w:val="18"/>
        </w:rPr>
        <w:t>криминологические</w:t>
      </w:r>
      <w:r>
        <w:rPr>
          <w:rStyle w:val="WW8Num3z0"/>
          <w:rFonts w:ascii="Verdana" w:hAnsi="Verdana"/>
          <w:color w:val="000000"/>
          <w:sz w:val="18"/>
          <w:szCs w:val="18"/>
        </w:rPr>
        <w:t> </w:t>
      </w:r>
      <w:r>
        <w:rPr>
          <w:rFonts w:ascii="Verdana" w:hAnsi="Verdana"/>
          <w:color w:val="000000"/>
          <w:sz w:val="18"/>
          <w:szCs w:val="18"/>
        </w:rPr>
        <w:t>аспекты: автореф. дис. . канд. юрид. наук. Омск, 2002.23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w:t>
      </w:r>
      <w:r>
        <w:rPr>
          <w:rStyle w:val="WW8Num3z0"/>
          <w:rFonts w:ascii="Verdana" w:hAnsi="Verdana"/>
          <w:color w:val="000000"/>
          <w:sz w:val="18"/>
          <w:szCs w:val="18"/>
        </w:rPr>
        <w:t> </w:t>
      </w:r>
      <w:r>
        <w:rPr>
          <w:rStyle w:val="WW8Num4z0"/>
          <w:rFonts w:ascii="Verdana" w:hAnsi="Verdana"/>
          <w:color w:val="4682B4"/>
          <w:sz w:val="18"/>
          <w:szCs w:val="18"/>
        </w:rPr>
        <w:t>Калинина</w:t>
      </w:r>
      <w:r>
        <w:rPr>
          <w:rStyle w:val="WW8Num3z0"/>
          <w:rFonts w:ascii="Verdana" w:hAnsi="Verdana"/>
          <w:color w:val="000000"/>
          <w:sz w:val="18"/>
          <w:szCs w:val="18"/>
        </w:rPr>
        <w:t> </w:t>
      </w:r>
      <w:r>
        <w:rPr>
          <w:rFonts w:ascii="Verdana" w:hAnsi="Verdana"/>
          <w:color w:val="000000"/>
          <w:sz w:val="18"/>
          <w:szCs w:val="18"/>
        </w:rPr>
        <w:t>Т. А. Формы и виды единого преступления и отграничение их от множественности преступлений : дис. . канд. юрид. наук. Москва, 2005. 157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294. КанафинД. К. Проблемы процессуальной формы по делам об организованной преступности : автореф. дис. канд. юрид. наук. Москва, 1997.24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 КанафинД. К Проблемы процессуальной формы судопроизводства по делам об организованной преступности: дис. канд. юрид. наук. Москва, 1997. 180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w:t>
      </w:r>
      <w:r>
        <w:rPr>
          <w:rStyle w:val="WW8Num3z0"/>
          <w:rFonts w:ascii="Verdana" w:hAnsi="Verdana"/>
          <w:color w:val="000000"/>
          <w:sz w:val="18"/>
          <w:szCs w:val="18"/>
        </w:rPr>
        <w:t> </w:t>
      </w:r>
      <w:r>
        <w:rPr>
          <w:rStyle w:val="WW8Num4z0"/>
          <w:rFonts w:ascii="Verdana" w:hAnsi="Verdana"/>
          <w:color w:val="4682B4"/>
          <w:sz w:val="18"/>
          <w:szCs w:val="18"/>
        </w:rPr>
        <w:t>Карпов</w:t>
      </w:r>
      <w:r>
        <w:rPr>
          <w:rStyle w:val="WW8Num3z0"/>
          <w:rFonts w:ascii="Verdana" w:hAnsi="Verdana"/>
          <w:color w:val="000000"/>
          <w:sz w:val="18"/>
          <w:szCs w:val="18"/>
        </w:rPr>
        <w:t> </w:t>
      </w:r>
      <w:r>
        <w:rPr>
          <w:rFonts w:ascii="Verdana" w:hAnsi="Verdana"/>
          <w:color w:val="000000"/>
          <w:sz w:val="18"/>
          <w:szCs w:val="18"/>
        </w:rPr>
        <w:t>А. Н. Досудебное производство по уголовным делам о получении</w:t>
      </w:r>
      <w:r>
        <w:rPr>
          <w:rStyle w:val="WW8Num3z0"/>
          <w:rFonts w:ascii="Verdana" w:hAnsi="Verdana"/>
          <w:color w:val="000000"/>
          <w:sz w:val="18"/>
          <w:szCs w:val="18"/>
        </w:rPr>
        <w:t> </w:t>
      </w:r>
      <w:r>
        <w:rPr>
          <w:rStyle w:val="WW8Num4z0"/>
          <w:rFonts w:ascii="Verdana" w:hAnsi="Verdana"/>
          <w:color w:val="4682B4"/>
          <w:sz w:val="18"/>
          <w:szCs w:val="18"/>
        </w:rPr>
        <w:t>взятки</w:t>
      </w:r>
      <w:r>
        <w:rPr>
          <w:rStyle w:val="WW8Num3z0"/>
          <w:rFonts w:ascii="Verdana" w:hAnsi="Verdana"/>
          <w:color w:val="000000"/>
          <w:sz w:val="18"/>
          <w:szCs w:val="18"/>
        </w:rPr>
        <w:t> </w:t>
      </w:r>
      <w:r>
        <w:rPr>
          <w:rFonts w:ascii="Verdana" w:hAnsi="Verdana"/>
          <w:color w:val="000000"/>
          <w:sz w:val="18"/>
          <w:szCs w:val="18"/>
        </w:rPr>
        <w:t>: автореф. дис. . канд. юрид. наук. Москва, 2006. 24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w:t>
      </w:r>
      <w:r>
        <w:rPr>
          <w:rStyle w:val="WW8Num3z0"/>
          <w:rFonts w:ascii="Verdana" w:hAnsi="Verdana"/>
          <w:color w:val="000000"/>
          <w:sz w:val="18"/>
          <w:szCs w:val="18"/>
        </w:rPr>
        <w:t> </w:t>
      </w:r>
      <w:r>
        <w:rPr>
          <w:rStyle w:val="WW8Num4z0"/>
          <w:rFonts w:ascii="Verdana" w:hAnsi="Verdana"/>
          <w:color w:val="4682B4"/>
          <w:sz w:val="18"/>
          <w:szCs w:val="18"/>
        </w:rPr>
        <w:t>Корепанова</w:t>
      </w:r>
      <w:r>
        <w:rPr>
          <w:rStyle w:val="WW8Num3z0"/>
          <w:rFonts w:ascii="Verdana" w:hAnsi="Verdana"/>
          <w:color w:val="000000"/>
          <w:sz w:val="18"/>
          <w:szCs w:val="18"/>
        </w:rPr>
        <w:t> </w:t>
      </w:r>
      <w:r>
        <w:rPr>
          <w:rFonts w:ascii="Verdana" w:hAnsi="Verdana"/>
          <w:color w:val="000000"/>
          <w:sz w:val="18"/>
          <w:szCs w:val="18"/>
        </w:rPr>
        <w:t>Т. Л. Процессуальные сроки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защиты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личности в российском уголовном процессе : автореф. дис. канд. юрид. наук. Ижевск, 2004. 33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Кроткое</w:t>
      </w:r>
      <w:r>
        <w:rPr>
          <w:rStyle w:val="WW8Num3z0"/>
          <w:rFonts w:ascii="Verdana" w:hAnsi="Verdana"/>
          <w:color w:val="000000"/>
          <w:sz w:val="18"/>
          <w:szCs w:val="18"/>
        </w:rPr>
        <w:t> </w:t>
      </w:r>
      <w:r>
        <w:rPr>
          <w:rFonts w:ascii="Verdana" w:hAnsi="Verdana"/>
          <w:color w:val="000000"/>
          <w:sz w:val="18"/>
          <w:szCs w:val="18"/>
        </w:rPr>
        <w:t>Д. С. Уголовно-процессуальные решения и субъекты их принятия в стадии возбуждения уголовного дела: автореф. дис. канд. юрид. наук. Москва, 2011. 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w:t>
      </w:r>
      <w:r>
        <w:rPr>
          <w:rStyle w:val="WW8Num3z0"/>
          <w:rFonts w:ascii="Verdana" w:hAnsi="Verdana"/>
          <w:color w:val="000000"/>
          <w:sz w:val="18"/>
          <w:szCs w:val="18"/>
        </w:rPr>
        <w:t> </w:t>
      </w:r>
      <w:r>
        <w:rPr>
          <w:rStyle w:val="WW8Num4z0"/>
          <w:rFonts w:ascii="Verdana" w:hAnsi="Verdana"/>
          <w:color w:val="4682B4"/>
          <w:sz w:val="18"/>
          <w:szCs w:val="18"/>
        </w:rPr>
        <w:t>Кудрявицкий</w:t>
      </w:r>
      <w:r>
        <w:rPr>
          <w:rStyle w:val="WW8Num3z0"/>
          <w:rFonts w:ascii="Verdana" w:hAnsi="Verdana"/>
          <w:color w:val="000000"/>
          <w:sz w:val="18"/>
          <w:szCs w:val="18"/>
        </w:rPr>
        <w:t> </w:t>
      </w:r>
      <w:r>
        <w:rPr>
          <w:rFonts w:ascii="Verdana" w:hAnsi="Verdana"/>
          <w:color w:val="000000"/>
          <w:sz w:val="18"/>
          <w:szCs w:val="18"/>
        </w:rPr>
        <w:t>А. С. Оперативно-розыскное и криминалистическое обеспечение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дел о преступлениях, совершаемыхорганизованными преступными сообществами : автореф. дис. канд. юрид. наук. Тюмень, 2011. 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w:t>
      </w:r>
      <w:r>
        <w:rPr>
          <w:rStyle w:val="WW8Num3z0"/>
          <w:rFonts w:ascii="Verdana" w:hAnsi="Verdana"/>
          <w:color w:val="000000"/>
          <w:sz w:val="18"/>
          <w:szCs w:val="18"/>
        </w:rPr>
        <w:t> </w:t>
      </w:r>
      <w:r>
        <w:rPr>
          <w:rStyle w:val="WW8Num4z0"/>
          <w:rFonts w:ascii="Verdana" w:hAnsi="Verdana"/>
          <w:color w:val="4682B4"/>
          <w:sz w:val="18"/>
          <w:szCs w:val="18"/>
        </w:rPr>
        <w:t>Курбатова</w:t>
      </w:r>
      <w:r>
        <w:rPr>
          <w:rStyle w:val="WW8Num3z0"/>
          <w:rFonts w:ascii="Verdana" w:hAnsi="Verdana"/>
          <w:color w:val="000000"/>
          <w:sz w:val="18"/>
          <w:szCs w:val="18"/>
        </w:rPr>
        <w:t> </w:t>
      </w:r>
      <w:r>
        <w:rPr>
          <w:rFonts w:ascii="Verdana" w:hAnsi="Verdana"/>
          <w:color w:val="000000"/>
          <w:sz w:val="18"/>
          <w:szCs w:val="18"/>
        </w:rPr>
        <w:t>М. И. Особенности расследования</w:t>
      </w:r>
      <w:r>
        <w:rPr>
          <w:rStyle w:val="WW8Num3z0"/>
          <w:rFonts w:ascii="Verdana" w:hAnsi="Verdana"/>
          <w:color w:val="000000"/>
          <w:sz w:val="18"/>
          <w:szCs w:val="18"/>
        </w:rPr>
        <w:t> </w:t>
      </w:r>
      <w:r>
        <w:rPr>
          <w:rStyle w:val="WW8Num4z0"/>
          <w:rFonts w:ascii="Verdana" w:hAnsi="Verdana"/>
          <w:color w:val="4682B4"/>
          <w:sz w:val="18"/>
          <w:szCs w:val="18"/>
        </w:rPr>
        <w:t>краж</w:t>
      </w:r>
      <w:r>
        <w:rPr>
          <w:rStyle w:val="WW8Num3z0"/>
          <w:rFonts w:ascii="Verdana" w:hAnsi="Verdana"/>
          <w:color w:val="000000"/>
          <w:sz w:val="18"/>
          <w:szCs w:val="18"/>
        </w:rPr>
        <w:t> </w:t>
      </w:r>
      <w:r>
        <w:rPr>
          <w:rFonts w:ascii="Verdana" w:hAnsi="Verdana"/>
          <w:color w:val="000000"/>
          <w:sz w:val="18"/>
          <w:szCs w:val="18"/>
        </w:rPr>
        <w:t>грузов из подвижного состава железнодорожного транспорта: автореф. дис. . канд. юрид. наук. Омск, 2003. 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301.</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 М. Проблемы расследования в советском уголовном процессе : автореф. дис. . д-ра юрид. наук. Москва, 1970. 31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302.</w:t>
      </w:r>
      <w:r>
        <w:rPr>
          <w:rStyle w:val="WW8Num3z0"/>
          <w:rFonts w:ascii="Verdana" w:hAnsi="Verdana"/>
          <w:color w:val="000000"/>
          <w:sz w:val="18"/>
          <w:szCs w:val="18"/>
        </w:rPr>
        <w:t> </w:t>
      </w:r>
      <w:r>
        <w:rPr>
          <w:rStyle w:val="WW8Num4z0"/>
          <w:rFonts w:ascii="Verdana" w:hAnsi="Verdana"/>
          <w:color w:val="4682B4"/>
          <w:sz w:val="18"/>
          <w:szCs w:val="18"/>
        </w:rPr>
        <w:t>Лукашевич</w:t>
      </w:r>
      <w:r>
        <w:rPr>
          <w:rStyle w:val="WW8Num3z0"/>
          <w:rFonts w:ascii="Verdana" w:hAnsi="Verdana"/>
          <w:color w:val="000000"/>
          <w:sz w:val="18"/>
          <w:szCs w:val="18"/>
        </w:rPr>
        <w:t> </w:t>
      </w:r>
      <w:r>
        <w:rPr>
          <w:rFonts w:ascii="Verdana" w:hAnsi="Verdana"/>
          <w:color w:val="000000"/>
          <w:sz w:val="18"/>
          <w:szCs w:val="18"/>
        </w:rPr>
        <w:t>С. В. Доказывание по делам о</w:t>
      </w:r>
      <w:r>
        <w:rPr>
          <w:rStyle w:val="WW8Num3z0"/>
          <w:rFonts w:ascii="Verdana" w:hAnsi="Verdana"/>
          <w:color w:val="000000"/>
          <w:sz w:val="18"/>
          <w:szCs w:val="18"/>
        </w:rPr>
        <w:t> </w:t>
      </w:r>
      <w:r>
        <w:rPr>
          <w:rStyle w:val="WW8Num4z0"/>
          <w:rFonts w:ascii="Verdana" w:hAnsi="Verdana"/>
          <w:color w:val="4682B4"/>
          <w:sz w:val="18"/>
          <w:szCs w:val="18"/>
        </w:rPr>
        <w:t>преступном</w:t>
      </w:r>
      <w:r>
        <w:rPr>
          <w:rStyle w:val="WW8Num3z0"/>
          <w:rFonts w:ascii="Verdana" w:hAnsi="Verdana"/>
          <w:color w:val="000000"/>
          <w:sz w:val="18"/>
          <w:szCs w:val="18"/>
        </w:rPr>
        <w:t> </w:t>
      </w:r>
      <w:r>
        <w:rPr>
          <w:rFonts w:ascii="Verdana" w:hAnsi="Verdana"/>
          <w:color w:val="000000"/>
          <w:sz w:val="18"/>
          <w:szCs w:val="18"/>
        </w:rPr>
        <w:t>уклонении от уплаты налогов (уголовно-процессуальные и организационно-правовые проблемы) : автореф. дис. . канд. юрид. наук. Омск, 2007. 23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303.</w:t>
      </w:r>
      <w:r>
        <w:rPr>
          <w:rStyle w:val="WW8Num3z0"/>
          <w:rFonts w:ascii="Verdana" w:hAnsi="Verdana"/>
          <w:color w:val="000000"/>
          <w:sz w:val="18"/>
          <w:szCs w:val="18"/>
        </w:rPr>
        <w:t> </w:t>
      </w:r>
      <w:r>
        <w:rPr>
          <w:rStyle w:val="WW8Num4z0"/>
          <w:rFonts w:ascii="Verdana" w:hAnsi="Verdana"/>
          <w:color w:val="4682B4"/>
          <w:sz w:val="18"/>
          <w:szCs w:val="18"/>
        </w:rPr>
        <w:t>Маслов</w:t>
      </w:r>
      <w:r>
        <w:rPr>
          <w:rStyle w:val="WW8Num3z0"/>
          <w:rFonts w:ascii="Verdana" w:hAnsi="Verdana"/>
          <w:color w:val="000000"/>
          <w:sz w:val="18"/>
          <w:szCs w:val="18"/>
        </w:rPr>
        <w:t> </w:t>
      </w:r>
      <w:r>
        <w:rPr>
          <w:rFonts w:ascii="Verdana" w:hAnsi="Verdana"/>
          <w:color w:val="000000"/>
          <w:sz w:val="18"/>
          <w:szCs w:val="18"/>
        </w:rPr>
        <w:t>О. В. Расследование в условиях</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разбоев, совершенных группой лиц : автореф. дис. канд. юрид. наук. Москва, 2010. 27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304.</w:t>
      </w:r>
      <w:r>
        <w:rPr>
          <w:rStyle w:val="WW8Num3z0"/>
          <w:rFonts w:ascii="Verdana" w:hAnsi="Verdana"/>
          <w:color w:val="000000"/>
          <w:sz w:val="18"/>
          <w:szCs w:val="18"/>
        </w:rPr>
        <w:t> </w:t>
      </w:r>
      <w:r>
        <w:rPr>
          <w:rStyle w:val="WW8Num4z0"/>
          <w:rFonts w:ascii="Verdana" w:hAnsi="Verdana"/>
          <w:color w:val="4682B4"/>
          <w:sz w:val="18"/>
          <w:szCs w:val="18"/>
        </w:rPr>
        <w:t>Машков</w:t>
      </w:r>
      <w:r>
        <w:rPr>
          <w:rStyle w:val="WW8Num3z0"/>
          <w:rFonts w:ascii="Verdana" w:hAnsi="Verdana"/>
          <w:color w:val="000000"/>
          <w:sz w:val="18"/>
          <w:szCs w:val="18"/>
        </w:rPr>
        <w:t> </w:t>
      </w:r>
      <w:r>
        <w:rPr>
          <w:rFonts w:ascii="Verdana" w:hAnsi="Verdana"/>
          <w:color w:val="000000"/>
          <w:sz w:val="18"/>
          <w:szCs w:val="18"/>
        </w:rPr>
        <w:t>С. А. Раскрытие и расследование фактов</w:t>
      </w:r>
      <w:r>
        <w:rPr>
          <w:rStyle w:val="WW8Num3z0"/>
          <w:rFonts w:ascii="Verdana" w:hAnsi="Verdana"/>
          <w:color w:val="000000"/>
          <w:sz w:val="18"/>
          <w:szCs w:val="18"/>
        </w:rPr>
        <w:t> </w:t>
      </w:r>
      <w:r>
        <w:rPr>
          <w:rStyle w:val="WW8Num4z0"/>
          <w:rFonts w:ascii="Verdana" w:hAnsi="Verdana"/>
          <w:color w:val="4682B4"/>
          <w:sz w:val="18"/>
          <w:szCs w:val="18"/>
        </w:rPr>
        <w:t>взяточничества</w:t>
      </w:r>
      <w:r>
        <w:rPr>
          <w:rStyle w:val="WW8Num3z0"/>
          <w:rFonts w:ascii="Verdana" w:hAnsi="Verdana"/>
          <w:color w:val="000000"/>
          <w:sz w:val="18"/>
          <w:szCs w:val="18"/>
        </w:rPr>
        <w:t> </w:t>
      </w:r>
      <w:r>
        <w:rPr>
          <w:rFonts w:ascii="Verdana" w:hAnsi="Verdana"/>
          <w:color w:val="000000"/>
          <w:sz w:val="18"/>
          <w:szCs w:val="18"/>
        </w:rPr>
        <w:t>с использованием результатов оперативно-розыскной деятельности: автореф. дис. . канд. юрид. наук. Иркутск, 2004. 22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305.</w:t>
      </w:r>
      <w:r>
        <w:rPr>
          <w:rStyle w:val="WW8Num3z0"/>
          <w:rFonts w:ascii="Verdana" w:hAnsi="Verdana"/>
          <w:color w:val="000000"/>
          <w:sz w:val="18"/>
          <w:szCs w:val="18"/>
        </w:rPr>
        <w:t> </w:t>
      </w:r>
      <w:r>
        <w:rPr>
          <w:rStyle w:val="WW8Num4z0"/>
          <w:rFonts w:ascii="Verdana" w:hAnsi="Verdana"/>
          <w:color w:val="4682B4"/>
          <w:sz w:val="18"/>
          <w:szCs w:val="18"/>
        </w:rPr>
        <w:t>Мигушин</w:t>
      </w:r>
      <w:r>
        <w:rPr>
          <w:rStyle w:val="WW8Num3z0"/>
          <w:rFonts w:ascii="Verdana" w:hAnsi="Verdana"/>
          <w:color w:val="000000"/>
          <w:sz w:val="18"/>
          <w:szCs w:val="18"/>
        </w:rPr>
        <w:t> </w:t>
      </w:r>
      <w:r>
        <w:rPr>
          <w:rFonts w:ascii="Verdana" w:hAnsi="Verdana"/>
          <w:color w:val="000000"/>
          <w:sz w:val="18"/>
          <w:szCs w:val="18"/>
        </w:rPr>
        <w:t>К И. Досудебное производство как стадия современного уголовного процесса России: Теоретические и прикладные аспекты : автореф. дис. канд. юрид. наук. Нижний Новгород. 2004. 29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306.</w:t>
      </w:r>
      <w:r>
        <w:rPr>
          <w:rStyle w:val="WW8Num3z0"/>
          <w:rFonts w:ascii="Verdana" w:hAnsi="Verdana"/>
          <w:color w:val="000000"/>
          <w:sz w:val="18"/>
          <w:szCs w:val="18"/>
        </w:rPr>
        <w:t> </w:t>
      </w:r>
      <w:r>
        <w:rPr>
          <w:rStyle w:val="WW8Num4z0"/>
          <w:rFonts w:ascii="Verdana" w:hAnsi="Verdana"/>
          <w:color w:val="4682B4"/>
          <w:sz w:val="18"/>
          <w:szCs w:val="18"/>
        </w:rPr>
        <w:t>Петраков</w:t>
      </w:r>
      <w:r>
        <w:rPr>
          <w:rStyle w:val="WW8Num3z0"/>
          <w:rFonts w:ascii="Verdana" w:hAnsi="Verdana"/>
          <w:color w:val="000000"/>
          <w:sz w:val="18"/>
          <w:szCs w:val="18"/>
        </w:rPr>
        <w:t> </w:t>
      </w:r>
      <w:r>
        <w:rPr>
          <w:rFonts w:ascii="Verdana" w:hAnsi="Verdana"/>
          <w:color w:val="000000"/>
          <w:sz w:val="18"/>
          <w:szCs w:val="18"/>
        </w:rPr>
        <w:t>С. В. Уголовно-процессуальные средства обеспечения экономической безопасности : дис. . канд. юрид. наук. Нижний Новгород, 2007. 230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307.</w:t>
      </w:r>
      <w:r>
        <w:rPr>
          <w:rStyle w:val="WW8Num3z0"/>
          <w:rFonts w:ascii="Verdana" w:hAnsi="Verdana"/>
          <w:color w:val="000000"/>
          <w:sz w:val="18"/>
          <w:szCs w:val="18"/>
        </w:rPr>
        <w:t> </w:t>
      </w:r>
      <w:r>
        <w:rPr>
          <w:rStyle w:val="WW8Num4z0"/>
          <w:rFonts w:ascii="Verdana" w:hAnsi="Verdana"/>
          <w:color w:val="4682B4"/>
          <w:sz w:val="18"/>
          <w:szCs w:val="18"/>
        </w:rPr>
        <w:t>Попелюшко</w:t>
      </w:r>
      <w:r>
        <w:rPr>
          <w:rStyle w:val="WW8Num3z0"/>
          <w:rFonts w:ascii="Verdana" w:hAnsi="Verdana"/>
          <w:color w:val="000000"/>
          <w:sz w:val="18"/>
          <w:szCs w:val="18"/>
        </w:rPr>
        <w:t> </w:t>
      </w:r>
      <w:r>
        <w:rPr>
          <w:rFonts w:ascii="Verdana" w:hAnsi="Verdana"/>
          <w:color w:val="000000"/>
          <w:sz w:val="18"/>
          <w:szCs w:val="18"/>
        </w:rPr>
        <w:t>В. А. Уголовно-процессуальные и уголовно-правовые аспекты предмета доказывания: автореф. дис. канд. юрид. наук. Москва, 1984. 18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308.</w:t>
      </w:r>
      <w:r>
        <w:rPr>
          <w:rStyle w:val="WW8Num3z0"/>
          <w:rFonts w:ascii="Verdana" w:hAnsi="Verdana"/>
          <w:color w:val="000000"/>
          <w:sz w:val="18"/>
          <w:szCs w:val="18"/>
        </w:rPr>
        <w:t> </w:t>
      </w:r>
      <w:r>
        <w:rPr>
          <w:rStyle w:val="WW8Num4z0"/>
          <w:rFonts w:ascii="Verdana" w:hAnsi="Verdana"/>
          <w:color w:val="4682B4"/>
          <w:sz w:val="18"/>
          <w:szCs w:val="18"/>
        </w:rPr>
        <w:t>Савельев</w:t>
      </w:r>
      <w:r>
        <w:rPr>
          <w:rStyle w:val="WW8Num3z0"/>
          <w:rFonts w:ascii="Verdana" w:hAnsi="Verdana"/>
          <w:color w:val="000000"/>
          <w:sz w:val="18"/>
          <w:szCs w:val="18"/>
        </w:rPr>
        <w:t> </w:t>
      </w:r>
      <w:r>
        <w:rPr>
          <w:rFonts w:ascii="Verdana" w:hAnsi="Verdana"/>
          <w:color w:val="000000"/>
          <w:sz w:val="18"/>
          <w:szCs w:val="18"/>
        </w:rPr>
        <w:t>А. К. Процессуальные и организационно-тактические проблемы расследования сложных многоэпизодных дел : дис. . канд. юрид. наук. Волгоград, 1999. 210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309.</w:t>
      </w:r>
      <w:r>
        <w:rPr>
          <w:rStyle w:val="WW8Num3z0"/>
          <w:rFonts w:ascii="Verdana" w:hAnsi="Verdana"/>
          <w:color w:val="000000"/>
          <w:sz w:val="18"/>
          <w:szCs w:val="18"/>
        </w:rPr>
        <w:t> </w:t>
      </w:r>
      <w:r>
        <w:rPr>
          <w:rStyle w:val="WW8Num4z0"/>
          <w:rFonts w:ascii="Verdana" w:hAnsi="Verdana"/>
          <w:color w:val="4682B4"/>
          <w:sz w:val="18"/>
          <w:szCs w:val="18"/>
        </w:rPr>
        <w:t>Савельев</w:t>
      </w:r>
      <w:r>
        <w:rPr>
          <w:rStyle w:val="WW8Num3z0"/>
          <w:rFonts w:ascii="Verdana" w:hAnsi="Verdana"/>
          <w:color w:val="000000"/>
          <w:sz w:val="18"/>
          <w:szCs w:val="18"/>
        </w:rPr>
        <w:t> </w:t>
      </w:r>
      <w:r>
        <w:rPr>
          <w:rFonts w:ascii="Verdana" w:hAnsi="Verdana"/>
          <w:color w:val="000000"/>
          <w:sz w:val="18"/>
          <w:szCs w:val="18"/>
        </w:rPr>
        <w:t>А. К. Процессуальные и организационно-тактические проблемы расследования сложных многоэпизодных дел: автореф. дис. канд. юрид. наук. Волгоград, 1999. 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310.</w:t>
      </w:r>
      <w:r>
        <w:rPr>
          <w:rStyle w:val="WW8Num3z0"/>
          <w:rFonts w:ascii="Verdana" w:hAnsi="Verdana"/>
          <w:color w:val="000000"/>
          <w:sz w:val="18"/>
          <w:szCs w:val="18"/>
        </w:rPr>
        <w:t> </w:t>
      </w:r>
      <w:r>
        <w:rPr>
          <w:rStyle w:val="WW8Num4z0"/>
          <w:rFonts w:ascii="Verdana" w:hAnsi="Verdana"/>
          <w:color w:val="4682B4"/>
          <w:sz w:val="18"/>
          <w:szCs w:val="18"/>
        </w:rPr>
        <w:t>Савенко</w:t>
      </w:r>
      <w:r>
        <w:rPr>
          <w:rStyle w:val="WW8Num3z0"/>
          <w:rFonts w:ascii="Verdana" w:hAnsi="Verdana"/>
          <w:color w:val="000000"/>
          <w:sz w:val="18"/>
          <w:szCs w:val="18"/>
        </w:rPr>
        <w:t> </w:t>
      </w:r>
      <w:r>
        <w:rPr>
          <w:rFonts w:ascii="Verdana" w:hAnsi="Verdana"/>
          <w:color w:val="000000"/>
          <w:sz w:val="18"/>
          <w:szCs w:val="18"/>
        </w:rPr>
        <w:t>Г. М. Следственные группы в уголовном процессе : автореф. дис. канд. юрид. наук. Москва, 2007. 27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311.</w:t>
      </w:r>
      <w:r>
        <w:rPr>
          <w:rStyle w:val="WW8Num3z0"/>
          <w:rFonts w:ascii="Verdana" w:hAnsi="Verdana"/>
          <w:color w:val="000000"/>
          <w:sz w:val="18"/>
          <w:szCs w:val="18"/>
        </w:rPr>
        <w:t> </w:t>
      </w:r>
      <w:r>
        <w:rPr>
          <w:rStyle w:val="WW8Num4z0"/>
          <w:rFonts w:ascii="Verdana" w:hAnsi="Verdana"/>
          <w:color w:val="4682B4"/>
          <w:sz w:val="18"/>
          <w:szCs w:val="18"/>
        </w:rPr>
        <w:t>Сокол</w:t>
      </w:r>
      <w:r>
        <w:rPr>
          <w:rStyle w:val="WW8Num3z0"/>
          <w:rFonts w:ascii="Verdana" w:hAnsi="Verdana"/>
          <w:color w:val="000000"/>
          <w:sz w:val="18"/>
          <w:szCs w:val="18"/>
        </w:rPr>
        <w:t> </w:t>
      </w:r>
      <w:r>
        <w:rPr>
          <w:rFonts w:ascii="Verdana" w:hAnsi="Verdana"/>
          <w:color w:val="000000"/>
          <w:sz w:val="18"/>
          <w:szCs w:val="18"/>
        </w:rPr>
        <w:t>П. Я. Процессуальные гарантии быстроты предварительного расследования : автореф. дис. канд. юрид. наук. Москва, 1990. 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312.</w:t>
      </w:r>
      <w:r>
        <w:rPr>
          <w:rStyle w:val="WW8Num3z0"/>
          <w:rFonts w:ascii="Verdana" w:hAnsi="Verdana"/>
          <w:color w:val="000000"/>
          <w:sz w:val="18"/>
          <w:szCs w:val="18"/>
        </w:rPr>
        <w:t> </w:t>
      </w:r>
      <w:r>
        <w:rPr>
          <w:rStyle w:val="WW8Num4z0"/>
          <w:rFonts w:ascii="Verdana" w:hAnsi="Verdana"/>
          <w:color w:val="4682B4"/>
          <w:sz w:val="18"/>
          <w:szCs w:val="18"/>
        </w:rPr>
        <w:t>Соколов</w:t>
      </w:r>
      <w:r>
        <w:rPr>
          <w:rStyle w:val="WW8Num3z0"/>
          <w:rFonts w:ascii="Verdana" w:hAnsi="Verdana"/>
          <w:color w:val="000000"/>
          <w:sz w:val="18"/>
          <w:szCs w:val="18"/>
        </w:rPr>
        <w:t> </w:t>
      </w:r>
      <w:r>
        <w:rPr>
          <w:rFonts w:ascii="Verdana" w:hAnsi="Verdana"/>
          <w:color w:val="000000"/>
          <w:sz w:val="18"/>
          <w:szCs w:val="18"/>
        </w:rPr>
        <w:t>А. Б. Расследование краж имущества</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совершаемых группами несовершеннолетних: автореф. дис. канд. юрид. наук. Омск, 2011.26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313.</w:t>
      </w:r>
      <w:r>
        <w:rPr>
          <w:rStyle w:val="WW8Num3z0"/>
          <w:rFonts w:ascii="Verdana" w:hAnsi="Verdana"/>
          <w:color w:val="000000"/>
          <w:sz w:val="18"/>
          <w:szCs w:val="18"/>
        </w:rPr>
        <w:t> </w:t>
      </w:r>
      <w:r>
        <w:rPr>
          <w:rStyle w:val="WW8Num4z0"/>
          <w:rFonts w:ascii="Verdana" w:hAnsi="Verdana"/>
          <w:color w:val="4682B4"/>
          <w:sz w:val="18"/>
          <w:szCs w:val="18"/>
        </w:rPr>
        <w:t>Судницын</w:t>
      </w:r>
      <w:r>
        <w:rPr>
          <w:rStyle w:val="WW8Num3z0"/>
          <w:rFonts w:ascii="Verdana" w:hAnsi="Verdana"/>
          <w:color w:val="000000"/>
          <w:sz w:val="18"/>
          <w:szCs w:val="18"/>
        </w:rPr>
        <w:t> </w:t>
      </w:r>
      <w:r>
        <w:rPr>
          <w:rFonts w:ascii="Verdana" w:hAnsi="Verdana"/>
          <w:color w:val="000000"/>
          <w:sz w:val="18"/>
          <w:szCs w:val="18"/>
        </w:rPr>
        <w:t>А. Б. Задачи предварительного расследования : автореф. дис. . канд. юрид. наук. Омск, 2009. 23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314.</w:t>
      </w:r>
      <w:r>
        <w:rPr>
          <w:rStyle w:val="WW8Num3z0"/>
          <w:rFonts w:ascii="Verdana" w:hAnsi="Verdana"/>
          <w:color w:val="000000"/>
          <w:sz w:val="18"/>
          <w:szCs w:val="18"/>
        </w:rPr>
        <w:t> </w:t>
      </w:r>
      <w:r>
        <w:rPr>
          <w:rStyle w:val="WW8Num4z0"/>
          <w:rFonts w:ascii="Verdana" w:hAnsi="Verdana"/>
          <w:color w:val="4682B4"/>
          <w:sz w:val="18"/>
          <w:szCs w:val="18"/>
        </w:rPr>
        <w:t>Улищенко</w:t>
      </w:r>
      <w:r>
        <w:rPr>
          <w:rStyle w:val="WW8Num3z0"/>
          <w:rFonts w:ascii="Verdana" w:hAnsi="Verdana"/>
          <w:color w:val="000000"/>
          <w:sz w:val="18"/>
          <w:szCs w:val="18"/>
        </w:rPr>
        <w:t> </w:t>
      </w:r>
      <w:r>
        <w:rPr>
          <w:rFonts w:ascii="Verdana" w:hAnsi="Verdana"/>
          <w:color w:val="000000"/>
          <w:sz w:val="18"/>
          <w:szCs w:val="18"/>
        </w:rPr>
        <w:t>И. С. Расследование преступлений группой следователей : проблемы правовой регламентации : автореф. дис. канд. юрид. наук. Москва, 1997. 25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315.</w:t>
      </w:r>
      <w:r>
        <w:rPr>
          <w:rStyle w:val="WW8Num3z0"/>
          <w:rFonts w:ascii="Verdana" w:hAnsi="Verdana"/>
          <w:color w:val="000000"/>
          <w:sz w:val="18"/>
          <w:szCs w:val="18"/>
        </w:rPr>
        <w:t> </w:t>
      </w:r>
      <w:r>
        <w:rPr>
          <w:rStyle w:val="WW8Num4z0"/>
          <w:rFonts w:ascii="Verdana" w:hAnsi="Verdana"/>
          <w:color w:val="4682B4"/>
          <w:sz w:val="18"/>
          <w:szCs w:val="18"/>
        </w:rPr>
        <w:t>Хамгоков</w:t>
      </w:r>
      <w:r>
        <w:rPr>
          <w:rStyle w:val="WW8Num3z0"/>
          <w:rFonts w:ascii="Verdana" w:hAnsi="Verdana"/>
          <w:color w:val="000000"/>
          <w:sz w:val="18"/>
          <w:szCs w:val="18"/>
        </w:rPr>
        <w:t> </w:t>
      </w:r>
      <w:r>
        <w:rPr>
          <w:rFonts w:ascii="Verdana" w:hAnsi="Verdana"/>
          <w:color w:val="000000"/>
          <w:sz w:val="18"/>
          <w:szCs w:val="18"/>
        </w:rPr>
        <w:t>М. М. Производство предварительного следствия следственной группой : автореф. дис. канд. юрид. наук. Краснодар, 2009. 27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316.</w:t>
      </w:r>
      <w:r>
        <w:rPr>
          <w:rStyle w:val="WW8Num3z0"/>
          <w:rFonts w:ascii="Verdana" w:hAnsi="Verdana"/>
          <w:color w:val="000000"/>
          <w:sz w:val="18"/>
          <w:szCs w:val="18"/>
        </w:rPr>
        <w:t> </w:t>
      </w:r>
      <w:r>
        <w:rPr>
          <w:rStyle w:val="WW8Num4z0"/>
          <w:rFonts w:ascii="Verdana" w:hAnsi="Verdana"/>
          <w:color w:val="4682B4"/>
          <w:sz w:val="18"/>
          <w:szCs w:val="18"/>
        </w:rPr>
        <w:t>Хорищенко</w:t>
      </w:r>
      <w:r>
        <w:rPr>
          <w:rStyle w:val="WW8Num3z0"/>
          <w:rFonts w:ascii="Verdana" w:hAnsi="Verdana"/>
          <w:color w:val="000000"/>
          <w:sz w:val="18"/>
          <w:szCs w:val="18"/>
        </w:rPr>
        <w:t> </w:t>
      </w:r>
      <w:r>
        <w:rPr>
          <w:rFonts w:ascii="Verdana" w:hAnsi="Verdana"/>
          <w:color w:val="000000"/>
          <w:sz w:val="18"/>
          <w:szCs w:val="18"/>
        </w:rPr>
        <w:t>Ю. Г. Особенности уголовного судопроизводства по делам о взаимосвязанных преступлениях : автореф. дис. . канд. юрид. наук. Екатеринбург, 2005. 21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317.</w:t>
      </w:r>
      <w:r>
        <w:rPr>
          <w:rStyle w:val="WW8Num3z0"/>
          <w:rFonts w:ascii="Verdana" w:hAnsi="Verdana"/>
          <w:color w:val="000000"/>
          <w:sz w:val="18"/>
          <w:szCs w:val="18"/>
        </w:rPr>
        <w:t> </w:t>
      </w:r>
      <w:r>
        <w:rPr>
          <w:rStyle w:val="WW8Num4z0"/>
          <w:rFonts w:ascii="Verdana" w:hAnsi="Verdana"/>
          <w:color w:val="4682B4"/>
          <w:sz w:val="18"/>
          <w:szCs w:val="18"/>
        </w:rPr>
        <w:t>Черкасов</w:t>
      </w:r>
      <w:r>
        <w:rPr>
          <w:rStyle w:val="WW8Num3z0"/>
          <w:rFonts w:ascii="Verdana" w:hAnsi="Verdana"/>
          <w:color w:val="000000"/>
          <w:sz w:val="18"/>
          <w:szCs w:val="18"/>
        </w:rPr>
        <w:t> </w:t>
      </w:r>
      <w:r>
        <w:rPr>
          <w:rFonts w:ascii="Verdana" w:hAnsi="Verdana"/>
          <w:color w:val="000000"/>
          <w:sz w:val="18"/>
          <w:szCs w:val="18"/>
        </w:rPr>
        <w:t>Д. А. Соединение и выделение уголовных дел и материалов в российском уголовном процессе : автореф. дис. канд. юрид. наук. Тюмень, 2005. 21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318.</w:t>
      </w:r>
      <w:r>
        <w:rPr>
          <w:rStyle w:val="WW8Num3z0"/>
          <w:rFonts w:ascii="Verdana" w:hAnsi="Verdana"/>
          <w:color w:val="000000"/>
          <w:sz w:val="18"/>
          <w:szCs w:val="18"/>
        </w:rPr>
        <w:t> </w:t>
      </w:r>
      <w:r>
        <w:rPr>
          <w:rStyle w:val="WW8Num4z0"/>
          <w:rFonts w:ascii="Verdana" w:hAnsi="Verdana"/>
          <w:color w:val="4682B4"/>
          <w:sz w:val="18"/>
          <w:szCs w:val="18"/>
        </w:rPr>
        <w:t>Черненко</w:t>
      </w:r>
      <w:r>
        <w:rPr>
          <w:rStyle w:val="WW8Num3z0"/>
          <w:rFonts w:ascii="Verdana" w:hAnsi="Verdana"/>
          <w:color w:val="000000"/>
          <w:sz w:val="18"/>
          <w:szCs w:val="18"/>
        </w:rPr>
        <w:t> </w:t>
      </w:r>
      <w:r>
        <w:rPr>
          <w:rFonts w:ascii="Verdana" w:hAnsi="Verdana"/>
          <w:color w:val="000000"/>
          <w:sz w:val="18"/>
          <w:szCs w:val="18"/>
        </w:rPr>
        <w:t>Т. Г. Множественность преступлений по российскому уголовному праву : автореф. дис. . д-ра юрид. наук. Томск, 2001. 38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319.</w:t>
      </w:r>
      <w:r>
        <w:rPr>
          <w:rStyle w:val="WW8Num3z0"/>
          <w:rFonts w:ascii="Verdana" w:hAnsi="Verdana"/>
          <w:color w:val="000000"/>
          <w:sz w:val="18"/>
          <w:szCs w:val="18"/>
        </w:rPr>
        <w:t> </w:t>
      </w:r>
      <w:r>
        <w:rPr>
          <w:rStyle w:val="WW8Num4z0"/>
          <w:rFonts w:ascii="Verdana" w:hAnsi="Verdana"/>
          <w:color w:val="4682B4"/>
          <w:sz w:val="18"/>
          <w:szCs w:val="18"/>
        </w:rPr>
        <w:t>Шамсутдинов</w:t>
      </w:r>
      <w:r>
        <w:rPr>
          <w:rStyle w:val="WW8Num3z0"/>
          <w:rFonts w:ascii="Verdana" w:hAnsi="Verdana"/>
          <w:color w:val="000000"/>
          <w:sz w:val="18"/>
          <w:szCs w:val="18"/>
        </w:rPr>
        <w:t> </w:t>
      </w:r>
      <w:r>
        <w:rPr>
          <w:rFonts w:ascii="Verdana" w:hAnsi="Verdana"/>
          <w:color w:val="000000"/>
          <w:sz w:val="18"/>
          <w:szCs w:val="18"/>
        </w:rPr>
        <w:t>М. М. Производство предварительного следствия следственной группой (процессуальные, управленческие и тактико-психологические аспекты) : дис. . канд. юрид. наук. Казань, 2005. 265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320. ШафиковЮ. С. Реализация взаимосвязей «жертва— организованная</w:t>
      </w:r>
      <w:r>
        <w:rPr>
          <w:rStyle w:val="WW8Num3z0"/>
          <w:rFonts w:ascii="Verdana" w:hAnsi="Verdana"/>
          <w:color w:val="000000"/>
          <w:sz w:val="18"/>
          <w:szCs w:val="18"/>
        </w:rPr>
        <w:t> </w:t>
      </w:r>
      <w:r>
        <w:rPr>
          <w:rStyle w:val="WW8Num4z0"/>
          <w:rFonts w:ascii="Verdana" w:hAnsi="Verdana"/>
          <w:color w:val="4682B4"/>
          <w:sz w:val="18"/>
          <w:szCs w:val="18"/>
        </w:rPr>
        <w:t>преступная</w:t>
      </w:r>
      <w:r>
        <w:rPr>
          <w:rStyle w:val="WW8Num3z0"/>
          <w:rFonts w:ascii="Verdana" w:hAnsi="Verdana"/>
          <w:color w:val="000000"/>
          <w:sz w:val="18"/>
          <w:szCs w:val="18"/>
        </w:rPr>
        <w:t> </w:t>
      </w:r>
      <w:r>
        <w:rPr>
          <w:rFonts w:ascii="Verdana" w:hAnsi="Verdana"/>
          <w:color w:val="000000"/>
          <w:sz w:val="18"/>
          <w:szCs w:val="18"/>
        </w:rPr>
        <w:t>группа» в деятельности следственных и оперативных работников : автореф. дис. канд. юрид. наук. Санкт-Петербург, 1999. 18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321.</w:t>
      </w:r>
      <w:r>
        <w:rPr>
          <w:rStyle w:val="WW8Num3z0"/>
          <w:rFonts w:ascii="Verdana" w:hAnsi="Verdana"/>
          <w:color w:val="000000"/>
          <w:sz w:val="18"/>
          <w:szCs w:val="18"/>
        </w:rPr>
        <w:t> </w:t>
      </w:r>
      <w:r>
        <w:rPr>
          <w:rStyle w:val="WW8Num4z0"/>
          <w:rFonts w:ascii="Verdana" w:hAnsi="Verdana"/>
          <w:color w:val="4682B4"/>
          <w:sz w:val="18"/>
          <w:szCs w:val="18"/>
        </w:rPr>
        <w:t>Шипицина</w:t>
      </w:r>
      <w:r>
        <w:rPr>
          <w:rStyle w:val="WW8Num3z0"/>
          <w:rFonts w:ascii="Verdana" w:hAnsi="Verdana"/>
          <w:color w:val="000000"/>
          <w:sz w:val="18"/>
          <w:szCs w:val="18"/>
        </w:rPr>
        <w:t> </w:t>
      </w:r>
      <w:r>
        <w:rPr>
          <w:rFonts w:ascii="Verdana" w:hAnsi="Verdana"/>
          <w:color w:val="000000"/>
          <w:sz w:val="18"/>
          <w:szCs w:val="18"/>
        </w:rPr>
        <w:t>В. В. Обеспечение прав граждан в стадии возбуждения уголовного дела : автореф. дис. канд. юрид. наук. Краснодар, 2010. 21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322. ЯкубинаЮ.П. Актуальные проблемы совершенствования форм предварительного расследования: автореф. дис. канд. юрид. наук. Челябинск, 2010. 28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323.</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Р. X. Процессуальные сроки в советском уголовном судопроизводстве (в стадиях возбуждения уголовного дела и предварительного расследования) : автореф. дис. . канд. юрид. наук. Москва, 1972. 15 с.1. Справочная литература</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324. Даль В. Толковый словарь живого великорусского языка: в 4 т. Москва : ТЕРРА, 1994. Т. 4. 683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325. Краткий словарь по философии / под общ. ред. И. В.</w:t>
      </w:r>
      <w:r>
        <w:rPr>
          <w:rStyle w:val="WW8Num3z0"/>
          <w:rFonts w:ascii="Verdana" w:hAnsi="Verdana"/>
          <w:color w:val="000000"/>
          <w:sz w:val="18"/>
          <w:szCs w:val="18"/>
        </w:rPr>
        <w:t> </w:t>
      </w:r>
      <w:r>
        <w:rPr>
          <w:rStyle w:val="WW8Num4z0"/>
          <w:rFonts w:ascii="Verdana" w:hAnsi="Verdana"/>
          <w:color w:val="4682B4"/>
          <w:sz w:val="18"/>
          <w:szCs w:val="18"/>
        </w:rPr>
        <w:t>Блауберга</w:t>
      </w:r>
      <w:r>
        <w:rPr>
          <w:rFonts w:ascii="Verdana" w:hAnsi="Verdana"/>
          <w:color w:val="000000"/>
          <w:sz w:val="18"/>
          <w:szCs w:val="18"/>
        </w:rPr>
        <w:t>, И. К. Пантина. 4-е изд. Москва : Политиздат, 1982. 431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326.</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 И., Шведова Н. Ю. Толковый словарь русского языка. 2-е изд., испр. и доп. Москва : Азъ, 1995. 907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327. Фасмер М. Этимологический словарь русского языка : в 4 т. Москва : Прогресс, 1986. Т. 1. 576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328.</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П. Я. Историко-этимологический словарь русского языка : в 2 т. Москва: Изд-во «</w:t>
      </w:r>
      <w:r>
        <w:rPr>
          <w:rStyle w:val="WW8Num4z0"/>
          <w:rFonts w:ascii="Verdana" w:hAnsi="Verdana"/>
          <w:color w:val="4682B4"/>
          <w:sz w:val="18"/>
          <w:szCs w:val="18"/>
        </w:rPr>
        <w:t>Русский язык</w:t>
      </w:r>
      <w:r>
        <w:rPr>
          <w:rFonts w:ascii="Verdana" w:hAnsi="Verdana"/>
          <w:color w:val="000000"/>
          <w:sz w:val="18"/>
          <w:szCs w:val="18"/>
        </w:rPr>
        <w:t>», 1994. Т. 1. 623 с.</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329. Электронные источники информации</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330. Постановление Пленума Верховного Суда СССР от 23 марта 1979 г. № 1 «О практике применения судами законодательства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материального ущерба, причиненного преступлением»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331. Уголовно-процессуальный кодекс Азербайджанской Республики от 14 июля 2000 г. URL: http://base.spinform.ru/showdoc.fVvx?rgn=11597 (дата обращения: 06.12.2010).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332. Уголовно-процессуальный кодекс Республики Беларусь от 16 июля 1999 г. № 295-3 URL: http://www.tamby.info/kodeks/ypk.htm (дата обращения: 06.12.2010).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333. Уголовно-процессуальный кодекс Республики Казахстан от 13 декабря 1997 г. №206-1. URL: http://www.pavlodar.com/zakon/?dok=00147 &amp;ogl=all (дата обращения: 06.12.2010).</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334. Уголовный кодекс РСФСР 1922 г. URL: http://www.russiantheory.ru/archives/851 (дата обращения: 05.09.2012).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335. Уголовный процессуальный кодекс Украины от 13 апреля 2012 г. №4651-VI: в ред. от 5 июля 2012 г. URL: http://base.spinform.ru/showdoc. fwx?rgn=52250 (дата обращения: 22.09.2012).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336. Решение Верховного Суда Российской Федерации от 16 декабря 2010 г. Дело №</w:t>
      </w:r>
      <w:r>
        <w:rPr>
          <w:rStyle w:val="WW8Num3z0"/>
          <w:rFonts w:ascii="Verdana" w:hAnsi="Verdana"/>
          <w:color w:val="000000"/>
          <w:sz w:val="18"/>
          <w:szCs w:val="18"/>
        </w:rPr>
        <w:t> </w:t>
      </w:r>
      <w:r>
        <w:rPr>
          <w:rStyle w:val="WW8Num4z0"/>
          <w:rFonts w:ascii="Verdana" w:hAnsi="Verdana"/>
          <w:color w:val="4682B4"/>
          <w:sz w:val="18"/>
          <w:szCs w:val="18"/>
        </w:rPr>
        <w:t>ГКПИ</w:t>
      </w:r>
      <w:r>
        <w:rPr>
          <w:rFonts w:ascii="Verdana" w:hAnsi="Verdana"/>
          <w:color w:val="000000"/>
          <w:sz w:val="18"/>
          <w:szCs w:val="18"/>
        </w:rPr>
        <w:t>10-1302 по заявлению Мигаева И. В.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337. Определение</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Верховного Суда Российской Федерации от 15 февраля 2011 г. Дело №</w:t>
      </w:r>
      <w:r>
        <w:rPr>
          <w:rStyle w:val="WW8Num4z0"/>
          <w:rFonts w:ascii="Verdana" w:hAnsi="Verdana"/>
          <w:color w:val="4682B4"/>
          <w:sz w:val="18"/>
          <w:szCs w:val="18"/>
        </w:rPr>
        <w:t>КАС</w:t>
      </w:r>
      <w:r>
        <w:rPr>
          <w:rStyle w:val="WW8Num3z0"/>
          <w:rFonts w:ascii="Verdana" w:hAnsi="Verdana"/>
          <w:color w:val="000000"/>
          <w:sz w:val="18"/>
          <w:szCs w:val="18"/>
        </w:rPr>
        <w:t> </w:t>
      </w:r>
      <w:r>
        <w:rPr>
          <w:rFonts w:ascii="Verdana" w:hAnsi="Verdana"/>
          <w:color w:val="000000"/>
          <w:sz w:val="18"/>
          <w:szCs w:val="18"/>
        </w:rPr>
        <w:t>11-29 по кассационной жалобе</w:t>
      </w:r>
      <w:r>
        <w:rPr>
          <w:rStyle w:val="WW8Num3z0"/>
          <w:rFonts w:ascii="Verdana" w:hAnsi="Verdana"/>
          <w:color w:val="000000"/>
          <w:sz w:val="18"/>
          <w:szCs w:val="18"/>
        </w:rPr>
        <w:t> </w:t>
      </w:r>
      <w:r>
        <w:rPr>
          <w:rStyle w:val="WW8Num4z0"/>
          <w:rFonts w:ascii="Verdana" w:hAnsi="Verdana"/>
          <w:color w:val="4682B4"/>
          <w:sz w:val="18"/>
          <w:szCs w:val="18"/>
        </w:rPr>
        <w:t>Ковалева</w:t>
      </w:r>
      <w:r>
        <w:rPr>
          <w:rStyle w:val="WW8Num3z0"/>
          <w:rFonts w:ascii="Verdana" w:hAnsi="Verdana"/>
          <w:color w:val="000000"/>
          <w:sz w:val="18"/>
          <w:szCs w:val="18"/>
        </w:rPr>
        <w:t> </w:t>
      </w:r>
      <w:r>
        <w:rPr>
          <w:rFonts w:ascii="Verdana" w:hAnsi="Verdana"/>
          <w:color w:val="000000"/>
          <w:sz w:val="18"/>
          <w:szCs w:val="18"/>
        </w:rPr>
        <w:t>С. В. Электронный ресурс. Документ опубликован не был.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338. Приказ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Российской Федерации от 6 сентября 2007 г. № 137 «Об организации прокурорского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за процессуальной деятельностью органов</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Электронный ресурс. Доступ из справ.-правовой системы «</w:t>
      </w:r>
      <w:r>
        <w:rPr>
          <w:rStyle w:val="WW8Num4z0"/>
          <w:rFonts w:ascii="Verdana" w:hAnsi="Verdana"/>
          <w:color w:val="4682B4"/>
          <w:sz w:val="18"/>
          <w:szCs w:val="18"/>
        </w:rPr>
        <w:t>Гарант</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339. Постановление Наркомата просвещения РСФСР, Наркомата здравоохранения РСФСР, Наркомата юстиции РСФСР от 30 июля 1920 г. «</w:t>
      </w:r>
      <w:r>
        <w:rPr>
          <w:rStyle w:val="WW8Num4z0"/>
          <w:rFonts w:ascii="Verdana" w:hAnsi="Verdana"/>
          <w:color w:val="4682B4"/>
          <w:sz w:val="18"/>
          <w:szCs w:val="18"/>
        </w:rPr>
        <w:t>Инструкция комиссиям по делам о несовершеннолетних</w:t>
      </w:r>
      <w:r>
        <w:rPr>
          <w:rFonts w:ascii="Verdana" w:hAnsi="Verdana"/>
          <w:color w:val="000000"/>
          <w:sz w:val="18"/>
          <w:szCs w:val="18"/>
        </w:rPr>
        <w:t>». URL: http://www.libussr.ru/docussr/ussr739htm (дата обращения: 05.09.2012).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340.</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Военной коллегии Верховного Суда Российской Федерации от 20 января 2004 г. по делу № 6-073/03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341. Кассационное определение Судебной коллегии по уголовным делам Верховного Суда Российской Федерации от 25 сентября 2006 г. по делу № 14-о06-29 Электронный ресурс.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342. Дело «Казюлин (Kazyulin) против Российской Федерации» (жалоба № 31849/05) Электронный ресурс. :. постановление Европейского Суда по правам человека от 25 февраля 2010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343. Дело «Конашевская и другие (Konashevskaya and others) против Российской Федерации» (жалоба № 3009/07) Электронный ресурс.: постановление Европейского Суда по правам человека от 3 июня 2010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344. Дело «Пелиссье (Pelissier) и Сасси (Sassi) против Франции» (жалоба № 25444/94) Электронный ресурс.: постановление Европейского Суда по правам человека от 25 марта 1999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345. Дело Павла Федулеева. URL: http://www.gazeta.ru/news/lastnews/ 2011/05/11/п1832721.shtml (дата обращения: 09.08.2011).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346. Авария на Саяно-Шушенской</w:t>
      </w:r>
      <w:r>
        <w:rPr>
          <w:rStyle w:val="WW8Num3z0"/>
          <w:rFonts w:ascii="Verdana" w:hAnsi="Verdana"/>
          <w:color w:val="000000"/>
          <w:sz w:val="18"/>
          <w:szCs w:val="18"/>
        </w:rPr>
        <w:t> </w:t>
      </w:r>
      <w:r>
        <w:rPr>
          <w:rStyle w:val="WW8Num4z0"/>
          <w:rFonts w:ascii="Verdana" w:hAnsi="Verdana"/>
          <w:color w:val="4682B4"/>
          <w:sz w:val="18"/>
          <w:szCs w:val="18"/>
        </w:rPr>
        <w:t>ГЭС</w:t>
      </w:r>
      <w:r>
        <w:rPr>
          <w:rFonts w:ascii="Verdana" w:hAnsi="Verdana"/>
          <w:color w:val="000000"/>
          <w:sz w:val="18"/>
          <w:szCs w:val="18"/>
        </w:rPr>
        <w:t>. URL: http://www.gazeta.ru/social/2011/03/23/ 3562757.shtml (дата обращения: 17.08.2011).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347.</w:t>
      </w:r>
      <w:r>
        <w:rPr>
          <w:rStyle w:val="WW8Num3z0"/>
          <w:rFonts w:ascii="Verdana" w:hAnsi="Verdana"/>
          <w:color w:val="000000"/>
          <w:sz w:val="18"/>
          <w:szCs w:val="18"/>
        </w:rPr>
        <w:t> </w:t>
      </w:r>
      <w:r>
        <w:rPr>
          <w:rStyle w:val="WW8Num4z0"/>
          <w:rFonts w:ascii="Verdana" w:hAnsi="Verdana"/>
          <w:color w:val="4682B4"/>
          <w:sz w:val="18"/>
          <w:szCs w:val="18"/>
        </w:rPr>
        <w:t>Бажанов</w:t>
      </w:r>
      <w:r>
        <w:rPr>
          <w:rStyle w:val="WW8Num3z0"/>
          <w:rFonts w:ascii="Verdana" w:hAnsi="Verdana"/>
          <w:color w:val="000000"/>
          <w:sz w:val="18"/>
          <w:szCs w:val="18"/>
        </w:rPr>
        <w:t> </w:t>
      </w:r>
      <w:r>
        <w:rPr>
          <w:rFonts w:ascii="Verdana" w:hAnsi="Verdana"/>
          <w:color w:val="000000"/>
          <w:sz w:val="18"/>
          <w:szCs w:val="18"/>
        </w:rPr>
        <w:t>С. В. Стоимость уголовного процесса Электронный ресурс. : дис. д-ра юрид. наук. Н.Новгород, 2002. URL: http:kalinovsky-k.narod.ru/b/bazanov2002/ index.htm (дата обращения: 08.08.2008).</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348. Барсуков (Кумарин) Владимир. URL: http://lenta.ru/lib/14203528/ (дата обращения: 09.08.2011).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349. Завершено расследование уголовных дел о массовых беспорядках в Кондопоге. URL: http://lenta.ru/news/2007/01/22/delo (дата обращения:1707.2011).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350. Завершено следствие по делу «</w:t>
      </w:r>
      <w:r>
        <w:rPr>
          <w:rStyle w:val="WW8Num4z0"/>
          <w:rFonts w:ascii="Verdana" w:hAnsi="Verdana"/>
          <w:color w:val="4682B4"/>
          <w:sz w:val="18"/>
          <w:szCs w:val="18"/>
        </w:rPr>
        <w:t>Булгарии</w:t>
      </w:r>
      <w:r>
        <w:rPr>
          <w:rFonts w:ascii="Verdana" w:hAnsi="Verdana"/>
          <w:color w:val="000000"/>
          <w:sz w:val="18"/>
          <w:szCs w:val="18"/>
        </w:rPr>
        <w:t>». URL: http://www.rg.ru/2012/05/l 1/reg-pfo/bulgaria.html (дата обращения: 12.05.2012).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351. Крушение ТУ-134 под Петрозаводском. URL: http://kp.ru/daily/ 25707/907616/(дата обращения: 17.07.2011).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352. МилашинаЕ. Как погиб «</w:t>
      </w:r>
      <w:r>
        <w:rPr>
          <w:rStyle w:val="WW8Num4z0"/>
          <w:rFonts w:ascii="Verdana" w:hAnsi="Verdana"/>
          <w:color w:val="4682B4"/>
          <w:sz w:val="18"/>
          <w:szCs w:val="18"/>
        </w:rPr>
        <w:t>Курск</w:t>
      </w:r>
      <w:r>
        <w:rPr>
          <w:rFonts w:ascii="Verdana" w:hAnsi="Verdana"/>
          <w:color w:val="000000"/>
          <w:sz w:val="18"/>
          <w:szCs w:val="18"/>
        </w:rPr>
        <w:t>». URL: http://www.novayagazeta. ru/data/2010/089/00.html (дата обращения: 17.07.2011).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353. Об уголовно-правовой политике, российском правосудии и</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Ходорковского. URL: http://www.rg.ru/gazeta/rg/2011/05/17.html (дата обращения: 09.08.2011).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354. ПанюковА. Процессуальная деятельность без возбуждения уголовного дела. URL: http://www.juristlib.ru/book2791. html (дата обращения: 20.11.2012).</w:t>
      </w:r>
    </w:p>
    <w:p w:rsidR="00266F28" w:rsidRPr="00266F28" w:rsidRDefault="00266F28" w:rsidP="00266F28">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355.</w:t>
      </w:r>
      <w:r>
        <w:rPr>
          <w:rStyle w:val="WW8Num3z0"/>
          <w:rFonts w:ascii="Verdana" w:hAnsi="Verdana"/>
          <w:color w:val="000000"/>
          <w:sz w:val="18"/>
          <w:szCs w:val="18"/>
        </w:rPr>
        <w:t> </w:t>
      </w:r>
      <w:r>
        <w:rPr>
          <w:rStyle w:val="WW8Num4z0"/>
          <w:rFonts w:ascii="Verdana" w:hAnsi="Verdana"/>
          <w:color w:val="4682B4"/>
          <w:sz w:val="18"/>
          <w:szCs w:val="18"/>
        </w:rPr>
        <w:t>Ракитин</w:t>
      </w:r>
      <w:r>
        <w:rPr>
          <w:rStyle w:val="WW8Num3z0"/>
          <w:rFonts w:ascii="Verdana" w:hAnsi="Verdana"/>
          <w:color w:val="000000"/>
          <w:sz w:val="18"/>
          <w:szCs w:val="18"/>
        </w:rPr>
        <w:t> </w:t>
      </w:r>
      <w:r>
        <w:rPr>
          <w:rFonts w:ascii="Verdana" w:hAnsi="Verdana"/>
          <w:color w:val="000000"/>
          <w:sz w:val="18"/>
          <w:szCs w:val="18"/>
        </w:rPr>
        <w:t xml:space="preserve">А. И. Загадочные преступления прошлого (серийная преступность в СССР : попытка историко-криминалистического анализа) (интернет-версия). </w:t>
      </w:r>
      <w:r w:rsidRPr="00266F28">
        <w:rPr>
          <w:rFonts w:ascii="Verdana" w:hAnsi="Verdana"/>
          <w:color w:val="000000"/>
          <w:sz w:val="18"/>
          <w:szCs w:val="18"/>
          <w:lang w:val="en-US"/>
        </w:rPr>
        <w:t>2008-2009. URL: http://www.murders.ru/USSRserial kill-erhistory2.html (</w:t>
      </w:r>
      <w:r>
        <w:rPr>
          <w:rFonts w:ascii="Verdana" w:hAnsi="Verdana"/>
          <w:color w:val="000000"/>
          <w:sz w:val="18"/>
          <w:szCs w:val="18"/>
        </w:rPr>
        <w:t>дата</w:t>
      </w:r>
      <w:r w:rsidRPr="00266F28">
        <w:rPr>
          <w:rFonts w:ascii="Verdana" w:hAnsi="Verdana"/>
          <w:color w:val="000000"/>
          <w:sz w:val="18"/>
          <w:szCs w:val="18"/>
          <w:lang w:val="en-US"/>
        </w:rPr>
        <w:t xml:space="preserve"> </w:t>
      </w:r>
      <w:r>
        <w:rPr>
          <w:rFonts w:ascii="Verdana" w:hAnsi="Verdana"/>
          <w:color w:val="000000"/>
          <w:sz w:val="18"/>
          <w:szCs w:val="18"/>
        </w:rPr>
        <w:t>обращения</w:t>
      </w:r>
      <w:r w:rsidRPr="00266F28">
        <w:rPr>
          <w:rFonts w:ascii="Verdana" w:hAnsi="Verdana"/>
          <w:color w:val="000000"/>
          <w:sz w:val="18"/>
          <w:szCs w:val="18"/>
          <w:lang w:val="en-US"/>
        </w:rPr>
        <w:t>: 05.09.2012).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356. Рангулова В. Закончились каникулы в суде по «</w:t>
      </w:r>
      <w:r>
        <w:rPr>
          <w:rStyle w:val="WW8Num4z0"/>
          <w:rFonts w:ascii="Verdana" w:hAnsi="Verdana"/>
          <w:color w:val="4682B4"/>
          <w:sz w:val="18"/>
          <w:szCs w:val="18"/>
        </w:rPr>
        <w:t>Хромой лошади</w:t>
      </w:r>
      <w:r>
        <w:rPr>
          <w:rFonts w:ascii="Verdana" w:hAnsi="Verdana"/>
          <w:color w:val="000000"/>
          <w:sz w:val="18"/>
          <w:szCs w:val="18"/>
        </w:rPr>
        <w:t>» : Анатолий Зак потерял свой загранпаспорт, а Дмитрий Росляков лечил нервы. URL: http://kp/online/news/946434 (дата обращения: 09.08.2011).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357. Расследование гибели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Польши. URL: http://lenta.ru/story/smolenskinvestigate/ (дата обращения: 13.08.2011).</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358. Скляров А. Нелепая попытка примиренческого шарлатанства: (Основы физики духа) Электронный ресурс.: трактат. Москва, 2009. URL: http://cwer.ws/node/265084/ (дата обращения: 10.08.2012).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359. Слоновская организованная преступная группировка. URL: http://ru.wikipedia.org/ wiki/%Dl%EB% (дата обращения: 09.11.2012).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360.</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И. Г. Социальная ценность российского уголовного судопроизводства Электронный ресурс.: автореф. дис. д-ра юрид. наук. Томск, 2012. URL: http://www. iuaj.net/node/927 (дата обращения: 17.09.2012).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361. Состояние преступности- январь-декабрь 2011 года. URL: http://www.mvd.ru/presscenter/statistics/reports/showl 02505/) (дата обращения: 05.08.2012).</w:t>
      </w:r>
    </w:p>
    <w:p w:rsidR="00266F28" w:rsidRDefault="00266F28" w:rsidP="00266F2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362.</w:t>
      </w:r>
      <w:r>
        <w:rPr>
          <w:rStyle w:val="WW8Num3z0"/>
          <w:rFonts w:ascii="Verdana" w:hAnsi="Verdana"/>
          <w:color w:val="000000"/>
          <w:sz w:val="18"/>
          <w:szCs w:val="18"/>
        </w:rPr>
        <w:t> </w:t>
      </w:r>
      <w:r>
        <w:rPr>
          <w:rStyle w:val="WW8Num4z0"/>
          <w:rFonts w:ascii="Verdana" w:hAnsi="Verdana"/>
          <w:color w:val="4682B4"/>
          <w:sz w:val="18"/>
          <w:szCs w:val="18"/>
        </w:rPr>
        <w:t>Убийство</w:t>
      </w:r>
      <w:r>
        <w:rPr>
          <w:rStyle w:val="WW8Num3z0"/>
          <w:rFonts w:ascii="Verdana" w:hAnsi="Verdana"/>
          <w:color w:val="000000"/>
          <w:sz w:val="18"/>
          <w:szCs w:val="18"/>
        </w:rPr>
        <w:t> </w:t>
      </w:r>
      <w:r>
        <w:rPr>
          <w:rFonts w:ascii="Verdana" w:hAnsi="Verdana"/>
          <w:color w:val="000000"/>
          <w:sz w:val="18"/>
          <w:szCs w:val="18"/>
        </w:rPr>
        <w:t>двух или более лиц. Квалификация преступления. Статьи и очерки по уголовному праву. URL: http://www.legalneed.ru/info/ crimi-nallaw/ubiistvo2/ (дата обращения: 24.08.2012).</w:t>
      </w:r>
    </w:p>
    <w:p w:rsidR="00102746" w:rsidRDefault="00266F28" w:rsidP="00266F28">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102746">
        <w:rPr>
          <w:rFonts w:ascii="Verdana" w:hAnsi="Verdana"/>
          <w:color w:val="000000"/>
          <w:sz w:val="18"/>
          <w:szCs w:val="18"/>
        </w:rPr>
        <w:br/>
      </w:r>
    </w:p>
    <w:p w:rsidR="00102746" w:rsidRDefault="00102746"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914" w:rsidRDefault="00AF5914">
      <w:r>
        <w:separator/>
      </w:r>
    </w:p>
  </w:endnote>
  <w:endnote w:type="continuationSeparator" w:id="0">
    <w:p w:rsidR="00AF5914" w:rsidRDefault="00AF5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914" w:rsidRDefault="00AF5914">
      <w:r>
        <w:separator/>
      </w:r>
    </w:p>
  </w:footnote>
  <w:footnote w:type="continuationSeparator" w:id="0">
    <w:p w:rsidR="00AF5914" w:rsidRDefault="00AF59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914"/>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043EF-1B19-46B6-8560-E26EDE49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12518</TotalTime>
  <Pages>25</Pages>
  <Words>13861</Words>
  <Characters>79012</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92688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342</cp:revision>
  <cp:lastPrinted>2009-02-06T08:36:00Z</cp:lastPrinted>
  <dcterms:created xsi:type="dcterms:W3CDTF">2015-03-22T11:10:00Z</dcterms:created>
  <dcterms:modified xsi:type="dcterms:W3CDTF">2015-10-09T11:50:00Z</dcterms:modified>
</cp:coreProperties>
</file>