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C8999"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Рыбникова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Ирина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Григорьевна</w:t>
      </w:r>
      <w:r w:rsidRPr="00876FB0">
        <w:rPr>
          <w:rFonts w:ascii="Helvetica" w:hAnsi="Helvetica" w:cs="Helvetica"/>
          <w:b/>
          <w:bCs/>
          <w:color w:val="222222"/>
          <w:sz w:val="21"/>
          <w:szCs w:val="21"/>
        </w:rPr>
        <w:t>.</w:t>
      </w:r>
    </w:p>
    <w:p w14:paraId="32576C0E"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Популяционная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структура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тихоокеанской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сельди</w:t>
      </w:r>
      <w:r w:rsidRPr="00876FB0">
        <w:rPr>
          <w:rFonts w:ascii="Helvetica" w:hAnsi="Helvetica" w:cs="Helvetica"/>
          <w:b/>
          <w:bCs/>
          <w:color w:val="222222"/>
          <w:sz w:val="21"/>
          <w:szCs w:val="21"/>
        </w:rPr>
        <w:t xml:space="preserve"> Clupea pallasi Valenciennes </w:t>
      </w:r>
      <w:r w:rsidRPr="00876FB0">
        <w:rPr>
          <w:rFonts w:ascii="Helvetica" w:hAnsi="Helvetica" w:cs="Helvetica" w:hint="eastAsia"/>
          <w:b/>
          <w:bCs/>
          <w:color w:val="222222"/>
          <w:sz w:val="21"/>
          <w:szCs w:val="21"/>
        </w:rPr>
        <w:t>Японского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Охотского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морей</w:t>
      </w:r>
      <w:r w:rsidRPr="00876FB0">
        <w:rPr>
          <w:rFonts w:ascii="Helvetica" w:hAnsi="Helvetica" w:cs="Helvetica"/>
          <w:b/>
          <w:bCs/>
          <w:color w:val="222222"/>
          <w:sz w:val="21"/>
          <w:szCs w:val="21"/>
        </w:rPr>
        <w:t xml:space="preserve"> : </w:t>
      </w:r>
      <w:r w:rsidRPr="00876FB0">
        <w:rPr>
          <w:rFonts w:ascii="Helvetica" w:hAnsi="Helvetica" w:cs="Helvetica" w:hint="eastAsia"/>
          <w:b/>
          <w:bCs/>
          <w:color w:val="222222"/>
          <w:sz w:val="21"/>
          <w:szCs w:val="21"/>
        </w:rPr>
        <w:t>диссертация</w:t>
      </w:r>
      <w:r w:rsidRPr="00876FB0">
        <w:rPr>
          <w:rFonts w:ascii="Helvetica" w:hAnsi="Helvetica" w:cs="Helvetica"/>
          <w:b/>
          <w:bCs/>
          <w:color w:val="222222"/>
          <w:sz w:val="21"/>
          <w:szCs w:val="21"/>
        </w:rPr>
        <w:t xml:space="preserve"> ... </w:t>
      </w:r>
      <w:r w:rsidRPr="00876FB0">
        <w:rPr>
          <w:rFonts w:ascii="Helvetica" w:hAnsi="Helvetica" w:cs="Helvetica" w:hint="eastAsia"/>
          <w:b/>
          <w:bCs/>
          <w:color w:val="222222"/>
          <w:sz w:val="21"/>
          <w:szCs w:val="21"/>
        </w:rPr>
        <w:t>кандидата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биологических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наук</w:t>
      </w:r>
      <w:r w:rsidRPr="00876FB0">
        <w:rPr>
          <w:rFonts w:ascii="Helvetica" w:hAnsi="Helvetica" w:cs="Helvetica"/>
          <w:b/>
          <w:bCs/>
          <w:color w:val="222222"/>
          <w:sz w:val="21"/>
          <w:szCs w:val="21"/>
        </w:rPr>
        <w:t xml:space="preserve"> : 03.00.10. - </w:t>
      </w:r>
      <w:r w:rsidRPr="00876FB0">
        <w:rPr>
          <w:rFonts w:ascii="Helvetica" w:hAnsi="Helvetica" w:cs="Helvetica" w:hint="eastAsia"/>
          <w:b/>
          <w:bCs/>
          <w:color w:val="222222"/>
          <w:sz w:val="21"/>
          <w:szCs w:val="21"/>
        </w:rPr>
        <w:t>Владивосток</w:t>
      </w:r>
      <w:r w:rsidRPr="00876FB0">
        <w:rPr>
          <w:rFonts w:ascii="Helvetica" w:hAnsi="Helvetica" w:cs="Helvetica"/>
          <w:b/>
          <w:bCs/>
          <w:color w:val="222222"/>
          <w:sz w:val="21"/>
          <w:szCs w:val="21"/>
        </w:rPr>
        <w:t xml:space="preserve">, 1999. - 193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w:t>
      </w:r>
    </w:p>
    <w:p w14:paraId="5ED914C6"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больше</w:t>
      </w:r>
    </w:p>
    <w:p w14:paraId="48FED8E7"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Цитаты</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из</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текста</w:t>
      </w:r>
      <w:r w:rsidRPr="00876FB0">
        <w:rPr>
          <w:rFonts w:ascii="Helvetica" w:hAnsi="Helvetica" w:cs="Helvetica"/>
          <w:b/>
          <w:bCs/>
          <w:color w:val="222222"/>
          <w:sz w:val="21"/>
          <w:szCs w:val="21"/>
        </w:rPr>
        <w:t>:</w:t>
      </w:r>
    </w:p>
    <w:p w14:paraId="73D4021D"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стр</w:t>
      </w:r>
      <w:r w:rsidRPr="00876FB0">
        <w:rPr>
          <w:rFonts w:ascii="Helvetica" w:hAnsi="Helvetica" w:cs="Helvetica"/>
          <w:b/>
          <w:bCs/>
          <w:color w:val="222222"/>
          <w:sz w:val="21"/>
          <w:szCs w:val="21"/>
        </w:rPr>
        <w:t>. 1</w:t>
      </w:r>
    </w:p>
    <w:p w14:paraId="2761F777"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ДАЛЬНЕВОСТОЧНЫЙ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ГОСУДАРСТВЕННЫЙ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РЫБОХОЗЯЙСТВЕННЫЙ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ТЕХНИЧЕСКИЙ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УНИВЕРСИТЕТ</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На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правах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рукописи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РБ</w:t>
      </w:r>
      <w:r w:rsidRPr="00876FB0">
        <w:rPr>
          <w:rFonts w:ascii="Helvetica" w:hAnsi="Helvetica" w:cs="Helvetica"/>
          <w:b/>
          <w:bCs/>
          <w:color w:val="222222"/>
          <w:sz w:val="21"/>
          <w:szCs w:val="21"/>
        </w:rPr>
        <w:t>1</w:t>
      </w:r>
      <w:r w:rsidRPr="00876FB0">
        <w:rPr>
          <w:rFonts w:ascii="Helvetica" w:hAnsi="Helvetica" w:cs="Helvetica" w:hint="eastAsia"/>
          <w:b/>
          <w:bCs/>
          <w:color w:val="222222"/>
          <w:sz w:val="21"/>
          <w:szCs w:val="21"/>
        </w:rPr>
        <w:t>БНИК</w:t>
      </w:r>
      <w:r w:rsidRPr="00876FB0">
        <w:rPr>
          <w:rFonts w:ascii="Helvetica" w:hAnsi="Helvetica" w:cs="Helvetica"/>
          <w:b/>
          <w:bCs/>
          <w:color w:val="222222"/>
          <w:sz w:val="21"/>
          <w:szCs w:val="21"/>
        </w:rPr>
        <w:t>0</w:t>
      </w:r>
      <w:r w:rsidRPr="00876FB0">
        <w:rPr>
          <w:rFonts w:ascii="Helvetica" w:hAnsi="Helvetica" w:cs="Helvetica" w:hint="eastAsia"/>
          <w:b/>
          <w:bCs/>
          <w:color w:val="222222"/>
          <w:sz w:val="21"/>
          <w:szCs w:val="21"/>
        </w:rPr>
        <w:t>ВА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ИРИНА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ГРИГОРЬЕВНА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У</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Л</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Ц</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Н</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Н</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СТРУКТУРА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ТИХООКЕАНСКОЙ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Л</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Ь</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Д</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CLUPEA PALLASI {VALENCIENNES) </w:t>
      </w:r>
      <w:r w:rsidRPr="00876FB0">
        <w:rPr>
          <w:rFonts w:ascii="Helvetica" w:hAnsi="Helvetica" w:cs="Helvetica" w:hint="eastAsia"/>
          <w:b/>
          <w:bCs/>
          <w:color w:val="222222"/>
          <w:sz w:val="21"/>
          <w:szCs w:val="21"/>
        </w:rPr>
        <w:t>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Н</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К</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ОХОТСКОГО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МОРЕЙ</w:t>
      </w:r>
      <w:r w:rsidRPr="00876FB0">
        <w:rPr>
          <w:rFonts w:ascii="Helvetica" w:hAnsi="Helvetica" w:cs="Helvetica"/>
          <w:b/>
          <w:bCs/>
          <w:color w:val="222222"/>
          <w:sz w:val="21"/>
          <w:szCs w:val="21"/>
        </w:rPr>
        <w:t xml:space="preserve"> 03.00.10 - </w:t>
      </w:r>
      <w:r w:rsidRPr="00876FB0">
        <w:rPr>
          <w:rFonts w:ascii="Helvetica" w:hAnsi="Helvetica" w:cs="Helvetica" w:hint="eastAsia"/>
          <w:b/>
          <w:bCs/>
          <w:color w:val="222222"/>
          <w:sz w:val="21"/>
          <w:szCs w:val="21"/>
        </w:rPr>
        <w:t>ихтиология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Диссертация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на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соискание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ученой</w:t>
      </w:r>
    </w:p>
    <w:p w14:paraId="745F5D7B"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стр</w:t>
      </w:r>
      <w:r w:rsidRPr="00876FB0">
        <w:rPr>
          <w:rFonts w:ascii="Helvetica" w:hAnsi="Helvetica" w:cs="Helvetica"/>
          <w:b/>
          <w:bCs/>
          <w:color w:val="222222"/>
          <w:sz w:val="21"/>
          <w:szCs w:val="21"/>
        </w:rPr>
        <w:t>. 46</w:t>
      </w:r>
    </w:p>
    <w:p w14:paraId="09921BF1"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гидрологических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условий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исследуемых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районов</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оботания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выделенных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ранее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популяций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тихоокеанской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сельди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проведен</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анализ</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биологических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особенностей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ж</w:t>
      </w:r>
      <w:r w:rsidRPr="00876FB0">
        <w:rPr>
          <w:rFonts w:ascii="Helvetica" w:hAnsi="Helvetica" w:cs="Helvetica"/>
          <w:b/>
          <w:bCs/>
          <w:color w:val="222222"/>
          <w:sz w:val="21"/>
          <w:szCs w:val="21"/>
        </w:rPr>
        <w:t xml:space="preserve"> 2.4. </w:t>
      </w:r>
      <w:r w:rsidRPr="00876FB0">
        <w:rPr>
          <w:rFonts w:ascii="Helvetica" w:hAnsi="Helvetica" w:cs="Helvetica" w:hint="eastAsia"/>
          <w:b/>
          <w:bCs/>
          <w:color w:val="222222"/>
          <w:sz w:val="21"/>
          <w:szCs w:val="21"/>
        </w:rPr>
        <w:t>БИОЛОГИЧЕСКИЕ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ОСОБЕННОСТИ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ОСНОВНЫХ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ПОПУЛЯЦИЙ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РАЫА</w:t>
      </w:r>
      <w:r w:rsidRPr="00876FB0">
        <w:rPr>
          <w:rFonts w:ascii="Helvetica" w:hAnsi="Helvetica" w:cs="Helvetica"/>
          <w:b/>
          <w:bCs/>
          <w:color w:val="222222"/>
          <w:sz w:val="21"/>
          <w:szCs w:val="21"/>
        </w:rPr>
        <w:t xml:space="preserve">81 </w:t>
      </w:r>
      <w:r w:rsidRPr="00876FB0">
        <w:rPr>
          <w:rFonts w:ascii="Helvetica" w:hAnsi="Helvetica" w:cs="Helvetica" w:hint="eastAsia"/>
          <w:b/>
          <w:bCs/>
          <w:color w:val="222222"/>
          <w:sz w:val="21"/>
          <w:szCs w:val="21"/>
        </w:rPr>
        <w:t>ПОПУЛЯЦИЯ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СЕЛЬДИ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ЗАЛИВА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ПЕТРА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ВЕЛИКОГО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Японском</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море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промысел</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сельди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существует</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уже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сотш</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лет</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Пробатов</w:t>
      </w:r>
      <w:r w:rsidRPr="00876FB0">
        <w:rPr>
          <w:rFonts w:ascii="Helvetica" w:hAnsi="Helvetica" w:cs="Helvetica"/>
          <w:b/>
          <w:bCs/>
          <w:color w:val="222222"/>
          <w:sz w:val="21"/>
          <w:szCs w:val="21"/>
        </w:rPr>
        <w:t>,</w:t>
      </w:r>
    </w:p>
    <w:p w14:paraId="4546A186"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стр</w:t>
      </w:r>
      <w:r w:rsidRPr="00876FB0">
        <w:rPr>
          <w:rFonts w:ascii="Helvetica" w:hAnsi="Helvetica" w:cs="Helvetica"/>
          <w:b/>
          <w:bCs/>
          <w:color w:val="222222"/>
          <w:sz w:val="21"/>
          <w:szCs w:val="21"/>
        </w:rPr>
        <w:t>. 163</w:t>
      </w:r>
    </w:p>
    <w:p w14:paraId="41AF7BA1"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необходимо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учитывать</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при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проведении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популяционных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исследований</w:t>
      </w:r>
      <w:r w:rsidRPr="00876FB0">
        <w:rPr>
          <w:rFonts w:ascii="Helvetica" w:hAnsi="Helvetica" w:cs="Helvetica"/>
          <w:b/>
          <w:bCs/>
          <w:color w:val="222222"/>
          <w:sz w:val="21"/>
          <w:szCs w:val="21"/>
        </w:rPr>
        <w:t xml:space="preserve">. 2. </w:t>
      </w:r>
      <w:r w:rsidRPr="00876FB0">
        <w:rPr>
          <w:rFonts w:ascii="Helvetica" w:hAnsi="Helvetica" w:cs="Helvetica" w:hint="eastAsia"/>
          <w:b/>
          <w:bCs/>
          <w:color w:val="222222"/>
          <w:sz w:val="21"/>
          <w:szCs w:val="21"/>
        </w:rPr>
        <w:t>Установлено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что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у</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тихоокеанской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сельди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имеется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выраженная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внутривидовая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структура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изученных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выборках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сельди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из</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Японского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Охотского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морей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обнаружены</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как</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три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совокупности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обособленные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которые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локальные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можно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стада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интерпретировать</w:t>
      </w:r>
    </w:p>
    <w:p w14:paraId="0426A330" w14:textId="77777777" w:rsidR="00876FB0" w:rsidRPr="00876FB0" w:rsidRDefault="00876FB0" w:rsidP="00876FB0">
      <w:pPr>
        <w:rPr>
          <w:rFonts w:ascii="Helvetica" w:hAnsi="Helvetica" w:cs="Helvetica"/>
          <w:b/>
          <w:bCs/>
          <w:color w:val="222222"/>
          <w:sz w:val="21"/>
          <w:szCs w:val="21"/>
        </w:rPr>
      </w:pPr>
    </w:p>
    <w:p w14:paraId="594F17CA"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Оглавление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диссертации</w:t>
      </w:r>
    </w:p>
    <w:p w14:paraId="4A5098CB"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кандидат</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биологических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наук</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Рыбникова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Ирина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Григорьевна</w:t>
      </w:r>
    </w:p>
    <w:p w14:paraId="1102799E"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lastRenderedPageBreak/>
        <w:t>ОГЛАВЛЕНИЕ</w:t>
      </w:r>
    </w:p>
    <w:p w14:paraId="27005C05" w14:textId="77777777" w:rsidR="00876FB0" w:rsidRPr="00876FB0" w:rsidRDefault="00876FB0" w:rsidP="00876FB0">
      <w:pPr>
        <w:rPr>
          <w:rFonts w:ascii="Helvetica" w:hAnsi="Helvetica" w:cs="Helvetica"/>
          <w:b/>
          <w:bCs/>
          <w:color w:val="222222"/>
          <w:sz w:val="21"/>
          <w:szCs w:val="21"/>
        </w:rPr>
      </w:pPr>
    </w:p>
    <w:p w14:paraId="53D6F971"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ВВЕДЕНИЕ</w:t>
      </w:r>
    </w:p>
    <w:p w14:paraId="792C44C8" w14:textId="77777777" w:rsidR="00876FB0" w:rsidRPr="00876FB0" w:rsidRDefault="00876FB0" w:rsidP="00876FB0">
      <w:pPr>
        <w:rPr>
          <w:rFonts w:ascii="Helvetica" w:hAnsi="Helvetica" w:cs="Helvetica"/>
          <w:b/>
          <w:bCs/>
          <w:color w:val="222222"/>
          <w:sz w:val="21"/>
          <w:szCs w:val="21"/>
        </w:rPr>
      </w:pPr>
    </w:p>
    <w:p w14:paraId="3257999A"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ГЛАВА</w:t>
      </w:r>
      <w:r w:rsidRPr="00876FB0">
        <w:rPr>
          <w:rFonts w:ascii="Helvetica" w:hAnsi="Helvetica" w:cs="Helvetica"/>
          <w:b/>
          <w:bCs/>
          <w:color w:val="222222"/>
          <w:sz w:val="21"/>
          <w:szCs w:val="21"/>
        </w:rPr>
        <w:t xml:space="preserve"> I. </w:t>
      </w:r>
      <w:r w:rsidRPr="00876FB0">
        <w:rPr>
          <w:rFonts w:ascii="Helvetica" w:hAnsi="Helvetica" w:cs="Helvetica" w:hint="eastAsia"/>
          <w:b/>
          <w:bCs/>
          <w:color w:val="222222"/>
          <w:sz w:val="21"/>
          <w:szCs w:val="21"/>
        </w:rPr>
        <w:t>МАТЕРИАЛ</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МЕТОДИКА</w:t>
      </w:r>
    </w:p>
    <w:p w14:paraId="65AC86FA" w14:textId="77777777" w:rsidR="00876FB0" w:rsidRPr="00876FB0" w:rsidRDefault="00876FB0" w:rsidP="00876FB0">
      <w:pPr>
        <w:rPr>
          <w:rFonts w:ascii="Helvetica" w:hAnsi="Helvetica" w:cs="Helvetica"/>
          <w:b/>
          <w:bCs/>
          <w:color w:val="222222"/>
          <w:sz w:val="21"/>
          <w:szCs w:val="21"/>
        </w:rPr>
      </w:pPr>
    </w:p>
    <w:p w14:paraId="26C32373"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1.1. </w:t>
      </w:r>
      <w:r w:rsidRPr="00876FB0">
        <w:rPr>
          <w:rFonts w:ascii="Helvetica" w:hAnsi="Helvetica" w:cs="Helvetica" w:hint="eastAsia"/>
          <w:b/>
          <w:bCs/>
          <w:color w:val="222222"/>
          <w:sz w:val="21"/>
          <w:szCs w:val="21"/>
        </w:rPr>
        <w:t>Описание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собранных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материалов</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Гель</w:t>
      </w:r>
      <w:r w:rsidRPr="00876FB0">
        <w:rPr>
          <w:rFonts w:ascii="Helvetica" w:hAnsi="Helvetica" w:cs="Helvetica"/>
          <w:b/>
          <w:bCs/>
          <w:color w:val="222222"/>
          <w:sz w:val="21"/>
          <w:szCs w:val="21"/>
        </w:rPr>
        <w:t>-</w:t>
      </w:r>
      <w:r w:rsidRPr="00876FB0">
        <w:rPr>
          <w:rFonts w:ascii="Helvetica" w:hAnsi="Helvetica" w:cs="Helvetica" w:hint="eastAsia"/>
          <w:b/>
          <w:bCs/>
          <w:color w:val="222222"/>
          <w:sz w:val="21"/>
          <w:szCs w:val="21"/>
        </w:rPr>
        <w:t>электрофорез</w:t>
      </w:r>
    </w:p>
    <w:p w14:paraId="2733CB92" w14:textId="77777777" w:rsidR="00876FB0" w:rsidRPr="00876FB0" w:rsidRDefault="00876FB0" w:rsidP="00876FB0">
      <w:pPr>
        <w:rPr>
          <w:rFonts w:ascii="Helvetica" w:hAnsi="Helvetica" w:cs="Helvetica"/>
          <w:b/>
          <w:bCs/>
          <w:color w:val="222222"/>
          <w:sz w:val="21"/>
          <w:szCs w:val="21"/>
        </w:rPr>
      </w:pPr>
    </w:p>
    <w:p w14:paraId="09155CE2"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1.2. </w:t>
      </w:r>
      <w:r w:rsidRPr="00876FB0">
        <w:rPr>
          <w:rFonts w:ascii="Helvetica" w:hAnsi="Helvetica" w:cs="Helvetica" w:hint="eastAsia"/>
          <w:b/>
          <w:bCs/>
          <w:color w:val="222222"/>
          <w:sz w:val="21"/>
          <w:szCs w:val="21"/>
        </w:rPr>
        <w:t>Генетико</w:t>
      </w:r>
      <w:r w:rsidRPr="00876FB0">
        <w:rPr>
          <w:rFonts w:ascii="Helvetica" w:hAnsi="Helvetica" w:cs="Helvetica"/>
          <w:b/>
          <w:bCs/>
          <w:color w:val="222222"/>
          <w:sz w:val="21"/>
          <w:szCs w:val="21"/>
        </w:rPr>
        <w:t>-</w:t>
      </w:r>
      <w:r w:rsidRPr="00876FB0">
        <w:rPr>
          <w:rFonts w:ascii="Helvetica" w:hAnsi="Helvetica" w:cs="Helvetica" w:hint="eastAsia"/>
          <w:b/>
          <w:bCs/>
          <w:color w:val="222222"/>
          <w:sz w:val="21"/>
          <w:szCs w:val="21"/>
        </w:rPr>
        <w:t>биохимический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анализ</w:t>
      </w:r>
    </w:p>
    <w:p w14:paraId="13991076" w14:textId="77777777" w:rsidR="00876FB0" w:rsidRPr="00876FB0" w:rsidRDefault="00876FB0" w:rsidP="00876FB0">
      <w:pPr>
        <w:rPr>
          <w:rFonts w:ascii="Helvetica" w:hAnsi="Helvetica" w:cs="Helvetica"/>
          <w:b/>
          <w:bCs/>
          <w:color w:val="222222"/>
          <w:sz w:val="21"/>
          <w:szCs w:val="21"/>
        </w:rPr>
      </w:pPr>
    </w:p>
    <w:p w14:paraId="721947D8"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1.3. </w:t>
      </w:r>
      <w:r w:rsidRPr="00876FB0">
        <w:rPr>
          <w:rFonts w:ascii="Helvetica" w:hAnsi="Helvetica" w:cs="Helvetica" w:hint="eastAsia"/>
          <w:b/>
          <w:bCs/>
          <w:color w:val="222222"/>
          <w:sz w:val="21"/>
          <w:szCs w:val="21"/>
        </w:rPr>
        <w:t>Статистические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методы</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анализа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данных</w:t>
      </w:r>
    </w:p>
    <w:p w14:paraId="4EE62686" w14:textId="77777777" w:rsidR="00876FB0" w:rsidRPr="00876FB0" w:rsidRDefault="00876FB0" w:rsidP="00876FB0">
      <w:pPr>
        <w:rPr>
          <w:rFonts w:ascii="Helvetica" w:hAnsi="Helvetica" w:cs="Helvetica"/>
          <w:b/>
          <w:bCs/>
          <w:color w:val="222222"/>
          <w:sz w:val="21"/>
          <w:szCs w:val="21"/>
        </w:rPr>
      </w:pPr>
    </w:p>
    <w:p w14:paraId="6E60C2A9"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ГЛАВА</w:t>
      </w:r>
      <w:r w:rsidRPr="00876FB0">
        <w:rPr>
          <w:rFonts w:ascii="Helvetica" w:hAnsi="Helvetica" w:cs="Helvetica"/>
          <w:b/>
          <w:bCs/>
          <w:color w:val="222222"/>
          <w:sz w:val="21"/>
          <w:szCs w:val="21"/>
        </w:rPr>
        <w:t xml:space="preserve"> 2. </w:t>
      </w:r>
      <w:r w:rsidRPr="00876FB0">
        <w:rPr>
          <w:rFonts w:ascii="Helvetica" w:hAnsi="Helvetica" w:cs="Helvetica" w:hint="eastAsia"/>
          <w:b/>
          <w:bCs/>
          <w:color w:val="222222"/>
          <w:sz w:val="21"/>
          <w:szCs w:val="21"/>
        </w:rPr>
        <w:t>ЛИТЕРАТУРНЫЙ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ОБЗОР</w:t>
      </w:r>
    </w:p>
    <w:p w14:paraId="1118C163" w14:textId="77777777" w:rsidR="00876FB0" w:rsidRPr="00876FB0" w:rsidRDefault="00876FB0" w:rsidP="00876FB0">
      <w:pPr>
        <w:rPr>
          <w:rFonts w:ascii="Helvetica" w:hAnsi="Helvetica" w:cs="Helvetica"/>
          <w:b/>
          <w:bCs/>
          <w:color w:val="222222"/>
          <w:sz w:val="21"/>
          <w:szCs w:val="21"/>
        </w:rPr>
      </w:pPr>
    </w:p>
    <w:p w14:paraId="7DBFAD55"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2.1. </w:t>
      </w:r>
      <w:r w:rsidRPr="00876FB0">
        <w:rPr>
          <w:rFonts w:ascii="Helvetica" w:hAnsi="Helvetica" w:cs="Helvetica" w:hint="eastAsia"/>
          <w:b/>
          <w:bCs/>
          <w:color w:val="222222"/>
          <w:sz w:val="21"/>
          <w:szCs w:val="21"/>
        </w:rPr>
        <w:t>Краткая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история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вопроса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изучения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популяционной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структуры</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рыб</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вида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pallasi</w:t>
      </w:r>
    </w:p>
    <w:p w14:paraId="3D6982D3" w14:textId="77777777" w:rsidR="00876FB0" w:rsidRPr="00876FB0" w:rsidRDefault="00876FB0" w:rsidP="00876FB0">
      <w:pPr>
        <w:rPr>
          <w:rFonts w:ascii="Helvetica" w:hAnsi="Helvetica" w:cs="Helvetica"/>
          <w:b/>
          <w:bCs/>
          <w:color w:val="222222"/>
          <w:sz w:val="21"/>
          <w:szCs w:val="21"/>
        </w:rPr>
      </w:pPr>
    </w:p>
    <w:p w14:paraId="13CCB6B1"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2.2. </w:t>
      </w:r>
      <w:r w:rsidRPr="00876FB0">
        <w:rPr>
          <w:rFonts w:ascii="Helvetica" w:hAnsi="Helvetica" w:cs="Helvetica" w:hint="eastAsia"/>
          <w:b/>
          <w:bCs/>
          <w:color w:val="222222"/>
          <w:sz w:val="21"/>
          <w:szCs w:val="21"/>
        </w:rPr>
        <w:t>Ареал</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вида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xml:space="preserve">. pallasi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особенности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биологии</w:t>
      </w:r>
    </w:p>
    <w:p w14:paraId="2F895634" w14:textId="77777777" w:rsidR="00876FB0" w:rsidRPr="00876FB0" w:rsidRDefault="00876FB0" w:rsidP="00876FB0">
      <w:pPr>
        <w:rPr>
          <w:rFonts w:ascii="Helvetica" w:hAnsi="Helvetica" w:cs="Helvetica"/>
          <w:b/>
          <w:bCs/>
          <w:color w:val="222222"/>
          <w:sz w:val="21"/>
          <w:szCs w:val="21"/>
        </w:rPr>
      </w:pPr>
    </w:p>
    <w:p w14:paraId="42BCE1AE"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2.3. </w:t>
      </w:r>
      <w:r w:rsidRPr="00876FB0">
        <w:rPr>
          <w:rFonts w:ascii="Helvetica" w:hAnsi="Helvetica" w:cs="Helvetica" w:hint="eastAsia"/>
          <w:b/>
          <w:bCs/>
          <w:color w:val="222222"/>
          <w:sz w:val="21"/>
          <w:szCs w:val="21"/>
        </w:rPr>
        <w:t>Особенности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гидрологии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исследуемого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райора</w:t>
      </w:r>
    </w:p>
    <w:p w14:paraId="632AB36A" w14:textId="77777777" w:rsidR="00876FB0" w:rsidRPr="00876FB0" w:rsidRDefault="00876FB0" w:rsidP="00876FB0">
      <w:pPr>
        <w:rPr>
          <w:rFonts w:ascii="Helvetica" w:hAnsi="Helvetica" w:cs="Helvetica"/>
          <w:b/>
          <w:bCs/>
          <w:color w:val="222222"/>
          <w:sz w:val="21"/>
          <w:szCs w:val="21"/>
        </w:rPr>
      </w:pPr>
    </w:p>
    <w:p w14:paraId="7831D63A"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2.4. </w:t>
      </w:r>
      <w:r w:rsidRPr="00876FB0">
        <w:rPr>
          <w:rFonts w:ascii="Helvetica" w:hAnsi="Helvetica" w:cs="Helvetica" w:hint="eastAsia"/>
          <w:b/>
          <w:bCs/>
          <w:color w:val="222222"/>
          <w:sz w:val="21"/>
          <w:szCs w:val="21"/>
        </w:rPr>
        <w:t>Биологические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особенности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основных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популяций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pallasi</w:t>
      </w:r>
    </w:p>
    <w:p w14:paraId="2AF45E6A" w14:textId="77777777" w:rsidR="00876FB0" w:rsidRPr="00876FB0" w:rsidRDefault="00876FB0" w:rsidP="00876FB0">
      <w:pPr>
        <w:rPr>
          <w:rFonts w:ascii="Helvetica" w:hAnsi="Helvetica" w:cs="Helvetica"/>
          <w:b/>
          <w:bCs/>
          <w:color w:val="222222"/>
          <w:sz w:val="21"/>
          <w:szCs w:val="21"/>
        </w:rPr>
      </w:pPr>
    </w:p>
    <w:p w14:paraId="7BD6DF59"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ГЛАВА</w:t>
      </w:r>
      <w:r w:rsidRPr="00876FB0">
        <w:rPr>
          <w:rFonts w:ascii="Helvetica" w:hAnsi="Helvetica" w:cs="Helvetica"/>
          <w:b/>
          <w:bCs/>
          <w:color w:val="222222"/>
          <w:sz w:val="21"/>
          <w:szCs w:val="21"/>
        </w:rPr>
        <w:t xml:space="preserve"> 3. </w:t>
      </w:r>
      <w:r w:rsidRPr="00876FB0">
        <w:rPr>
          <w:rFonts w:ascii="Helvetica" w:hAnsi="Helvetica" w:cs="Helvetica" w:hint="eastAsia"/>
          <w:b/>
          <w:bCs/>
          <w:color w:val="222222"/>
          <w:sz w:val="21"/>
          <w:szCs w:val="21"/>
        </w:rPr>
        <w:t>МОРФОЛОГИЧЕСКАЯ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ИЗМЕНЧИВОСТЬ</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PALLASI</w:t>
      </w:r>
    </w:p>
    <w:p w14:paraId="7D43472C" w14:textId="77777777" w:rsidR="00876FB0" w:rsidRPr="00876FB0" w:rsidRDefault="00876FB0" w:rsidP="00876FB0">
      <w:pPr>
        <w:rPr>
          <w:rFonts w:ascii="Helvetica" w:hAnsi="Helvetica" w:cs="Helvetica"/>
          <w:b/>
          <w:bCs/>
          <w:color w:val="222222"/>
          <w:sz w:val="21"/>
          <w:szCs w:val="21"/>
        </w:rPr>
      </w:pPr>
    </w:p>
    <w:p w14:paraId="190E6E47"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3.1. </w:t>
      </w:r>
      <w:r w:rsidRPr="00876FB0">
        <w:rPr>
          <w:rFonts w:ascii="Helvetica" w:hAnsi="Helvetica" w:cs="Helvetica" w:hint="eastAsia"/>
          <w:b/>
          <w:bCs/>
          <w:color w:val="222222"/>
          <w:sz w:val="21"/>
          <w:szCs w:val="21"/>
        </w:rPr>
        <w:t>Размерно</w:t>
      </w:r>
      <w:r w:rsidRPr="00876FB0">
        <w:rPr>
          <w:rFonts w:ascii="Helvetica" w:hAnsi="Helvetica" w:cs="Helvetica"/>
          <w:b/>
          <w:bCs/>
          <w:color w:val="222222"/>
          <w:sz w:val="21"/>
          <w:szCs w:val="21"/>
        </w:rPr>
        <w:t>-</w:t>
      </w:r>
      <w:r w:rsidRPr="00876FB0">
        <w:rPr>
          <w:rFonts w:ascii="Helvetica" w:hAnsi="Helvetica" w:cs="Helvetica" w:hint="eastAsia"/>
          <w:b/>
          <w:bCs/>
          <w:color w:val="222222"/>
          <w:sz w:val="21"/>
          <w:szCs w:val="21"/>
        </w:rPr>
        <w:t>возрастной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массовый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состав</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географических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группировках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pallasi</w:t>
      </w:r>
    </w:p>
    <w:p w14:paraId="59A9670B" w14:textId="77777777" w:rsidR="00876FB0" w:rsidRPr="00876FB0" w:rsidRDefault="00876FB0" w:rsidP="00876FB0">
      <w:pPr>
        <w:rPr>
          <w:rFonts w:ascii="Helvetica" w:hAnsi="Helvetica" w:cs="Helvetica"/>
          <w:b/>
          <w:bCs/>
          <w:color w:val="222222"/>
          <w:sz w:val="21"/>
          <w:szCs w:val="21"/>
        </w:rPr>
      </w:pPr>
    </w:p>
    <w:p w14:paraId="52E2F540"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lastRenderedPageBreak/>
        <w:t xml:space="preserve">3.2. </w:t>
      </w:r>
      <w:r w:rsidRPr="00876FB0">
        <w:rPr>
          <w:rFonts w:ascii="Helvetica" w:hAnsi="Helvetica" w:cs="Helvetica" w:hint="eastAsia"/>
          <w:b/>
          <w:bCs/>
          <w:color w:val="222222"/>
          <w:sz w:val="21"/>
          <w:szCs w:val="21"/>
        </w:rPr>
        <w:t>Экологические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группы</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pallasi</w:t>
      </w:r>
    </w:p>
    <w:p w14:paraId="67E77370" w14:textId="77777777" w:rsidR="00876FB0" w:rsidRPr="00876FB0" w:rsidRDefault="00876FB0" w:rsidP="00876FB0">
      <w:pPr>
        <w:rPr>
          <w:rFonts w:ascii="Helvetica" w:hAnsi="Helvetica" w:cs="Helvetica"/>
          <w:b/>
          <w:bCs/>
          <w:color w:val="222222"/>
          <w:sz w:val="21"/>
          <w:szCs w:val="21"/>
        </w:rPr>
      </w:pPr>
    </w:p>
    <w:p w14:paraId="35446BB3"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3.3. </w:t>
      </w:r>
      <w:r w:rsidRPr="00876FB0">
        <w:rPr>
          <w:rFonts w:ascii="Helvetica" w:hAnsi="Helvetica" w:cs="Helvetica" w:hint="eastAsia"/>
          <w:b/>
          <w:bCs/>
          <w:color w:val="222222"/>
          <w:sz w:val="21"/>
          <w:szCs w:val="21"/>
        </w:rPr>
        <w:t>Обсуждение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данных</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биологии</w:t>
      </w:r>
    </w:p>
    <w:p w14:paraId="1CE48DF8" w14:textId="77777777" w:rsidR="00876FB0" w:rsidRPr="00876FB0" w:rsidRDefault="00876FB0" w:rsidP="00876FB0">
      <w:pPr>
        <w:rPr>
          <w:rFonts w:ascii="Helvetica" w:hAnsi="Helvetica" w:cs="Helvetica"/>
          <w:b/>
          <w:bCs/>
          <w:color w:val="222222"/>
          <w:sz w:val="21"/>
          <w:szCs w:val="21"/>
        </w:rPr>
      </w:pPr>
    </w:p>
    <w:p w14:paraId="072711B4"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ГЛАВА</w:t>
      </w:r>
      <w:r w:rsidRPr="00876FB0">
        <w:rPr>
          <w:rFonts w:ascii="Helvetica" w:hAnsi="Helvetica" w:cs="Helvetica"/>
          <w:b/>
          <w:bCs/>
          <w:color w:val="222222"/>
          <w:sz w:val="21"/>
          <w:szCs w:val="21"/>
        </w:rPr>
        <w:t xml:space="preserve"> 4. </w:t>
      </w:r>
      <w:r w:rsidRPr="00876FB0">
        <w:rPr>
          <w:rFonts w:ascii="Helvetica" w:hAnsi="Helvetica" w:cs="Helvetica" w:hint="eastAsia"/>
          <w:b/>
          <w:bCs/>
          <w:color w:val="222222"/>
          <w:sz w:val="21"/>
          <w:szCs w:val="21"/>
        </w:rPr>
        <w:t>ПОПУЛЯЦИОННАЯ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СТРУКТУРА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PALLASI</w:t>
      </w:r>
    </w:p>
    <w:p w14:paraId="00DED91F" w14:textId="77777777" w:rsidR="00876FB0" w:rsidRPr="00876FB0" w:rsidRDefault="00876FB0" w:rsidP="00876FB0">
      <w:pPr>
        <w:rPr>
          <w:rFonts w:ascii="Helvetica" w:hAnsi="Helvetica" w:cs="Helvetica"/>
          <w:b/>
          <w:bCs/>
          <w:color w:val="222222"/>
          <w:sz w:val="21"/>
          <w:szCs w:val="21"/>
        </w:rPr>
      </w:pPr>
    </w:p>
    <w:p w14:paraId="003C2C9E"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4.1. </w:t>
      </w:r>
      <w:r w:rsidRPr="00876FB0">
        <w:rPr>
          <w:rFonts w:ascii="Helvetica" w:hAnsi="Helvetica" w:cs="Helvetica" w:hint="eastAsia"/>
          <w:b/>
          <w:bCs/>
          <w:color w:val="222222"/>
          <w:sz w:val="21"/>
          <w:szCs w:val="21"/>
        </w:rPr>
        <w:t>Генетическая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неоднородность</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сходство</w:t>
      </w:r>
      <w:r w:rsidRPr="00876FB0">
        <w:rPr>
          <w:rFonts w:ascii="Helvetica" w:hAnsi="Helvetica" w:cs="Helvetica"/>
          <w:b/>
          <w:bCs/>
          <w:color w:val="222222"/>
          <w:sz w:val="21"/>
          <w:szCs w:val="21"/>
        </w:rPr>
        <w:t>-</w:t>
      </w:r>
      <w:r w:rsidRPr="00876FB0">
        <w:rPr>
          <w:rFonts w:ascii="Helvetica" w:hAnsi="Helvetica" w:cs="Helvetica" w:hint="eastAsia"/>
          <w:b/>
          <w:bCs/>
          <w:color w:val="222222"/>
          <w:sz w:val="21"/>
          <w:szCs w:val="21"/>
        </w:rPr>
        <w:t>различие</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xml:space="preserve">. pallasi </w:t>
      </w:r>
      <w:r w:rsidRPr="00876FB0">
        <w:rPr>
          <w:rFonts w:ascii="Helvetica" w:hAnsi="Helvetica" w:cs="Helvetica" w:hint="eastAsia"/>
          <w:b/>
          <w:bCs/>
          <w:color w:val="222222"/>
          <w:sz w:val="21"/>
          <w:szCs w:val="21"/>
        </w:rPr>
        <w:t>в</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совокупности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из</w:t>
      </w:r>
      <w:r w:rsidRPr="00876FB0">
        <w:rPr>
          <w:rFonts w:ascii="Helvetica" w:hAnsi="Helvetica" w:cs="Helvetica"/>
          <w:b/>
          <w:bCs/>
          <w:color w:val="222222"/>
          <w:sz w:val="21"/>
          <w:szCs w:val="21"/>
        </w:rPr>
        <w:t xml:space="preserve"> 27 </w:t>
      </w:r>
      <w:r w:rsidRPr="00876FB0">
        <w:rPr>
          <w:rFonts w:ascii="Helvetica" w:hAnsi="Helvetica" w:cs="Helvetica" w:hint="eastAsia"/>
          <w:b/>
          <w:bCs/>
          <w:color w:val="222222"/>
          <w:sz w:val="21"/>
          <w:szCs w:val="21"/>
        </w:rPr>
        <w:t>выборок</w:t>
      </w:r>
    </w:p>
    <w:p w14:paraId="1F885F46" w14:textId="77777777" w:rsidR="00876FB0" w:rsidRPr="00876FB0" w:rsidRDefault="00876FB0" w:rsidP="00876FB0">
      <w:pPr>
        <w:rPr>
          <w:rFonts w:ascii="Helvetica" w:hAnsi="Helvetica" w:cs="Helvetica"/>
          <w:b/>
          <w:bCs/>
          <w:color w:val="222222"/>
          <w:sz w:val="21"/>
          <w:szCs w:val="21"/>
        </w:rPr>
      </w:pPr>
    </w:p>
    <w:p w14:paraId="4DBBD668"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4.2. </w:t>
      </w:r>
      <w:r w:rsidRPr="00876FB0">
        <w:rPr>
          <w:rFonts w:ascii="Helvetica" w:hAnsi="Helvetica" w:cs="Helvetica" w:hint="eastAsia"/>
          <w:b/>
          <w:bCs/>
          <w:color w:val="222222"/>
          <w:sz w:val="21"/>
          <w:szCs w:val="21"/>
        </w:rPr>
        <w:t>Комплексный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анализ</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изменчивости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сходства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выборок</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xml:space="preserve">. pallasi </w:t>
      </w:r>
      <w:r w:rsidRPr="00876FB0">
        <w:rPr>
          <w:rFonts w:ascii="Helvetica" w:hAnsi="Helvetica" w:cs="Helvetica" w:hint="eastAsia"/>
          <w:b/>
          <w:bCs/>
          <w:color w:val="222222"/>
          <w:sz w:val="21"/>
          <w:szCs w:val="21"/>
        </w:rPr>
        <w:t>по</w:t>
      </w:r>
      <w:r w:rsidRPr="00876FB0">
        <w:rPr>
          <w:rFonts w:ascii="Helvetica" w:hAnsi="Helvetica" w:cs="Helvetica"/>
          <w:b/>
          <w:bCs/>
          <w:color w:val="222222"/>
          <w:sz w:val="21"/>
          <w:szCs w:val="21"/>
        </w:rPr>
        <w:t xml:space="preserve"> 10 </w:t>
      </w:r>
      <w:r w:rsidRPr="00876FB0">
        <w:rPr>
          <w:rFonts w:ascii="Helvetica" w:hAnsi="Helvetica" w:cs="Helvetica" w:hint="eastAsia"/>
          <w:b/>
          <w:bCs/>
          <w:color w:val="222222"/>
          <w:sz w:val="21"/>
          <w:szCs w:val="21"/>
        </w:rPr>
        <w:t>аллозимным</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локусам</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трем</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биологическим</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признакам</w:t>
      </w:r>
    </w:p>
    <w:p w14:paraId="3A1D3D48" w14:textId="77777777" w:rsidR="00876FB0" w:rsidRPr="00876FB0" w:rsidRDefault="00876FB0" w:rsidP="00876FB0">
      <w:pPr>
        <w:rPr>
          <w:rFonts w:ascii="Helvetica" w:hAnsi="Helvetica" w:cs="Helvetica"/>
          <w:b/>
          <w:bCs/>
          <w:color w:val="222222"/>
          <w:sz w:val="21"/>
          <w:szCs w:val="21"/>
        </w:rPr>
      </w:pPr>
    </w:p>
    <w:p w14:paraId="0EC4C368"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4.3. </w:t>
      </w:r>
      <w:r w:rsidRPr="00876FB0">
        <w:rPr>
          <w:rFonts w:ascii="Helvetica" w:hAnsi="Helvetica" w:cs="Helvetica" w:hint="eastAsia"/>
          <w:b/>
          <w:bCs/>
          <w:color w:val="222222"/>
          <w:sz w:val="21"/>
          <w:szCs w:val="21"/>
        </w:rPr>
        <w:t>Изменчивость</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сходство</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группировок</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тихоокеанской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сельди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традиционный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подход</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многомерный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подход</w:t>
      </w:r>
    </w:p>
    <w:p w14:paraId="2D8934DD" w14:textId="77777777" w:rsidR="00876FB0" w:rsidRPr="00876FB0" w:rsidRDefault="00876FB0" w:rsidP="00876FB0">
      <w:pPr>
        <w:rPr>
          <w:rFonts w:ascii="Helvetica" w:hAnsi="Helvetica" w:cs="Helvetica"/>
          <w:b/>
          <w:bCs/>
          <w:color w:val="222222"/>
          <w:sz w:val="21"/>
          <w:szCs w:val="21"/>
        </w:rPr>
      </w:pPr>
    </w:p>
    <w:p w14:paraId="03BDD216"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ГЛАВА</w:t>
      </w:r>
      <w:r w:rsidRPr="00876FB0">
        <w:rPr>
          <w:rFonts w:ascii="Helvetica" w:hAnsi="Helvetica" w:cs="Helvetica"/>
          <w:b/>
          <w:bCs/>
          <w:color w:val="222222"/>
          <w:sz w:val="21"/>
          <w:szCs w:val="21"/>
        </w:rPr>
        <w:t xml:space="preserve"> 5. </w:t>
      </w:r>
      <w:r w:rsidRPr="00876FB0">
        <w:rPr>
          <w:rFonts w:ascii="Helvetica" w:hAnsi="Helvetica" w:cs="Helvetica" w:hint="eastAsia"/>
          <w:b/>
          <w:bCs/>
          <w:color w:val="222222"/>
          <w:sz w:val="21"/>
          <w:szCs w:val="21"/>
        </w:rPr>
        <w:t>ВНУТРИВИДОВАЯ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ДИФФЕРЕНЦИАЦИЯ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PALLASI</w:t>
      </w:r>
    </w:p>
    <w:p w14:paraId="24315AA1" w14:textId="77777777" w:rsidR="00876FB0" w:rsidRPr="00876FB0" w:rsidRDefault="00876FB0" w:rsidP="00876FB0">
      <w:pPr>
        <w:rPr>
          <w:rFonts w:ascii="Helvetica" w:hAnsi="Helvetica" w:cs="Helvetica"/>
          <w:b/>
          <w:bCs/>
          <w:color w:val="222222"/>
          <w:sz w:val="21"/>
          <w:szCs w:val="21"/>
        </w:rPr>
      </w:pPr>
    </w:p>
    <w:p w14:paraId="146E94A7"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5.1. </w:t>
      </w:r>
      <w:r w:rsidRPr="00876FB0">
        <w:rPr>
          <w:rFonts w:ascii="Helvetica" w:hAnsi="Helvetica" w:cs="Helvetica" w:hint="eastAsia"/>
          <w:b/>
          <w:bCs/>
          <w:color w:val="222222"/>
          <w:sz w:val="21"/>
          <w:szCs w:val="21"/>
        </w:rPr>
        <w:t>Морфологическая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дифференциация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pallasi</w:t>
      </w:r>
    </w:p>
    <w:p w14:paraId="71498D0D" w14:textId="77777777" w:rsidR="00876FB0" w:rsidRPr="00876FB0" w:rsidRDefault="00876FB0" w:rsidP="00876FB0">
      <w:pPr>
        <w:rPr>
          <w:rFonts w:ascii="Helvetica" w:hAnsi="Helvetica" w:cs="Helvetica"/>
          <w:b/>
          <w:bCs/>
          <w:color w:val="222222"/>
          <w:sz w:val="21"/>
          <w:szCs w:val="21"/>
        </w:rPr>
      </w:pPr>
    </w:p>
    <w:p w14:paraId="2DB52961"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5.2. </w:t>
      </w:r>
      <w:r w:rsidRPr="00876FB0">
        <w:rPr>
          <w:rFonts w:ascii="Helvetica" w:hAnsi="Helvetica" w:cs="Helvetica" w:hint="eastAsia"/>
          <w:b/>
          <w:bCs/>
          <w:color w:val="222222"/>
          <w:sz w:val="21"/>
          <w:szCs w:val="21"/>
        </w:rPr>
        <w:t>Популяционно</w:t>
      </w:r>
      <w:r w:rsidRPr="00876FB0">
        <w:rPr>
          <w:rFonts w:ascii="Helvetica" w:hAnsi="Helvetica" w:cs="Helvetica"/>
          <w:b/>
          <w:bCs/>
          <w:color w:val="222222"/>
          <w:sz w:val="21"/>
          <w:szCs w:val="21"/>
        </w:rPr>
        <w:t>-</w:t>
      </w:r>
      <w:r w:rsidRPr="00876FB0">
        <w:rPr>
          <w:rFonts w:ascii="Helvetica" w:hAnsi="Helvetica" w:cs="Helvetica" w:hint="eastAsia"/>
          <w:b/>
          <w:bCs/>
          <w:color w:val="222222"/>
          <w:sz w:val="21"/>
          <w:szCs w:val="21"/>
        </w:rPr>
        <w:t>генетическая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дифференциация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pallasi</w:t>
      </w:r>
    </w:p>
    <w:p w14:paraId="1A01393F" w14:textId="77777777" w:rsidR="00876FB0" w:rsidRPr="00876FB0" w:rsidRDefault="00876FB0" w:rsidP="00876FB0">
      <w:pPr>
        <w:rPr>
          <w:rFonts w:ascii="Helvetica" w:hAnsi="Helvetica" w:cs="Helvetica"/>
          <w:b/>
          <w:bCs/>
          <w:color w:val="222222"/>
          <w:sz w:val="21"/>
          <w:szCs w:val="21"/>
        </w:rPr>
      </w:pPr>
    </w:p>
    <w:p w14:paraId="3BFDD28B"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b/>
          <w:bCs/>
          <w:color w:val="222222"/>
          <w:sz w:val="21"/>
          <w:szCs w:val="21"/>
        </w:rPr>
        <w:t xml:space="preserve">5.3. </w:t>
      </w:r>
      <w:r w:rsidRPr="00876FB0">
        <w:rPr>
          <w:rFonts w:ascii="Helvetica" w:hAnsi="Helvetica" w:cs="Helvetica" w:hint="eastAsia"/>
          <w:b/>
          <w:bCs/>
          <w:color w:val="222222"/>
          <w:sz w:val="21"/>
          <w:szCs w:val="21"/>
        </w:rPr>
        <w:t>Таксономическая</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обособленность</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зоогеографическая</w:t>
      </w:r>
    </w:p>
    <w:p w14:paraId="1383023B" w14:textId="77777777" w:rsidR="00876FB0" w:rsidRPr="00876FB0" w:rsidRDefault="00876FB0" w:rsidP="00876FB0">
      <w:pPr>
        <w:rPr>
          <w:rFonts w:ascii="Helvetica" w:hAnsi="Helvetica" w:cs="Helvetica"/>
          <w:b/>
          <w:bCs/>
          <w:color w:val="222222"/>
          <w:sz w:val="21"/>
          <w:szCs w:val="21"/>
        </w:rPr>
      </w:pPr>
    </w:p>
    <w:p w14:paraId="23F93BD8"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характеристика</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особенности</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популяционной</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дифференциации</w:t>
      </w:r>
    </w:p>
    <w:p w14:paraId="2B799FF7" w14:textId="77777777" w:rsidR="00876FB0" w:rsidRPr="00876FB0" w:rsidRDefault="00876FB0" w:rsidP="00876FB0">
      <w:pPr>
        <w:rPr>
          <w:rFonts w:ascii="Helvetica" w:hAnsi="Helvetica" w:cs="Helvetica"/>
          <w:b/>
          <w:bCs/>
          <w:color w:val="222222"/>
          <w:sz w:val="21"/>
          <w:szCs w:val="21"/>
        </w:rPr>
      </w:pPr>
    </w:p>
    <w:p w14:paraId="73FAA00B"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С</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раИаБ</w:t>
      </w:r>
      <w:r w:rsidRPr="00876FB0">
        <w:rPr>
          <w:rFonts w:ascii="Helvetica" w:hAnsi="Helvetica" w:cs="Helvetica"/>
          <w:b/>
          <w:bCs/>
          <w:color w:val="222222"/>
          <w:sz w:val="21"/>
          <w:szCs w:val="21"/>
        </w:rPr>
        <w:t>}</w:t>
      </w:r>
    </w:p>
    <w:p w14:paraId="70DAB39D" w14:textId="77777777" w:rsidR="00876FB0" w:rsidRPr="00876FB0" w:rsidRDefault="00876FB0" w:rsidP="00876FB0">
      <w:pPr>
        <w:rPr>
          <w:rFonts w:ascii="Helvetica" w:hAnsi="Helvetica" w:cs="Helvetica"/>
          <w:b/>
          <w:bCs/>
          <w:color w:val="222222"/>
          <w:sz w:val="21"/>
          <w:szCs w:val="21"/>
        </w:rPr>
      </w:pPr>
    </w:p>
    <w:p w14:paraId="1129845A"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ВЫВОДЫ</w:t>
      </w:r>
    </w:p>
    <w:p w14:paraId="00C71CFB" w14:textId="77777777" w:rsidR="00876FB0" w:rsidRPr="00876FB0" w:rsidRDefault="00876FB0" w:rsidP="00876FB0">
      <w:pPr>
        <w:rPr>
          <w:rFonts w:ascii="Helvetica" w:hAnsi="Helvetica" w:cs="Helvetica"/>
          <w:b/>
          <w:bCs/>
          <w:color w:val="222222"/>
          <w:sz w:val="21"/>
          <w:szCs w:val="21"/>
        </w:rPr>
      </w:pPr>
    </w:p>
    <w:p w14:paraId="71AF8A12" w14:textId="77777777" w:rsidR="00876FB0" w:rsidRPr="00876FB0" w:rsidRDefault="00876FB0" w:rsidP="00876FB0">
      <w:pPr>
        <w:rPr>
          <w:rFonts w:ascii="Helvetica" w:hAnsi="Helvetica" w:cs="Helvetica"/>
          <w:b/>
          <w:bCs/>
          <w:color w:val="222222"/>
          <w:sz w:val="21"/>
          <w:szCs w:val="21"/>
        </w:rPr>
      </w:pPr>
      <w:r w:rsidRPr="00876FB0">
        <w:rPr>
          <w:rFonts w:ascii="Helvetica" w:hAnsi="Helvetica" w:cs="Helvetica" w:hint="eastAsia"/>
          <w:b/>
          <w:bCs/>
          <w:color w:val="222222"/>
          <w:sz w:val="21"/>
          <w:szCs w:val="21"/>
        </w:rPr>
        <w:t>СПИСОК</w:t>
      </w:r>
      <w:r w:rsidRPr="00876FB0">
        <w:rPr>
          <w:rFonts w:ascii="Helvetica" w:hAnsi="Helvetica" w:cs="Helvetica"/>
          <w:b/>
          <w:bCs/>
          <w:color w:val="222222"/>
          <w:sz w:val="21"/>
          <w:szCs w:val="21"/>
        </w:rPr>
        <w:t xml:space="preserve"> </w:t>
      </w:r>
      <w:r w:rsidRPr="00876FB0">
        <w:rPr>
          <w:rFonts w:ascii="Helvetica" w:hAnsi="Helvetica" w:cs="Helvetica" w:hint="eastAsia"/>
          <w:b/>
          <w:bCs/>
          <w:color w:val="222222"/>
          <w:sz w:val="21"/>
          <w:szCs w:val="21"/>
        </w:rPr>
        <w:t>ЛИТЕРАТУРЫ</w:t>
      </w:r>
    </w:p>
    <w:p w14:paraId="7650B9EA" w14:textId="77777777" w:rsidR="00876FB0" w:rsidRPr="00876FB0" w:rsidRDefault="00876FB0" w:rsidP="00876FB0">
      <w:pPr>
        <w:rPr>
          <w:rFonts w:ascii="Helvetica" w:hAnsi="Helvetica" w:cs="Helvetica"/>
          <w:b/>
          <w:bCs/>
          <w:color w:val="222222"/>
          <w:sz w:val="21"/>
          <w:szCs w:val="21"/>
        </w:rPr>
      </w:pPr>
    </w:p>
    <w:p w14:paraId="109CC004" w14:textId="11F9489C" w:rsidR="00484EB4" w:rsidRPr="00876FB0" w:rsidRDefault="00876FB0" w:rsidP="00876FB0">
      <w:r w:rsidRPr="00876FB0">
        <w:rPr>
          <w:rFonts w:ascii="Helvetica" w:hAnsi="Helvetica" w:cs="Helvetica" w:hint="eastAsia"/>
          <w:b/>
          <w:bCs/>
          <w:color w:val="222222"/>
          <w:sz w:val="21"/>
          <w:szCs w:val="21"/>
        </w:rPr>
        <w:t>ПРИЛОЖЕНИЕ</w:t>
      </w:r>
    </w:p>
    <w:sectPr w:rsidR="00484EB4" w:rsidRPr="00876F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7BE6" w14:textId="77777777" w:rsidR="00384915" w:rsidRDefault="00384915">
      <w:pPr>
        <w:spacing w:after="0" w:line="240" w:lineRule="auto"/>
      </w:pPr>
      <w:r>
        <w:separator/>
      </w:r>
    </w:p>
  </w:endnote>
  <w:endnote w:type="continuationSeparator" w:id="0">
    <w:p w14:paraId="42ABBA50" w14:textId="77777777" w:rsidR="00384915" w:rsidRDefault="0038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8B43" w14:textId="77777777" w:rsidR="00384915" w:rsidRDefault="00384915"/>
    <w:p w14:paraId="3E06795C" w14:textId="77777777" w:rsidR="00384915" w:rsidRDefault="00384915"/>
    <w:p w14:paraId="196A871B" w14:textId="77777777" w:rsidR="00384915" w:rsidRDefault="00384915"/>
    <w:p w14:paraId="26CDD1A1" w14:textId="77777777" w:rsidR="00384915" w:rsidRDefault="00384915"/>
    <w:p w14:paraId="40EFD785" w14:textId="77777777" w:rsidR="00384915" w:rsidRDefault="00384915"/>
    <w:p w14:paraId="4C2BCE7A" w14:textId="77777777" w:rsidR="00384915" w:rsidRDefault="00384915"/>
    <w:p w14:paraId="479CEAE6" w14:textId="77777777" w:rsidR="00384915" w:rsidRDefault="003849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2B8BFE" wp14:editId="77A678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2463B" w14:textId="77777777" w:rsidR="00384915" w:rsidRDefault="003849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2B8B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72463B" w14:textId="77777777" w:rsidR="00384915" w:rsidRDefault="003849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EC4574" w14:textId="77777777" w:rsidR="00384915" w:rsidRDefault="00384915"/>
    <w:p w14:paraId="2831736B" w14:textId="77777777" w:rsidR="00384915" w:rsidRDefault="00384915"/>
    <w:p w14:paraId="0C25A884" w14:textId="77777777" w:rsidR="00384915" w:rsidRDefault="003849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6B7491" wp14:editId="5D63B3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CAC05" w14:textId="77777777" w:rsidR="00384915" w:rsidRDefault="00384915"/>
                          <w:p w14:paraId="7BD039B1" w14:textId="77777777" w:rsidR="00384915" w:rsidRDefault="003849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6B74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2CAC05" w14:textId="77777777" w:rsidR="00384915" w:rsidRDefault="00384915"/>
                    <w:p w14:paraId="7BD039B1" w14:textId="77777777" w:rsidR="00384915" w:rsidRDefault="003849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BE7EDC" w14:textId="77777777" w:rsidR="00384915" w:rsidRDefault="00384915"/>
    <w:p w14:paraId="76158C85" w14:textId="77777777" w:rsidR="00384915" w:rsidRDefault="00384915">
      <w:pPr>
        <w:rPr>
          <w:sz w:val="2"/>
          <w:szCs w:val="2"/>
        </w:rPr>
      </w:pPr>
    </w:p>
    <w:p w14:paraId="33BCB8E9" w14:textId="77777777" w:rsidR="00384915" w:rsidRDefault="00384915"/>
    <w:p w14:paraId="6A0EA061" w14:textId="77777777" w:rsidR="00384915" w:rsidRDefault="00384915">
      <w:pPr>
        <w:spacing w:after="0" w:line="240" w:lineRule="auto"/>
      </w:pPr>
    </w:p>
  </w:footnote>
  <w:footnote w:type="continuationSeparator" w:id="0">
    <w:p w14:paraId="03081864" w14:textId="77777777" w:rsidR="00384915" w:rsidRDefault="00384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1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215648</TotalTime>
  <Pages>4</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2531</cp:revision>
  <cp:lastPrinted>2009-02-06T05:36:00Z</cp:lastPrinted>
  <dcterms:created xsi:type="dcterms:W3CDTF">2024-01-07T13:43:00Z</dcterms:created>
  <dcterms:modified xsi:type="dcterms:W3CDTF">2025-11-24T17:53:00Z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