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7F" w:rsidRPr="006A497F" w:rsidRDefault="006A497F" w:rsidP="006A497F">
      <w:pPr>
        <w:tabs>
          <w:tab w:val="clear" w:pos="709"/>
        </w:tabs>
        <w:suppressAutoHyphens w:val="0"/>
        <w:spacing w:after="508" w:line="459" w:lineRule="exact"/>
        <w:ind w:firstLine="0"/>
        <w:jc w:val="center"/>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МИНИСТЕРСТВО ОБРАЗОВАНИЯ И НАУКИ РФ ФЕДЕРАЛЬНОЕ АГЕНТСТВО ПО ОБРАЗОВАНИЮ ГОУ ВПО «УФИМСКИЙ ГОСУДАРСТВЕННЫЙ НЕФТЯНОЙ ТЕХНИЧЕСКИЙ УНИВЕРСИТЕТ»</w:t>
      </w:r>
    </w:p>
    <w:p w:rsidR="006A497F" w:rsidRPr="006A497F" w:rsidRDefault="006A497F" w:rsidP="006A497F">
      <w:pPr>
        <w:framePr w:h="1304" w:hSpace="609" w:wrap="notBeside" w:vAnchor="text" w:hAnchor="text" w:x="7133" w:y="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580390" cy="826135"/>
            <wp:effectExtent l="19050" t="0" r="0" b="0"/>
            <wp:docPr id="122" name="Рисунок 122" descr="C:\Users\Pavel\AppData\Local\Temp\Rar$DIa0.135\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Pavel\AppData\Local\Temp\Rar$DIa0.135\media\image1.png"/>
                    <pic:cNvPicPr>
                      <a:picLocks noChangeAspect="1" noChangeArrowheads="1"/>
                    </pic:cNvPicPr>
                  </pic:nvPicPr>
                  <pic:blipFill>
                    <a:blip r:embed="rId8" cstate="print"/>
                    <a:srcRect/>
                    <a:stretch>
                      <a:fillRect/>
                    </a:stretch>
                  </pic:blipFill>
                  <pic:spPr bwMode="auto">
                    <a:xfrm>
                      <a:off x="0" y="0"/>
                      <a:ext cx="580390" cy="826135"/>
                    </a:xfrm>
                    <a:prstGeom prst="rect">
                      <a:avLst/>
                    </a:prstGeom>
                    <a:noFill/>
                    <a:ln w="9525">
                      <a:noFill/>
                      <a:miter lim="800000"/>
                      <a:headEnd/>
                      <a:tailEnd/>
                    </a:ln>
                  </pic:spPr>
                </pic:pic>
              </a:graphicData>
            </a:graphic>
          </wp:inline>
        </w:drawing>
      </w:r>
    </w:p>
    <w:p w:rsidR="006A497F" w:rsidRPr="006A497F" w:rsidRDefault="006A497F" w:rsidP="006A497F">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6A497F" w:rsidRPr="006A497F" w:rsidRDefault="006A497F" w:rsidP="006A497F">
      <w:pPr>
        <w:tabs>
          <w:tab w:val="clear" w:pos="709"/>
        </w:tabs>
        <w:suppressAutoHyphens w:val="0"/>
        <w:spacing w:before="84" w:after="682" w:line="260" w:lineRule="exact"/>
        <w:ind w:firstLine="0"/>
        <w:jc w:val="center"/>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АНДРЕЙКИНА ЛЮДМИЛА ВАСИЛЬЕВНА</w:t>
      </w:r>
    </w:p>
    <w:p w:rsidR="006A497F" w:rsidRPr="006A497F" w:rsidRDefault="006A497F" w:rsidP="006A497F">
      <w:pPr>
        <w:tabs>
          <w:tab w:val="clear" w:pos="709"/>
        </w:tabs>
        <w:suppressAutoHyphens w:val="0"/>
        <w:spacing w:after="854" w:line="577" w:lineRule="exact"/>
        <w:ind w:right="40" w:firstLine="0"/>
        <w:jc w:val="center"/>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СОСТАВ, СВОЙСТВА И ПЕРЕРАБОТКА ПОПУТНЫХ ГАЗОВ НЕФТЯНЫХ МЕСТОРОЖДЕНИЙ ЗАПАДНОЙ СИБИРИ</w:t>
      </w:r>
    </w:p>
    <w:p w:rsidR="006A497F" w:rsidRPr="006A497F" w:rsidRDefault="006A497F" w:rsidP="006A497F">
      <w:pPr>
        <w:tabs>
          <w:tab w:val="clear" w:pos="709"/>
        </w:tabs>
        <w:suppressAutoHyphens w:val="0"/>
        <w:spacing w:after="0" w:line="260" w:lineRule="exact"/>
        <w:ind w:firstLine="0"/>
        <w:jc w:val="center"/>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(Специальности: 07.00.10 — История науки и техники</w:t>
      </w:r>
    </w:p>
    <w:p w:rsidR="006A497F" w:rsidRPr="006A497F" w:rsidRDefault="006A497F" w:rsidP="006A497F">
      <w:pPr>
        <w:tabs>
          <w:tab w:val="clear" w:pos="709"/>
        </w:tabs>
        <w:suppressAutoHyphens w:val="0"/>
        <w:spacing w:after="1371" w:line="260" w:lineRule="exact"/>
        <w:ind w:right="40" w:firstLine="0"/>
        <w:jc w:val="center"/>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02.00.13 - Нефтехимия)</w:t>
      </w:r>
    </w:p>
    <w:p w:rsidR="006A497F" w:rsidRPr="006A497F" w:rsidRDefault="006A497F" w:rsidP="006A497F">
      <w:pPr>
        <w:tabs>
          <w:tab w:val="clear" w:pos="709"/>
        </w:tabs>
        <w:suppressAutoHyphens w:val="0"/>
        <w:spacing w:after="299" w:line="260" w:lineRule="exact"/>
        <w:ind w:firstLine="0"/>
        <w:jc w:val="center"/>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ДИССЕРТАЦИЯ</w:t>
      </w:r>
    </w:p>
    <w:p w:rsidR="006A497F" w:rsidRPr="006A497F" w:rsidRDefault="006A497F" w:rsidP="006A497F">
      <w:pPr>
        <w:tabs>
          <w:tab w:val="clear" w:pos="709"/>
        </w:tabs>
        <w:suppressAutoHyphens w:val="0"/>
        <w:spacing w:after="1243" w:line="313" w:lineRule="exact"/>
        <w:ind w:firstLine="0"/>
        <w:jc w:val="center"/>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на соискание учёной степени кандидата технических наук</w:t>
      </w:r>
    </w:p>
    <w:p w:rsidR="006A497F" w:rsidRPr="006A497F" w:rsidRDefault="006A497F" w:rsidP="006A497F">
      <w:pPr>
        <w:tabs>
          <w:tab w:val="clear" w:pos="709"/>
        </w:tabs>
        <w:suppressAutoHyphens w:val="0"/>
        <w:spacing w:after="0" w:line="260" w:lineRule="exact"/>
        <w:ind w:firstLine="0"/>
        <w:jc w:val="center"/>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Научные руководители: Академик АН РБ, д.х.н.,</w:t>
      </w:r>
    </w:p>
    <w:p w:rsidR="006A497F" w:rsidRPr="006A497F" w:rsidRDefault="006A497F" w:rsidP="006A497F">
      <w:pPr>
        <w:tabs>
          <w:tab w:val="clear" w:pos="709"/>
        </w:tabs>
        <w:suppressAutoHyphens w:val="0"/>
        <w:spacing w:after="342" w:line="260" w:lineRule="exact"/>
        <w:ind w:left="4120" w:firstLine="0"/>
        <w:jc w:val="left"/>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профессор Рахманкулов Д. Л.</w:t>
      </w:r>
    </w:p>
    <w:p w:rsidR="006A497F" w:rsidRPr="006A497F" w:rsidRDefault="006A497F" w:rsidP="006A497F">
      <w:pPr>
        <w:tabs>
          <w:tab w:val="clear" w:pos="709"/>
        </w:tabs>
        <w:suppressAutoHyphens w:val="0"/>
        <w:spacing w:after="651" w:line="260" w:lineRule="exact"/>
        <w:ind w:left="4120" w:firstLine="0"/>
        <w:jc w:val="left"/>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д.т.н. Мовсум—заде М. Э.</w:t>
      </w:r>
    </w:p>
    <w:p w:rsidR="006A497F" w:rsidRPr="006A497F" w:rsidRDefault="006A497F" w:rsidP="006A497F">
      <w:pPr>
        <w:tabs>
          <w:tab w:val="clear" w:pos="709"/>
        </w:tabs>
        <w:suppressAutoHyphens w:val="0"/>
        <w:spacing w:after="0" w:line="260" w:lineRule="exact"/>
        <w:ind w:firstLine="0"/>
        <w:jc w:val="center"/>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Уфа-2005</w:t>
      </w:r>
    </w:p>
    <w:p w:rsidR="006A497F" w:rsidRPr="006A497F" w:rsidRDefault="006A497F" w:rsidP="006A497F">
      <w:pPr>
        <w:tabs>
          <w:tab w:val="clear" w:pos="709"/>
        </w:tabs>
        <w:suppressAutoHyphens w:val="0"/>
        <w:spacing w:after="146" w:line="260" w:lineRule="exact"/>
        <w:ind w:left="20" w:firstLine="0"/>
        <w:jc w:val="center"/>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СОДЕРЖАНИЕ</w:t>
      </w:r>
    </w:p>
    <w:p w:rsidR="006A497F" w:rsidRPr="006A497F" w:rsidRDefault="006A497F" w:rsidP="006A497F">
      <w:pPr>
        <w:tabs>
          <w:tab w:val="clear" w:pos="709"/>
          <w:tab w:val="left" w:pos="8787"/>
        </w:tabs>
        <w:suppressAutoHyphens w:val="0"/>
        <w:spacing w:after="0" w:line="463" w:lineRule="exact"/>
        <w:ind w:firstLine="0"/>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fldChar w:fldCharType="begin"/>
      </w:r>
      <w:r w:rsidRPr="006A497F">
        <w:rPr>
          <w:rFonts w:ascii="Times New Roman" w:eastAsia="Times New Roman" w:hAnsi="Times New Roman" w:cs="Times New Roman"/>
          <w:b/>
          <w:bCs/>
          <w:color w:val="000000"/>
          <w:kern w:val="0"/>
          <w:sz w:val="26"/>
          <w:szCs w:val="26"/>
          <w:lang w:eastAsia="ru-RU" w:bidi="ru-RU"/>
        </w:rPr>
        <w:instrText xml:space="preserve"> TOC \o "1-5" \h \z </w:instrText>
      </w:r>
      <w:r w:rsidRPr="006A497F">
        <w:rPr>
          <w:rFonts w:ascii="Times New Roman" w:eastAsia="Times New Roman" w:hAnsi="Times New Roman" w:cs="Times New Roman"/>
          <w:b/>
          <w:bCs/>
          <w:color w:val="000000"/>
          <w:kern w:val="0"/>
          <w:sz w:val="26"/>
          <w:szCs w:val="26"/>
          <w:lang w:eastAsia="ru-RU" w:bidi="ru-RU"/>
        </w:rPr>
        <w:fldChar w:fldCharType="separate"/>
      </w:r>
      <w:r w:rsidRPr="006A497F">
        <w:rPr>
          <w:rFonts w:ascii="Times New Roman" w:eastAsia="Times New Roman" w:hAnsi="Times New Roman" w:cs="Times New Roman"/>
          <w:b/>
          <w:bCs/>
          <w:color w:val="000000"/>
          <w:kern w:val="0"/>
          <w:sz w:val="26"/>
          <w:szCs w:val="26"/>
          <w:lang w:eastAsia="ru-RU" w:bidi="ru-RU"/>
        </w:rPr>
        <w:t>ВВЕДЕНИЕ</w:t>
      </w:r>
      <w:r w:rsidRPr="006A497F">
        <w:rPr>
          <w:rFonts w:ascii="Times New Roman" w:eastAsia="Times New Roman" w:hAnsi="Times New Roman" w:cs="Times New Roman"/>
          <w:b/>
          <w:bCs/>
          <w:color w:val="000000"/>
          <w:kern w:val="0"/>
          <w:sz w:val="26"/>
          <w:szCs w:val="26"/>
          <w:lang w:eastAsia="ru-RU" w:bidi="ru-RU"/>
        </w:rPr>
        <w:tab/>
        <w:t>4</w:t>
      </w:r>
    </w:p>
    <w:p w:rsidR="006A497F" w:rsidRPr="006A497F" w:rsidRDefault="006A497F" w:rsidP="006A497F">
      <w:pPr>
        <w:tabs>
          <w:tab w:val="clear" w:pos="709"/>
          <w:tab w:val="right" w:pos="9128"/>
        </w:tabs>
        <w:suppressAutoHyphens w:val="0"/>
        <w:spacing w:after="0" w:line="463" w:lineRule="exact"/>
        <w:ind w:left="40" w:right="80" w:firstLine="0"/>
        <w:jc w:val="left"/>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ГЛАВА 1. СТАНОВЛЕНИЕ Г АЗОПЕРЕРАБОТКИ В УРАЛО-ПОВОЛЖЬЕ И ОРЕНБУРГСКОЙ ОБЛАСТИ.</w:t>
      </w:r>
      <w:r w:rsidRPr="006A497F">
        <w:rPr>
          <w:rFonts w:ascii="Times New Roman" w:eastAsia="Times New Roman" w:hAnsi="Times New Roman" w:cs="Times New Roman"/>
          <w:b/>
          <w:bCs/>
          <w:color w:val="000000"/>
          <w:kern w:val="0"/>
          <w:sz w:val="26"/>
          <w:szCs w:val="26"/>
          <w:lang w:eastAsia="ru-RU" w:bidi="ru-RU"/>
        </w:rPr>
        <w:tab/>
      </w:r>
      <w:r w:rsidRPr="006A497F">
        <w:rPr>
          <w:rFonts w:ascii="Times New Roman" w:eastAsia="Times New Roman" w:hAnsi="Times New Roman" w:cs="Times New Roman"/>
          <w:color w:val="000000"/>
          <w:kern w:val="0"/>
          <w:sz w:val="26"/>
          <w:szCs w:val="26"/>
          <w:lang w:eastAsia="ru-RU" w:bidi="ru-RU"/>
        </w:rPr>
        <w:t>7</w:t>
      </w:r>
    </w:p>
    <w:p w:rsidR="006A497F" w:rsidRPr="006A497F" w:rsidRDefault="006A497F" w:rsidP="006A497F">
      <w:pPr>
        <w:numPr>
          <w:ilvl w:val="1"/>
          <w:numId w:val="21"/>
        </w:numPr>
        <w:tabs>
          <w:tab w:val="clear" w:pos="709"/>
          <w:tab w:val="left" w:pos="763"/>
        </w:tabs>
        <w:suppressAutoHyphens w:val="0"/>
        <w:spacing w:after="0" w:line="463" w:lineRule="exact"/>
        <w:ind w:left="40" w:firstLine="0"/>
        <w:jc w:val="left"/>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Некоторые вопросы истории добычи и использования попутного</w:t>
      </w:r>
    </w:p>
    <w:p w:rsidR="006A497F" w:rsidRPr="006A497F" w:rsidRDefault="006A497F" w:rsidP="006A497F">
      <w:pPr>
        <w:tabs>
          <w:tab w:val="clear" w:pos="709"/>
          <w:tab w:val="left" w:pos="8827"/>
        </w:tabs>
        <w:suppressAutoHyphens w:val="0"/>
        <w:spacing w:after="0" w:line="463" w:lineRule="exact"/>
        <w:ind w:left="40" w:firstLine="0"/>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нефтяного газа</w:t>
      </w:r>
      <w:r w:rsidRPr="006A497F">
        <w:rPr>
          <w:rFonts w:ascii="Times New Roman" w:eastAsia="Times New Roman" w:hAnsi="Times New Roman" w:cs="Times New Roman"/>
          <w:color w:val="000000"/>
          <w:kern w:val="0"/>
          <w:sz w:val="26"/>
          <w:szCs w:val="26"/>
          <w:lang w:eastAsia="ru-RU" w:bidi="ru-RU"/>
        </w:rPr>
        <w:tab/>
        <w:t>7</w:t>
      </w:r>
    </w:p>
    <w:p w:rsidR="006A497F" w:rsidRPr="006A497F" w:rsidRDefault="006A497F" w:rsidP="006A497F">
      <w:pPr>
        <w:numPr>
          <w:ilvl w:val="1"/>
          <w:numId w:val="21"/>
        </w:numPr>
        <w:tabs>
          <w:tab w:val="clear" w:pos="709"/>
        </w:tabs>
        <w:suppressAutoHyphens w:val="0"/>
        <w:spacing w:after="0" w:line="463" w:lineRule="exact"/>
        <w:ind w:left="40" w:firstLine="0"/>
        <w:jc w:val="left"/>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 xml:space="preserve"> Основные тенденции переработки попутного нефтяного</w:t>
      </w:r>
    </w:p>
    <w:p w:rsidR="006A497F" w:rsidRPr="006A497F" w:rsidRDefault="006A497F" w:rsidP="006A497F">
      <w:pPr>
        <w:tabs>
          <w:tab w:val="clear" w:pos="709"/>
          <w:tab w:val="left" w:pos="8827"/>
        </w:tabs>
        <w:suppressAutoHyphens w:val="0"/>
        <w:spacing w:after="0" w:line="463" w:lineRule="exact"/>
        <w:ind w:left="40" w:firstLine="0"/>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газа, природного газа газовых и газоконденсатных месторождений</w:t>
      </w:r>
      <w:r w:rsidRPr="006A497F">
        <w:rPr>
          <w:rFonts w:ascii="Times New Roman" w:eastAsia="Times New Roman" w:hAnsi="Times New Roman" w:cs="Times New Roman"/>
          <w:color w:val="000000"/>
          <w:kern w:val="0"/>
          <w:sz w:val="26"/>
          <w:szCs w:val="26"/>
          <w:lang w:eastAsia="ru-RU" w:bidi="ru-RU"/>
        </w:rPr>
        <w:tab/>
        <w:t>19</w:t>
      </w:r>
    </w:p>
    <w:p w:rsidR="006A497F" w:rsidRPr="006A497F" w:rsidRDefault="006A497F" w:rsidP="006A497F">
      <w:pPr>
        <w:tabs>
          <w:tab w:val="clear" w:pos="709"/>
          <w:tab w:val="right" w:pos="9128"/>
        </w:tabs>
        <w:suppressAutoHyphens w:val="0"/>
        <w:spacing w:after="0" w:line="463" w:lineRule="exact"/>
        <w:ind w:left="40" w:right="80" w:firstLine="0"/>
        <w:jc w:val="left"/>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ГЛАВА 2. ЗАРОЖДЕНИЕ, СТАНОВЛЕНИЕ И РАЗВИТИЕ ПЕРЕРАБОТКИ УГЛЕВОДОРОДНОГО СЫРЬЯ НЕКОТОРЫХ МЕСТОРОЖДЕНИЙ ЗАПАДНОЙ СИБИРИ.</w:t>
      </w:r>
      <w:r w:rsidRPr="006A497F">
        <w:rPr>
          <w:rFonts w:ascii="Times New Roman" w:eastAsia="Times New Roman" w:hAnsi="Times New Roman" w:cs="Times New Roman"/>
          <w:b/>
          <w:bCs/>
          <w:color w:val="000000"/>
          <w:kern w:val="0"/>
          <w:sz w:val="26"/>
          <w:szCs w:val="26"/>
          <w:lang w:eastAsia="ru-RU" w:bidi="ru-RU"/>
        </w:rPr>
        <w:tab/>
      </w:r>
      <w:r w:rsidRPr="006A497F">
        <w:rPr>
          <w:rFonts w:ascii="Times New Roman" w:eastAsia="Times New Roman" w:hAnsi="Times New Roman" w:cs="Times New Roman"/>
          <w:color w:val="000000"/>
          <w:kern w:val="0"/>
          <w:sz w:val="26"/>
          <w:szCs w:val="26"/>
          <w:lang w:eastAsia="ru-RU" w:bidi="ru-RU"/>
        </w:rPr>
        <w:t>28</w:t>
      </w:r>
    </w:p>
    <w:p w:rsidR="006A497F" w:rsidRPr="006A497F" w:rsidRDefault="006A497F" w:rsidP="006A497F">
      <w:pPr>
        <w:numPr>
          <w:ilvl w:val="0"/>
          <w:numId w:val="22"/>
        </w:numPr>
        <w:tabs>
          <w:tab w:val="clear" w:pos="709"/>
          <w:tab w:val="left" w:pos="763"/>
        </w:tabs>
        <w:suppressAutoHyphens w:val="0"/>
        <w:spacing w:after="0" w:line="463" w:lineRule="exact"/>
        <w:ind w:left="40" w:firstLine="0"/>
        <w:jc w:val="left"/>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Тюменская область - крупнейший нефтедобывающий район</w:t>
      </w:r>
    </w:p>
    <w:p w:rsidR="006A497F" w:rsidRPr="006A497F" w:rsidRDefault="006A497F" w:rsidP="006A497F">
      <w:pPr>
        <w:tabs>
          <w:tab w:val="clear" w:pos="709"/>
          <w:tab w:val="left" w:pos="8787"/>
        </w:tabs>
        <w:suppressAutoHyphens w:val="0"/>
        <w:spacing w:after="0" w:line="463" w:lineRule="exact"/>
        <w:ind w:firstLine="0"/>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России.</w:t>
      </w:r>
      <w:r w:rsidRPr="006A497F">
        <w:rPr>
          <w:rFonts w:ascii="Times New Roman" w:eastAsia="Times New Roman" w:hAnsi="Times New Roman" w:cs="Times New Roman"/>
          <w:color w:val="000000"/>
          <w:kern w:val="0"/>
          <w:sz w:val="26"/>
          <w:szCs w:val="26"/>
          <w:lang w:eastAsia="ru-RU" w:bidi="ru-RU"/>
        </w:rPr>
        <w:tab/>
        <w:t>28</w:t>
      </w:r>
    </w:p>
    <w:p w:rsidR="006A497F" w:rsidRPr="006A497F" w:rsidRDefault="006A497F" w:rsidP="006A497F">
      <w:pPr>
        <w:numPr>
          <w:ilvl w:val="0"/>
          <w:numId w:val="22"/>
        </w:numPr>
        <w:tabs>
          <w:tab w:val="clear" w:pos="709"/>
          <w:tab w:val="left" w:pos="763"/>
        </w:tabs>
        <w:suppressAutoHyphens w:val="0"/>
        <w:spacing w:after="0" w:line="463" w:lineRule="exact"/>
        <w:ind w:left="40" w:firstLine="0"/>
        <w:jc w:val="left"/>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Наличие и использование ресурсов нефтяного газа</w:t>
      </w:r>
    </w:p>
    <w:p w:rsidR="006A497F" w:rsidRPr="006A497F" w:rsidRDefault="006A497F" w:rsidP="006A497F">
      <w:pPr>
        <w:tabs>
          <w:tab w:val="clear" w:pos="709"/>
          <w:tab w:val="left" w:pos="8827"/>
        </w:tabs>
        <w:suppressAutoHyphens w:val="0"/>
        <w:spacing w:after="0" w:line="463" w:lineRule="exact"/>
        <w:ind w:left="40" w:firstLine="0"/>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в Западной Сибири.</w:t>
      </w:r>
      <w:r w:rsidRPr="006A497F">
        <w:rPr>
          <w:rFonts w:ascii="Times New Roman" w:eastAsia="Times New Roman" w:hAnsi="Times New Roman" w:cs="Times New Roman"/>
          <w:color w:val="000000"/>
          <w:kern w:val="0"/>
          <w:sz w:val="26"/>
          <w:szCs w:val="26"/>
          <w:lang w:eastAsia="ru-RU" w:bidi="ru-RU"/>
        </w:rPr>
        <w:tab/>
        <w:t>33</w:t>
      </w:r>
    </w:p>
    <w:p w:rsidR="006A497F" w:rsidRPr="006A497F" w:rsidRDefault="006A497F" w:rsidP="006A497F">
      <w:pPr>
        <w:numPr>
          <w:ilvl w:val="0"/>
          <w:numId w:val="22"/>
        </w:numPr>
        <w:tabs>
          <w:tab w:val="clear" w:pos="709"/>
          <w:tab w:val="left" w:pos="763"/>
        </w:tabs>
        <w:suppressAutoHyphens w:val="0"/>
        <w:spacing w:after="0" w:line="463" w:lineRule="exact"/>
        <w:ind w:left="40" w:firstLine="0"/>
        <w:jc w:val="left"/>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Прогноз ресурсов нефтяного газа и других источников лёгкого</w:t>
      </w:r>
    </w:p>
    <w:p w:rsidR="006A497F" w:rsidRPr="006A497F" w:rsidRDefault="006A497F" w:rsidP="006A497F">
      <w:pPr>
        <w:tabs>
          <w:tab w:val="clear" w:pos="709"/>
          <w:tab w:val="left" w:pos="8827"/>
        </w:tabs>
        <w:suppressAutoHyphens w:val="0"/>
        <w:spacing w:after="0" w:line="463" w:lineRule="exact"/>
        <w:ind w:left="40" w:firstLine="0"/>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углеводородного сырья по месторождениям Западной Сибири.</w:t>
      </w:r>
      <w:r w:rsidRPr="006A497F">
        <w:rPr>
          <w:rFonts w:ascii="Times New Roman" w:eastAsia="Times New Roman" w:hAnsi="Times New Roman" w:cs="Times New Roman"/>
          <w:color w:val="000000"/>
          <w:kern w:val="0"/>
          <w:sz w:val="26"/>
          <w:szCs w:val="26"/>
          <w:lang w:eastAsia="ru-RU" w:bidi="ru-RU"/>
        </w:rPr>
        <w:tab/>
        <w:t>36</w:t>
      </w:r>
    </w:p>
    <w:p w:rsidR="006A497F" w:rsidRPr="006A497F" w:rsidRDefault="006A497F" w:rsidP="006A497F">
      <w:pPr>
        <w:numPr>
          <w:ilvl w:val="0"/>
          <w:numId w:val="22"/>
        </w:numPr>
        <w:tabs>
          <w:tab w:val="clear" w:pos="709"/>
          <w:tab w:val="left" w:pos="763"/>
          <w:tab w:val="left" w:pos="8827"/>
        </w:tabs>
        <w:suppressAutoHyphens w:val="0"/>
        <w:spacing w:after="0" w:line="463" w:lineRule="exact"/>
        <w:ind w:left="40" w:firstLine="0"/>
        <w:jc w:val="left"/>
        <w:rPr>
          <w:rFonts w:ascii="Times New Roman" w:eastAsia="Times New Roman" w:hAnsi="Times New Roman" w:cs="Times New Roman"/>
          <w:color w:val="000000"/>
          <w:kern w:val="0"/>
          <w:sz w:val="26"/>
          <w:szCs w:val="26"/>
          <w:lang w:eastAsia="ru-RU" w:bidi="ru-RU"/>
        </w:rPr>
      </w:pPr>
      <w:hyperlink w:anchor="bookmark6" w:tooltip="Current Document">
        <w:r w:rsidRPr="006A497F">
          <w:rPr>
            <w:rFonts w:ascii="Times New Roman" w:eastAsia="Times New Roman" w:hAnsi="Times New Roman" w:cs="Times New Roman"/>
            <w:color w:val="000000"/>
            <w:kern w:val="0"/>
            <w:sz w:val="26"/>
            <w:szCs w:val="26"/>
            <w:lang w:eastAsia="ru-RU" w:bidi="ru-RU"/>
          </w:rPr>
          <w:t>Истоки становления газопереработки.</w:t>
        </w:r>
        <w:r w:rsidRPr="006A497F">
          <w:rPr>
            <w:rFonts w:ascii="Times New Roman" w:eastAsia="Times New Roman" w:hAnsi="Times New Roman" w:cs="Times New Roman"/>
            <w:color w:val="000000"/>
            <w:kern w:val="0"/>
            <w:sz w:val="26"/>
            <w:szCs w:val="26"/>
            <w:lang w:eastAsia="ru-RU" w:bidi="ru-RU"/>
          </w:rPr>
          <w:tab/>
          <w:t>41</w:t>
        </w:r>
      </w:hyperlink>
    </w:p>
    <w:p w:rsidR="006A497F" w:rsidRPr="006A497F" w:rsidRDefault="006A497F" w:rsidP="006A497F">
      <w:pPr>
        <w:numPr>
          <w:ilvl w:val="0"/>
          <w:numId w:val="22"/>
        </w:numPr>
        <w:tabs>
          <w:tab w:val="clear" w:pos="709"/>
          <w:tab w:val="left" w:pos="763"/>
          <w:tab w:val="left" w:pos="8827"/>
        </w:tabs>
        <w:suppressAutoHyphens w:val="0"/>
        <w:spacing w:after="0" w:line="463" w:lineRule="exact"/>
        <w:ind w:left="40" w:firstLine="0"/>
        <w:jc w:val="left"/>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Нижневартовский ГПЗ - первенец отрасли.</w:t>
      </w:r>
      <w:r w:rsidRPr="006A497F">
        <w:rPr>
          <w:rFonts w:ascii="Times New Roman" w:eastAsia="Times New Roman" w:hAnsi="Times New Roman" w:cs="Times New Roman"/>
          <w:color w:val="000000"/>
          <w:kern w:val="0"/>
          <w:sz w:val="26"/>
          <w:szCs w:val="26"/>
          <w:lang w:eastAsia="ru-RU" w:bidi="ru-RU"/>
        </w:rPr>
        <w:tab/>
        <w:t>45</w:t>
      </w:r>
    </w:p>
    <w:p w:rsidR="006A497F" w:rsidRPr="006A497F" w:rsidRDefault="006A497F" w:rsidP="006A497F">
      <w:pPr>
        <w:tabs>
          <w:tab w:val="clear" w:pos="709"/>
        </w:tabs>
        <w:suppressAutoHyphens w:val="0"/>
        <w:spacing w:after="0" w:line="463" w:lineRule="exact"/>
        <w:ind w:left="40" w:right="2360" w:firstLine="0"/>
        <w:jc w:val="left"/>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ГЛАВА 3. ИССЛЕДОВАНИЕ СОСТАВА И СВОЙСТВ УГЛЕВОДОРОДНОГО СЫРЬЯ. ПЕРЕРАБОТКА</w:t>
      </w:r>
    </w:p>
    <w:p w:rsidR="006A497F" w:rsidRPr="006A497F" w:rsidRDefault="006A497F" w:rsidP="006A497F">
      <w:pPr>
        <w:tabs>
          <w:tab w:val="clear" w:pos="709"/>
          <w:tab w:val="left" w:pos="8827"/>
        </w:tabs>
        <w:suppressAutoHyphens w:val="0"/>
        <w:spacing w:after="0" w:line="463" w:lineRule="exact"/>
        <w:ind w:left="40" w:firstLine="0"/>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УГЛЕВОДОРОДНОГО СЫРЬЯ.</w:t>
      </w:r>
      <w:r w:rsidRPr="006A497F">
        <w:rPr>
          <w:rFonts w:ascii="Times New Roman" w:eastAsia="Times New Roman" w:hAnsi="Times New Roman" w:cs="Times New Roman"/>
          <w:b/>
          <w:bCs/>
          <w:color w:val="000000"/>
          <w:kern w:val="0"/>
          <w:sz w:val="26"/>
          <w:szCs w:val="26"/>
          <w:lang w:eastAsia="ru-RU" w:bidi="ru-RU"/>
        </w:rPr>
        <w:tab/>
      </w:r>
      <w:r w:rsidRPr="006A497F">
        <w:rPr>
          <w:rFonts w:ascii="Times New Roman" w:eastAsia="Times New Roman" w:hAnsi="Times New Roman" w:cs="Times New Roman"/>
          <w:color w:val="000000"/>
          <w:kern w:val="0"/>
          <w:sz w:val="26"/>
          <w:szCs w:val="26"/>
          <w:lang w:eastAsia="ru-RU" w:bidi="ru-RU"/>
        </w:rPr>
        <w:t>52</w:t>
      </w:r>
    </w:p>
    <w:p w:rsidR="006A497F" w:rsidRPr="006A497F" w:rsidRDefault="006A497F" w:rsidP="006A497F">
      <w:pPr>
        <w:numPr>
          <w:ilvl w:val="0"/>
          <w:numId w:val="23"/>
        </w:numPr>
        <w:tabs>
          <w:tab w:val="clear" w:pos="709"/>
          <w:tab w:val="left" w:pos="763"/>
        </w:tabs>
        <w:suppressAutoHyphens w:val="0"/>
        <w:spacing w:after="0" w:line="463" w:lineRule="exact"/>
        <w:ind w:left="40" w:firstLine="0"/>
        <w:jc w:val="left"/>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Метод определения компонентного состава газа и результаты</w:t>
      </w:r>
    </w:p>
    <w:p w:rsidR="006A497F" w:rsidRPr="006A497F" w:rsidRDefault="006A497F" w:rsidP="006A497F">
      <w:pPr>
        <w:tabs>
          <w:tab w:val="clear" w:pos="709"/>
          <w:tab w:val="left" w:pos="8787"/>
        </w:tabs>
        <w:suppressAutoHyphens w:val="0"/>
        <w:spacing w:after="0" w:line="463" w:lineRule="exact"/>
        <w:ind w:firstLine="0"/>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исследований.</w:t>
      </w:r>
      <w:r w:rsidRPr="006A497F">
        <w:rPr>
          <w:rFonts w:ascii="Times New Roman" w:eastAsia="Times New Roman" w:hAnsi="Times New Roman" w:cs="Times New Roman"/>
          <w:color w:val="000000"/>
          <w:kern w:val="0"/>
          <w:sz w:val="26"/>
          <w:szCs w:val="26"/>
          <w:lang w:eastAsia="ru-RU" w:bidi="ru-RU"/>
        </w:rPr>
        <w:tab/>
        <w:t>52</w:t>
      </w:r>
    </w:p>
    <w:p w:rsidR="006A497F" w:rsidRPr="006A497F" w:rsidRDefault="006A497F" w:rsidP="006A497F">
      <w:pPr>
        <w:numPr>
          <w:ilvl w:val="0"/>
          <w:numId w:val="23"/>
        </w:numPr>
        <w:tabs>
          <w:tab w:val="clear" w:pos="709"/>
          <w:tab w:val="left" w:pos="763"/>
          <w:tab w:val="left" w:pos="8827"/>
        </w:tabs>
        <w:suppressAutoHyphens w:val="0"/>
        <w:spacing w:after="0" w:line="463" w:lineRule="exact"/>
        <w:ind w:left="40" w:firstLine="0"/>
        <w:jc w:val="left"/>
        <w:rPr>
          <w:rFonts w:ascii="Times New Roman" w:eastAsia="Times New Roman" w:hAnsi="Times New Roman" w:cs="Times New Roman"/>
          <w:color w:val="000000"/>
          <w:kern w:val="0"/>
          <w:sz w:val="26"/>
          <w:szCs w:val="26"/>
          <w:lang w:eastAsia="ru-RU" w:bidi="ru-RU"/>
        </w:rPr>
      </w:pPr>
      <w:hyperlink w:anchor="bookmark9" w:tooltip="Current Document">
        <w:r w:rsidRPr="006A497F">
          <w:rPr>
            <w:rFonts w:ascii="Times New Roman" w:eastAsia="Times New Roman" w:hAnsi="Times New Roman" w:cs="Times New Roman"/>
            <w:color w:val="000000"/>
            <w:kern w:val="0"/>
            <w:sz w:val="26"/>
            <w:szCs w:val="26"/>
            <w:lang w:eastAsia="ru-RU" w:bidi="ru-RU"/>
          </w:rPr>
          <w:t>Сущность первичной переработки и процессы разделения ПНГ.</w:t>
        </w:r>
        <w:r w:rsidRPr="006A497F">
          <w:rPr>
            <w:rFonts w:ascii="Times New Roman" w:eastAsia="Times New Roman" w:hAnsi="Times New Roman" w:cs="Times New Roman"/>
            <w:color w:val="000000"/>
            <w:kern w:val="0"/>
            <w:sz w:val="26"/>
            <w:szCs w:val="26"/>
            <w:lang w:eastAsia="ru-RU" w:bidi="ru-RU"/>
          </w:rPr>
          <w:tab/>
          <w:t>66</w:t>
        </w:r>
      </w:hyperlink>
    </w:p>
    <w:p w:rsidR="006A497F" w:rsidRPr="006A497F" w:rsidRDefault="006A497F" w:rsidP="006A497F">
      <w:pPr>
        <w:numPr>
          <w:ilvl w:val="0"/>
          <w:numId w:val="23"/>
        </w:numPr>
        <w:tabs>
          <w:tab w:val="clear" w:pos="709"/>
          <w:tab w:val="left" w:pos="763"/>
          <w:tab w:val="left" w:pos="8827"/>
        </w:tabs>
        <w:suppressAutoHyphens w:val="0"/>
        <w:spacing w:after="0" w:line="463" w:lineRule="exact"/>
        <w:ind w:left="40" w:firstLine="0"/>
        <w:jc w:val="left"/>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Описание технологической схемы МАУ.</w:t>
      </w:r>
      <w:r w:rsidRPr="006A497F">
        <w:rPr>
          <w:rFonts w:ascii="Times New Roman" w:eastAsia="Times New Roman" w:hAnsi="Times New Roman" w:cs="Times New Roman"/>
          <w:color w:val="000000"/>
          <w:kern w:val="0"/>
          <w:sz w:val="26"/>
          <w:szCs w:val="26"/>
          <w:lang w:eastAsia="ru-RU" w:bidi="ru-RU"/>
        </w:rPr>
        <w:tab/>
        <w:t>75</w:t>
      </w:r>
    </w:p>
    <w:p w:rsidR="006A497F" w:rsidRPr="006A497F" w:rsidRDefault="006A497F" w:rsidP="006A497F">
      <w:pPr>
        <w:tabs>
          <w:tab w:val="clear" w:pos="709"/>
          <w:tab w:val="right" w:pos="9128"/>
        </w:tabs>
        <w:suppressAutoHyphens w:val="0"/>
        <w:spacing w:after="0" w:line="463" w:lineRule="exact"/>
        <w:ind w:left="40" w:right="80" w:firstLine="0"/>
        <w:jc w:val="left"/>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ГЛАВА 4. ПРОДУКТЫ ГАЗОПЕРЕРАБОТКИ. ПУТИ ИСПОЛЬЗОВАНИЯ И ПЕРСПЕКТИВЫ.</w:t>
      </w:r>
      <w:r w:rsidRPr="006A497F">
        <w:rPr>
          <w:rFonts w:ascii="Times New Roman" w:eastAsia="Times New Roman" w:hAnsi="Times New Roman" w:cs="Times New Roman"/>
          <w:b/>
          <w:bCs/>
          <w:color w:val="000000"/>
          <w:kern w:val="0"/>
          <w:sz w:val="26"/>
          <w:szCs w:val="26"/>
          <w:lang w:eastAsia="ru-RU" w:bidi="ru-RU"/>
        </w:rPr>
        <w:tab/>
      </w:r>
      <w:r w:rsidRPr="006A497F">
        <w:rPr>
          <w:rFonts w:ascii="Times New Roman" w:eastAsia="Times New Roman" w:hAnsi="Times New Roman" w:cs="Times New Roman"/>
          <w:color w:val="000000"/>
          <w:kern w:val="0"/>
          <w:sz w:val="26"/>
          <w:szCs w:val="26"/>
          <w:lang w:eastAsia="ru-RU" w:bidi="ru-RU"/>
        </w:rPr>
        <w:t>84</w:t>
      </w:r>
    </w:p>
    <w:p w:rsidR="006A497F" w:rsidRPr="006A497F" w:rsidRDefault="006A497F" w:rsidP="006A497F">
      <w:pPr>
        <w:numPr>
          <w:ilvl w:val="0"/>
          <w:numId w:val="24"/>
        </w:numPr>
        <w:tabs>
          <w:tab w:val="clear" w:pos="709"/>
          <w:tab w:val="left" w:pos="763"/>
          <w:tab w:val="left" w:pos="8827"/>
          <w:tab w:val="left" w:pos="730"/>
        </w:tabs>
        <w:suppressAutoHyphens w:val="0"/>
        <w:spacing w:after="0" w:line="463" w:lineRule="exact"/>
        <w:ind w:left="40" w:firstLine="0"/>
        <w:jc w:val="left"/>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Товарная продукция ГПЗ и её использование.</w:t>
      </w:r>
      <w:r w:rsidRPr="006A497F">
        <w:rPr>
          <w:rFonts w:ascii="Times New Roman" w:eastAsia="Times New Roman" w:hAnsi="Times New Roman" w:cs="Times New Roman"/>
          <w:color w:val="000000"/>
          <w:kern w:val="0"/>
          <w:sz w:val="26"/>
          <w:szCs w:val="26"/>
          <w:lang w:eastAsia="ru-RU" w:bidi="ru-RU"/>
        </w:rPr>
        <w:tab/>
        <w:t>84</w:t>
      </w:r>
    </w:p>
    <w:p w:rsidR="006A497F" w:rsidRPr="006A497F" w:rsidRDefault="006A497F" w:rsidP="006A497F">
      <w:pPr>
        <w:numPr>
          <w:ilvl w:val="0"/>
          <w:numId w:val="24"/>
        </w:numPr>
        <w:tabs>
          <w:tab w:val="clear" w:pos="709"/>
          <w:tab w:val="right" w:pos="9151"/>
        </w:tabs>
        <w:suppressAutoHyphens w:val="0"/>
        <w:spacing w:after="0" w:line="463" w:lineRule="exact"/>
        <w:ind w:left="20" w:firstLine="0"/>
        <w:jc w:val="left"/>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 xml:space="preserve"> Принципиальные схемы нефтехимических производств.</w:t>
      </w:r>
      <w:r w:rsidRPr="006A497F">
        <w:rPr>
          <w:rFonts w:ascii="Times New Roman" w:eastAsia="Times New Roman" w:hAnsi="Times New Roman" w:cs="Times New Roman"/>
          <w:color w:val="000000"/>
          <w:kern w:val="0"/>
          <w:sz w:val="26"/>
          <w:szCs w:val="26"/>
          <w:lang w:eastAsia="ru-RU" w:bidi="ru-RU"/>
        </w:rPr>
        <w:tab/>
        <w:t>88</w:t>
      </w:r>
    </w:p>
    <w:p w:rsidR="006A497F" w:rsidRPr="006A497F" w:rsidRDefault="006A497F" w:rsidP="006A497F">
      <w:pPr>
        <w:numPr>
          <w:ilvl w:val="0"/>
          <w:numId w:val="24"/>
        </w:numPr>
        <w:tabs>
          <w:tab w:val="clear" w:pos="709"/>
          <w:tab w:val="right" w:pos="9151"/>
        </w:tabs>
        <w:suppressAutoHyphens w:val="0"/>
        <w:spacing w:after="0" w:line="463" w:lineRule="exact"/>
        <w:ind w:left="20" w:right="320" w:firstLine="0"/>
        <w:jc w:val="left"/>
        <w:rPr>
          <w:rFonts w:ascii="Times New Roman" w:eastAsia="Times New Roman" w:hAnsi="Times New Roman" w:cs="Times New Roman"/>
          <w:color w:val="000000"/>
          <w:kern w:val="0"/>
          <w:sz w:val="26"/>
          <w:szCs w:val="26"/>
          <w:lang w:eastAsia="ru-RU" w:bidi="ru-RU"/>
        </w:rPr>
      </w:pPr>
      <w:hyperlink w:anchor="bookmark12" w:tooltip="Current Document">
        <w:r w:rsidRPr="006A497F">
          <w:rPr>
            <w:rFonts w:ascii="Times New Roman" w:eastAsia="Times New Roman" w:hAnsi="Times New Roman" w:cs="Times New Roman"/>
            <w:color w:val="000000"/>
            <w:kern w:val="0"/>
            <w:sz w:val="26"/>
            <w:szCs w:val="26"/>
            <w:lang w:eastAsia="ru-RU" w:bidi="ru-RU"/>
          </w:rPr>
          <w:t xml:space="preserve"> ЦГФУ - схема, описание, дальнейшее использование продуктов разделения.</w:t>
        </w:r>
        <w:r w:rsidRPr="006A497F">
          <w:rPr>
            <w:rFonts w:ascii="Times New Roman" w:eastAsia="Times New Roman" w:hAnsi="Times New Roman" w:cs="Times New Roman"/>
            <w:color w:val="000000"/>
            <w:kern w:val="0"/>
            <w:sz w:val="26"/>
            <w:szCs w:val="26"/>
            <w:lang w:eastAsia="ru-RU" w:bidi="ru-RU"/>
          </w:rPr>
          <w:tab/>
          <w:t>95</w:t>
        </w:r>
      </w:hyperlink>
    </w:p>
    <w:p w:rsidR="006A497F" w:rsidRPr="006A497F" w:rsidRDefault="006A497F" w:rsidP="006A497F">
      <w:pPr>
        <w:numPr>
          <w:ilvl w:val="0"/>
          <w:numId w:val="24"/>
        </w:numPr>
        <w:tabs>
          <w:tab w:val="clear" w:pos="709"/>
          <w:tab w:val="right" w:pos="9151"/>
        </w:tabs>
        <w:suppressAutoHyphens w:val="0"/>
        <w:spacing w:after="0" w:line="463" w:lineRule="exact"/>
        <w:ind w:left="20" w:firstLine="0"/>
        <w:jc w:val="left"/>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 xml:space="preserve"> Перспективы развития нефтехимической отрасли.</w:t>
      </w:r>
      <w:r w:rsidRPr="006A497F">
        <w:rPr>
          <w:rFonts w:ascii="Times New Roman" w:eastAsia="Times New Roman" w:hAnsi="Times New Roman" w:cs="Times New Roman"/>
          <w:color w:val="000000"/>
          <w:kern w:val="0"/>
          <w:sz w:val="26"/>
          <w:szCs w:val="26"/>
          <w:lang w:eastAsia="ru-RU" w:bidi="ru-RU"/>
        </w:rPr>
        <w:tab/>
        <w:t>102</w:t>
      </w:r>
    </w:p>
    <w:p w:rsidR="006A497F" w:rsidRPr="006A497F" w:rsidRDefault="006A497F" w:rsidP="006A497F">
      <w:pPr>
        <w:tabs>
          <w:tab w:val="clear" w:pos="709"/>
          <w:tab w:val="right" w:pos="9131"/>
        </w:tabs>
        <w:suppressAutoHyphens w:val="0"/>
        <w:spacing w:after="0" w:line="463" w:lineRule="exact"/>
        <w:ind w:firstLine="0"/>
        <w:rPr>
          <w:rFonts w:ascii="Times New Roman" w:eastAsia="Times New Roman" w:hAnsi="Times New Roman" w:cs="Times New Roman"/>
          <w:color w:val="000000"/>
          <w:kern w:val="0"/>
          <w:sz w:val="26"/>
          <w:szCs w:val="26"/>
          <w:lang w:eastAsia="ru-RU" w:bidi="ru-RU"/>
        </w:rPr>
      </w:pPr>
      <w:hyperlink w:anchor="bookmark13" w:tooltip="Current Document">
        <w:r w:rsidRPr="006A497F">
          <w:rPr>
            <w:rFonts w:ascii="Times New Roman" w:eastAsia="Times New Roman" w:hAnsi="Times New Roman" w:cs="Times New Roman"/>
            <w:color w:val="000000"/>
            <w:kern w:val="0"/>
            <w:sz w:val="26"/>
            <w:szCs w:val="26"/>
            <w:lang w:eastAsia="ru-RU" w:bidi="ru-RU"/>
          </w:rPr>
          <w:t>ВЫВОДЫ</w:t>
        </w:r>
        <w:r w:rsidRPr="006A497F">
          <w:rPr>
            <w:rFonts w:ascii="Times New Roman" w:eastAsia="Times New Roman" w:hAnsi="Times New Roman" w:cs="Times New Roman"/>
            <w:color w:val="000000"/>
            <w:kern w:val="0"/>
            <w:sz w:val="26"/>
            <w:szCs w:val="26"/>
            <w:lang w:eastAsia="ru-RU" w:bidi="ru-RU"/>
          </w:rPr>
          <w:tab/>
          <w:t>105</w:t>
        </w:r>
      </w:hyperlink>
    </w:p>
    <w:p w:rsidR="006A497F" w:rsidRPr="006A497F" w:rsidRDefault="006A497F" w:rsidP="006A497F">
      <w:pPr>
        <w:tabs>
          <w:tab w:val="clear" w:pos="709"/>
          <w:tab w:val="right" w:pos="9151"/>
        </w:tabs>
        <w:suppressAutoHyphens w:val="0"/>
        <w:spacing w:after="0" w:line="463" w:lineRule="exact"/>
        <w:ind w:left="20" w:firstLine="0"/>
        <w:rPr>
          <w:rFonts w:ascii="Times New Roman" w:eastAsia="Times New Roman" w:hAnsi="Times New Roman" w:cs="Times New Roman"/>
          <w:color w:val="000000"/>
          <w:kern w:val="0"/>
          <w:sz w:val="26"/>
          <w:szCs w:val="26"/>
          <w:lang w:eastAsia="ru-RU" w:bidi="ru-RU"/>
        </w:rPr>
      </w:pPr>
      <w:hyperlink w:anchor="bookmark14" w:tooltip="Current Document">
        <w:r w:rsidRPr="006A497F">
          <w:rPr>
            <w:rFonts w:ascii="Times New Roman" w:eastAsia="Times New Roman" w:hAnsi="Times New Roman" w:cs="Times New Roman"/>
            <w:color w:val="000000"/>
            <w:kern w:val="0"/>
            <w:sz w:val="26"/>
            <w:szCs w:val="26"/>
            <w:lang w:eastAsia="ru-RU" w:bidi="ru-RU"/>
          </w:rPr>
          <w:t>СПИСОК ИСПОЛЬЗОВАННОЙ ЛИТЕРАТУРЫ</w:t>
        </w:r>
        <w:r w:rsidRPr="006A497F">
          <w:rPr>
            <w:rFonts w:ascii="Times New Roman" w:eastAsia="Times New Roman" w:hAnsi="Times New Roman" w:cs="Times New Roman"/>
            <w:color w:val="000000"/>
            <w:kern w:val="0"/>
            <w:sz w:val="26"/>
            <w:szCs w:val="26"/>
            <w:lang w:eastAsia="ru-RU" w:bidi="ru-RU"/>
          </w:rPr>
          <w:tab/>
          <w:t>106</w:t>
        </w:r>
      </w:hyperlink>
      <w:r w:rsidRPr="006A497F">
        <w:rPr>
          <w:rFonts w:ascii="Times New Roman" w:eastAsia="Times New Roman" w:hAnsi="Times New Roman" w:cs="Times New Roman"/>
          <w:color w:val="000000"/>
          <w:kern w:val="0"/>
          <w:sz w:val="26"/>
          <w:szCs w:val="26"/>
          <w:lang w:eastAsia="ru-RU" w:bidi="ru-RU"/>
        </w:rPr>
        <w:fldChar w:fldCharType="end"/>
      </w:r>
    </w:p>
    <w:p w:rsidR="006A497F" w:rsidRPr="006A497F" w:rsidRDefault="006A497F" w:rsidP="006A497F">
      <w:pPr>
        <w:tabs>
          <w:tab w:val="clear" w:pos="709"/>
        </w:tabs>
        <w:suppressAutoHyphens w:val="0"/>
        <w:spacing w:after="10983" w:line="463" w:lineRule="exact"/>
        <w:ind w:left="20" w:firstLine="0"/>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ПРИЛОЖЕНИЯ</w:t>
      </w:r>
    </w:p>
    <w:p w:rsidR="006A497F" w:rsidRPr="006A497F" w:rsidRDefault="006A497F" w:rsidP="006A497F">
      <w:pPr>
        <w:tabs>
          <w:tab w:val="clear" w:pos="709"/>
        </w:tabs>
        <w:suppressAutoHyphens w:val="0"/>
        <w:spacing w:after="0" w:line="160" w:lineRule="exact"/>
        <w:ind w:left="4600" w:firstLine="0"/>
        <w:jc w:val="left"/>
        <w:rPr>
          <w:rFonts w:ascii="Times New Roman" w:eastAsia="Times New Roman" w:hAnsi="Times New Roman" w:cs="Times New Roman"/>
          <w:color w:val="000000"/>
          <w:spacing w:val="20"/>
          <w:kern w:val="0"/>
          <w:sz w:val="16"/>
          <w:szCs w:val="16"/>
          <w:lang w:eastAsia="ru-RU" w:bidi="ru-RU"/>
        </w:rPr>
        <w:sectPr w:rsidR="006A497F" w:rsidRPr="006A497F">
          <w:footerReference w:type="even" r:id="rId9"/>
          <w:pgSz w:w="11909" w:h="16838"/>
          <w:pgMar w:top="474" w:right="296" w:bottom="1622" w:left="296" w:header="0" w:footer="3" w:gutter="1385"/>
          <w:pgNumType w:start="1"/>
          <w:cols w:space="720"/>
          <w:noEndnote/>
          <w:rtlGutter/>
          <w:docGrid w:linePitch="360"/>
        </w:sectPr>
      </w:pPr>
      <w:r w:rsidRPr="006A497F">
        <w:rPr>
          <w:rFonts w:ascii="Times New Roman" w:eastAsia="Times New Roman" w:hAnsi="Times New Roman" w:cs="Times New Roman"/>
          <w:color w:val="000000"/>
          <w:spacing w:val="20"/>
          <w:kern w:val="0"/>
          <w:sz w:val="16"/>
          <w:szCs w:val="16"/>
          <w:lang w:eastAsia="ru-RU" w:bidi="ru-RU"/>
        </w:rPr>
        <w:t>"&gt;</w:t>
      </w:r>
    </w:p>
    <w:p w:rsidR="006A497F" w:rsidRPr="006A497F" w:rsidRDefault="006A497F" w:rsidP="006A497F">
      <w:pPr>
        <w:tabs>
          <w:tab w:val="clear" w:pos="709"/>
        </w:tabs>
        <w:suppressAutoHyphens w:val="0"/>
        <w:spacing w:after="413" w:line="454" w:lineRule="exact"/>
        <w:ind w:left="20" w:right="20" w:firstLine="0"/>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исследования высшей школы в области химии и химических продуктов» (Приказ Минобразования РФ от 08.02.2000 № 391, раздел «Углубленная пе</w:t>
      </w:r>
      <w:r w:rsidRPr="006A497F">
        <w:rPr>
          <w:rFonts w:ascii="Times New Roman" w:eastAsia="Times New Roman" w:hAnsi="Times New Roman" w:cs="Times New Roman"/>
          <w:color w:val="000000"/>
          <w:kern w:val="0"/>
          <w:sz w:val="26"/>
          <w:szCs w:val="26"/>
          <w:lang w:eastAsia="ru-RU" w:bidi="ru-RU"/>
        </w:rPr>
        <w:softHyphen/>
        <w:t>реработка нефти, попутных нефтяных газов, ШФЛУ и газовых фракций) и планами НИР и НИОКР НИИРеактив на 2000-2005 гг., раздел «Нефтехимия и нефтепереработка».</w:t>
      </w:r>
    </w:p>
    <w:p w:rsidR="006A497F" w:rsidRPr="006A497F" w:rsidRDefault="006A497F" w:rsidP="006A497F">
      <w:pPr>
        <w:keepNext/>
        <w:keepLines/>
        <w:tabs>
          <w:tab w:val="clear" w:pos="709"/>
        </w:tabs>
        <w:suppressAutoHyphens w:val="0"/>
        <w:spacing w:after="0" w:line="463" w:lineRule="exact"/>
        <w:ind w:left="720" w:firstLine="0"/>
        <w:jc w:val="left"/>
        <w:outlineLvl w:val="3"/>
        <w:rPr>
          <w:rFonts w:ascii="Times New Roman" w:eastAsia="Times New Roman" w:hAnsi="Times New Roman" w:cs="Times New Roman"/>
          <w:b/>
          <w:bCs/>
          <w:color w:val="000000"/>
          <w:kern w:val="0"/>
          <w:sz w:val="26"/>
          <w:szCs w:val="26"/>
          <w:lang w:eastAsia="ru-RU" w:bidi="ru-RU"/>
        </w:rPr>
      </w:pPr>
      <w:bookmarkStart w:id="0" w:name="bookmark2"/>
      <w:r w:rsidRPr="006A497F">
        <w:rPr>
          <w:rFonts w:ascii="Times New Roman" w:eastAsia="Times New Roman" w:hAnsi="Times New Roman" w:cs="Times New Roman"/>
          <w:b/>
          <w:bCs/>
          <w:color w:val="000000"/>
          <w:kern w:val="0"/>
          <w:sz w:val="26"/>
          <w:szCs w:val="26"/>
          <w:lang w:eastAsia="ru-RU" w:bidi="ru-RU"/>
        </w:rPr>
        <w:t>Цель работы.</w:t>
      </w:r>
      <w:bookmarkEnd w:id="0"/>
    </w:p>
    <w:p w:rsidR="006A497F" w:rsidRPr="006A497F" w:rsidRDefault="006A497F" w:rsidP="006A497F">
      <w:pPr>
        <w:tabs>
          <w:tab w:val="clear" w:pos="709"/>
        </w:tabs>
        <w:suppressAutoHyphens w:val="0"/>
        <w:spacing w:after="0" w:line="463" w:lineRule="exact"/>
        <w:ind w:left="720" w:firstLine="0"/>
        <w:jc w:val="left"/>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Целью работы является:</w:t>
      </w:r>
    </w:p>
    <w:p w:rsidR="006A497F" w:rsidRPr="006A497F" w:rsidRDefault="006A497F" w:rsidP="006A497F">
      <w:pPr>
        <w:numPr>
          <w:ilvl w:val="0"/>
          <w:numId w:val="25"/>
        </w:numPr>
        <w:tabs>
          <w:tab w:val="clear" w:pos="709"/>
        </w:tabs>
        <w:suppressAutoHyphens w:val="0"/>
        <w:spacing w:after="0" w:line="463" w:lineRule="exact"/>
        <w:ind w:left="720" w:right="20" w:hanging="720"/>
        <w:jc w:val="left"/>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 xml:space="preserve"> Исследование исторических аспектов возникновения, становления и развития научных работ по изучению химического состава и свойств попутных газов нефтяных месторождений Западно-Сибирского регио</w:t>
      </w:r>
      <w:r w:rsidRPr="006A497F">
        <w:rPr>
          <w:rFonts w:ascii="Times New Roman" w:eastAsia="Times New Roman" w:hAnsi="Times New Roman" w:cs="Times New Roman"/>
          <w:color w:val="000000"/>
          <w:kern w:val="0"/>
          <w:sz w:val="26"/>
          <w:szCs w:val="26"/>
          <w:lang w:eastAsia="ru-RU" w:bidi="ru-RU"/>
        </w:rPr>
        <w:softHyphen/>
        <w:t>на, а также комплекса проблем, связанных с переработкой попутных газов с целью получения высококачественного сырья для нефтехими</w:t>
      </w:r>
      <w:r w:rsidRPr="006A497F">
        <w:rPr>
          <w:rFonts w:ascii="Times New Roman" w:eastAsia="Times New Roman" w:hAnsi="Times New Roman" w:cs="Times New Roman"/>
          <w:color w:val="000000"/>
          <w:kern w:val="0"/>
          <w:sz w:val="26"/>
          <w:szCs w:val="26"/>
          <w:lang w:eastAsia="ru-RU" w:bidi="ru-RU"/>
        </w:rPr>
        <w:softHyphen/>
        <w:t>ческой промышленности.</w:t>
      </w:r>
    </w:p>
    <w:p w:rsidR="006A497F" w:rsidRPr="006A497F" w:rsidRDefault="006A497F" w:rsidP="006A497F">
      <w:pPr>
        <w:numPr>
          <w:ilvl w:val="0"/>
          <w:numId w:val="25"/>
        </w:numPr>
        <w:tabs>
          <w:tab w:val="clear" w:pos="709"/>
        </w:tabs>
        <w:suppressAutoHyphens w:val="0"/>
        <w:spacing w:after="0" w:line="463" w:lineRule="exact"/>
        <w:ind w:left="720" w:right="20" w:hanging="720"/>
        <w:jc w:val="left"/>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 xml:space="preserve"> Исследование химического состава и свойств попутных газов нефтя</w:t>
      </w:r>
      <w:r w:rsidRPr="006A497F">
        <w:rPr>
          <w:rFonts w:ascii="Times New Roman" w:eastAsia="Times New Roman" w:hAnsi="Times New Roman" w:cs="Times New Roman"/>
          <w:color w:val="000000"/>
          <w:kern w:val="0"/>
          <w:sz w:val="26"/>
          <w:szCs w:val="26"/>
          <w:lang w:eastAsia="ru-RU" w:bidi="ru-RU"/>
        </w:rPr>
        <w:softHyphen/>
        <w:t>ных месторождений Западной Сибири: Самотлорского, Советского, Варьёганского, Мамонтовского, Южно-Балыкского, Тепловского и не</w:t>
      </w:r>
      <w:r w:rsidRPr="006A497F">
        <w:rPr>
          <w:rFonts w:ascii="Times New Roman" w:eastAsia="Times New Roman" w:hAnsi="Times New Roman" w:cs="Times New Roman"/>
          <w:color w:val="000000"/>
          <w:kern w:val="0"/>
          <w:sz w:val="26"/>
          <w:szCs w:val="26"/>
          <w:lang w:eastAsia="ru-RU" w:bidi="ru-RU"/>
        </w:rPr>
        <w:softHyphen/>
        <w:t>которых других с целью определения возможностей использования их в качестве сырья на Нижневартовском, Белозерном и Южно-Балыкском газоперерабатывающих заводах.</w:t>
      </w:r>
    </w:p>
    <w:p w:rsidR="006A497F" w:rsidRPr="006A497F" w:rsidRDefault="006A497F" w:rsidP="006A497F">
      <w:pPr>
        <w:numPr>
          <w:ilvl w:val="0"/>
          <w:numId w:val="25"/>
        </w:numPr>
        <w:tabs>
          <w:tab w:val="clear" w:pos="709"/>
        </w:tabs>
        <w:suppressAutoHyphens w:val="0"/>
        <w:spacing w:after="0" w:line="463" w:lineRule="exact"/>
        <w:ind w:left="720" w:right="20" w:hanging="720"/>
        <w:jc w:val="left"/>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 xml:space="preserve"> Оценка возможности и эффективности использования полученных на газоперерабатывающих заводах углеводородных фракций для произ</w:t>
      </w:r>
      <w:r w:rsidRPr="006A497F">
        <w:rPr>
          <w:rFonts w:ascii="Times New Roman" w:eastAsia="Times New Roman" w:hAnsi="Times New Roman" w:cs="Times New Roman"/>
          <w:color w:val="000000"/>
          <w:kern w:val="0"/>
          <w:sz w:val="26"/>
          <w:szCs w:val="26"/>
          <w:lang w:eastAsia="ru-RU" w:bidi="ru-RU"/>
        </w:rPr>
        <w:softHyphen/>
        <w:t>водства нефтехимических продуктов - мономеров, полимеров, каучу- ков, резин.</w:t>
      </w:r>
    </w:p>
    <w:p w:rsidR="006A497F" w:rsidRPr="006A497F" w:rsidRDefault="006A497F" w:rsidP="006A497F">
      <w:pPr>
        <w:numPr>
          <w:ilvl w:val="0"/>
          <w:numId w:val="25"/>
        </w:numPr>
        <w:tabs>
          <w:tab w:val="clear" w:pos="709"/>
        </w:tabs>
        <w:suppressAutoHyphens w:val="0"/>
        <w:spacing w:after="0" w:line="463" w:lineRule="exact"/>
        <w:ind w:left="720" w:right="20" w:hanging="720"/>
        <w:jc w:val="left"/>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 xml:space="preserve"> Исследование зависимости режимных параметров и выхода широкой фракции легких углеводородов (ШФЛУ), стабильного газового бензина (СГБ) и пропана на газоперерабатывающих установках.</w:t>
      </w:r>
    </w:p>
    <w:p w:rsidR="006A497F" w:rsidRPr="006A497F" w:rsidRDefault="006A497F" w:rsidP="006A497F">
      <w:pPr>
        <w:tabs>
          <w:tab w:val="clear" w:pos="709"/>
        </w:tabs>
        <w:suppressAutoHyphens w:val="0"/>
        <w:spacing w:after="0" w:line="459" w:lineRule="exact"/>
        <w:ind w:left="20" w:firstLine="680"/>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Научная новизна</w:t>
      </w:r>
    </w:p>
    <w:p w:rsidR="006A497F" w:rsidRPr="006A497F" w:rsidRDefault="006A497F" w:rsidP="006A497F">
      <w:pPr>
        <w:tabs>
          <w:tab w:val="clear" w:pos="709"/>
        </w:tabs>
        <w:suppressAutoHyphens w:val="0"/>
        <w:spacing w:after="0" w:line="459" w:lineRule="exact"/>
        <w:ind w:left="20" w:right="20" w:firstLine="680"/>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Впервые в хронологической последовательности проанализированы сведения по всем историческим этапам создания и совершенствования пред</w:t>
      </w:r>
      <w:r w:rsidRPr="006A497F">
        <w:rPr>
          <w:rFonts w:ascii="Times New Roman" w:eastAsia="Times New Roman" w:hAnsi="Times New Roman" w:cs="Times New Roman"/>
          <w:color w:val="000000"/>
          <w:kern w:val="0"/>
          <w:sz w:val="26"/>
          <w:szCs w:val="26"/>
          <w:lang w:eastAsia="ru-RU" w:bidi="ru-RU"/>
        </w:rPr>
        <w:softHyphen/>
        <w:t>приятий по переработке попутных нефтяных газов Западно-Сибирского ре</w:t>
      </w:r>
      <w:r w:rsidRPr="006A497F">
        <w:rPr>
          <w:rFonts w:ascii="Times New Roman" w:eastAsia="Times New Roman" w:hAnsi="Times New Roman" w:cs="Times New Roman"/>
          <w:color w:val="000000"/>
          <w:kern w:val="0"/>
          <w:sz w:val="26"/>
          <w:szCs w:val="26"/>
          <w:lang w:eastAsia="ru-RU" w:bidi="ru-RU"/>
        </w:rPr>
        <w:softHyphen/>
        <w:t>гиона.</w:t>
      </w:r>
    </w:p>
    <w:p w:rsidR="006A497F" w:rsidRPr="006A497F" w:rsidRDefault="006A497F" w:rsidP="006A497F">
      <w:pPr>
        <w:tabs>
          <w:tab w:val="clear" w:pos="709"/>
        </w:tabs>
        <w:suppressAutoHyphens w:val="0"/>
        <w:spacing w:after="0" w:line="459" w:lineRule="exact"/>
        <w:ind w:left="20" w:right="20" w:firstLine="680"/>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Впервые исследован химический состав попутных газов различных нефтяных месторождений Западной Сибири (Самотлорского, Варьеганского, Южно-Балыкского и др.) и предложена научно-обоснованная схема их пере</w:t>
      </w:r>
      <w:r w:rsidRPr="006A497F">
        <w:rPr>
          <w:rFonts w:ascii="Times New Roman" w:eastAsia="Times New Roman" w:hAnsi="Times New Roman" w:cs="Times New Roman"/>
          <w:color w:val="000000"/>
          <w:kern w:val="0"/>
          <w:sz w:val="26"/>
          <w:szCs w:val="26"/>
          <w:lang w:eastAsia="ru-RU" w:bidi="ru-RU"/>
        </w:rPr>
        <w:softHyphen/>
        <w:t>работки.</w:t>
      </w:r>
    </w:p>
    <w:p w:rsidR="006A497F" w:rsidRPr="006A497F" w:rsidRDefault="006A497F" w:rsidP="006A497F">
      <w:pPr>
        <w:tabs>
          <w:tab w:val="clear" w:pos="709"/>
        </w:tabs>
        <w:suppressAutoHyphens w:val="0"/>
        <w:spacing w:after="413" w:line="459" w:lineRule="exact"/>
        <w:ind w:left="20" w:right="20" w:firstLine="680"/>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Впервые проведена классификация попутных газов многих нефтяных месторождений Западной Сибири по содержанию наиболее ценных компо</w:t>
      </w:r>
      <w:r w:rsidRPr="006A497F">
        <w:rPr>
          <w:rFonts w:ascii="Times New Roman" w:eastAsia="Times New Roman" w:hAnsi="Times New Roman" w:cs="Times New Roman"/>
          <w:color w:val="000000"/>
          <w:kern w:val="0"/>
          <w:sz w:val="26"/>
          <w:szCs w:val="26"/>
          <w:lang w:eastAsia="ru-RU" w:bidi="ru-RU"/>
        </w:rPr>
        <w:softHyphen/>
        <w:t xml:space="preserve">нентов </w:t>
      </w:r>
      <w:r w:rsidRPr="006A497F">
        <w:rPr>
          <w:rFonts w:ascii="Times New Roman" w:eastAsia="Times New Roman" w:hAnsi="Times New Roman" w:cs="Times New Roman"/>
          <w:color w:val="000000"/>
          <w:kern w:val="0"/>
          <w:sz w:val="24"/>
          <w:szCs w:val="24"/>
          <w:lang w:eastAsia="ru-RU" w:bidi="ru-RU"/>
        </w:rPr>
        <w:t>(С</w:t>
      </w:r>
      <w:r w:rsidRPr="006A497F">
        <w:rPr>
          <w:rFonts w:ascii="Corbel" w:eastAsia="Corbel" w:hAnsi="Corbel" w:cs="Corbel"/>
          <w:color w:val="000000"/>
          <w:spacing w:val="70"/>
          <w:kern w:val="0"/>
          <w:sz w:val="16"/>
          <w:szCs w:val="16"/>
          <w:lang w:eastAsia="ru-RU" w:bidi="ru-RU"/>
        </w:rPr>
        <w:t>3</w:t>
      </w:r>
      <w:r w:rsidRPr="006A497F">
        <w:rPr>
          <w:rFonts w:ascii="Times New Roman" w:eastAsia="Times New Roman" w:hAnsi="Times New Roman" w:cs="Times New Roman"/>
          <w:color w:val="000000"/>
          <w:kern w:val="0"/>
          <w:sz w:val="24"/>
          <w:szCs w:val="24"/>
          <w:lang w:eastAsia="ru-RU" w:bidi="ru-RU"/>
        </w:rPr>
        <w:t>-С</w:t>
      </w:r>
      <w:r w:rsidRPr="006A497F">
        <w:rPr>
          <w:rFonts w:ascii="Corbel" w:eastAsia="Corbel" w:hAnsi="Corbel" w:cs="Corbel"/>
          <w:color w:val="000000"/>
          <w:spacing w:val="70"/>
          <w:kern w:val="0"/>
          <w:sz w:val="16"/>
          <w:szCs w:val="16"/>
          <w:lang w:eastAsia="ru-RU" w:bidi="ru-RU"/>
        </w:rPr>
        <w:t>5</w:t>
      </w:r>
      <w:r w:rsidRPr="006A497F">
        <w:rPr>
          <w:rFonts w:ascii="Times New Roman" w:eastAsia="Times New Roman" w:hAnsi="Times New Roman" w:cs="Times New Roman"/>
          <w:color w:val="000000"/>
          <w:kern w:val="0"/>
          <w:sz w:val="24"/>
          <w:szCs w:val="24"/>
          <w:lang w:eastAsia="ru-RU" w:bidi="ru-RU"/>
        </w:rPr>
        <w:t xml:space="preserve"> </w:t>
      </w:r>
      <w:r w:rsidRPr="006A497F">
        <w:rPr>
          <w:rFonts w:ascii="Times New Roman" w:eastAsia="Times New Roman" w:hAnsi="Times New Roman" w:cs="Times New Roman"/>
          <w:color w:val="000000"/>
          <w:kern w:val="0"/>
          <w:sz w:val="26"/>
          <w:szCs w:val="26"/>
          <w:lang w:eastAsia="ru-RU" w:bidi="ru-RU"/>
        </w:rPr>
        <w:t>и выше).</w:t>
      </w:r>
    </w:p>
    <w:p w:rsidR="006A497F" w:rsidRPr="006A497F" w:rsidRDefault="006A497F" w:rsidP="006A497F">
      <w:pPr>
        <w:tabs>
          <w:tab w:val="clear" w:pos="709"/>
        </w:tabs>
        <w:suppressAutoHyphens w:val="0"/>
        <w:spacing w:after="0" w:line="468" w:lineRule="exact"/>
        <w:ind w:left="20" w:firstLine="680"/>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Практическая значимость</w:t>
      </w:r>
    </w:p>
    <w:p w:rsidR="006A497F" w:rsidRPr="006A497F" w:rsidRDefault="006A497F" w:rsidP="006A497F">
      <w:pPr>
        <w:tabs>
          <w:tab w:val="clear" w:pos="709"/>
        </w:tabs>
        <w:suppressAutoHyphens w:val="0"/>
        <w:spacing w:after="0" w:line="468" w:lineRule="exact"/>
        <w:ind w:left="20" w:right="20" w:firstLine="680"/>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Практическая ценность работы заключается в том, что рекомендации по обеспечению максимального выхода ШФЛУ, СГБ и пропана, в зависимо</w:t>
      </w:r>
      <w:r w:rsidRPr="006A497F">
        <w:rPr>
          <w:rFonts w:ascii="Times New Roman" w:eastAsia="Times New Roman" w:hAnsi="Times New Roman" w:cs="Times New Roman"/>
          <w:color w:val="000000"/>
          <w:kern w:val="0"/>
          <w:sz w:val="26"/>
          <w:szCs w:val="26"/>
          <w:lang w:eastAsia="ru-RU" w:bidi="ru-RU"/>
        </w:rPr>
        <w:softHyphen/>
        <w:t>сти от химического состава попутных газов нефтяных месторождений Запад</w:t>
      </w:r>
      <w:r w:rsidRPr="006A497F">
        <w:rPr>
          <w:rFonts w:ascii="Times New Roman" w:eastAsia="Times New Roman" w:hAnsi="Times New Roman" w:cs="Times New Roman"/>
          <w:color w:val="000000"/>
          <w:kern w:val="0"/>
          <w:sz w:val="26"/>
          <w:szCs w:val="26"/>
          <w:lang w:eastAsia="ru-RU" w:bidi="ru-RU"/>
        </w:rPr>
        <w:softHyphen/>
        <w:t>ной Сибири и режимных параметров газоперерабатывающих установок, ис</w:t>
      </w:r>
      <w:r w:rsidRPr="006A497F">
        <w:rPr>
          <w:rFonts w:ascii="Times New Roman" w:eastAsia="Times New Roman" w:hAnsi="Times New Roman" w:cs="Times New Roman"/>
          <w:color w:val="000000"/>
          <w:kern w:val="0"/>
          <w:sz w:val="26"/>
          <w:szCs w:val="26"/>
          <w:lang w:eastAsia="ru-RU" w:bidi="ru-RU"/>
        </w:rPr>
        <w:softHyphen/>
        <w:t>пользуются на Нижневартовском, Белозерском и Южно-Балыкском газопе</w:t>
      </w:r>
      <w:r w:rsidRPr="006A497F">
        <w:rPr>
          <w:rFonts w:ascii="Times New Roman" w:eastAsia="Times New Roman" w:hAnsi="Times New Roman" w:cs="Times New Roman"/>
          <w:color w:val="000000"/>
          <w:kern w:val="0"/>
          <w:sz w:val="26"/>
          <w:szCs w:val="26"/>
          <w:lang w:eastAsia="ru-RU" w:bidi="ru-RU"/>
        </w:rPr>
        <w:softHyphen/>
        <w:t>рерабатывающих заводах.</w:t>
      </w:r>
    </w:p>
    <w:p w:rsidR="006A497F" w:rsidRPr="006A497F" w:rsidRDefault="006A497F" w:rsidP="006A497F">
      <w:pPr>
        <w:tabs>
          <w:tab w:val="clear" w:pos="709"/>
        </w:tabs>
        <w:suppressAutoHyphens w:val="0"/>
        <w:spacing w:after="0" w:line="468" w:lineRule="exact"/>
        <w:ind w:left="20" w:right="20" w:firstLine="680"/>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Материалы диссертационного исследования используются при чтении лекций и при проведении лабораторного практикума по отдельным разделам курсов «Технология нефти и газа» и «Общая химия» для студентов технологического факультета Уфимского государственного нефтяного технического университета.</w:t>
      </w:r>
    </w:p>
    <w:p w:rsidR="006A497F" w:rsidRPr="006A497F" w:rsidRDefault="006A497F" w:rsidP="006A497F">
      <w:pPr>
        <w:tabs>
          <w:tab w:val="clear" w:pos="709"/>
        </w:tabs>
        <w:suppressAutoHyphens w:val="0"/>
        <w:spacing w:after="0" w:line="468" w:lineRule="exact"/>
        <w:ind w:left="20" w:firstLine="680"/>
        <w:rPr>
          <w:rFonts w:ascii="Times New Roman" w:eastAsia="Times New Roman" w:hAnsi="Times New Roman" w:cs="Times New Roman"/>
          <w:b/>
          <w:bCs/>
          <w:color w:val="000000"/>
          <w:kern w:val="0"/>
          <w:sz w:val="26"/>
          <w:szCs w:val="26"/>
          <w:lang w:eastAsia="ru-RU" w:bidi="ru-RU"/>
        </w:rPr>
      </w:pPr>
      <w:r w:rsidRPr="006A497F">
        <w:rPr>
          <w:rFonts w:ascii="Times New Roman" w:eastAsia="Times New Roman" w:hAnsi="Times New Roman" w:cs="Times New Roman"/>
          <w:b/>
          <w:bCs/>
          <w:color w:val="000000"/>
          <w:kern w:val="0"/>
          <w:sz w:val="26"/>
          <w:szCs w:val="26"/>
          <w:lang w:eastAsia="ru-RU" w:bidi="ru-RU"/>
        </w:rPr>
        <w:t>Структура и содержание работы:</w:t>
      </w:r>
    </w:p>
    <w:p w:rsidR="006A497F" w:rsidRPr="006A497F" w:rsidRDefault="006A497F" w:rsidP="006A497F">
      <w:pPr>
        <w:tabs>
          <w:tab w:val="clear" w:pos="709"/>
        </w:tabs>
        <w:suppressAutoHyphens w:val="0"/>
        <w:spacing w:after="0" w:line="468" w:lineRule="exact"/>
        <w:ind w:left="20" w:right="20" w:firstLine="680"/>
        <w:rPr>
          <w:rFonts w:ascii="Times New Roman" w:eastAsia="Times New Roman" w:hAnsi="Times New Roman" w:cs="Times New Roman"/>
          <w:color w:val="000000"/>
          <w:kern w:val="0"/>
          <w:sz w:val="26"/>
          <w:szCs w:val="26"/>
          <w:lang w:eastAsia="ru-RU" w:bidi="ru-RU"/>
        </w:rPr>
      </w:pPr>
      <w:r w:rsidRPr="006A497F">
        <w:rPr>
          <w:rFonts w:ascii="Times New Roman" w:eastAsia="Times New Roman" w:hAnsi="Times New Roman" w:cs="Times New Roman"/>
          <w:color w:val="000000"/>
          <w:kern w:val="0"/>
          <w:sz w:val="26"/>
          <w:szCs w:val="26"/>
          <w:lang w:eastAsia="ru-RU" w:bidi="ru-RU"/>
        </w:rPr>
        <w:t>Диссертация изложена на 109 страницах машинописного текста и со</w:t>
      </w:r>
      <w:r w:rsidRPr="006A497F">
        <w:rPr>
          <w:rFonts w:ascii="Times New Roman" w:eastAsia="Times New Roman" w:hAnsi="Times New Roman" w:cs="Times New Roman"/>
          <w:color w:val="000000"/>
          <w:kern w:val="0"/>
          <w:sz w:val="26"/>
          <w:szCs w:val="26"/>
          <w:lang w:eastAsia="ru-RU" w:bidi="ru-RU"/>
        </w:rPr>
        <w:softHyphen/>
        <w:t>стоит из введения, четырех глав, выводов и списка цитируемой литературы.</w:t>
      </w:r>
    </w:p>
    <w:p w:rsidR="0090362F" w:rsidRDefault="0090362F" w:rsidP="006A497F"/>
    <w:p w:rsidR="006A497F" w:rsidRDefault="006A497F" w:rsidP="006A497F"/>
    <w:p w:rsidR="006A497F" w:rsidRDefault="006A497F" w:rsidP="006A497F"/>
    <w:p w:rsidR="006A497F" w:rsidRDefault="006A497F" w:rsidP="006A497F"/>
    <w:p w:rsidR="006A497F" w:rsidRPr="006A497F" w:rsidRDefault="006A497F" w:rsidP="006A497F">
      <w:pPr>
        <w:keepNext/>
        <w:keepLines/>
        <w:tabs>
          <w:tab w:val="clear" w:pos="709"/>
        </w:tabs>
        <w:suppressAutoHyphens w:val="0"/>
        <w:spacing w:after="0" w:line="340" w:lineRule="exact"/>
        <w:ind w:left="1040" w:hanging="980"/>
        <w:outlineLvl w:val="3"/>
        <w:rPr>
          <w:rFonts w:ascii="Franklin Gothic Heavy" w:eastAsia="Franklin Gothic Heavy" w:hAnsi="Franklin Gothic Heavy" w:cs="Franklin Gothic Heavy"/>
          <w:kern w:val="0"/>
          <w:sz w:val="34"/>
          <w:szCs w:val="34"/>
          <w:lang w:eastAsia="ru-RU" w:bidi="ru-RU"/>
        </w:rPr>
      </w:pPr>
      <w:bookmarkStart w:id="1" w:name="bookmark13"/>
      <w:r w:rsidRPr="006A497F">
        <w:rPr>
          <w:rFonts w:ascii="Franklin Gothic Heavy" w:eastAsia="Franklin Gothic Heavy" w:hAnsi="Franklin Gothic Heavy" w:cs="Franklin Gothic Heavy"/>
          <w:color w:val="000000"/>
          <w:kern w:val="0"/>
          <w:sz w:val="34"/>
          <w:szCs w:val="34"/>
          <w:lang w:eastAsia="ru-RU" w:bidi="ru-RU"/>
        </w:rPr>
        <w:t>выводы.</w:t>
      </w:r>
      <w:bookmarkEnd w:id="1"/>
    </w:p>
    <w:p w:rsidR="006A497F" w:rsidRPr="006A497F" w:rsidRDefault="006A497F" w:rsidP="006A497F">
      <w:pPr>
        <w:numPr>
          <w:ilvl w:val="0"/>
          <w:numId w:val="26"/>
        </w:numPr>
        <w:tabs>
          <w:tab w:val="clear" w:pos="709"/>
          <w:tab w:val="right" w:pos="2013"/>
          <w:tab w:val="right" w:pos="8575"/>
        </w:tabs>
        <w:suppressAutoHyphens w:val="0"/>
        <w:spacing w:after="0" w:line="463" w:lineRule="exact"/>
        <w:ind w:left="1040" w:hanging="980"/>
        <w:jc w:val="left"/>
        <w:rPr>
          <w:rFonts w:ascii="Times New Roman" w:eastAsia="Times New Roman" w:hAnsi="Times New Roman" w:cs="Times New Roman"/>
          <w:kern w:val="0"/>
          <w:sz w:val="26"/>
          <w:szCs w:val="26"/>
          <w:lang w:eastAsia="ru-RU" w:bidi="ru-RU"/>
        </w:rPr>
      </w:pPr>
      <w:r w:rsidRPr="006A497F">
        <w:rPr>
          <w:rFonts w:ascii="Times New Roman" w:eastAsia="Times New Roman" w:hAnsi="Times New Roman" w:cs="Times New Roman"/>
          <w:color w:val="000000"/>
          <w:kern w:val="0"/>
          <w:sz w:val="26"/>
          <w:szCs w:val="26"/>
          <w:shd w:val="clear" w:color="auto" w:fill="FFFFFF"/>
          <w:lang w:eastAsia="ru-RU" w:bidi="ru-RU"/>
        </w:rPr>
        <w:t>Впервые</w:t>
      </w:r>
      <w:r w:rsidRPr="006A497F">
        <w:rPr>
          <w:rFonts w:ascii="Times New Roman" w:eastAsia="Times New Roman" w:hAnsi="Times New Roman" w:cs="Times New Roman"/>
          <w:color w:val="000000"/>
          <w:kern w:val="0"/>
          <w:sz w:val="26"/>
          <w:szCs w:val="26"/>
          <w:shd w:val="clear" w:color="auto" w:fill="FFFFFF"/>
          <w:lang w:eastAsia="ru-RU" w:bidi="ru-RU"/>
        </w:rPr>
        <w:tab/>
        <w:t>в хронологической последовательности проанализи</w:t>
      </w:r>
      <w:r w:rsidRPr="006A497F">
        <w:rPr>
          <w:rFonts w:ascii="Times New Roman" w:eastAsia="Times New Roman" w:hAnsi="Times New Roman" w:cs="Times New Roman"/>
          <w:color w:val="000000"/>
          <w:kern w:val="0"/>
          <w:sz w:val="26"/>
          <w:szCs w:val="26"/>
          <w:shd w:val="clear" w:color="auto" w:fill="FFFFFF"/>
          <w:lang w:eastAsia="ru-RU" w:bidi="ru-RU"/>
        </w:rPr>
        <w:softHyphen/>
      </w:r>
    </w:p>
    <w:p w:rsidR="006A497F" w:rsidRPr="006A497F" w:rsidRDefault="006A497F" w:rsidP="006A497F">
      <w:pPr>
        <w:tabs>
          <w:tab w:val="clear" w:pos="709"/>
        </w:tabs>
        <w:suppressAutoHyphens w:val="0"/>
        <w:spacing w:after="0" w:line="463" w:lineRule="exact"/>
        <w:ind w:left="1040" w:right="40" w:firstLine="0"/>
        <w:rPr>
          <w:rFonts w:ascii="Times New Roman" w:eastAsia="Times New Roman" w:hAnsi="Times New Roman" w:cs="Times New Roman"/>
          <w:kern w:val="0"/>
          <w:sz w:val="26"/>
          <w:szCs w:val="26"/>
          <w:lang w:eastAsia="ru-RU" w:bidi="ru-RU"/>
        </w:rPr>
      </w:pPr>
      <w:r w:rsidRPr="006A497F">
        <w:rPr>
          <w:rFonts w:ascii="Times New Roman" w:eastAsia="Times New Roman" w:hAnsi="Times New Roman" w:cs="Times New Roman"/>
          <w:color w:val="000000"/>
          <w:kern w:val="0"/>
          <w:sz w:val="26"/>
          <w:szCs w:val="26"/>
          <w:shd w:val="clear" w:color="auto" w:fill="FFFFFF"/>
          <w:lang w:eastAsia="ru-RU" w:bidi="ru-RU"/>
        </w:rPr>
        <w:t>рованы архивные и литературные материалы по возникнове</w:t>
      </w:r>
      <w:r w:rsidRPr="006A497F">
        <w:rPr>
          <w:rFonts w:ascii="Times New Roman" w:eastAsia="Times New Roman" w:hAnsi="Times New Roman" w:cs="Times New Roman"/>
          <w:color w:val="000000"/>
          <w:kern w:val="0"/>
          <w:sz w:val="26"/>
          <w:szCs w:val="26"/>
          <w:shd w:val="clear" w:color="auto" w:fill="FFFFFF"/>
          <w:lang w:eastAsia="ru-RU" w:bidi="ru-RU"/>
        </w:rPr>
        <w:softHyphen/>
        <w:t>нию, становлению и развитию предприятий по переработке попутного нефтяного газа в районах Урала и Сибири.</w:t>
      </w:r>
    </w:p>
    <w:p w:rsidR="006A497F" w:rsidRPr="006A497F" w:rsidRDefault="006A497F" w:rsidP="006A497F">
      <w:pPr>
        <w:numPr>
          <w:ilvl w:val="0"/>
          <w:numId w:val="26"/>
        </w:numPr>
        <w:tabs>
          <w:tab w:val="clear" w:pos="709"/>
          <w:tab w:val="right" w:pos="8575"/>
        </w:tabs>
        <w:suppressAutoHyphens w:val="0"/>
        <w:spacing w:after="0" w:line="463" w:lineRule="exact"/>
        <w:ind w:left="1040" w:right="40" w:hanging="980"/>
        <w:jc w:val="left"/>
        <w:rPr>
          <w:rFonts w:ascii="Times New Roman" w:eastAsia="Times New Roman" w:hAnsi="Times New Roman" w:cs="Times New Roman"/>
          <w:kern w:val="0"/>
          <w:sz w:val="26"/>
          <w:szCs w:val="26"/>
          <w:lang w:eastAsia="ru-RU" w:bidi="ru-RU"/>
        </w:rPr>
      </w:pPr>
      <w:r w:rsidRPr="006A497F">
        <w:rPr>
          <w:rFonts w:ascii="Times New Roman" w:eastAsia="Times New Roman" w:hAnsi="Times New Roman" w:cs="Times New Roman"/>
          <w:color w:val="000000"/>
          <w:kern w:val="0"/>
          <w:sz w:val="26"/>
          <w:szCs w:val="26"/>
          <w:shd w:val="clear" w:color="auto" w:fill="FFFFFF"/>
          <w:lang w:eastAsia="ru-RU" w:bidi="ru-RU"/>
        </w:rPr>
        <w:t>Впервые исследованы химический состав и свойства попутных газов Самотлорского, Варьеганского, Южно-Балыкского, Тара- совского, Муравленковского, Аганского, Федоровского и дру</w:t>
      </w:r>
      <w:r w:rsidRPr="006A497F">
        <w:rPr>
          <w:rFonts w:ascii="Times New Roman" w:eastAsia="Times New Roman" w:hAnsi="Times New Roman" w:cs="Times New Roman"/>
          <w:color w:val="000000"/>
          <w:kern w:val="0"/>
          <w:sz w:val="26"/>
          <w:szCs w:val="26"/>
          <w:shd w:val="clear" w:color="auto" w:fill="FFFFFF"/>
          <w:lang w:eastAsia="ru-RU" w:bidi="ru-RU"/>
        </w:rPr>
        <w:softHyphen/>
        <w:t>гих месторождений Западно-Сибирского региона. При этом показано, что попутные нефтяные газы Муравленковского, Сугмутского, Аганского, Варьеганского месторождений со- держат от 320 до 450 г/м фракций углеводородов С</w:t>
      </w:r>
      <w:r w:rsidRPr="006A497F">
        <w:rPr>
          <w:rFonts w:ascii="Times New Roman" w:eastAsia="Times New Roman" w:hAnsi="Times New Roman" w:cs="Times New Roman"/>
          <w:color w:val="000000"/>
          <w:kern w:val="0"/>
          <w:sz w:val="26"/>
          <w:szCs w:val="26"/>
          <w:shd w:val="clear" w:color="auto" w:fill="FFFFFF"/>
          <w:vertAlign w:val="subscript"/>
          <w:lang w:eastAsia="ru-RU" w:bidi="ru-RU"/>
        </w:rPr>
        <w:t>3</w:t>
      </w:r>
      <w:r w:rsidRPr="006A497F">
        <w:rPr>
          <w:rFonts w:ascii="Times New Roman" w:eastAsia="Times New Roman" w:hAnsi="Times New Roman" w:cs="Times New Roman"/>
          <w:color w:val="000000"/>
          <w:kern w:val="0"/>
          <w:sz w:val="26"/>
          <w:szCs w:val="26"/>
          <w:shd w:val="clear" w:color="auto" w:fill="FFFFFF"/>
          <w:lang w:eastAsia="ru-RU" w:bidi="ru-RU"/>
        </w:rPr>
        <w:t>-С</w:t>
      </w:r>
      <w:r w:rsidRPr="006A497F">
        <w:rPr>
          <w:rFonts w:ascii="Times New Roman" w:eastAsia="Times New Roman" w:hAnsi="Times New Roman" w:cs="Times New Roman"/>
          <w:color w:val="000000"/>
          <w:kern w:val="0"/>
          <w:sz w:val="26"/>
          <w:szCs w:val="26"/>
          <w:shd w:val="clear" w:color="auto" w:fill="FFFFFF"/>
          <w:vertAlign w:val="subscript"/>
          <w:lang w:eastAsia="ru-RU" w:bidi="ru-RU"/>
        </w:rPr>
        <w:t>5</w:t>
      </w:r>
      <w:r w:rsidRPr="006A497F">
        <w:rPr>
          <w:rFonts w:ascii="Times New Roman" w:eastAsia="Times New Roman" w:hAnsi="Times New Roman" w:cs="Times New Roman"/>
          <w:color w:val="000000"/>
          <w:kern w:val="0"/>
          <w:sz w:val="26"/>
          <w:szCs w:val="26"/>
          <w:shd w:val="clear" w:color="auto" w:fill="FFFFFF"/>
          <w:lang w:eastAsia="ru-RU" w:bidi="ru-RU"/>
        </w:rPr>
        <w:t xml:space="preserve"> и вы</w:t>
      </w:r>
      <w:r w:rsidRPr="006A497F">
        <w:rPr>
          <w:rFonts w:ascii="Times New Roman" w:eastAsia="Times New Roman" w:hAnsi="Times New Roman" w:cs="Times New Roman"/>
          <w:color w:val="000000"/>
          <w:kern w:val="0"/>
          <w:sz w:val="26"/>
          <w:szCs w:val="26"/>
          <w:shd w:val="clear" w:color="auto" w:fill="FFFFFF"/>
          <w:lang w:eastAsia="ru-RU" w:bidi="ru-RU"/>
        </w:rPr>
        <w:softHyphen/>
        <w:t>ше, тогда как в Тюменских и У райских месторождениях со</w:t>
      </w:r>
      <w:r w:rsidRPr="006A497F">
        <w:rPr>
          <w:rFonts w:ascii="Times New Roman" w:eastAsia="Times New Roman" w:hAnsi="Times New Roman" w:cs="Times New Roman"/>
          <w:color w:val="000000"/>
          <w:kern w:val="0"/>
          <w:sz w:val="26"/>
          <w:szCs w:val="26"/>
          <w:shd w:val="clear" w:color="auto" w:fill="FFFFFF"/>
          <w:lang w:eastAsia="ru-RU" w:bidi="ru-RU"/>
        </w:rPr>
        <w:softHyphen/>
        <w:t>держание этих ценных углеводородов значительно ниже (134— 171 г/м</w:t>
      </w:r>
      <w:r w:rsidRPr="006A497F">
        <w:rPr>
          <w:rFonts w:ascii="Times New Roman" w:eastAsia="Times New Roman" w:hAnsi="Times New Roman" w:cs="Times New Roman"/>
          <w:color w:val="000000"/>
          <w:kern w:val="0"/>
          <w:sz w:val="26"/>
          <w:szCs w:val="26"/>
          <w:shd w:val="clear" w:color="auto" w:fill="FFFFFF"/>
          <w:vertAlign w:val="superscript"/>
          <w:lang w:eastAsia="ru-RU" w:bidi="ru-RU"/>
        </w:rPr>
        <w:t>3</w:t>
      </w:r>
      <w:r w:rsidRPr="006A497F">
        <w:rPr>
          <w:rFonts w:ascii="Times New Roman" w:eastAsia="Times New Roman" w:hAnsi="Times New Roman" w:cs="Times New Roman"/>
          <w:color w:val="000000"/>
          <w:kern w:val="0"/>
          <w:sz w:val="26"/>
          <w:szCs w:val="26"/>
          <w:shd w:val="clear" w:color="auto" w:fill="FFFFFF"/>
          <w:lang w:eastAsia="ru-RU" w:bidi="ru-RU"/>
        </w:rPr>
        <w:t>).</w:t>
      </w:r>
    </w:p>
    <w:p w:rsidR="006A497F" w:rsidRPr="006A497F" w:rsidRDefault="006A497F" w:rsidP="006A497F">
      <w:pPr>
        <w:numPr>
          <w:ilvl w:val="0"/>
          <w:numId w:val="26"/>
        </w:numPr>
        <w:tabs>
          <w:tab w:val="clear" w:pos="709"/>
          <w:tab w:val="left" w:pos="972"/>
        </w:tabs>
        <w:suppressAutoHyphens w:val="0"/>
        <w:spacing w:after="0" w:line="463" w:lineRule="exact"/>
        <w:ind w:left="1040" w:right="40" w:hanging="980"/>
        <w:jc w:val="left"/>
        <w:rPr>
          <w:rFonts w:ascii="Times New Roman" w:eastAsia="Times New Roman" w:hAnsi="Times New Roman" w:cs="Times New Roman"/>
          <w:kern w:val="0"/>
          <w:sz w:val="26"/>
          <w:szCs w:val="26"/>
          <w:lang w:eastAsia="ru-RU" w:bidi="ru-RU"/>
        </w:rPr>
      </w:pPr>
      <w:r w:rsidRPr="006A497F">
        <w:rPr>
          <w:rFonts w:ascii="Times New Roman" w:eastAsia="Times New Roman" w:hAnsi="Times New Roman" w:cs="Times New Roman"/>
          <w:color w:val="000000"/>
          <w:kern w:val="0"/>
          <w:sz w:val="26"/>
          <w:szCs w:val="26"/>
          <w:shd w:val="clear" w:color="auto" w:fill="FFFFFF"/>
          <w:lang w:eastAsia="ru-RU" w:bidi="ru-RU"/>
        </w:rPr>
        <w:t>Впервые осуществлена классификация попутных нефтяных га</w:t>
      </w:r>
      <w:r w:rsidRPr="006A497F">
        <w:rPr>
          <w:rFonts w:ascii="Times New Roman" w:eastAsia="Times New Roman" w:hAnsi="Times New Roman" w:cs="Times New Roman"/>
          <w:color w:val="000000"/>
          <w:kern w:val="0"/>
          <w:sz w:val="26"/>
          <w:szCs w:val="26"/>
          <w:shd w:val="clear" w:color="auto" w:fill="FFFFFF"/>
          <w:lang w:eastAsia="ru-RU" w:bidi="ru-RU"/>
        </w:rPr>
        <w:softHyphen/>
        <w:t>зов месторождений Западной Сибири по содержанию наиболее ценных компонентов для нефтехимической промышленности — С3-С5 и выше.</w:t>
      </w:r>
    </w:p>
    <w:p w:rsidR="006A497F" w:rsidRPr="006A497F" w:rsidRDefault="006A497F" w:rsidP="006A497F">
      <w:pPr>
        <w:numPr>
          <w:ilvl w:val="0"/>
          <w:numId w:val="26"/>
        </w:numPr>
        <w:tabs>
          <w:tab w:val="clear" w:pos="709"/>
          <w:tab w:val="left" w:pos="972"/>
        </w:tabs>
        <w:suppressAutoHyphens w:val="0"/>
        <w:spacing w:after="0" w:line="463" w:lineRule="exact"/>
        <w:ind w:left="1040" w:right="40" w:hanging="980"/>
        <w:jc w:val="left"/>
        <w:rPr>
          <w:rFonts w:ascii="Times New Roman" w:eastAsia="Times New Roman" w:hAnsi="Times New Roman" w:cs="Times New Roman"/>
          <w:kern w:val="0"/>
          <w:sz w:val="26"/>
          <w:szCs w:val="26"/>
          <w:lang w:eastAsia="ru-RU" w:bidi="ru-RU"/>
        </w:rPr>
      </w:pPr>
      <w:r w:rsidRPr="006A497F">
        <w:rPr>
          <w:rFonts w:ascii="Times New Roman" w:eastAsia="Times New Roman" w:hAnsi="Times New Roman" w:cs="Times New Roman"/>
          <w:color w:val="000000"/>
          <w:kern w:val="0"/>
          <w:sz w:val="26"/>
          <w:szCs w:val="26"/>
          <w:shd w:val="clear" w:color="auto" w:fill="FFFFFF"/>
          <w:lang w:eastAsia="ru-RU" w:bidi="ru-RU"/>
        </w:rPr>
        <w:t>Разработаны рекомендации по рациональным методам перера</w:t>
      </w:r>
      <w:r w:rsidRPr="006A497F">
        <w:rPr>
          <w:rFonts w:ascii="Times New Roman" w:eastAsia="Times New Roman" w:hAnsi="Times New Roman" w:cs="Times New Roman"/>
          <w:color w:val="000000"/>
          <w:kern w:val="0"/>
          <w:sz w:val="26"/>
          <w:szCs w:val="26"/>
          <w:shd w:val="clear" w:color="auto" w:fill="FFFFFF"/>
          <w:lang w:eastAsia="ru-RU" w:bidi="ru-RU"/>
        </w:rPr>
        <w:softHyphen/>
        <w:t>ботки попутных нефтяных газов различных месторождений Западной Сибири.</w:t>
      </w:r>
    </w:p>
    <w:p w:rsidR="006A497F" w:rsidRPr="006A497F" w:rsidRDefault="006A497F" w:rsidP="006A497F">
      <w:pPr>
        <w:numPr>
          <w:ilvl w:val="0"/>
          <w:numId w:val="26"/>
        </w:numPr>
        <w:tabs>
          <w:tab w:val="clear" w:pos="709"/>
          <w:tab w:val="left" w:pos="972"/>
        </w:tabs>
        <w:suppressAutoHyphens w:val="0"/>
        <w:spacing w:after="0" w:line="463" w:lineRule="exact"/>
        <w:ind w:left="1040" w:right="40" w:hanging="980"/>
        <w:jc w:val="left"/>
        <w:rPr>
          <w:rFonts w:ascii="Times New Roman" w:eastAsia="Times New Roman" w:hAnsi="Times New Roman" w:cs="Times New Roman"/>
          <w:kern w:val="0"/>
          <w:sz w:val="26"/>
          <w:szCs w:val="26"/>
          <w:lang w:eastAsia="ru-RU" w:bidi="ru-RU"/>
        </w:rPr>
      </w:pPr>
      <w:r w:rsidRPr="006A497F">
        <w:rPr>
          <w:rFonts w:ascii="Times New Roman" w:eastAsia="Times New Roman" w:hAnsi="Times New Roman" w:cs="Times New Roman"/>
          <w:color w:val="000000"/>
          <w:kern w:val="0"/>
          <w:sz w:val="26"/>
          <w:szCs w:val="26"/>
          <w:shd w:val="clear" w:color="auto" w:fill="FFFFFF"/>
          <w:lang w:eastAsia="ru-RU" w:bidi="ru-RU"/>
        </w:rPr>
        <w:t>Разработаны рекомендации по обеспечению максимального выхода ШФЛУ, СГБ и пропана в зависимости от химического состава попутного нефтяного газа и режимных параметров ус</w:t>
      </w:r>
      <w:r w:rsidRPr="006A497F">
        <w:rPr>
          <w:rFonts w:ascii="Times New Roman" w:eastAsia="Times New Roman" w:hAnsi="Times New Roman" w:cs="Times New Roman"/>
          <w:color w:val="000000"/>
          <w:kern w:val="0"/>
          <w:sz w:val="26"/>
          <w:szCs w:val="26"/>
          <w:shd w:val="clear" w:color="auto" w:fill="FFFFFF"/>
          <w:lang w:eastAsia="ru-RU" w:bidi="ru-RU"/>
        </w:rPr>
        <w:softHyphen/>
        <w:t>тановок газопереработки Нижневартовского, Белозерного, Южно-Балыкского и других газоперерабатывающих предпри</w:t>
      </w:r>
      <w:r w:rsidRPr="006A497F">
        <w:rPr>
          <w:rFonts w:ascii="Times New Roman" w:eastAsia="Times New Roman" w:hAnsi="Times New Roman" w:cs="Times New Roman"/>
          <w:color w:val="000000"/>
          <w:kern w:val="0"/>
          <w:sz w:val="26"/>
          <w:szCs w:val="26"/>
          <w:shd w:val="clear" w:color="auto" w:fill="FFFFFF"/>
          <w:lang w:eastAsia="ru-RU" w:bidi="ru-RU"/>
        </w:rPr>
        <w:softHyphen/>
        <w:t>ятий.</w:t>
      </w:r>
    </w:p>
    <w:p w:rsidR="006A497F" w:rsidRPr="006A497F" w:rsidRDefault="006A497F" w:rsidP="006A497F"/>
    <w:sectPr w:rsidR="006A497F" w:rsidRPr="006A497F" w:rsidSect="004653E8">
      <w:headerReference w:type="even" r:id="rId10"/>
      <w:headerReference w:type="default" r:id="rId11"/>
      <w:footerReference w:type="even" r:id="rId12"/>
      <w:footerReference w:type="default" r:id="rId13"/>
      <w:headerReference w:type="first" r:id="rId14"/>
      <w:footerReference w:type="first" r:id="rId15"/>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09" w:rsidRDefault="00392A09">
      <w:pPr>
        <w:spacing w:after="0" w:line="240" w:lineRule="auto"/>
      </w:pPr>
      <w:r>
        <w:separator/>
      </w:r>
    </w:p>
  </w:endnote>
  <w:endnote w:type="continuationSeparator" w:id="0">
    <w:p w:rsidR="00392A09" w:rsidRDefault="00392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7F" w:rsidRDefault="006A497F">
    <w:pPr>
      <w:rPr>
        <w:sz w:val="2"/>
        <w:szCs w:val="2"/>
      </w:rPr>
    </w:pPr>
    <w:r w:rsidRPr="00E52EB9">
      <w:rPr>
        <w:sz w:val="24"/>
        <w:szCs w:val="24"/>
        <w:lang w:bidi="ru-RU"/>
      </w:rPr>
      <w:pict>
        <v:shapetype id="_x0000_t202" coordsize="21600,21600" o:spt="202" path="m,l,21600r21600,l21600,xe">
          <v:stroke joinstyle="miter"/>
          <v:path gradientshapeok="t" o:connecttype="rect"/>
        </v:shapetype>
        <v:shape id="_x0000_s609893" type="#_x0000_t202" style="position:absolute;left:0;text-align:left;margin-left:332.2pt;margin-top:765.1pt;width:5pt;height:8.4pt;z-index:-251614208;mso-wrap-style:none;mso-wrap-distance-left:5pt;mso-wrap-distance-right:5pt;mso-position-horizontal-relative:page;mso-position-vertical-relative:page" wrapcoords="0 0" filled="f" stroked="f">
          <v:textbox style="mso-fit-shape-to-text:t" inset="0,0,0,0">
            <w:txbxContent>
              <w:p w:rsidR="006A497F" w:rsidRDefault="006A497F">
                <w:pPr>
                  <w:spacing w:line="240" w:lineRule="auto"/>
                </w:pPr>
                <w:fldSimple w:instr=" PAGE \* MERGEFORMAT ">
                  <w:r w:rsidRPr="00792850">
                    <w:rPr>
                      <w:rStyle w:val="afffff9"/>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09" w:rsidRDefault="00392A09">
    <w:pPr>
      <w:rPr>
        <w:sz w:val="2"/>
        <w:szCs w:val="2"/>
      </w:rPr>
    </w:pPr>
    <w:r w:rsidRPr="00574F1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92A09" w:rsidRDefault="00392A09">
                <w:pPr>
                  <w:spacing w:line="240" w:lineRule="auto"/>
                </w:pPr>
                <w:fldSimple w:instr=" PAGE \* MERGEFORMAT ">
                  <w:r>
                    <w:rPr>
                      <w:rStyle w:val="afffff9"/>
                      <w:b w:val="0"/>
                      <w:bCs w:val="0"/>
                    </w:rPr>
                    <w:t>#</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09" w:rsidRDefault="00392A09">
    <w:pPr>
      <w:rPr>
        <w:sz w:val="2"/>
        <w:szCs w:val="2"/>
      </w:rPr>
    </w:pPr>
    <w:r w:rsidRPr="00574F1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92A09" w:rsidRDefault="00392A09">
                <w:pPr>
                  <w:spacing w:line="240" w:lineRule="auto"/>
                </w:pPr>
                <w:fldSimple w:instr=" PAGE \* MERGEFORMAT ">
                  <w:r w:rsidR="006A497F" w:rsidRPr="006A497F">
                    <w:rPr>
                      <w:rStyle w:val="afffff9"/>
                      <w:noProof/>
                    </w:rPr>
                    <w:t>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09" w:rsidRDefault="00392A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09" w:rsidRDefault="00392A09"/>
    <w:p w:rsidR="00392A09" w:rsidRDefault="00392A09"/>
    <w:p w:rsidR="00392A09" w:rsidRDefault="00392A09"/>
    <w:p w:rsidR="00392A09" w:rsidRDefault="00392A09"/>
    <w:p w:rsidR="00392A09" w:rsidRDefault="00392A09"/>
    <w:p w:rsidR="00392A09" w:rsidRDefault="00392A09"/>
    <w:p w:rsidR="00392A09" w:rsidRDefault="00392A09">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92A09" w:rsidRDefault="00392A09">
                  <w:pPr>
                    <w:spacing w:line="240" w:lineRule="auto"/>
                  </w:pPr>
                  <w:fldSimple w:instr=" PAGE \* MERGEFORMAT ">
                    <w:r w:rsidRPr="001D7C47">
                      <w:rPr>
                        <w:rStyle w:val="afffff9"/>
                        <w:b w:val="0"/>
                        <w:bCs w:val="0"/>
                        <w:noProof/>
                      </w:rPr>
                      <w:t>23</w:t>
                    </w:r>
                  </w:fldSimple>
                </w:p>
              </w:txbxContent>
            </v:textbox>
            <w10:wrap anchorx="page" anchory="page"/>
          </v:shape>
        </w:pict>
      </w:r>
    </w:p>
    <w:p w:rsidR="00392A09" w:rsidRDefault="00392A09"/>
    <w:p w:rsidR="00392A09" w:rsidRDefault="00392A09"/>
    <w:p w:rsidR="00392A09" w:rsidRDefault="00392A09">
      <w:pPr>
        <w:rPr>
          <w:sz w:val="2"/>
          <w:szCs w:val="2"/>
        </w:rPr>
      </w:pPr>
      <w:r w:rsidRPr="00574F1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92A09" w:rsidRDefault="00392A09"/>
              </w:txbxContent>
            </v:textbox>
            <w10:wrap anchorx="page" anchory="page"/>
          </v:shape>
        </w:pict>
      </w:r>
    </w:p>
    <w:p w:rsidR="00392A09" w:rsidRDefault="00392A09"/>
    <w:p w:rsidR="00392A09" w:rsidRDefault="00392A09">
      <w:pPr>
        <w:rPr>
          <w:sz w:val="2"/>
          <w:szCs w:val="2"/>
        </w:rPr>
      </w:pPr>
    </w:p>
    <w:p w:rsidR="00392A09" w:rsidRDefault="00392A09"/>
    <w:p w:rsidR="00392A09" w:rsidRDefault="00392A09">
      <w:pPr>
        <w:spacing w:after="0" w:line="240" w:lineRule="auto"/>
      </w:pPr>
    </w:p>
  </w:footnote>
  <w:footnote w:type="continuationSeparator" w:id="0">
    <w:p w:rsidR="00392A09" w:rsidRDefault="00392A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09" w:rsidRDefault="00392A09">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392A09" w:rsidRDefault="00392A09"/>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09" w:rsidRDefault="00392A09">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392A09" w:rsidRDefault="00392A09"/>
            </w:txbxContent>
          </v:textbox>
          <w10:wrap anchorx="page" anchory="page"/>
        </v:shape>
      </w:pict>
    </w:r>
  </w:p>
  <w:p w:rsidR="00392A09" w:rsidRPr="005856C0" w:rsidRDefault="00392A0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09" w:rsidRDefault="00392A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5A12B7"/>
    <w:multiLevelType w:val="multilevel"/>
    <w:tmpl w:val="2F40F3BA"/>
    <w:lvl w:ilvl="0">
      <w:start w:val="6"/>
      <w:numFmt w:val="decimal"/>
      <w:lvlText w:val="35,%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CB52575"/>
    <w:multiLevelType w:val="multilevel"/>
    <w:tmpl w:val="761463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0D0EBA"/>
    <w:multiLevelType w:val="multilevel"/>
    <w:tmpl w:val="6D6419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3F1B8A"/>
    <w:multiLevelType w:val="multilevel"/>
    <w:tmpl w:val="861AF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8A77DC6"/>
    <w:multiLevelType w:val="multilevel"/>
    <w:tmpl w:val="B56EE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9">
    <w:nsid w:val="1CBF0EF1"/>
    <w:multiLevelType w:val="multilevel"/>
    <w:tmpl w:val="D8D4F3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4D003D5"/>
    <w:multiLevelType w:val="multilevel"/>
    <w:tmpl w:val="556A418E"/>
    <w:lvl w:ilvl="0">
      <w:start w:val="200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55F75BB"/>
    <w:multiLevelType w:val="multilevel"/>
    <w:tmpl w:val="C738305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3">
    <w:nsid w:val="31500519"/>
    <w:multiLevelType w:val="multilevel"/>
    <w:tmpl w:val="9C9ECF3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8948A0"/>
    <w:multiLevelType w:val="multilevel"/>
    <w:tmpl w:val="BAF009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6F4674E"/>
    <w:multiLevelType w:val="multilevel"/>
    <w:tmpl w:val="CB064C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7021956"/>
    <w:multiLevelType w:val="multilevel"/>
    <w:tmpl w:val="820A2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E6B4B37"/>
    <w:multiLevelType w:val="multilevel"/>
    <w:tmpl w:val="702A9B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F77BC0"/>
    <w:multiLevelType w:val="multilevel"/>
    <w:tmpl w:val="6E24B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0">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1">
    <w:nsid w:val="56635B51"/>
    <w:multiLevelType w:val="multilevel"/>
    <w:tmpl w:val="F544E01C"/>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99911F3"/>
    <w:multiLevelType w:val="multilevel"/>
    <w:tmpl w:val="99E6920A"/>
    <w:lvl w:ilvl="0">
      <w:start w:val="1"/>
      <w:numFmt w:val="decimal"/>
      <w:lvlText w:val="1.%1."/>
      <w:lvlJc w:val="left"/>
      <w:rPr>
        <w:rFonts w:ascii="Courier New" w:eastAsia="Courier New" w:hAnsi="Courier New" w:cs="Courier New"/>
        <w:b/>
        <w:bCs/>
        <w:i w:val="0"/>
        <w:iCs w:val="0"/>
        <w:smallCaps w:val="0"/>
        <w:strike w:val="0"/>
        <w:color w:val="000000"/>
        <w:spacing w:val="1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B5470CA"/>
    <w:multiLevelType w:val="multilevel"/>
    <w:tmpl w:val="983A6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EBA4905"/>
    <w:multiLevelType w:val="multilevel"/>
    <w:tmpl w:val="1F8CC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3075AD0"/>
    <w:multiLevelType w:val="multilevel"/>
    <w:tmpl w:val="2F6CA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A0330EC"/>
    <w:multiLevelType w:val="multilevel"/>
    <w:tmpl w:val="2E587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9E1D6F"/>
    <w:multiLevelType w:val="multilevel"/>
    <w:tmpl w:val="C32E36D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5"/>
  </w:num>
  <w:num w:numId="7">
    <w:abstractNumId w:val="89"/>
  </w:num>
  <w:num w:numId="8">
    <w:abstractNumId w:val="94"/>
  </w:num>
  <w:num w:numId="9">
    <w:abstractNumId w:val="103"/>
  </w:num>
  <w:num w:numId="10">
    <w:abstractNumId w:val="104"/>
  </w:num>
  <w:num w:numId="11">
    <w:abstractNumId w:val="106"/>
  </w:num>
  <w:num w:numId="12">
    <w:abstractNumId w:val="82"/>
  </w:num>
  <w:num w:numId="13">
    <w:abstractNumId w:val="91"/>
  </w:num>
  <w:num w:numId="14">
    <w:abstractNumId w:val="93"/>
  </w:num>
  <w:num w:numId="15">
    <w:abstractNumId w:val="107"/>
  </w:num>
  <w:num w:numId="16">
    <w:abstractNumId w:val="90"/>
  </w:num>
  <w:num w:numId="17">
    <w:abstractNumId w:val="96"/>
  </w:num>
  <w:num w:numId="18">
    <w:abstractNumId w:val="105"/>
  </w:num>
  <w:num w:numId="19">
    <w:abstractNumId w:val="69"/>
  </w:num>
  <w:num w:numId="20">
    <w:abstractNumId w:val="101"/>
  </w:num>
  <w:num w:numId="21">
    <w:abstractNumId w:val="102"/>
  </w:num>
  <w:num w:numId="22">
    <w:abstractNumId w:val="79"/>
  </w:num>
  <w:num w:numId="23">
    <w:abstractNumId w:val="97"/>
  </w:num>
  <w:num w:numId="24">
    <w:abstractNumId w:val="81"/>
  </w:num>
  <w:num w:numId="25">
    <w:abstractNumId w:val="86"/>
  </w:num>
  <w:num w:numId="26">
    <w:abstractNumId w:val="9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9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94"/>
    <o:shapelayout v:ext="edit">
      <o:idmap v:ext="edit" data="1"/>
      <o:rules v:ext="edit">
        <o:r id="V:Rule1" type="connector" idref="#_x0000_s1120">
          <o:proxy start="" idref="#_x0000_s1118" connectloc="1"/>
          <o:proxy end="" idref="#_x0000_s1111" connectloc="1"/>
        </o:r>
        <o:r id="V:Rule2" type="connector" idref="#_x0000_s1121">
          <o:proxy start="" idref="#_x0000_s1118" connectloc="1"/>
          <o:proxy end="" idref="#_x0000_s1112" connectloc="1"/>
        </o:r>
        <o:r id="V:Rule3" type="connector" idref="#_x0000_s1122">
          <o:proxy start="" idref="#_x0000_s1118" connectloc="1"/>
          <o:proxy end="" idref="#_x0000_s1119" connectloc="1"/>
        </o:r>
        <o:r id="V:Rule4" type="connector" idref="#_x0000_s1123">
          <o:proxy start="" idref="#_x0000_s1118" connectloc="1"/>
          <o:proxy end="" idref="#_x0000_s1113" connectloc="1"/>
        </o:r>
        <o:r id="V:Rule5" type="connector" idref="#_x0000_s1124">
          <o:proxy start="" idref="#_x0000_s1118" connectloc="3"/>
          <o:proxy end="" idref="#_x0000_s1111" connectloc="3"/>
        </o:r>
        <o:r id="V:Rule6" type="connector" idref="#_x0000_s1125">
          <o:proxy start="" idref="#_x0000_s1118" connectloc="3"/>
          <o:proxy end="" idref="#_x0000_s1112" connectloc="3"/>
        </o:r>
        <o:r id="V:Rule7" type="connector" idref="#_x0000_s1126">
          <o:proxy start="" idref="#_x0000_s1118" connectloc="3"/>
          <o:proxy end="" idref="#_x0000_s1119" connectloc="3"/>
        </o:r>
        <o:r id="V:Rule8" type="connector" idref="#_x0000_s1127">
          <o:proxy start="" idref="#_x0000_s1118" connectloc="3"/>
          <o:proxy end="" idref="#_x0000_s1113" connectloc="3"/>
        </o:r>
        <o:r id="V:Rule9" type="connector" idref="#_x0000_s1128">
          <o:proxy start="" idref="#_x0000_s1109" connectloc="1"/>
          <o:proxy end="" idref="#_x0000_s1115" connectloc="1"/>
        </o:r>
        <o:r id="V:Rule10" type="connector" idref="#_x0000_s1129">
          <o:proxy start="" idref="#_x0000_s1109" connectloc="3"/>
          <o:proxy end="" idref="#_x0000_s1115" connectloc="3"/>
        </o:r>
        <o:r id="V:Rule11" type="connector" idref="#_x0000_s1248"/>
        <o:r id="V:Rule12" type="connector" idref="#_x0000_s1249"/>
        <o:r id="V:Rule13" type="connector" idref="#_x0000_s1250"/>
        <o:r id="V:Rule14" type="connector" idref="#_x0000_s1251"/>
        <o:r id="V:Rule15" type="connector" idref="#_x0000_s1252"/>
        <o:r id="V:Rule16" type="connector" idref="#_x0000_s1253"/>
        <o:r id="V:Rule17" type="connector" idref="#_x0000_s1254"/>
        <o:r id="V:Rule18" type="connector" idref="#_x0000_s1255"/>
        <o:r id="V:Rule19" type="connector" idref="#_x0000_s1256"/>
        <o:r id="V:Rule20" type="connector" idref="#_x0000_s125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footnote reference"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1158F-BFA5-4FB5-B94C-9E8B7960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2020-09-30T12:00:00Z</dcterms:created>
  <dcterms:modified xsi:type="dcterms:W3CDTF">2020-09-30T13:29:00Z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