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FB3F3" w14:textId="77777777" w:rsidR="008768A3" w:rsidRPr="008768A3" w:rsidRDefault="008768A3" w:rsidP="008768A3">
      <w:pPr>
        <w:tabs>
          <w:tab w:val="clear" w:pos="709"/>
        </w:tabs>
        <w:suppressAutoHyphens w:val="0"/>
        <w:spacing w:after="1086" w:line="270" w:lineRule="exact"/>
        <w:ind w:firstLine="0"/>
        <w:jc w:val="center"/>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ГОСУДАРСТВЕННОЕ ОБРАЗОВАТЕЛЬНОЕ УЧРЕЖДЕНИЕ ВЫСШЕГО ПРОФЕССИОНАЛЬНОГО ОБРАЗОВАНИЯ ВОЛГОГРАДСКИЙ ГОСУДАРСТВЕННЫЙ УНИВЕРСИТЕТ</w:t>
      </w:r>
    </w:p>
    <w:p w14:paraId="5317571B" w14:textId="77777777" w:rsidR="008768A3" w:rsidRPr="008768A3" w:rsidRDefault="008768A3" w:rsidP="008768A3">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14:paraId="41757AE1" w14:textId="77777777" w:rsidR="008768A3" w:rsidRPr="008768A3" w:rsidRDefault="008768A3" w:rsidP="008768A3">
      <w:pPr>
        <w:tabs>
          <w:tab w:val="clear" w:pos="709"/>
        </w:tabs>
        <w:suppressAutoHyphens w:val="0"/>
        <w:spacing w:before="55" w:after="1096" w:line="210" w:lineRule="exact"/>
        <w:ind w:firstLine="0"/>
        <w:jc w:val="center"/>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БУБЕНЧИКОВА НАДЕЖДА МИХАИЛОВНА</w:t>
      </w:r>
    </w:p>
    <w:p w14:paraId="52F7DBEF" w14:textId="77777777" w:rsidR="008768A3" w:rsidRPr="008768A3" w:rsidRDefault="008768A3" w:rsidP="008768A3">
      <w:pPr>
        <w:keepNext/>
        <w:keepLines/>
        <w:tabs>
          <w:tab w:val="clear" w:pos="709"/>
        </w:tabs>
        <w:suppressAutoHyphens w:val="0"/>
        <w:spacing w:after="681" w:line="461" w:lineRule="exact"/>
        <w:ind w:firstLine="0"/>
        <w:jc w:val="center"/>
        <w:outlineLvl w:val="1"/>
        <w:rPr>
          <w:rFonts w:ascii="Times New Roman" w:eastAsia="Times New Roman" w:hAnsi="Times New Roman" w:cs="Times New Roman"/>
          <w:b/>
          <w:bCs/>
          <w:color w:val="000000"/>
          <w:kern w:val="0"/>
          <w:sz w:val="23"/>
          <w:szCs w:val="23"/>
          <w:lang w:eastAsia="ru-RU" w:bidi="ru-RU"/>
        </w:rPr>
      </w:pPr>
      <w:bookmarkStart w:id="0" w:name="bookmark1"/>
      <w:r w:rsidRPr="008768A3">
        <w:rPr>
          <w:rFonts w:ascii="Times New Roman" w:eastAsia="Times New Roman" w:hAnsi="Times New Roman" w:cs="Times New Roman"/>
          <w:b/>
          <w:bCs/>
          <w:color w:val="000000"/>
          <w:kern w:val="0"/>
          <w:sz w:val="23"/>
          <w:szCs w:val="23"/>
          <w:lang w:eastAsia="ru-RU" w:bidi="ru-RU"/>
        </w:rPr>
        <w:t>ФИНАНСОВОЕ УПРАВЛЕНИЕ РЕАЛИЗАЦИЕЙ БЮДЖЕТНОГО ПОТЕНЦИАЛА СУБЪЕКТА РФ</w:t>
      </w:r>
      <w:bookmarkEnd w:id="0"/>
    </w:p>
    <w:p w14:paraId="09BD43A2" w14:textId="77777777" w:rsidR="008768A3" w:rsidRPr="008768A3" w:rsidRDefault="008768A3" w:rsidP="008768A3">
      <w:pPr>
        <w:tabs>
          <w:tab w:val="clear" w:pos="709"/>
        </w:tabs>
        <w:suppressAutoHyphens w:val="0"/>
        <w:spacing w:after="812" w:line="210" w:lineRule="exact"/>
        <w:ind w:firstLine="0"/>
        <w:jc w:val="center"/>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08.00Л0. - финансы, денежное обращение и кредит</w:t>
      </w:r>
    </w:p>
    <w:p w14:paraId="3CD84F3B" w14:textId="77777777" w:rsidR="008768A3" w:rsidRPr="008768A3" w:rsidRDefault="008768A3" w:rsidP="008768A3">
      <w:pPr>
        <w:keepNext/>
        <w:keepLines/>
        <w:tabs>
          <w:tab w:val="clear" w:pos="709"/>
        </w:tabs>
        <w:suppressAutoHyphens w:val="0"/>
        <w:spacing w:after="1094" w:line="303" w:lineRule="exact"/>
        <w:ind w:firstLine="0"/>
        <w:jc w:val="center"/>
        <w:outlineLvl w:val="1"/>
        <w:rPr>
          <w:rFonts w:ascii="Times New Roman" w:eastAsia="Times New Roman" w:hAnsi="Times New Roman" w:cs="Times New Roman"/>
          <w:b/>
          <w:bCs/>
          <w:color w:val="000000"/>
          <w:kern w:val="0"/>
          <w:sz w:val="23"/>
          <w:szCs w:val="23"/>
          <w:lang w:eastAsia="ru-RU" w:bidi="ru-RU"/>
        </w:rPr>
      </w:pPr>
      <w:bookmarkStart w:id="1" w:name="bookmark2"/>
      <w:r w:rsidRPr="008768A3">
        <w:rPr>
          <w:rFonts w:ascii="Times New Roman" w:eastAsia="Times New Roman" w:hAnsi="Times New Roman" w:cs="Times New Roman"/>
          <w:b/>
          <w:bCs/>
          <w:color w:val="000000"/>
          <w:kern w:val="0"/>
          <w:sz w:val="23"/>
          <w:szCs w:val="23"/>
          <w:lang w:eastAsia="ru-RU" w:bidi="ru-RU"/>
        </w:rPr>
        <w:t>Диссертация на соискание ученой степени кандидата экономических наук</w:t>
      </w:r>
      <w:bookmarkEnd w:id="1"/>
    </w:p>
    <w:p w14:paraId="516458CF" w14:textId="77777777" w:rsidR="008768A3" w:rsidRPr="008768A3" w:rsidRDefault="008768A3" w:rsidP="008768A3">
      <w:pPr>
        <w:tabs>
          <w:tab w:val="clear" w:pos="709"/>
        </w:tabs>
        <w:suppressAutoHyphens w:val="0"/>
        <w:spacing w:after="2182" w:line="210" w:lineRule="exact"/>
        <w:ind w:right="280" w:firstLine="0"/>
        <w:jc w:val="righ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Научный руководитель: д.э.н, профессор Перекрестова Л.В.</w:t>
      </w:r>
    </w:p>
    <w:p w14:paraId="11AFD6E4" w14:textId="77777777" w:rsidR="008768A3" w:rsidRPr="008768A3" w:rsidRDefault="008768A3" w:rsidP="008768A3">
      <w:pPr>
        <w:tabs>
          <w:tab w:val="clear" w:pos="709"/>
        </w:tabs>
        <w:suppressAutoHyphens w:val="0"/>
        <w:spacing w:after="0" w:line="210" w:lineRule="exact"/>
        <w:ind w:firstLine="0"/>
        <w:jc w:val="center"/>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Волгоград - 2007</w:t>
      </w:r>
    </w:p>
    <w:p w14:paraId="21D3AC91" w14:textId="77777777" w:rsidR="008768A3" w:rsidRPr="008768A3" w:rsidRDefault="008768A3" w:rsidP="008768A3">
      <w:pPr>
        <w:keepNext/>
        <w:keepLines/>
        <w:tabs>
          <w:tab w:val="clear" w:pos="709"/>
        </w:tabs>
        <w:suppressAutoHyphens w:val="0"/>
        <w:spacing w:after="172" w:line="230" w:lineRule="exact"/>
        <w:ind w:left="20" w:firstLine="0"/>
        <w:jc w:val="center"/>
        <w:outlineLvl w:val="1"/>
        <w:rPr>
          <w:rFonts w:ascii="Times New Roman" w:eastAsia="Times New Roman" w:hAnsi="Times New Roman" w:cs="Times New Roman"/>
          <w:b/>
          <w:bCs/>
          <w:color w:val="000000"/>
          <w:kern w:val="0"/>
          <w:sz w:val="23"/>
          <w:szCs w:val="23"/>
          <w:lang w:eastAsia="ru-RU" w:bidi="ru-RU"/>
        </w:rPr>
      </w:pPr>
      <w:bookmarkStart w:id="2" w:name="bookmark3"/>
      <w:r w:rsidRPr="008768A3">
        <w:rPr>
          <w:rFonts w:ascii="Times New Roman" w:eastAsia="Times New Roman" w:hAnsi="Times New Roman" w:cs="Times New Roman"/>
          <w:b/>
          <w:bCs/>
          <w:color w:val="000000"/>
          <w:kern w:val="0"/>
          <w:sz w:val="23"/>
          <w:szCs w:val="23"/>
          <w:lang w:eastAsia="ru-RU" w:bidi="ru-RU"/>
        </w:rPr>
        <w:t>Содержание</w:t>
      </w:r>
      <w:bookmarkEnd w:id="2"/>
    </w:p>
    <w:p w14:paraId="508FF1F2" w14:textId="77777777" w:rsidR="008768A3" w:rsidRPr="008768A3" w:rsidRDefault="008768A3" w:rsidP="008768A3">
      <w:pPr>
        <w:tabs>
          <w:tab w:val="clear" w:pos="709"/>
          <w:tab w:val="right" w:leader="dot" w:pos="7584"/>
        </w:tabs>
        <w:suppressAutoHyphens w:val="0"/>
        <w:spacing w:after="0" w:line="405" w:lineRule="exact"/>
        <w:ind w:firstLine="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fldChar w:fldCharType="begin"/>
      </w:r>
      <w:r w:rsidRPr="008768A3">
        <w:rPr>
          <w:rFonts w:ascii="Times New Roman" w:eastAsia="Times New Roman" w:hAnsi="Times New Roman" w:cs="Times New Roman"/>
          <w:color w:val="000000"/>
          <w:kern w:val="0"/>
          <w:sz w:val="21"/>
          <w:szCs w:val="21"/>
          <w:lang w:eastAsia="ru-RU" w:bidi="ru-RU"/>
        </w:rPr>
        <w:instrText xml:space="preserve"> TOC \o "1-5" \h \z </w:instrText>
      </w:r>
      <w:r w:rsidRPr="008768A3">
        <w:rPr>
          <w:rFonts w:ascii="Times New Roman" w:eastAsia="Times New Roman" w:hAnsi="Times New Roman" w:cs="Times New Roman"/>
          <w:color w:val="000000"/>
          <w:kern w:val="0"/>
          <w:sz w:val="21"/>
          <w:szCs w:val="21"/>
          <w:lang w:eastAsia="ru-RU" w:bidi="ru-RU"/>
        </w:rPr>
        <w:fldChar w:fldCharType="separate"/>
      </w:r>
      <w:hyperlink w:anchor="bookmark4" w:tooltip="Current Document">
        <w:r w:rsidRPr="008768A3">
          <w:rPr>
            <w:rFonts w:ascii="Times New Roman" w:eastAsia="Times New Roman" w:hAnsi="Times New Roman" w:cs="Times New Roman"/>
            <w:color w:val="000000"/>
            <w:kern w:val="0"/>
            <w:sz w:val="21"/>
            <w:szCs w:val="21"/>
            <w:lang w:eastAsia="ru-RU" w:bidi="ru-RU"/>
          </w:rPr>
          <w:t>Введение</w:t>
        </w:r>
        <w:r w:rsidRPr="008768A3">
          <w:rPr>
            <w:rFonts w:ascii="Times New Roman" w:eastAsia="Times New Roman" w:hAnsi="Times New Roman" w:cs="Times New Roman"/>
            <w:color w:val="000000"/>
            <w:kern w:val="0"/>
            <w:sz w:val="21"/>
            <w:szCs w:val="21"/>
            <w:lang w:eastAsia="ru-RU" w:bidi="ru-RU"/>
          </w:rPr>
          <w:tab/>
          <w:t>3</w:t>
        </w:r>
      </w:hyperlink>
    </w:p>
    <w:p w14:paraId="3D419E64" w14:textId="77777777" w:rsidR="008768A3" w:rsidRPr="008768A3" w:rsidRDefault="008768A3" w:rsidP="009A40FF">
      <w:pPr>
        <w:numPr>
          <w:ilvl w:val="0"/>
          <w:numId w:val="6"/>
        </w:numPr>
        <w:tabs>
          <w:tab w:val="clear" w:pos="709"/>
          <w:tab w:val="right" w:leader="dot" w:pos="7604"/>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Теоретические основы формирования и развития системы финансового управления субфедеральным бюджетом</w:t>
      </w:r>
      <w:r w:rsidRPr="008768A3">
        <w:rPr>
          <w:rFonts w:ascii="Times New Roman" w:eastAsia="Times New Roman" w:hAnsi="Times New Roman" w:cs="Times New Roman"/>
          <w:color w:val="000000"/>
          <w:kern w:val="0"/>
          <w:sz w:val="21"/>
          <w:szCs w:val="21"/>
          <w:lang w:eastAsia="ru-RU" w:bidi="ru-RU"/>
        </w:rPr>
        <w:tab/>
        <w:t>9</w:t>
      </w:r>
    </w:p>
    <w:p w14:paraId="19663520" w14:textId="77777777" w:rsidR="008768A3" w:rsidRPr="008768A3" w:rsidRDefault="008768A3" w:rsidP="009A40FF">
      <w:pPr>
        <w:numPr>
          <w:ilvl w:val="1"/>
          <w:numId w:val="6"/>
        </w:numPr>
        <w:tabs>
          <w:tab w:val="clear" w:pos="709"/>
          <w:tab w:val="right" w:leader="dot" w:pos="7366"/>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Российская модель управления общественными финансами в условиях их реформирования</w:t>
      </w:r>
      <w:r w:rsidRPr="008768A3">
        <w:rPr>
          <w:rFonts w:ascii="Times New Roman" w:eastAsia="Times New Roman" w:hAnsi="Times New Roman" w:cs="Times New Roman"/>
          <w:color w:val="000000"/>
          <w:kern w:val="0"/>
          <w:sz w:val="21"/>
          <w:szCs w:val="21"/>
          <w:lang w:eastAsia="ru-RU" w:bidi="ru-RU"/>
        </w:rPr>
        <w:tab/>
        <w:t>9</w:t>
      </w:r>
    </w:p>
    <w:p w14:paraId="0110DB74" w14:textId="77777777" w:rsidR="008768A3" w:rsidRPr="008768A3" w:rsidRDefault="008768A3" w:rsidP="009A40FF">
      <w:pPr>
        <w:numPr>
          <w:ilvl w:val="1"/>
          <w:numId w:val="6"/>
        </w:numPr>
        <w:tabs>
          <w:tab w:val="clear" w:pos="709"/>
          <w:tab w:val="right" w:leader="dot" w:pos="7366"/>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hyperlink w:anchor="bookmark5" w:tooltip="Current Document">
        <w:r w:rsidRPr="008768A3">
          <w:rPr>
            <w:rFonts w:ascii="Times New Roman" w:eastAsia="Times New Roman" w:hAnsi="Times New Roman" w:cs="Times New Roman"/>
            <w:color w:val="000000"/>
            <w:kern w:val="0"/>
            <w:sz w:val="21"/>
            <w:szCs w:val="21"/>
            <w:lang w:eastAsia="ru-RU" w:bidi="ru-RU"/>
          </w:rPr>
          <w:t xml:space="preserve"> Реализация </w:t>
        </w:r>
        <w:r w:rsidRPr="008768A3">
          <w:rPr>
            <w:rFonts w:ascii="Times New Roman" w:eastAsia="Times New Roman" w:hAnsi="Times New Roman" w:cs="Times New Roman"/>
            <w:color w:val="000000"/>
            <w:kern w:val="0"/>
            <w:sz w:val="21"/>
            <w:szCs w:val="21"/>
            <w:lang w:eastAsia="ru-RU" w:bidi="ru-RU"/>
          </w:rPr>
          <w:lastRenderedPageBreak/>
          <w:t>концепции качественного управления финансово</w:t>
        </w:r>
        <w:r w:rsidRPr="008768A3">
          <w:rPr>
            <w:rFonts w:ascii="Times New Roman" w:eastAsia="Times New Roman" w:hAnsi="Times New Roman" w:cs="Times New Roman"/>
            <w:color w:val="000000"/>
            <w:kern w:val="0"/>
            <w:sz w:val="21"/>
            <w:szCs w:val="21"/>
            <w:lang w:eastAsia="ru-RU" w:bidi="ru-RU"/>
          </w:rPr>
          <w:softHyphen/>
          <w:t>бюджетными потоками региона в условиях применения бюджетирования, ориентированного на результат</w:t>
        </w:r>
        <w:r w:rsidRPr="008768A3">
          <w:rPr>
            <w:rFonts w:ascii="Times New Roman" w:eastAsia="Times New Roman" w:hAnsi="Times New Roman" w:cs="Times New Roman"/>
            <w:color w:val="000000"/>
            <w:kern w:val="0"/>
            <w:sz w:val="21"/>
            <w:szCs w:val="21"/>
            <w:lang w:eastAsia="ru-RU" w:bidi="ru-RU"/>
          </w:rPr>
          <w:tab/>
          <w:t>39</w:t>
        </w:r>
      </w:hyperlink>
    </w:p>
    <w:p w14:paraId="7EBFA7E9" w14:textId="77777777" w:rsidR="008768A3" w:rsidRPr="008768A3" w:rsidRDefault="008768A3" w:rsidP="009A40FF">
      <w:pPr>
        <w:numPr>
          <w:ilvl w:val="1"/>
          <w:numId w:val="6"/>
        </w:numPr>
        <w:tabs>
          <w:tab w:val="clear" w:pos="709"/>
          <w:tab w:val="right" w:leader="dot" w:pos="7366"/>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hyperlink w:anchor="bookmark6" w:tooltip="Current Document">
        <w:r w:rsidRPr="008768A3">
          <w:rPr>
            <w:rFonts w:ascii="Times New Roman" w:eastAsia="Times New Roman" w:hAnsi="Times New Roman" w:cs="Times New Roman"/>
            <w:color w:val="000000"/>
            <w:kern w:val="0"/>
            <w:sz w:val="21"/>
            <w:szCs w:val="21"/>
            <w:lang w:eastAsia="ru-RU" w:bidi="ru-RU"/>
          </w:rPr>
          <w:t xml:space="preserve"> Сущность финансовой устойчивости бюджетной системы региона в реализации его бюджетного потенциала</w:t>
        </w:r>
        <w:r w:rsidRPr="008768A3">
          <w:rPr>
            <w:rFonts w:ascii="Times New Roman" w:eastAsia="Times New Roman" w:hAnsi="Times New Roman" w:cs="Times New Roman"/>
            <w:color w:val="000000"/>
            <w:kern w:val="0"/>
            <w:sz w:val="21"/>
            <w:szCs w:val="21"/>
            <w:lang w:eastAsia="ru-RU" w:bidi="ru-RU"/>
          </w:rPr>
          <w:tab/>
          <w:t>58</w:t>
        </w:r>
      </w:hyperlink>
    </w:p>
    <w:p w14:paraId="19998D62" w14:textId="77777777" w:rsidR="008768A3" w:rsidRPr="008768A3" w:rsidRDefault="008768A3" w:rsidP="009A40FF">
      <w:pPr>
        <w:numPr>
          <w:ilvl w:val="0"/>
          <w:numId w:val="6"/>
        </w:numPr>
        <w:tabs>
          <w:tab w:val="clear" w:pos="709"/>
          <w:tab w:val="right" w:leader="dot" w:pos="7604"/>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hyperlink w:anchor="bookmark7" w:tooltip="Current Document">
        <w:r w:rsidRPr="008768A3">
          <w:rPr>
            <w:rFonts w:ascii="Times New Roman" w:eastAsia="Times New Roman" w:hAnsi="Times New Roman" w:cs="Times New Roman"/>
            <w:color w:val="000000"/>
            <w:kern w:val="0"/>
            <w:sz w:val="21"/>
            <w:szCs w:val="21"/>
            <w:lang w:eastAsia="ru-RU" w:bidi="ru-RU"/>
          </w:rPr>
          <w:t xml:space="preserve"> Бюджетная политика региона и повышение качества бюджетного процесса</w:t>
        </w:r>
        <w:r w:rsidRPr="008768A3">
          <w:rPr>
            <w:rFonts w:ascii="Times New Roman" w:eastAsia="Times New Roman" w:hAnsi="Times New Roman" w:cs="Times New Roman"/>
            <w:color w:val="000000"/>
            <w:kern w:val="0"/>
            <w:sz w:val="21"/>
            <w:szCs w:val="21"/>
            <w:lang w:eastAsia="ru-RU" w:bidi="ru-RU"/>
          </w:rPr>
          <w:tab/>
          <w:t>73</w:t>
        </w:r>
      </w:hyperlink>
    </w:p>
    <w:p w14:paraId="32D1B1A8" w14:textId="77777777" w:rsidR="008768A3" w:rsidRPr="008768A3" w:rsidRDefault="008768A3" w:rsidP="009A40FF">
      <w:pPr>
        <w:numPr>
          <w:ilvl w:val="1"/>
          <w:numId w:val="6"/>
        </w:numPr>
        <w:tabs>
          <w:tab w:val="clear" w:pos="709"/>
          <w:tab w:val="right" w:leader="dot" w:pos="7366"/>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hyperlink w:anchor="bookmark8" w:tooltip="Current Document">
        <w:r w:rsidRPr="008768A3">
          <w:rPr>
            <w:rFonts w:ascii="Times New Roman" w:eastAsia="Times New Roman" w:hAnsi="Times New Roman" w:cs="Times New Roman"/>
            <w:color w:val="000000"/>
            <w:kern w:val="0"/>
            <w:sz w:val="21"/>
            <w:szCs w:val="21"/>
            <w:lang w:eastAsia="ru-RU" w:bidi="ru-RU"/>
          </w:rPr>
          <w:t xml:space="preserve"> Анализ направлений финансовых потоков в бюджетной системе региона</w:t>
        </w:r>
        <w:r w:rsidRPr="008768A3">
          <w:rPr>
            <w:rFonts w:ascii="Times New Roman" w:eastAsia="Times New Roman" w:hAnsi="Times New Roman" w:cs="Times New Roman"/>
            <w:color w:val="000000"/>
            <w:kern w:val="0"/>
            <w:sz w:val="21"/>
            <w:szCs w:val="21"/>
            <w:lang w:eastAsia="ru-RU" w:bidi="ru-RU"/>
          </w:rPr>
          <w:tab/>
          <w:t>73</w:t>
        </w:r>
      </w:hyperlink>
    </w:p>
    <w:p w14:paraId="319957B1" w14:textId="77777777" w:rsidR="008768A3" w:rsidRPr="008768A3" w:rsidRDefault="008768A3" w:rsidP="009A40FF">
      <w:pPr>
        <w:numPr>
          <w:ilvl w:val="1"/>
          <w:numId w:val="6"/>
        </w:numPr>
        <w:tabs>
          <w:tab w:val="clear" w:pos="709"/>
          <w:tab w:val="right" w:leader="dot" w:pos="7604"/>
        </w:tabs>
        <w:suppressAutoHyphens w:val="0"/>
        <w:spacing w:after="0" w:line="405" w:lineRule="exact"/>
        <w:jc w:val="left"/>
        <w:rPr>
          <w:rFonts w:ascii="Times New Roman" w:eastAsia="Times New Roman" w:hAnsi="Times New Roman" w:cs="Times New Roman"/>
          <w:color w:val="000000"/>
          <w:kern w:val="0"/>
          <w:sz w:val="21"/>
          <w:szCs w:val="21"/>
          <w:lang w:eastAsia="ru-RU" w:bidi="ru-RU"/>
        </w:rPr>
      </w:pPr>
      <w:hyperlink w:anchor="bookmark10" w:tooltip="Current Document">
        <w:r w:rsidRPr="008768A3">
          <w:rPr>
            <w:rFonts w:ascii="Times New Roman" w:eastAsia="Times New Roman" w:hAnsi="Times New Roman" w:cs="Times New Roman"/>
            <w:color w:val="000000"/>
            <w:kern w:val="0"/>
            <w:sz w:val="21"/>
            <w:szCs w:val="21"/>
            <w:lang w:eastAsia="ru-RU" w:bidi="ru-RU"/>
          </w:rPr>
          <w:t xml:space="preserve"> Оценка финансовой устойчивости бюджета региона</w:t>
        </w:r>
        <w:r w:rsidRPr="008768A3">
          <w:rPr>
            <w:rFonts w:ascii="Times New Roman" w:eastAsia="Times New Roman" w:hAnsi="Times New Roman" w:cs="Times New Roman"/>
            <w:color w:val="000000"/>
            <w:kern w:val="0"/>
            <w:sz w:val="21"/>
            <w:szCs w:val="21"/>
            <w:lang w:eastAsia="ru-RU" w:bidi="ru-RU"/>
          </w:rPr>
          <w:tab/>
          <w:t>105</w:t>
        </w:r>
      </w:hyperlink>
    </w:p>
    <w:p w14:paraId="62C5FD16" w14:textId="77777777" w:rsidR="008768A3" w:rsidRPr="008768A3" w:rsidRDefault="008768A3" w:rsidP="009A40FF">
      <w:pPr>
        <w:numPr>
          <w:ilvl w:val="1"/>
          <w:numId w:val="6"/>
        </w:numPr>
        <w:tabs>
          <w:tab w:val="clear" w:pos="709"/>
          <w:tab w:val="right" w:leader="dot" w:pos="7366"/>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hyperlink w:anchor="bookmark17" w:tooltip="Current Document">
        <w:r w:rsidRPr="008768A3">
          <w:rPr>
            <w:rFonts w:ascii="Times New Roman" w:eastAsia="Times New Roman" w:hAnsi="Times New Roman" w:cs="Times New Roman"/>
            <w:color w:val="000000"/>
            <w:kern w:val="0"/>
            <w:sz w:val="21"/>
            <w:szCs w:val="21"/>
            <w:lang w:eastAsia="ru-RU" w:bidi="ru-RU"/>
          </w:rPr>
          <w:t xml:space="preserve"> Направления повышения результативности финансово-бюджетной политики региона</w:t>
        </w:r>
        <w:r w:rsidRPr="008768A3">
          <w:rPr>
            <w:rFonts w:ascii="Times New Roman" w:eastAsia="Times New Roman" w:hAnsi="Times New Roman" w:cs="Times New Roman"/>
            <w:color w:val="000000"/>
            <w:kern w:val="0"/>
            <w:sz w:val="21"/>
            <w:szCs w:val="21"/>
            <w:lang w:eastAsia="ru-RU" w:bidi="ru-RU"/>
          </w:rPr>
          <w:tab/>
          <w:t>122</w:t>
        </w:r>
      </w:hyperlink>
    </w:p>
    <w:p w14:paraId="608B2263" w14:textId="77777777" w:rsidR="008768A3" w:rsidRPr="008768A3" w:rsidRDefault="008768A3" w:rsidP="009A40FF">
      <w:pPr>
        <w:numPr>
          <w:ilvl w:val="0"/>
          <w:numId w:val="6"/>
        </w:numPr>
        <w:tabs>
          <w:tab w:val="clear" w:pos="709"/>
          <w:tab w:val="right" w:leader="dot" w:pos="7604"/>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hyperlink w:anchor="bookmark18" w:tooltip="Current Document">
        <w:r w:rsidRPr="008768A3">
          <w:rPr>
            <w:rFonts w:ascii="Times New Roman" w:eastAsia="Times New Roman" w:hAnsi="Times New Roman" w:cs="Times New Roman"/>
            <w:color w:val="000000"/>
            <w:kern w:val="0"/>
            <w:sz w:val="21"/>
            <w:szCs w:val="21"/>
            <w:lang w:eastAsia="ru-RU" w:bidi="ru-RU"/>
          </w:rPr>
          <w:t xml:space="preserve"> Повышение эффективности использования финансовых ресурсов и качества управления региональным бюджетом</w:t>
        </w:r>
        <w:r w:rsidRPr="008768A3">
          <w:rPr>
            <w:rFonts w:ascii="Times New Roman" w:eastAsia="Times New Roman" w:hAnsi="Times New Roman" w:cs="Times New Roman"/>
            <w:color w:val="000000"/>
            <w:kern w:val="0"/>
            <w:sz w:val="21"/>
            <w:szCs w:val="21"/>
            <w:lang w:eastAsia="ru-RU" w:bidi="ru-RU"/>
          </w:rPr>
          <w:tab/>
          <w:t>134</w:t>
        </w:r>
      </w:hyperlink>
    </w:p>
    <w:p w14:paraId="54B3114C" w14:textId="77777777" w:rsidR="008768A3" w:rsidRPr="008768A3" w:rsidRDefault="008768A3" w:rsidP="009A40FF">
      <w:pPr>
        <w:numPr>
          <w:ilvl w:val="1"/>
          <w:numId w:val="6"/>
        </w:numPr>
        <w:tabs>
          <w:tab w:val="clear" w:pos="709"/>
          <w:tab w:val="right" w:leader="dot" w:pos="7366"/>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hyperlink w:anchor="bookmark19" w:tooltip="Current Document">
        <w:r w:rsidRPr="008768A3">
          <w:rPr>
            <w:rFonts w:ascii="Times New Roman" w:eastAsia="Times New Roman" w:hAnsi="Times New Roman" w:cs="Times New Roman"/>
            <w:color w:val="000000"/>
            <w:kern w:val="0"/>
            <w:sz w:val="21"/>
            <w:szCs w:val="21"/>
            <w:lang w:eastAsia="ru-RU" w:bidi="ru-RU"/>
          </w:rPr>
          <w:t xml:space="preserve"> Российский и международный опыт оценки эффективности и качества бюджетного управления</w:t>
        </w:r>
        <w:r w:rsidRPr="008768A3">
          <w:rPr>
            <w:rFonts w:ascii="Times New Roman" w:eastAsia="Times New Roman" w:hAnsi="Times New Roman" w:cs="Times New Roman"/>
            <w:color w:val="000000"/>
            <w:kern w:val="0"/>
            <w:sz w:val="21"/>
            <w:szCs w:val="21"/>
            <w:lang w:eastAsia="ru-RU" w:bidi="ru-RU"/>
          </w:rPr>
          <w:tab/>
          <w:t>134</w:t>
        </w:r>
      </w:hyperlink>
    </w:p>
    <w:p w14:paraId="74AB6893" w14:textId="77777777" w:rsidR="008768A3" w:rsidRPr="008768A3" w:rsidRDefault="008768A3" w:rsidP="009A40FF">
      <w:pPr>
        <w:numPr>
          <w:ilvl w:val="1"/>
          <w:numId w:val="6"/>
        </w:numPr>
        <w:tabs>
          <w:tab w:val="clear" w:pos="709"/>
        </w:tabs>
        <w:suppressAutoHyphens w:val="0"/>
        <w:spacing w:after="0" w:line="405" w:lineRule="exact"/>
        <w:jc w:val="center"/>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Оценка эффективности мониторинга качества управления реализацией</w:t>
      </w:r>
    </w:p>
    <w:p w14:paraId="6ED7B2AE" w14:textId="77777777" w:rsidR="008768A3" w:rsidRPr="008768A3" w:rsidRDefault="008768A3" w:rsidP="008768A3">
      <w:pPr>
        <w:tabs>
          <w:tab w:val="clear" w:pos="709"/>
          <w:tab w:val="right" w:leader="dot" w:pos="7604"/>
        </w:tabs>
        <w:suppressAutoHyphens w:val="0"/>
        <w:spacing w:after="0" w:line="405" w:lineRule="exact"/>
        <w:ind w:left="240" w:firstLine="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бюджетного потенциала субъекта РФ</w:t>
      </w:r>
      <w:r w:rsidRPr="008768A3">
        <w:rPr>
          <w:rFonts w:ascii="Times New Roman" w:eastAsia="Times New Roman" w:hAnsi="Times New Roman" w:cs="Times New Roman"/>
          <w:color w:val="000000"/>
          <w:kern w:val="0"/>
          <w:sz w:val="21"/>
          <w:szCs w:val="21"/>
          <w:lang w:eastAsia="ru-RU" w:bidi="ru-RU"/>
        </w:rPr>
        <w:tab/>
        <w:t>155</w:t>
      </w:r>
    </w:p>
    <w:p w14:paraId="63EEB0F9" w14:textId="77777777" w:rsidR="008768A3" w:rsidRPr="008768A3" w:rsidRDefault="008768A3" w:rsidP="008768A3">
      <w:pPr>
        <w:tabs>
          <w:tab w:val="clear" w:pos="709"/>
          <w:tab w:val="right" w:leader="dot" w:pos="7364"/>
        </w:tabs>
        <w:suppressAutoHyphens w:val="0"/>
        <w:spacing w:after="0" w:line="405" w:lineRule="exact"/>
        <w:ind w:firstLine="0"/>
        <w:rPr>
          <w:rFonts w:ascii="Times New Roman" w:eastAsia="Times New Roman" w:hAnsi="Times New Roman" w:cs="Times New Roman"/>
          <w:color w:val="000000"/>
          <w:kern w:val="0"/>
          <w:sz w:val="21"/>
          <w:szCs w:val="21"/>
          <w:lang w:eastAsia="ru-RU" w:bidi="ru-RU"/>
        </w:rPr>
      </w:pPr>
      <w:hyperlink w:anchor="bookmark21" w:tooltip="Current Document">
        <w:r w:rsidRPr="008768A3">
          <w:rPr>
            <w:rFonts w:ascii="Times New Roman" w:eastAsia="Times New Roman" w:hAnsi="Times New Roman" w:cs="Times New Roman"/>
            <w:color w:val="000000"/>
            <w:kern w:val="0"/>
            <w:sz w:val="21"/>
            <w:szCs w:val="21"/>
            <w:lang w:eastAsia="ru-RU" w:bidi="ru-RU"/>
          </w:rPr>
          <w:t>Заключение</w:t>
        </w:r>
        <w:r w:rsidRPr="008768A3">
          <w:rPr>
            <w:rFonts w:ascii="Times New Roman" w:eastAsia="Times New Roman" w:hAnsi="Times New Roman" w:cs="Times New Roman"/>
            <w:color w:val="000000"/>
            <w:kern w:val="0"/>
            <w:sz w:val="21"/>
            <w:szCs w:val="21"/>
            <w:lang w:eastAsia="ru-RU" w:bidi="ru-RU"/>
          </w:rPr>
          <w:tab/>
          <w:t>178</w:t>
        </w:r>
      </w:hyperlink>
    </w:p>
    <w:p w14:paraId="570832B9" w14:textId="77777777" w:rsidR="008768A3" w:rsidRPr="008768A3" w:rsidRDefault="008768A3" w:rsidP="008768A3">
      <w:pPr>
        <w:tabs>
          <w:tab w:val="clear" w:pos="709"/>
          <w:tab w:val="right" w:leader="dot" w:pos="7584"/>
        </w:tabs>
        <w:suppressAutoHyphens w:val="0"/>
        <w:spacing w:after="0" w:line="405" w:lineRule="exact"/>
        <w:ind w:firstLine="0"/>
        <w:rPr>
          <w:rFonts w:ascii="Times New Roman" w:eastAsia="Times New Roman" w:hAnsi="Times New Roman" w:cs="Times New Roman"/>
          <w:color w:val="000000"/>
          <w:kern w:val="0"/>
          <w:sz w:val="21"/>
          <w:szCs w:val="21"/>
          <w:lang w:eastAsia="ru-RU" w:bidi="ru-RU"/>
        </w:rPr>
      </w:pPr>
      <w:hyperlink w:anchor="bookmark22" w:tooltip="Current Document">
        <w:r w:rsidRPr="008768A3">
          <w:rPr>
            <w:rFonts w:ascii="Times New Roman" w:eastAsia="Times New Roman" w:hAnsi="Times New Roman" w:cs="Times New Roman"/>
            <w:color w:val="000000"/>
            <w:kern w:val="0"/>
            <w:sz w:val="21"/>
            <w:szCs w:val="21"/>
            <w:lang w:eastAsia="ru-RU" w:bidi="ru-RU"/>
          </w:rPr>
          <w:t>Библиография</w:t>
        </w:r>
        <w:r w:rsidRPr="008768A3">
          <w:rPr>
            <w:rFonts w:ascii="Times New Roman" w:eastAsia="Times New Roman" w:hAnsi="Times New Roman" w:cs="Times New Roman"/>
            <w:color w:val="000000"/>
            <w:kern w:val="0"/>
            <w:sz w:val="21"/>
            <w:szCs w:val="21"/>
            <w:lang w:eastAsia="ru-RU" w:bidi="ru-RU"/>
          </w:rPr>
          <w:tab/>
          <w:t>184</w:t>
        </w:r>
      </w:hyperlink>
    </w:p>
    <w:p w14:paraId="708EBD1E" w14:textId="77777777" w:rsidR="008768A3" w:rsidRPr="008768A3" w:rsidRDefault="008768A3" w:rsidP="008768A3">
      <w:pPr>
        <w:tabs>
          <w:tab w:val="clear" w:pos="709"/>
          <w:tab w:val="right" w:leader="dot" w:pos="7584"/>
        </w:tabs>
        <w:suppressAutoHyphens w:val="0"/>
        <w:spacing w:after="0" w:line="405" w:lineRule="exact"/>
        <w:ind w:firstLine="0"/>
        <w:rPr>
          <w:rFonts w:ascii="Times New Roman" w:eastAsia="Times New Roman" w:hAnsi="Times New Roman" w:cs="Times New Roman"/>
          <w:color w:val="000000"/>
          <w:kern w:val="0"/>
          <w:sz w:val="21"/>
          <w:szCs w:val="21"/>
          <w:lang w:eastAsia="ru-RU" w:bidi="ru-RU"/>
        </w:rPr>
        <w:sectPr w:rsidR="008768A3" w:rsidRPr="008768A3" w:rsidSect="008768A3">
          <w:pgSz w:w="11909" w:h="16838"/>
          <w:pgMar w:top="1276" w:right="1136" w:bottom="2022" w:left="1560" w:header="0" w:footer="3" w:gutter="0"/>
          <w:cols w:space="720"/>
          <w:noEndnote/>
          <w:docGrid w:linePitch="360"/>
        </w:sectPr>
      </w:pPr>
      <w:r w:rsidRPr="008768A3">
        <w:rPr>
          <w:rFonts w:ascii="Times New Roman" w:eastAsia="Times New Roman" w:hAnsi="Times New Roman" w:cs="Times New Roman"/>
          <w:color w:val="000000"/>
          <w:kern w:val="0"/>
          <w:sz w:val="21"/>
          <w:szCs w:val="21"/>
          <w:lang w:eastAsia="ru-RU" w:bidi="ru-RU"/>
        </w:rPr>
        <w:t>Приложения</w:t>
      </w:r>
      <w:r w:rsidRPr="008768A3">
        <w:rPr>
          <w:rFonts w:ascii="Times New Roman" w:eastAsia="Times New Roman" w:hAnsi="Times New Roman" w:cs="Times New Roman"/>
          <w:color w:val="000000"/>
          <w:kern w:val="0"/>
          <w:sz w:val="21"/>
          <w:szCs w:val="21"/>
          <w:lang w:eastAsia="ru-RU" w:bidi="ru-RU"/>
        </w:rPr>
        <w:tab/>
        <w:t>205</w:t>
      </w:r>
      <w:r w:rsidRPr="008768A3">
        <w:rPr>
          <w:rFonts w:ascii="Times New Roman" w:eastAsia="Times New Roman" w:hAnsi="Times New Roman" w:cs="Times New Roman"/>
          <w:color w:val="000000"/>
          <w:kern w:val="0"/>
          <w:sz w:val="21"/>
          <w:szCs w:val="21"/>
          <w:lang w:eastAsia="ru-RU" w:bidi="ru-RU"/>
        </w:rPr>
        <w:fldChar w:fldCharType="end"/>
      </w:r>
    </w:p>
    <w:p w14:paraId="2EFA26E7" w14:textId="77777777" w:rsidR="008768A3" w:rsidRPr="008768A3" w:rsidRDefault="008768A3" w:rsidP="008768A3">
      <w:pPr>
        <w:keepNext/>
        <w:keepLines/>
        <w:tabs>
          <w:tab w:val="clear" w:pos="709"/>
        </w:tabs>
        <w:suppressAutoHyphens w:val="0"/>
        <w:spacing w:after="49" w:line="220" w:lineRule="exact"/>
        <w:ind w:left="20" w:firstLine="0"/>
        <w:jc w:val="center"/>
        <w:outlineLvl w:val="2"/>
        <w:rPr>
          <w:rFonts w:ascii="Arial" w:eastAsia="Arial" w:hAnsi="Arial" w:cs="Arial"/>
          <w:b/>
          <w:bCs/>
          <w:color w:val="000000"/>
          <w:kern w:val="0"/>
          <w:lang w:eastAsia="ru-RU" w:bidi="ru-RU"/>
        </w:rPr>
      </w:pPr>
      <w:bookmarkStart w:id="3" w:name="bookmark4"/>
      <w:r w:rsidRPr="008768A3">
        <w:rPr>
          <w:rFonts w:ascii="Arial" w:eastAsia="Arial" w:hAnsi="Arial" w:cs="Arial"/>
          <w:b/>
          <w:bCs/>
          <w:color w:val="000000"/>
          <w:kern w:val="0"/>
          <w:lang w:eastAsia="ru-RU" w:bidi="ru-RU"/>
        </w:rPr>
        <w:lastRenderedPageBreak/>
        <w:t>Введение</w:t>
      </w:r>
      <w:bookmarkEnd w:id="3"/>
    </w:p>
    <w:p w14:paraId="4DB34143" w14:textId="77777777" w:rsidR="008768A3" w:rsidRPr="008768A3" w:rsidRDefault="008768A3" w:rsidP="008768A3">
      <w:pPr>
        <w:tabs>
          <w:tab w:val="clear" w:pos="709"/>
        </w:tabs>
        <w:suppressAutoHyphens w:val="0"/>
        <w:spacing w:after="0" w:line="405"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Актуальность темы исследования. </w:t>
      </w:r>
      <w:r w:rsidRPr="008768A3">
        <w:rPr>
          <w:rFonts w:ascii="Times New Roman" w:eastAsia="Times New Roman" w:hAnsi="Times New Roman" w:cs="Times New Roman"/>
          <w:color w:val="000000"/>
          <w:kern w:val="0"/>
          <w:sz w:val="21"/>
          <w:szCs w:val="21"/>
          <w:lang w:eastAsia="ru-RU" w:bidi="ru-RU"/>
        </w:rPr>
        <w:t>Повышение эффективности и качества управления общественными финансами на субфедеральном уровне является одной из наиболее актуальных задач современной бюджетной политики, определяющей её конечные результаты, и одновременно самостоятельным направлением бюджетного реформирования, определенным бюджетным Посланием Президента РФ на 2007 год.</w:t>
      </w:r>
    </w:p>
    <w:p w14:paraId="70DB7CE8" w14:textId="77777777" w:rsidR="008768A3" w:rsidRPr="008768A3" w:rsidRDefault="008768A3" w:rsidP="008768A3">
      <w:pPr>
        <w:tabs>
          <w:tab w:val="clear" w:pos="709"/>
        </w:tabs>
        <w:suppressAutoHyphens w:val="0"/>
        <w:spacing w:after="0" w:line="405"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Работа над реформой бюджетного процесса на федеральном и региональном уровнях подходит к жизненно важному этапу. За последние годы был достигнут значительный прогресс в обеспечении некоторых основных условий, необходимых для повышения результативности работы государственного сектора и эффективности расходования бюджетных средств.</w:t>
      </w:r>
    </w:p>
    <w:p w14:paraId="2F53BAC1" w14:textId="77777777" w:rsidR="008768A3" w:rsidRPr="008768A3" w:rsidRDefault="008768A3" w:rsidP="008768A3">
      <w:pPr>
        <w:tabs>
          <w:tab w:val="clear" w:pos="709"/>
        </w:tabs>
        <w:suppressAutoHyphens w:val="0"/>
        <w:spacing w:after="0" w:line="405"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Результативность формирования и исполнения субфедерального бюджета обеспечивается за счет действенного регулирования и контроля качества управления всей системой финансовых потоков в рамках регионального хозяйственного комплекса.</w:t>
      </w:r>
    </w:p>
    <w:p w14:paraId="3A305C4C" w14:textId="77777777" w:rsidR="008768A3" w:rsidRPr="008768A3" w:rsidRDefault="008768A3" w:rsidP="008768A3">
      <w:pPr>
        <w:tabs>
          <w:tab w:val="clear" w:pos="709"/>
        </w:tabs>
        <w:suppressAutoHyphens w:val="0"/>
        <w:spacing w:after="0" w:line="405"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Исходя из этого, является актуальной разработка предложений по повышению роли региональных бюджетов в экономическом и социальном развитии регионов на основе повышения эффективности и качества управления бюджетными потоками, их переориентации на цели долговременного развития.</w:t>
      </w:r>
    </w:p>
    <w:p w14:paraId="6C51B5CF" w14:textId="77777777" w:rsidR="008768A3" w:rsidRPr="008768A3" w:rsidRDefault="008768A3" w:rsidP="008768A3">
      <w:pPr>
        <w:tabs>
          <w:tab w:val="clear" w:pos="709"/>
        </w:tabs>
        <w:suppressAutoHyphens w:val="0"/>
        <w:spacing w:after="0" w:line="405"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Степень разработанности проблемы. </w:t>
      </w:r>
      <w:r w:rsidRPr="008768A3">
        <w:rPr>
          <w:rFonts w:ascii="Times New Roman" w:eastAsia="Times New Roman" w:hAnsi="Times New Roman" w:cs="Times New Roman"/>
          <w:color w:val="000000"/>
          <w:kern w:val="0"/>
          <w:sz w:val="21"/>
          <w:szCs w:val="21"/>
          <w:lang w:eastAsia="ru-RU" w:bidi="ru-RU"/>
        </w:rPr>
        <w:t>Основы теории бюджета, бюджетного процесса, а также вопросы формирования и исполнения федерального бюджета представлены в экономической литературе исследованиями таких авторов, как: Бабич А., Врублевская О., Дробозина Л., Дадашев А., Жуков А., Кушнер Э., Лексин В., Павлова Л., Пронина Л., Поляк Г., ПушкареваВ., Родионова В., Романовский М., СабантиБ., Христенко В., Хурсевич С., Черник Д., Швецов Ю., Ширкевич Н. и другие.</w:t>
      </w:r>
    </w:p>
    <w:p w14:paraId="15B8BD1D" w14:textId="77777777" w:rsidR="008768A3" w:rsidRPr="008768A3" w:rsidRDefault="008768A3" w:rsidP="008768A3">
      <w:pPr>
        <w:tabs>
          <w:tab w:val="clear" w:pos="709"/>
        </w:tabs>
        <w:suppressAutoHyphens w:val="0"/>
        <w:spacing w:after="0" w:line="405"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Теоретические и методологические разработки сущности бюджетных расходов представлены в публикациях Афанасьева М., Бирюкова А.,</w:t>
      </w:r>
    </w:p>
    <w:p w14:paraId="6B3BBF33" w14:textId="77777777" w:rsidR="008768A3" w:rsidRPr="008768A3" w:rsidRDefault="008768A3" w:rsidP="008768A3">
      <w:pPr>
        <w:tabs>
          <w:tab w:val="clear" w:pos="709"/>
        </w:tabs>
        <w:suppressAutoHyphens w:val="0"/>
        <w:spacing w:after="0" w:line="401" w:lineRule="exact"/>
        <w:ind w:left="20" w:right="20" w:firstLine="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Воронина Ю., Журавлева С., Игудина А., Колесова А., Лаврова А., Лушина С., Придачука М., Трунина И. и др.</w:t>
      </w:r>
    </w:p>
    <w:p w14:paraId="6E22F42C" w14:textId="77777777" w:rsidR="008768A3" w:rsidRPr="008768A3" w:rsidRDefault="008768A3" w:rsidP="008768A3">
      <w:pPr>
        <w:tabs>
          <w:tab w:val="clear" w:pos="709"/>
        </w:tabs>
        <w:suppressAutoHyphens w:val="0"/>
        <w:spacing w:after="0" w:line="401"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Изучением тенденций и перспектив проводимой бюджетной реформы в РФ </w:t>
      </w:r>
      <w:r w:rsidRPr="008768A3">
        <w:rPr>
          <w:rFonts w:ascii="Times New Roman" w:eastAsia="Times New Roman" w:hAnsi="Times New Roman" w:cs="Times New Roman"/>
          <w:color w:val="000000"/>
          <w:kern w:val="0"/>
          <w:sz w:val="21"/>
          <w:szCs w:val="21"/>
          <w:lang w:eastAsia="ru-RU" w:bidi="ru-RU"/>
        </w:rPr>
        <w:lastRenderedPageBreak/>
        <w:t>занимались: Анисимов С., Горегляд В., Бюрюков А., Мазурова Л., Маклеева Г., Маркина Е., Нестеренко Т., Сазонов С., Синельников-Мурылев С., Чижов М. и другие.</w:t>
      </w:r>
    </w:p>
    <w:p w14:paraId="4DFE2482" w14:textId="77777777" w:rsidR="008768A3" w:rsidRPr="008768A3" w:rsidRDefault="008768A3" w:rsidP="008768A3">
      <w:pPr>
        <w:tabs>
          <w:tab w:val="clear" w:pos="709"/>
        </w:tabs>
        <w:suppressAutoHyphens w:val="0"/>
        <w:spacing w:after="0" w:line="401"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В исследованиях названных авторов достигнут высокий уровень теоретических и эмпирических разработок в области региональных и местных финансов, функционирования межбюджетных отношений. Вместе тем, научная и практическая значимость дальнейших исследований в данном направлении обусловлена теми задачами, которые возникают в управлении бюджетным процессом на новом этапе развития экономики России и ее регионов в связи с реализацией положений федеративной и муниципальной реформы.</w:t>
      </w:r>
    </w:p>
    <w:p w14:paraId="29CB780E" w14:textId="77777777" w:rsidR="008768A3" w:rsidRPr="008768A3" w:rsidRDefault="008768A3" w:rsidP="008768A3">
      <w:pPr>
        <w:tabs>
          <w:tab w:val="clear" w:pos="709"/>
        </w:tabs>
        <w:suppressAutoHyphens w:val="0"/>
        <w:spacing w:after="0" w:line="401"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Цель диссертационного исследования </w:t>
      </w:r>
      <w:r w:rsidRPr="008768A3">
        <w:rPr>
          <w:rFonts w:ascii="Times New Roman" w:eastAsia="Times New Roman" w:hAnsi="Times New Roman" w:cs="Times New Roman"/>
          <w:color w:val="000000"/>
          <w:kern w:val="0"/>
          <w:sz w:val="21"/>
          <w:szCs w:val="21"/>
          <w:lang w:eastAsia="ru-RU" w:bidi="ru-RU"/>
        </w:rPr>
        <w:t>— теоретически обосновать систему финансового управления субфедеральным бюджетом и разработать методический инструментарий оценки качества управления финансовыми потоками региона в условиях реформирования бюджетного процесса.</w:t>
      </w:r>
    </w:p>
    <w:p w14:paraId="7DC968FB" w14:textId="77777777" w:rsidR="008768A3" w:rsidRPr="008768A3" w:rsidRDefault="008768A3" w:rsidP="008768A3">
      <w:pPr>
        <w:tabs>
          <w:tab w:val="clear" w:pos="709"/>
        </w:tabs>
        <w:suppressAutoHyphens w:val="0"/>
        <w:spacing w:after="0" w:line="401" w:lineRule="exact"/>
        <w:ind w:left="20" w:right="20" w:firstLine="44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В соответствии с поставленной целью в диссертационной работе решаются следующие </w:t>
      </w:r>
      <w:r w:rsidRPr="008768A3">
        <w:rPr>
          <w:rFonts w:ascii="Times New Roman" w:eastAsia="Times New Roman" w:hAnsi="Times New Roman" w:cs="Times New Roman"/>
          <w:b/>
          <w:bCs/>
          <w:color w:val="000000"/>
          <w:kern w:val="0"/>
          <w:sz w:val="21"/>
          <w:szCs w:val="21"/>
          <w:lang w:eastAsia="ru-RU" w:bidi="ru-RU"/>
        </w:rPr>
        <w:t>задачи:</w:t>
      </w:r>
    </w:p>
    <w:p w14:paraId="32CD525B" w14:textId="77777777" w:rsidR="008768A3" w:rsidRPr="008768A3" w:rsidRDefault="008768A3" w:rsidP="009A40FF">
      <w:pPr>
        <w:numPr>
          <w:ilvl w:val="0"/>
          <w:numId w:val="7"/>
        </w:numPr>
        <w:tabs>
          <w:tab w:val="clear" w:pos="709"/>
        </w:tabs>
        <w:suppressAutoHyphens w:val="0"/>
        <w:spacing w:after="0" w:line="401"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системно представить финансовое управление бюджетными потоками на региональном уровне;</w:t>
      </w:r>
    </w:p>
    <w:p w14:paraId="09DD3990" w14:textId="77777777" w:rsidR="008768A3" w:rsidRPr="008768A3" w:rsidRDefault="008768A3" w:rsidP="009A40FF">
      <w:pPr>
        <w:numPr>
          <w:ilvl w:val="0"/>
          <w:numId w:val="7"/>
        </w:numPr>
        <w:tabs>
          <w:tab w:val="clear" w:pos="709"/>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оценить возможности применения новых инструментов финансового управления в рамках реализации бюджетирования, ориентированного на результат;</w:t>
      </w:r>
    </w:p>
    <w:p w14:paraId="06F60E40" w14:textId="77777777" w:rsidR="008768A3" w:rsidRPr="008768A3" w:rsidRDefault="008768A3" w:rsidP="009A40FF">
      <w:pPr>
        <w:numPr>
          <w:ilvl w:val="0"/>
          <w:numId w:val="7"/>
        </w:numPr>
        <w:tabs>
          <w:tab w:val="clear" w:pos="709"/>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определить основные направления достижения эффективной реализации бюджетного потенциала субъекта РФ и совокупность показателей ее оценки;</w:t>
      </w:r>
    </w:p>
    <w:p w14:paraId="288D64EC" w14:textId="77777777" w:rsidR="008768A3" w:rsidRPr="008768A3" w:rsidRDefault="008768A3" w:rsidP="009A40FF">
      <w:pPr>
        <w:numPr>
          <w:ilvl w:val="0"/>
          <w:numId w:val="7"/>
        </w:numPr>
        <w:tabs>
          <w:tab w:val="clear" w:pos="709"/>
        </w:tabs>
        <w:suppressAutoHyphens w:val="0"/>
        <w:spacing w:after="0" w:line="391"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выявить условия достижения финансовой устойчивости региональной бюджетной системы;</w:t>
      </w:r>
    </w:p>
    <w:p w14:paraId="53658A00" w14:textId="77777777" w:rsidR="008768A3" w:rsidRPr="008768A3" w:rsidRDefault="008768A3" w:rsidP="009A40FF">
      <w:pPr>
        <w:numPr>
          <w:ilvl w:val="0"/>
          <w:numId w:val="7"/>
        </w:numPr>
        <w:tabs>
          <w:tab w:val="clear" w:pos="709"/>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провести анализ финансово-бюджетной политики региона в условиях реализации принципов качественного управления финансовыми потоками бюджета;</w:t>
      </w:r>
    </w:p>
    <w:p w14:paraId="796BFAC9" w14:textId="77777777" w:rsidR="008768A3" w:rsidRPr="008768A3" w:rsidRDefault="008768A3" w:rsidP="009A40FF">
      <w:pPr>
        <w:numPr>
          <w:ilvl w:val="0"/>
          <w:numId w:val="7"/>
        </w:numPr>
        <w:tabs>
          <w:tab w:val="clear" w:pos="709"/>
        </w:tabs>
        <w:suppressAutoHyphens w:val="0"/>
        <w:spacing w:after="0" w:line="405"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предложить мероприятия по совершенствованию мониторинга формирования и распределения бюджетных средств региона с целью повышения их результативности.</w:t>
      </w:r>
    </w:p>
    <w:p w14:paraId="3E80FA97" w14:textId="77777777" w:rsidR="008768A3" w:rsidRPr="008768A3" w:rsidRDefault="008768A3" w:rsidP="008768A3">
      <w:pPr>
        <w:tabs>
          <w:tab w:val="clear" w:pos="709"/>
        </w:tabs>
        <w:suppressAutoHyphens w:val="0"/>
        <w:spacing w:after="0" w:line="405" w:lineRule="exact"/>
        <w:ind w:left="4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Объектом исследования </w:t>
      </w:r>
      <w:r w:rsidRPr="008768A3">
        <w:rPr>
          <w:rFonts w:ascii="Times New Roman" w:eastAsia="Times New Roman" w:hAnsi="Times New Roman" w:cs="Times New Roman"/>
          <w:color w:val="000000"/>
          <w:kern w:val="0"/>
          <w:sz w:val="21"/>
          <w:szCs w:val="21"/>
          <w:lang w:eastAsia="ru-RU" w:bidi="ru-RU"/>
        </w:rPr>
        <w:t>послужила система управления финансово</w:t>
      </w:r>
      <w:r w:rsidRPr="008768A3">
        <w:rPr>
          <w:rFonts w:ascii="Times New Roman" w:eastAsia="Times New Roman" w:hAnsi="Times New Roman" w:cs="Times New Roman"/>
          <w:color w:val="000000"/>
          <w:kern w:val="0"/>
          <w:sz w:val="21"/>
          <w:szCs w:val="21"/>
          <w:lang w:eastAsia="ru-RU" w:bidi="ru-RU"/>
        </w:rPr>
        <w:softHyphen/>
        <w:t>бюджетными отношениями на субфедеральном уровне.</w:t>
      </w:r>
    </w:p>
    <w:p w14:paraId="751A3936" w14:textId="77777777" w:rsidR="008768A3" w:rsidRPr="008768A3" w:rsidRDefault="008768A3" w:rsidP="008768A3">
      <w:pPr>
        <w:tabs>
          <w:tab w:val="clear" w:pos="709"/>
        </w:tabs>
        <w:suppressAutoHyphens w:val="0"/>
        <w:spacing w:after="0" w:line="405" w:lineRule="exact"/>
        <w:ind w:left="4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lastRenderedPageBreak/>
        <w:t xml:space="preserve">Предметом диссертационного исследования </w:t>
      </w:r>
      <w:r w:rsidRPr="008768A3">
        <w:rPr>
          <w:rFonts w:ascii="Times New Roman" w:eastAsia="Times New Roman" w:hAnsi="Times New Roman" w:cs="Times New Roman"/>
          <w:color w:val="000000"/>
          <w:kern w:val="0"/>
          <w:sz w:val="21"/>
          <w:szCs w:val="21"/>
          <w:lang w:eastAsia="ru-RU" w:bidi="ru-RU"/>
        </w:rPr>
        <w:t>стали бюджетные инструменты, методы и механизмы, направленные на повышение качества управления реализацией потенциала бюджета субъекта Российской Федерации.</w:t>
      </w:r>
    </w:p>
    <w:p w14:paraId="0A11BBF7" w14:textId="77777777" w:rsidR="008768A3" w:rsidRPr="008768A3" w:rsidRDefault="008768A3" w:rsidP="008768A3">
      <w:pPr>
        <w:tabs>
          <w:tab w:val="clear" w:pos="709"/>
        </w:tabs>
        <w:suppressAutoHyphens w:val="0"/>
        <w:spacing w:after="0" w:line="405" w:lineRule="exact"/>
        <w:ind w:left="4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Теоретической основой диссертационной работы </w:t>
      </w:r>
      <w:r w:rsidRPr="008768A3">
        <w:rPr>
          <w:rFonts w:ascii="Times New Roman" w:eastAsia="Times New Roman" w:hAnsi="Times New Roman" w:cs="Times New Roman"/>
          <w:color w:val="000000"/>
          <w:kern w:val="0"/>
          <w:sz w:val="21"/>
          <w:szCs w:val="21"/>
          <w:lang w:eastAsia="ru-RU" w:bidi="ru-RU"/>
        </w:rPr>
        <w:t>явились классические и современные научные разработки отечественных и зарубежных специалистов, исследующих проблемы формирования и исполнения бюджета, развития бюджетного федерализма, регулирования межбюджетных отношений.</w:t>
      </w:r>
    </w:p>
    <w:p w14:paraId="6564A335" w14:textId="77777777" w:rsidR="008768A3" w:rsidRPr="008768A3" w:rsidRDefault="008768A3" w:rsidP="008768A3">
      <w:pPr>
        <w:tabs>
          <w:tab w:val="clear" w:pos="709"/>
        </w:tabs>
        <w:suppressAutoHyphens w:val="0"/>
        <w:spacing w:after="0" w:line="405" w:lineRule="exact"/>
        <w:ind w:left="4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Нормативно-правовую базу </w:t>
      </w:r>
      <w:r w:rsidRPr="008768A3">
        <w:rPr>
          <w:rFonts w:ascii="Times New Roman" w:eastAsia="Times New Roman" w:hAnsi="Times New Roman" w:cs="Times New Roman"/>
          <w:color w:val="000000"/>
          <w:kern w:val="0"/>
          <w:sz w:val="21"/>
          <w:szCs w:val="21"/>
          <w:lang w:eastAsia="ru-RU" w:bidi="ru-RU"/>
        </w:rPr>
        <w:t>диссертационной работы составили Бюджетный кодекс Российской Федерации, Налоговый кодекс Российской Федерации, федеральные и региональные законодательные акты, а также нормативные и директивные документы Президента и Правительства Российской Федерации, регламентирующие бюджетные отношения в РФ.</w:t>
      </w:r>
    </w:p>
    <w:p w14:paraId="60D61619" w14:textId="77777777" w:rsidR="008768A3" w:rsidRPr="008768A3" w:rsidRDefault="008768A3" w:rsidP="008768A3">
      <w:pPr>
        <w:tabs>
          <w:tab w:val="clear" w:pos="709"/>
          <w:tab w:val="left" w:pos="3111"/>
        </w:tabs>
        <w:suppressAutoHyphens w:val="0"/>
        <w:spacing w:after="0" w:line="405" w:lineRule="exact"/>
        <w:ind w:left="4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Методологическую базу исследования </w:t>
      </w:r>
      <w:r w:rsidRPr="008768A3">
        <w:rPr>
          <w:rFonts w:ascii="Times New Roman" w:eastAsia="Times New Roman" w:hAnsi="Times New Roman" w:cs="Times New Roman"/>
          <w:color w:val="000000"/>
          <w:kern w:val="0"/>
          <w:sz w:val="21"/>
          <w:szCs w:val="21"/>
          <w:lang w:eastAsia="ru-RU" w:bidi="ru-RU"/>
        </w:rPr>
        <w:t>составили общенаучные и частнонаучные методы:</w:t>
      </w:r>
      <w:r w:rsidRPr="008768A3">
        <w:rPr>
          <w:rFonts w:ascii="Times New Roman" w:eastAsia="Times New Roman" w:hAnsi="Times New Roman" w:cs="Times New Roman"/>
          <w:color w:val="000000"/>
          <w:kern w:val="0"/>
          <w:sz w:val="21"/>
          <w:szCs w:val="21"/>
          <w:lang w:eastAsia="ru-RU" w:bidi="ru-RU"/>
        </w:rPr>
        <w:tab/>
        <w:t>балансовый, экономико-статистического</w:t>
      </w:r>
    </w:p>
    <w:p w14:paraId="101AA1DD" w14:textId="77777777" w:rsidR="008768A3" w:rsidRPr="008768A3" w:rsidRDefault="008768A3" w:rsidP="008768A3">
      <w:pPr>
        <w:tabs>
          <w:tab w:val="clear" w:pos="709"/>
        </w:tabs>
        <w:suppressAutoHyphens w:val="0"/>
        <w:spacing w:after="0" w:line="405" w:lineRule="exact"/>
        <w:ind w:left="40" w:firstLine="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анализа, моделирования, экспертных оценок.</w:t>
      </w:r>
    </w:p>
    <w:p w14:paraId="68C05A86" w14:textId="77777777" w:rsidR="008768A3" w:rsidRPr="008768A3" w:rsidRDefault="008768A3" w:rsidP="008768A3">
      <w:pPr>
        <w:tabs>
          <w:tab w:val="clear" w:pos="709"/>
        </w:tabs>
        <w:suppressAutoHyphens w:val="0"/>
        <w:spacing w:after="0" w:line="405" w:lineRule="exact"/>
        <w:ind w:left="40" w:right="20" w:firstLine="420"/>
        <w:rPr>
          <w:rFonts w:ascii="Times New Roman" w:eastAsia="Times New Roman" w:hAnsi="Times New Roman" w:cs="Times New Roman"/>
          <w:color w:val="000000"/>
          <w:kern w:val="0"/>
          <w:sz w:val="21"/>
          <w:szCs w:val="21"/>
          <w:lang w:eastAsia="ru-RU" w:bidi="ru-RU"/>
        </w:rPr>
        <w:sectPr w:rsidR="008768A3" w:rsidRPr="008768A3">
          <w:headerReference w:type="even" r:id="rId7"/>
          <w:headerReference w:type="default" r:id="rId8"/>
          <w:pgSz w:w="11909" w:h="16838"/>
          <w:pgMar w:top="2280" w:right="2086" w:bottom="2022" w:left="2156" w:header="0" w:footer="3" w:gutter="0"/>
          <w:cols w:space="720"/>
          <w:noEndnote/>
          <w:docGrid w:linePitch="360"/>
        </w:sectPr>
      </w:pPr>
      <w:r w:rsidRPr="008768A3">
        <w:rPr>
          <w:rFonts w:ascii="Times New Roman" w:eastAsia="Times New Roman" w:hAnsi="Times New Roman" w:cs="Times New Roman"/>
          <w:b/>
          <w:bCs/>
          <w:color w:val="000000"/>
          <w:kern w:val="0"/>
          <w:sz w:val="21"/>
          <w:szCs w:val="21"/>
          <w:lang w:eastAsia="ru-RU" w:bidi="ru-RU"/>
        </w:rPr>
        <w:t xml:space="preserve">Информационно-эмпирическая база </w:t>
      </w:r>
      <w:r w:rsidRPr="008768A3">
        <w:rPr>
          <w:rFonts w:ascii="Times New Roman" w:eastAsia="Times New Roman" w:hAnsi="Times New Roman" w:cs="Times New Roman"/>
          <w:color w:val="000000"/>
          <w:kern w:val="0"/>
          <w:sz w:val="21"/>
          <w:szCs w:val="21"/>
          <w:lang w:eastAsia="ru-RU" w:bidi="ru-RU"/>
        </w:rPr>
        <w:t>исследования включает данные Министерства финансов РФ о формировании и исполнении бюджета РФ, бюджетов субъектов РФ и муниципальных образований в составе РФ. В диссертации использованы исследования Фонда развития парламентаризма, Института переходного периода, Центра бюджетного мониторинга, Центра фискальной политики.</w:t>
      </w:r>
    </w:p>
    <w:p w14:paraId="365DAC35" w14:textId="77777777" w:rsidR="008768A3" w:rsidRPr="008768A3" w:rsidRDefault="008768A3" w:rsidP="008768A3">
      <w:pPr>
        <w:tabs>
          <w:tab w:val="clear" w:pos="709"/>
        </w:tabs>
        <w:suppressAutoHyphens w:val="0"/>
        <w:spacing w:after="0" w:line="391" w:lineRule="exact"/>
        <w:ind w:left="20" w:firstLine="46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lastRenderedPageBreak/>
        <w:t xml:space="preserve">Научная новизна </w:t>
      </w:r>
      <w:r w:rsidRPr="008768A3">
        <w:rPr>
          <w:rFonts w:ascii="Times New Roman" w:eastAsia="Times New Roman" w:hAnsi="Times New Roman" w:cs="Times New Roman"/>
          <w:color w:val="000000"/>
          <w:kern w:val="0"/>
          <w:sz w:val="21"/>
          <w:szCs w:val="21"/>
          <w:lang w:eastAsia="ru-RU" w:bidi="ru-RU"/>
        </w:rPr>
        <w:t>полученных результатов состоит в следующем:</w:t>
      </w:r>
    </w:p>
    <w:p w14:paraId="42A44BD0" w14:textId="77777777" w:rsidR="008768A3" w:rsidRPr="008768A3" w:rsidRDefault="008768A3" w:rsidP="009A40FF">
      <w:pPr>
        <w:numPr>
          <w:ilvl w:val="0"/>
          <w:numId w:val="7"/>
        </w:numPr>
        <w:tabs>
          <w:tab w:val="clear" w:pos="709"/>
        </w:tabs>
        <w:suppressAutoHyphens w:val="0"/>
        <w:spacing w:after="0" w:line="391"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комплексно представлена система финансового управления бюджетом субъекта РФ (субъекты, объекты, методы, инструменты) с дополнительной характеристикой функционального механизма по уровням управления: стратегического, тактического, оперативного;</w:t>
      </w:r>
    </w:p>
    <w:p w14:paraId="33FD4D3E" w14:textId="77777777" w:rsidR="008768A3" w:rsidRPr="008768A3" w:rsidRDefault="008768A3" w:rsidP="009A40FF">
      <w:pPr>
        <w:numPr>
          <w:ilvl w:val="0"/>
          <w:numId w:val="7"/>
        </w:numPr>
        <w:tabs>
          <w:tab w:val="clear" w:pos="709"/>
        </w:tabs>
        <w:suppressAutoHyphens w:val="0"/>
        <w:spacing w:after="0" w:line="391"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определены основные направления оценки эффективной реализации бюджетного потенциала: анализ бюджета и бюджетного процесса, системы межбюджетных отношений, налоговой политики, долговой политики, управления собственностью, управления бюджетными расходами, что позволило по каждому направлению предложить совокупности количественных и качественных показателей данной оценки;</w:t>
      </w:r>
    </w:p>
    <w:p w14:paraId="178925D5" w14:textId="77777777" w:rsidR="008768A3" w:rsidRPr="008768A3" w:rsidRDefault="008768A3" w:rsidP="009A40FF">
      <w:pPr>
        <w:numPr>
          <w:ilvl w:val="0"/>
          <w:numId w:val="7"/>
        </w:numPr>
        <w:tabs>
          <w:tab w:val="clear" w:pos="709"/>
        </w:tabs>
        <w:suppressAutoHyphens w:val="0"/>
        <w:spacing w:after="0" w:line="391"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предложена формализованная методика оценки качества финансового управления бюджетными потоками на основе расчета интегрального показателя финансового положения субъекта РФ, отражающего отношение собственных доходов к общей сумме расходов бюджета и изменение кредиторской задолженности;</w:t>
      </w:r>
    </w:p>
    <w:p w14:paraId="037D1BD9" w14:textId="77777777" w:rsidR="008768A3" w:rsidRPr="008768A3" w:rsidRDefault="008768A3" w:rsidP="009A40FF">
      <w:pPr>
        <w:numPr>
          <w:ilvl w:val="0"/>
          <w:numId w:val="7"/>
        </w:numPr>
        <w:tabs>
          <w:tab w:val="clear" w:pos="709"/>
        </w:tabs>
        <w:suppressAutoHyphens w:val="0"/>
        <w:spacing w:after="0" w:line="391"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выявлены специфические особенности и недостатки системы бюджетного управления государственными финансами на стратегическом, тактическом и оперативном уровне, предложены направления повышения качества финансового менеджмента и эффективности бюджетной политики региона;</w:t>
      </w:r>
    </w:p>
    <w:p w14:paraId="71A20189" w14:textId="77777777" w:rsidR="008768A3" w:rsidRPr="008768A3" w:rsidRDefault="008768A3" w:rsidP="009A40FF">
      <w:pPr>
        <w:numPr>
          <w:ilvl w:val="0"/>
          <w:numId w:val="7"/>
        </w:numPr>
        <w:tabs>
          <w:tab w:val="clear" w:pos="709"/>
        </w:tabs>
        <w:suppressAutoHyphens w:val="0"/>
        <w:spacing w:after="0" w:line="391" w:lineRule="exact"/>
        <w:ind w:right="20"/>
        <w:jc w:val="left"/>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 xml:space="preserve"> формализована методика мониторинга качества финансово-бюджетного управления потоками ресурсов на основе системы показателей, скорректированных на степень финансовой зависимости бюджетных расходов от объема финансирования, а бюджетных доходов - от выполнения их планового объема.</w:t>
      </w:r>
    </w:p>
    <w:p w14:paraId="6F21DD54" w14:textId="77777777" w:rsidR="008768A3" w:rsidRPr="008768A3" w:rsidRDefault="008768A3" w:rsidP="008768A3">
      <w:pPr>
        <w:tabs>
          <w:tab w:val="clear" w:pos="709"/>
        </w:tabs>
        <w:suppressAutoHyphens w:val="0"/>
        <w:spacing w:after="0" w:line="391" w:lineRule="exact"/>
        <w:ind w:left="20" w:right="20" w:firstLine="46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Теоретическая и практическая значимость работы. </w:t>
      </w:r>
      <w:r w:rsidRPr="008768A3">
        <w:rPr>
          <w:rFonts w:ascii="Times New Roman" w:eastAsia="Times New Roman" w:hAnsi="Times New Roman" w:cs="Times New Roman"/>
          <w:color w:val="000000"/>
          <w:kern w:val="0"/>
          <w:sz w:val="21"/>
          <w:szCs w:val="21"/>
          <w:lang w:eastAsia="ru-RU" w:bidi="ru-RU"/>
        </w:rPr>
        <w:t xml:space="preserve">Сформулированные в диссертации теоретические положения могут послужить для дальнейших разработок в области реформирования бюджетного процесса в РФ и региональных финансов. Практические рекомендации дополняют современные направления повышения качества финансово-бюджетного управления и могут быть востребованы государственными органами власти и органами местного самоуправления при </w:t>
      </w:r>
      <w:r w:rsidRPr="008768A3">
        <w:rPr>
          <w:rFonts w:ascii="Times New Roman" w:eastAsia="Times New Roman" w:hAnsi="Times New Roman" w:cs="Times New Roman"/>
          <w:color w:val="000000"/>
          <w:kern w:val="0"/>
          <w:sz w:val="21"/>
          <w:szCs w:val="21"/>
          <w:lang w:eastAsia="ru-RU" w:bidi="ru-RU"/>
        </w:rPr>
        <w:lastRenderedPageBreak/>
        <w:t>разработке бюджетной политики, проведении мониторинга эффективности и качества управления бюджетными средствами. Результаты исследования могут найти применение в преподавании дисциплин: «Финансы», «Государственные и муниципальные финансы», «Финансы и кредит», «Бюджетная система РФ» и др.</w:t>
      </w:r>
    </w:p>
    <w:p w14:paraId="0134C366" w14:textId="77777777" w:rsidR="008768A3" w:rsidRPr="008768A3" w:rsidRDefault="008768A3" w:rsidP="008768A3">
      <w:pPr>
        <w:tabs>
          <w:tab w:val="clear" w:pos="709"/>
        </w:tabs>
        <w:suppressAutoHyphens w:val="0"/>
        <w:spacing w:after="0" w:line="391" w:lineRule="exact"/>
        <w:ind w:left="2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Апробация работы. </w:t>
      </w:r>
      <w:r w:rsidRPr="008768A3">
        <w:rPr>
          <w:rFonts w:ascii="Times New Roman" w:eastAsia="Times New Roman" w:hAnsi="Times New Roman" w:cs="Times New Roman"/>
          <w:color w:val="000000"/>
          <w:kern w:val="0"/>
          <w:sz w:val="21"/>
          <w:szCs w:val="21"/>
          <w:lang w:eastAsia="ru-RU" w:bidi="ru-RU"/>
        </w:rPr>
        <w:t>Основные результаты диссертационного исследования были представлены и одобрены на региональных научно-практических конференциях в Волгограде, на Всероссийских научно-практических конференциях в Астрахани и Пензе и на международной научно-практической конференции в г. Кирове.</w:t>
      </w:r>
    </w:p>
    <w:p w14:paraId="6038D879" w14:textId="77777777" w:rsidR="008768A3" w:rsidRPr="008768A3" w:rsidRDefault="008768A3" w:rsidP="008768A3">
      <w:pPr>
        <w:tabs>
          <w:tab w:val="clear" w:pos="709"/>
        </w:tabs>
        <w:suppressAutoHyphens w:val="0"/>
        <w:spacing w:after="0" w:line="391" w:lineRule="exact"/>
        <w:ind w:left="2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Публикации. </w:t>
      </w:r>
      <w:r w:rsidRPr="008768A3">
        <w:rPr>
          <w:rFonts w:ascii="Times New Roman" w:eastAsia="Times New Roman" w:hAnsi="Times New Roman" w:cs="Times New Roman"/>
          <w:color w:val="000000"/>
          <w:kern w:val="0"/>
          <w:sz w:val="21"/>
          <w:szCs w:val="21"/>
          <w:lang w:eastAsia="ru-RU" w:bidi="ru-RU"/>
        </w:rPr>
        <w:t>По теме диссертации опубликовано 7 работ общим объемом 3,5 п.л.</w:t>
      </w:r>
    </w:p>
    <w:p w14:paraId="7FD5918A" w14:textId="77777777" w:rsidR="008768A3" w:rsidRPr="008768A3" w:rsidRDefault="008768A3" w:rsidP="008768A3">
      <w:pPr>
        <w:tabs>
          <w:tab w:val="clear" w:pos="709"/>
        </w:tabs>
        <w:suppressAutoHyphens w:val="0"/>
        <w:spacing w:after="0" w:line="391" w:lineRule="exact"/>
        <w:ind w:left="2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b/>
          <w:bCs/>
          <w:color w:val="000000"/>
          <w:kern w:val="0"/>
          <w:sz w:val="21"/>
          <w:szCs w:val="21"/>
          <w:lang w:eastAsia="ru-RU" w:bidi="ru-RU"/>
        </w:rPr>
        <w:t xml:space="preserve">Объем и структура работы. </w:t>
      </w:r>
      <w:r w:rsidRPr="008768A3">
        <w:rPr>
          <w:rFonts w:ascii="Times New Roman" w:eastAsia="Times New Roman" w:hAnsi="Times New Roman" w:cs="Times New Roman"/>
          <w:color w:val="000000"/>
          <w:kern w:val="0"/>
          <w:sz w:val="21"/>
          <w:szCs w:val="21"/>
          <w:lang w:eastAsia="ru-RU" w:bidi="ru-RU"/>
        </w:rPr>
        <w:t>Диссертация состоит из введения, трех глав, заключения, списка использованной литературы и приложений.</w:t>
      </w:r>
    </w:p>
    <w:p w14:paraId="3F3D62E7" w14:textId="77777777" w:rsidR="008768A3" w:rsidRPr="008768A3" w:rsidRDefault="008768A3" w:rsidP="008768A3">
      <w:pPr>
        <w:tabs>
          <w:tab w:val="clear" w:pos="709"/>
        </w:tabs>
        <w:suppressAutoHyphens w:val="0"/>
        <w:spacing w:after="0" w:line="391" w:lineRule="exact"/>
        <w:ind w:left="2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В первой главе - «Теоретические основы формирования и развития системы финансового управления субфедеральным бюджетом» - раскрывается сущность применяемой российской модели управления общественными финансами в условиях их реформирования, проводится теоретический анализ реализации концепции качественного управления финансово-бюджетными потоками региона в условиях применения бюджетирования, ориентированного на результат, излагается сущность финансовой устойчивости бюджетной системы региона в связи с реализацией его бюджетного потенциала.</w:t>
      </w:r>
    </w:p>
    <w:p w14:paraId="310816DA" w14:textId="77777777" w:rsidR="008768A3" w:rsidRPr="008768A3" w:rsidRDefault="008768A3" w:rsidP="008768A3">
      <w:pPr>
        <w:tabs>
          <w:tab w:val="clear" w:pos="709"/>
        </w:tabs>
        <w:suppressAutoHyphens w:val="0"/>
        <w:spacing w:after="0" w:line="391" w:lineRule="exact"/>
        <w:ind w:left="2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Во второй главе - «Бюджетная политика региона и повышение качества бюджетного процесса» - анализируются направления финансовых потоков в бюджетной системе региона, проводится оценка финансовой устойчивости бюджета региона и предлагаются направления повышения результативности бюджетных расходов.</w:t>
      </w:r>
    </w:p>
    <w:p w14:paraId="1E61885B" w14:textId="77777777" w:rsidR="008768A3" w:rsidRPr="008768A3" w:rsidRDefault="008768A3" w:rsidP="008768A3">
      <w:pPr>
        <w:tabs>
          <w:tab w:val="clear" w:pos="709"/>
        </w:tabs>
        <w:suppressAutoHyphens w:val="0"/>
        <w:spacing w:after="0" w:line="391" w:lineRule="exact"/>
        <w:ind w:left="20" w:right="20" w:firstLine="420"/>
        <w:rPr>
          <w:rFonts w:ascii="Times New Roman" w:eastAsia="Times New Roman" w:hAnsi="Times New Roman" w:cs="Times New Roman"/>
          <w:color w:val="000000"/>
          <w:kern w:val="0"/>
          <w:sz w:val="21"/>
          <w:szCs w:val="21"/>
          <w:lang w:eastAsia="ru-RU" w:bidi="ru-RU"/>
        </w:rPr>
      </w:pPr>
      <w:r w:rsidRPr="008768A3">
        <w:rPr>
          <w:rFonts w:ascii="Times New Roman" w:eastAsia="Times New Roman" w:hAnsi="Times New Roman" w:cs="Times New Roman"/>
          <w:color w:val="000000"/>
          <w:kern w:val="0"/>
          <w:sz w:val="21"/>
          <w:szCs w:val="21"/>
          <w:lang w:eastAsia="ru-RU" w:bidi="ru-RU"/>
        </w:rPr>
        <w:t>В третьей главе - «Повышение эффективности использования финансовых ресурсов и качества управления региональным бюджетом» - разрабатываются предложения по оценке эффективности бюджетных ресурсов и мониторингу качества управления реализацией бюджетного потенциала субъекта РФ.</w:t>
      </w:r>
    </w:p>
    <w:p w14:paraId="13F6FA41" w14:textId="1EB8D8C3" w:rsidR="00826000" w:rsidRDefault="008768A3" w:rsidP="008768A3">
      <w:pPr>
        <w:rPr>
          <w:rFonts w:ascii="Courier New" w:hAnsi="Courier New"/>
          <w:color w:val="000000"/>
          <w:kern w:val="0"/>
          <w:sz w:val="24"/>
          <w:szCs w:val="24"/>
          <w:lang w:eastAsia="ru-RU" w:bidi="ru-RU"/>
        </w:rPr>
      </w:pPr>
      <w:r w:rsidRPr="008768A3">
        <w:rPr>
          <w:rFonts w:ascii="Courier New" w:hAnsi="Courier New"/>
          <w:color w:val="000000"/>
          <w:kern w:val="0"/>
          <w:sz w:val="24"/>
          <w:szCs w:val="24"/>
          <w:lang w:eastAsia="ru-RU" w:bidi="ru-RU"/>
        </w:rPr>
        <w:t>В заключении диссертационной работы содержатся теоретические и практические выводы, полученные в результате проведенного исследования.</w:t>
      </w:r>
    </w:p>
    <w:p w14:paraId="483EFFDA" w14:textId="77777777" w:rsidR="008768A3" w:rsidRDefault="008768A3" w:rsidP="008768A3">
      <w:pPr>
        <w:rPr>
          <w:rFonts w:ascii="Courier New" w:hAnsi="Courier New"/>
          <w:color w:val="000000"/>
          <w:kern w:val="0"/>
          <w:sz w:val="24"/>
          <w:szCs w:val="24"/>
          <w:lang w:eastAsia="ru-RU" w:bidi="ru-RU"/>
        </w:rPr>
      </w:pPr>
    </w:p>
    <w:p w14:paraId="33EA2A22" w14:textId="77777777" w:rsidR="008768A3" w:rsidRDefault="008768A3" w:rsidP="008768A3">
      <w:pPr>
        <w:rPr>
          <w:rFonts w:ascii="Courier New" w:hAnsi="Courier New"/>
          <w:color w:val="000000"/>
          <w:kern w:val="0"/>
          <w:sz w:val="24"/>
          <w:szCs w:val="24"/>
          <w:lang w:eastAsia="ru-RU" w:bidi="ru-RU"/>
        </w:rPr>
      </w:pPr>
    </w:p>
    <w:p w14:paraId="62C12F02" w14:textId="77777777" w:rsidR="008768A3" w:rsidRPr="008768A3" w:rsidRDefault="008768A3" w:rsidP="008768A3">
      <w:pPr>
        <w:keepNext/>
        <w:keepLines/>
        <w:tabs>
          <w:tab w:val="clear" w:pos="709"/>
        </w:tabs>
        <w:suppressAutoHyphens w:val="0"/>
        <w:spacing w:after="0" w:line="220" w:lineRule="exact"/>
        <w:ind w:firstLine="0"/>
        <w:jc w:val="left"/>
        <w:rPr>
          <w:rFonts w:ascii="Courier New" w:hAnsi="Courier New"/>
          <w:color w:val="000000"/>
          <w:kern w:val="0"/>
          <w:sz w:val="24"/>
          <w:szCs w:val="24"/>
          <w:lang w:eastAsia="ru-RU" w:bidi="ru-RU"/>
        </w:rPr>
      </w:pPr>
      <w:bookmarkStart w:id="4" w:name="bookmark21"/>
      <w:r w:rsidRPr="008768A3">
        <w:rPr>
          <w:rFonts w:ascii="Arial" w:eastAsia="Arial" w:hAnsi="Arial" w:cs="Arial"/>
          <w:color w:val="000000"/>
          <w:kern w:val="0"/>
          <w:lang w:eastAsia="ru-RU" w:bidi="ru-RU"/>
        </w:rPr>
        <w:t>Заключение</w:t>
      </w:r>
      <w:bookmarkEnd w:id="4"/>
    </w:p>
    <w:p w14:paraId="2835585D" w14:textId="77777777" w:rsidR="008768A3" w:rsidRPr="008768A3" w:rsidRDefault="008768A3" w:rsidP="008768A3">
      <w:pPr>
        <w:tabs>
          <w:tab w:val="clear" w:pos="709"/>
        </w:tabs>
        <w:suppressAutoHyphens w:val="0"/>
        <w:spacing w:after="0" w:line="391" w:lineRule="exact"/>
        <w:ind w:left="20" w:right="20" w:firstLine="58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На основе проведенного анализа теоретических исследований и разработок в области региональных финансов и реализации финансово</w:t>
      </w:r>
      <w:r w:rsidRPr="008768A3">
        <w:rPr>
          <w:rFonts w:ascii="Times New Roman" w:eastAsia="Times New Roman" w:hAnsi="Times New Roman" w:cs="Times New Roman"/>
          <w:color w:val="000000"/>
          <w:kern w:val="0"/>
          <w:sz w:val="21"/>
          <w:szCs w:val="21"/>
          <w:lang w:eastAsia="ru-RU" w:bidi="ru-RU"/>
        </w:rPr>
        <w:softHyphen/>
        <w:t>бюджетной политики региона в первой главе диссертационного исследования сделан вывод о том, что бюджетная политика региона основывается на инструментах и реализуется посредством внедрения механизмов финансового менеджмента. Объектом служат финансовые потоки, проходящие через бюджетную систему. Субъектами являются, с одной стороны, структуры и подразделения внутренней среды государства, с другой стороны, внешние контрагенты. Качество финансово-бюджетного менеджмента обусловливается методами и инструментами использования отдельных компонентов его функционального механизма на тактическом и стратегическом уровне посредством комплексного применения прямых, косвенных и смешанных форм бюджетного регулирования экономики.</w:t>
      </w:r>
    </w:p>
    <w:p w14:paraId="218BAC32" w14:textId="77777777" w:rsidR="008768A3" w:rsidRPr="008768A3" w:rsidRDefault="008768A3" w:rsidP="008768A3">
      <w:pPr>
        <w:tabs>
          <w:tab w:val="clear" w:pos="709"/>
        </w:tabs>
        <w:suppressAutoHyphens w:val="0"/>
        <w:spacing w:after="0" w:line="391" w:lineRule="exact"/>
        <w:ind w:left="20" w:right="20" w:firstLine="58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Качество финансово-бюджетного менеджмента обусловливается методами и инструментами использования отдельных компонентов его функционального механизма на тактическом и стратегическом уровне посредством комплексного применения прямых, косвенных и смешанных форм бюджетного регулирования экономики.</w:t>
      </w:r>
    </w:p>
    <w:p w14:paraId="0659CDCA" w14:textId="77777777" w:rsidR="008768A3" w:rsidRPr="008768A3" w:rsidRDefault="008768A3" w:rsidP="008768A3">
      <w:pPr>
        <w:tabs>
          <w:tab w:val="clear" w:pos="709"/>
          <w:tab w:val="left" w:pos="1777"/>
        </w:tabs>
        <w:suppressAutoHyphens w:val="0"/>
        <w:spacing w:after="0" w:line="391" w:lineRule="exact"/>
        <w:ind w:left="20" w:right="20" w:firstLine="58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Оценка роли территориальной администрации в достижении эффективной реализации бюджетного потенциала проводится по следующим направлениям:</w:t>
      </w:r>
      <w:r w:rsidRPr="008768A3">
        <w:rPr>
          <w:rFonts w:ascii="Times New Roman" w:eastAsia="Times New Roman" w:hAnsi="Times New Roman" w:cs="Times New Roman"/>
          <w:color w:val="000000"/>
          <w:kern w:val="0"/>
          <w:sz w:val="21"/>
          <w:szCs w:val="21"/>
          <w:lang w:eastAsia="ru-RU" w:bidi="ru-RU"/>
        </w:rPr>
        <w:tab/>
        <w:t>анализ бюджета, бюджетного процесса, системы</w:t>
      </w:r>
    </w:p>
    <w:p w14:paraId="3E3866C5" w14:textId="77777777" w:rsidR="008768A3" w:rsidRPr="008768A3" w:rsidRDefault="008768A3" w:rsidP="008768A3">
      <w:pPr>
        <w:tabs>
          <w:tab w:val="clear" w:pos="709"/>
        </w:tabs>
        <w:suppressAutoHyphens w:val="0"/>
        <w:spacing w:after="0" w:line="391" w:lineRule="exact"/>
        <w:ind w:left="20" w:right="2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межбюджетных отношений, налоговой политики, долговой политики, управления собственностью, управления бюджетными расходами. Показатели мониторинга эффективности реализации бюджетного потенциала являются конкретными величинами или характеристиками, с помощью которых производится количественное измерение затрат, непосредственного результата произведенных затрат и конечных результатов от предоставления бюджетной услуги, с точки зрения целевой группы. Различаются следующие основные виды показателей: показатели затрат, показатели бюджетных услуг, показатели социально-экономического эффекта от предоставления бюджетных услуг.</w:t>
      </w:r>
    </w:p>
    <w:p w14:paraId="14CB69BD" w14:textId="77777777" w:rsidR="008768A3" w:rsidRPr="008768A3" w:rsidRDefault="008768A3" w:rsidP="008768A3">
      <w:pPr>
        <w:tabs>
          <w:tab w:val="clear" w:pos="709"/>
        </w:tabs>
        <w:suppressAutoHyphens w:val="0"/>
        <w:spacing w:after="0" w:line="401" w:lineRule="exact"/>
        <w:ind w:left="20" w:right="20" w:firstLine="58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Немаловажными вопросами в оценке финансовой устойчивости региональной бюджетной системы в краткосрочном периоде являются задачи определения покрытия текущих расходов региона источниками финансирования; установления размера недостающих средств; поиска возможностей покрытия дефицита денежных средств за счет бюджетных трансфертов и проведения эффективной политики заимствования.</w:t>
      </w:r>
    </w:p>
    <w:p w14:paraId="5AA426CA" w14:textId="77777777" w:rsidR="008768A3" w:rsidRPr="008768A3" w:rsidRDefault="008768A3" w:rsidP="008768A3">
      <w:pPr>
        <w:tabs>
          <w:tab w:val="clear" w:pos="709"/>
        </w:tabs>
        <w:suppressAutoHyphens w:val="0"/>
        <w:spacing w:after="0" w:line="401" w:lineRule="exact"/>
        <w:ind w:left="20" w:right="20" w:firstLine="58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 первой главе диссертационного исследования сделан вывод о том, что оценка устойчивости системы на перспективу дает возможность ставить и решать стратегические задачи экономического, социального и политического развития региона, включая привлечение инвестиций в регион, долгосрочные внутренние и внешние облигационные займы, развитие и модернизацию ре</w:t>
      </w:r>
      <w:r w:rsidRPr="008768A3">
        <w:rPr>
          <w:rFonts w:ascii="Times New Roman" w:eastAsia="Times New Roman" w:hAnsi="Times New Roman" w:cs="Times New Roman"/>
          <w:color w:val="000000"/>
          <w:kern w:val="0"/>
          <w:sz w:val="21"/>
          <w:szCs w:val="21"/>
          <w:lang w:eastAsia="ru-RU" w:bidi="ru-RU"/>
        </w:rPr>
        <w:softHyphen/>
        <w:t>гиональной инфраструктуры, долгосрочные социальные и экономические региональные программы, поддержку значимых для региона отраслей и др.</w:t>
      </w:r>
    </w:p>
    <w:p w14:paraId="6670F6E3" w14:textId="77777777" w:rsidR="008768A3" w:rsidRPr="008768A3" w:rsidRDefault="008768A3" w:rsidP="008768A3">
      <w:pPr>
        <w:tabs>
          <w:tab w:val="clear" w:pos="709"/>
        </w:tabs>
        <w:suppressAutoHyphens w:val="0"/>
        <w:spacing w:after="0" w:line="401" w:lineRule="exact"/>
        <w:ind w:left="20" w:right="20" w:firstLine="58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Мы полагаем, что система оценочных показателей устойчивости региональной финансовой системы должна включать показатели, характеризующие соотношение расходов и денежных фондов; структуру денежных фондов и расходов; изменение расходов и денежных фондов и их соотношения; изменение структуры расходов и денежных фондов; тенденции в развитии системы и отдельных ее денежных фондов.</w:t>
      </w:r>
    </w:p>
    <w:p w14:paraId="16BC44B3" w14:textId="77777777" w:rsidR="008768A3" w:rsidRPr="008768A3" w:rsidRDefault="008768A3" w:rsidP="008768A3">
      <w:pPr>
        <w:tabs>
          <w:tab w:val="clear" w:pos="709"/>
          <w:tab w:val="left" w:pos="4093"/>
        </w:tabs>
        <w:suppressAutoHyphens w:val="0"/>
        <w:spacing w:after="0" w:line="401" w:lineRule="exact"/>
        <w:ind w:left="20" w:right="20" w:firstLine="58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Анализ объекта, субъекта, критериев, периодов, оценки, задач и состава показателей устойчивости позволил сформулировать определение устойчивости региональной финансовой системы:</w:t>
      </w:r>
      <w:r w:rsidRPr="008768A3">
        <w:rPr>
          <w:rFonts w:ascii="Times New Roman" w:eastAsia="Times New Roman" w:hAnsi="Times New Roman" w:cs="Times New Roman"/>
          <w:color w:val="000000"/>
          <w:kern w:val="0"/>
          <w:sz w:val="21"/>
          <w:szCs w:val="21"/>
          <w:lang w:eastAsia="ru-RU" w:bidi="ru-RU"/>
        </w:rPr>
        <w:tab/>
        <w:t>под устойчивостью региональной</w:t>
      </w:r>
    </w:p>
    <w:p w14:paraId="4FA43F86" w14:textId="77777777" w:rsidR="008768A3" w:rsidRPr="008768A3" w:rsidRDefault="008768A3" w:rsidP="008768A3">
      <w:pPr>
        <w:tabs>
          <w:tab w:val="clear" w:pos="709"/>
        </w:tabs>
        <w:suppressAutoHyphens w:val="0"/>
        <w:spacing w:after="0" w:line="401" w:lineRule="exact"/>
        <w:ind w:left="20" w:right="2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финансовой системы будем понимать такое ее состояние, обеспечиваемое органами власти субъекта Федерации, при котором достигается сбалансированность денежных фондов и расходов субъекта РФ и их пропор</w:t>
      </w:r>
      <w:r w:rsidRPr="008768A3">
        <w:rPr>
          <w:rFonts w:ascii="Times New Roman" w:eastAsia="Times New Roman" w:hAnsi="Times New Roman" w:cs="Times New Roman"/>
          <w:color w:val="000000"/>
          <w:kern w:val="0"/>
          <w:sz w:val="21"/>
          <w:szCs w:val="21"/>
          <w:lang w:eastAsia="ru-RU" w:bidi="ru-RU"/>
        </w:rPr>
        <w:softHyphen/>
        <w:t>циональное изменение под воздействием внутренних и внешних факторов в целях обеспечения полномочий органов власти субъекта, экономического, социального и политического развития региона в краткосрочном периоде и долгосрочной перспективе.</w:t>
      </w:r>
    </w:p>
    <w:p w14:paraId="6B25CFDE" w14:textId="77777777" w:rsidR="008768A3" w:rsidRPr="008768A3" w:rsidRDefault="008768A3" w:rsidP="008768A3">
      <w:pPr>
        <w:tabs>
          <w:tab w:val="clear" w:pos="709"/>
        </w:tabs>
        <w:suppressAutoHyphens w:val="0"/>
        <w:spacing w:after="0" w:line="405" w:lineRule="exact"/>
        <w:ind w:left="20" w:right="20" w:firstLine="42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Во второй главе диссертационного исследования на основе анализа проводимой бюджетной политики региона сделан вывод о том, что реализуемая в настоящий момент и на среднесрочную перспективу финансово</w:t>
      </w:r>
      <w:r w:rsidRPr="008768A3">
        <w:rPr>
          <w:rFonts w:ascii="Times New Roman" w:eastAsia="Times New Roman" w:hAnsi="Times New Roman" w:cs="Times New Roman"/>
          <w:color w:val="000000"/>
          <w:kern w:val="0"/>
          <w:sz w:val="21"/>
          <w:szCs w:val="21"/>
          <w:lang w:eastAsia="ru-RU" w:bidi="ru-RU"/>
        </w:rPr>
        <w:softHyphen/>
        <w:t xml:space="preserve">бюджетная политика заключается в достижении сбалансированности и устойчивости бюджетной системы в условиях </w:t>
      </w:r>
      <w:r w:rsidRPr="008768A3">
        <w:rPr>
          <w:rFonts w:ascii="Times New Roman" w:eastAsia="Times New Roman" w:hAnsi="Times New Roman" w:cs="Times New Roman"/>
          <w:color w:val="000000"/>
          <w:kern w:val="0"/>
          <w:sz w:val="21"/>
          <w:szCs w:val="21"/>
          <w:lang w:eastAsia="ru-RU" w:bidi="ru-RU"/>
        </w:rPr>
        <w:lastRenderedPageBreak/>
        <w:t>сохранения макроэкономической стабильности в регионе, а также в обеспечении максимально эффективного и прозрачного использования бюджетных средств для достижения конкретных, измеримых и значимых результатов. При этом, по-нашему мнению, сбалансированность и устойчивость региональной бюджетной системы достигается за счет координации реализуемых мероприятий на всех уровнях власти, посредством повышения эффективности налогово-бюджетного потенциала.</w:t>
      </w:r>
    </w:p>
    <w:p w14:paraId="24A46FD6" w14:textId="77777777" w:rsidR="008768A3" w:rsidRPr="008768A3" w:rsidRDefault="008768A3" w:rsidP="008768A3">
      <w:pPr>
        <w:tabs>
          <w:tab w:val="clear" w:pos="709"/>
        </w:tabs>
        <w:suppressAutoHyphens w:val="0"/>
        <w:spacing w:after="0" w:line="405" w:lineRule="exact"/>
        <w:ind w:left="20" w:right="20" w:firstLine="42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 исследовании выявлено, что финансовые показатели соотношения доходов и расходов; структуры доходов и расходов; динамики доходов и расходов, дефицита (профицита) денежных фондов; динамики структуры доходов и расходов; тенденции в развитии системы; мониторинг исполнения бюджета, оценивающий качество управления бюджетами; уровень дотационности муниципальных районов и городских округов позволяют оценить уровень и степень эффективности реализации финансового менеджмента бюджетной политики региона в отношении общественных финансов.</w:t>
      </w:r>
    </w:p>
    <w:p w14:paraId="536325B4" w14:textId="77777777" w:rsidR="008768A3" w:rsidRPr="008768A3" w:rsidRDefault="008768A3" w:rsidP="008768A3">
      <w:pPr>
        <w:tabs>
          <w:tab w:val="clear" w:pos="709"/>
        </w:tabs>
        <w:suppressAutoHyphens w:val="0"/>
        <w:spacing w:after="0" w:line="405" w:lineRule="exact"/>
        <w:ind w:left="20" w:right="20" w:firstLine="42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Проведенная во второй главе интегральная оценка эффективности финансового управления реализацией бюджетного потенциала региона показала необходимость учета основных параметров положительных и отрицательных тенденций проводимых мероприятий по совершенствованию и повышению эффективности финансовых мероприятий в сфере бюджетного процесса.</w:t>
      </w:r>
    </w:p>
    <w:p w14:paraId="1DAA56BD" w14:textId="77777777" w:rsidR="008768A3" w:rsidRPr="008768A3" w:rsidRDefault="008768A3" w:rsidP="008768A3">
      <w:pPr>
        <w:tabs>
          <w:tab w:val="clear" w:pos="709"/>
        </w:tabs>
        <w:suppressAutoHyphens w:val="0"/>
        <w:spacing w:after="0" w:line="405" w:lineRule="exact"/>
        <w:ind w:left="20" w:right="20" w:firstLine="42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 диссертационной работе определено, что качество финансового управления бюджетной системой субъекта РФ оценивается количественными показателями, отражающими темпы изменения кредиторской задолженности и отношение собственных доходов региона к общей сумме расходов его бюджетной системы. При этом чем больше величина интегральных индексов финансового состояния, тем выше качество финансового управления анализируемой бюджетной системы и, соответственно, бюджетного процесса и финансового положения субъекта РФ в целом.</w:t>
      </w:r>
    </w:p>
    <w:p w14:paraId="2ACE5D2A" w14:textId="77777777" w:rsidR="008768A3" w:rsidRPr="008768A3" w:rsidRDefault="008768A3" w:rsidP="008768A3">
      <w:pPr>
        <w:tabs>
          <w:tab w:val="clear" w:pos="709"/>
        </w:tabs>
        <w:suppressAutoHyphens w:val="0"/>
        <w:spacing w:after="0" w:line="401" w:lineRule="exact"/>
        <w:ind w:left="20" w:right="20" w:firstLine="56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При оценке бюджетного процесса региона системно представлено управление региональным бюджетом с выделением трех подсистем (управление доходами бюджета; управление расходами бюджета; управление государственным долгом), в каждой из которых решаются стратегические, тактические и оперативные задачи. Основная задача управления на стратегическом уровне заключается в определении </w:t>
      </w:r>
      <w:r w:rsidRPr="008768A3">
        <w:rPr>
          <w:rFonts w:ascii="Times New Roman" w:eastAsia="Times New Roman" w:hAnsi="Times New Roman" w:cs="Times New Roman"/>
          <w:color w:val="000000"/>
          <w:kern w:val="0"/>
          <w:sz w:val="21"/>
          <w:szCs w:val="21"/>
          <w:lang w:eastAsia="ru-RU" w:bidi="ru-RU"/>
        </w:rPr>
        <w:lastRenderedPageBreak/>
        <w:t>бюджетного потенциала в плановом периоде, исходя из сложившейся в результате проводимых социально-экономической, бюджетной и налоговой политик экономической ситуации. На тактическом уровне на основе долго- и среднесрочных планов развития и выявленного бюджетного потенциала (с учетом текущего экономического положения региона) составляется бюджет на предстоящий финансовый год. На оперативном уровне управления осуществляется оперативный сбор информации о кассовом поступлении доходов бюджета и анализ выявленных отклонений с целью их оперативного устранения.</w:t>
      </w:r>
    </w:p>
    <w:p w14:paraId="49D8D931" w14:textId="77777777" w:rsidR="008768A3" w:rsidRPr="008768A3" w:rsidRDefault="008768A3" w:rsidP="008768A3">
      <w:pPr>
        <w:tabs>
          <w:tab w:val="clear" w:pos="709"/>
        </w:tabs>
        <w:suppressAutoHyphens w:val="0"/>
        <w:spacing w:after="0" w:line="401" w:lineRule="exact"/>
        <w:ind w:left="20" w:right="20" w:firstLine="56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 третьей главе диссертационного исследования на основе анализа зарубежной и отечественной практики применения бюджетирования, ориентированного на результат, в реализации финансово-бюджетной политике региона доказано, что качество бюджетного управления регионом обеспечивается посредством повышения финансово-экономической, производственной, управленческой, кадровой и социальной эффективности. Указанные показатели позволяют сделать вывод о снижении, сохранении либо повышении эффективности доходов и расходов региона по сравнению с предыдущим годом. Вместе с тем, возможен также вывод о неэффективности бюджетных расходов в случае, если на протяжении не менее чем трех лет оценки наблюдается постоянное снижение эффективности расходов или неэффективность бюджетного планирования и прогнозирования.</w:t>
      </w:r>
    </w:p>
    <w:p w14:paraId="1F110AD7" w14:textId="77777777" w:rsidR="008768A3" w:rsidRPr="008768A3" w:rsidRDefault="008768A3" w:rsidP="008768A3">
      <w:pPr>
        <w:tabs>
          <w:tab w:val="clear" w:pos="709"/>
        </w:tabs>
        <w:suppressAutoHyphens w:val="0"/>
        <w:spacing w:after="0" w:line="401" w:lineRule="exact"/>
        <w:ind w:left="20" w:right="20" w:firstLine="56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По-нашему мнению, системный подход к управлению бюджетными ресурсами предполагает принимать финансовые решения на трех уровнях: стратегическом, тактическом и оперативном. Финансовое управление бюджетным потенциалом региона на стратегическом уровне заключается в определении потенциального объема поступлений в предстоящем году, исходя из сложившейся экономической ситуации как результата проводимых социально-экономической, бюджетной и налоговой политик. На тактическом уровне составляется бюджет на предстоящий финансовый год на основе долго- и среднесрочных планов развития и выявленного потенциального объема поступлений с учетом текущего экономического положения региона. Оперативный уровень управления реализацией бюджетным потенциалом подразумевает управление расходами бюджета посредством механизмов и инструментов бюджетирования, </w:t>
      </w:r>
      <w:r w:rsidRPr="008768A3">
        <w:rPr>
          <w:rFonts w:ascii="Times New Roman" w:eastAsia="Times New Roman" w:hAnsi="Times New Roman" w:cs="Times New Roman"/>
          <w:color w:val="000000"/>
          <w:kern w:val="0"/>
          <w:sz w:val="21"/>
          <w:szCs w:val="21"/>
          <w:lang w:eastAsia="ru-RU" w:bidi="ru-RU"/>
        </w:rPr>
        <w:lastRenderedPageBreak/>
        <w:t>ориентированного на результат.</w:t>
      </w:r>
    </w:p>
    <w:p w14:paraId="6BD98C01" w14:textId="77777777" w:rsidR="008768A3" w:rsidRPr="008768A3" w:rsidRDefault="008768A3" w:rsidP="008768A3">
      <w:pPr>
        <w:tabs>
          <w:tab w:val="clear" w:pos="709"/>
        </w:tabs>
        <w:suppressAutoHyphens w:val="0"/>
        <w:spacing w:after="0" w:line="401" w:lineRule="exact"/>
        <w:ind w:left="20" w:right="20" w:firstLine="56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Выявлено, что оценка эффективности распределения и использования средств региона при реализации бюджетной политики подразумевает использование не только финансовых, но и нефинансовых показателей, включающих количественные и качественные характеристики (параметры) финансово-бюджетного управления.</w:t>
      </w:r>
    </w:p>
    <w:p w14:paraId="13DD0185" w14:textId="77777777" w:rsidR="008768A3" w:rsidRPr="008768A3" w:rsidRDefault="008768A3" w:rsidP="008768A3">
      <w:pPr>
        <w:tabs>
          <w:tab w:val="clear" w:pos="709"/>
        </w:tabs>
        <w:suppressAutoHyphens w:val="0"/>
        <w:spacing w:after="0" w:line="401" w:lineRule="exact"/>
        <w:ind w:left="20" w:right="20" w:firstLine="560"/>
        <w:rPr>
          <w:rFonts w:ascii="Times New Roman" w:eastAsia="Times New Roman" w:hAnsi="Times New Roman" w:cs="Times New Roman"/>
          <w:kern w:val="0"/>
          <w:sz w:val="21"/>
          <w:szCs w:val="21"/>
          <w:lang w:eastAsia="ru-RU"/>
        </w:rPr>
        <w:sectPr w:rsidR="008768A3" w:rsidRPr="008768A3">
          <w:headerReference w:type="even" r:id="rId9"/>
          <w:headerReference w:type="default" r:id="rId10"/>
          <w:pgSz w:w="11909" w:h="16838"/>
          <w:pgMar w:top="2340" w:right="2019" w:bottom="2091" w:left="2047" w:header="0" w:footer="3" w:gutter="0"/>
          <w:cols w:space="720"/>
          <w:noEndnote/>
          <w:titlePg/>
          <w:docGrid w:linePitch="360"/>
        </w:sectPr>
      </w:pPr>
      <w:r w:rsidRPr="008768A3">
        <w:rPr>
          <w:rFonts w:ascii="Times New Roman" w:eastAsia="Times New Roman" w:hAnsi="Times New Roman" w:cs="Times New Roman"/>
          <w:color w:val="000000"/>
          <w:kern w:val="0"/>
          <w:sz w:val="21"/>
          <w:szCs w:val="21"/>
          <w:lang w:eastAsia="ru-RU" w:bidi="ru-RU"/>
        </w:rPr>
        <w:t>На основе проведенного исследования в третьей главе диссертационной работы доказано, что несоблюдение объемов финансирования расходов из областного бюджета, а также недополучение части запланированных бюджетных доходов приводит к искажению смысловой нагрузки итогового коэффициента качества управления бюджетными доходами и расходами. Нами предложена к применению частная методика оценки качества мониторинга и результативности бюджетного управления расходами регионального бюджета, основанная на сравнении итоговых показателей эффективности реализации бюджетного потенциала. Кроме того, выявлено, что при реализации бюджетной политики и общей оценки ее качества целесообразно учитывать фактор финансовой зависимости эффективности расходования бюджетных средств от фактических объемов поступивших доходов и финансирования из областного бюджета. Для учёта такой зависимости необходима корректировка итогового коэффициента качества управления на отклонения фактического объема финансирования от планового или отклонения фактического объема доходных поступлений от плановых. При этом финансовая зависимость от объема финансирования либо от объема поступлений выражается коррекционным баллом.</w:t>
      </w:r>
    </w:p>
    <w:p w14:paraId="2090083C" w14:textId="77777777" w:rsidR="008768A3" w:rsidRPr="008768A3" w:rsidRDefault="008768A3" w:rsidP="008768A3">
      <w:pPr>
        <w:tabs>
          <w:tab w:val="clear" w:pos="709"/>
        </w:tabs>
        <w:suppressAutoHyphens w:val="0"/>
        <w:spacing w:after="88" w:line="210" w:lineRule="exact"/>
        <w:ind w:right="280" w:firstLine="0"/>
        <w:jc w:val="center"/>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184</w:t>
      </w:r>
    </w:p>
    <w:p w14:paraId="5098B31F" w14:textId="77777777" w:rsidR="008768A3" w:rsidRPr="008768A3" w:rsidRDefault="008768A3" w:rsidP="008768A3">
      <w:pPr>
        <w:keepNext/>
        <w:keepLines/>
        <w:tabs>
          <w:tab w:val="clear" w:pos="709"/>
        </w:tabs>
        <w:suppressAutoHyphens w:val="0"/>
        <w:spacing w:after="164" w:line="220" w:lineRule="exact"/>
        <w:ind w:right="280" w:firstLine="0"/>
        <w:jc w:val="center"/>
        <w:outlineLvl w:val="6"/>
        <w:rPr>
          <w:rFonts w:ascii="Arial" w:eastAsia="Arial" w:hAnsi="Arial" w:cs="Arial"/>
          <w:b/>
          <w:bCs/>
          <w:kern w:val="0"/>
          <w:lang w:eastAsia="ru-RU"/>
        </w:rPr>
      </w:pPr>
      <w:bookmarkStart w:id="5" w:name="bookmark22"/>
      <w:r w:rsidRPr="008768A3">
        <w:rPr>
          <w:rFonts w:ascii="Arial" w:eastAsia="Arial" w:hAnsi="Arial" w:cs="Arial"/>
          <w:b/>
          <w:bCs/>
          <w:kern w:val="0"/>
          <w:lang w:eastAsia="ru-RU"/>
        </w:rPr>
        <w:t>Библиография</w:t>
      </w:r>
      <w:bookmarkEnd w:id="5"/>
    </w:p>
    <w:p w14:paraId="0D1C977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"Бюджетный Кодекс Российской Федерации" от 31.07.1998 N 145-ФЗ (ред. 29.12.2004.) // "Собрание законодательства РФ", 03.08.1998, N 31, ст. 3823, // Российская газета. - 1998. — N 153-154. — 12 августа.</w:t>
      </w:r>
    </w:p>
    <w:p w14:paraId="1CEC471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"Налоговый Кодекс Российской Федерации (часть первая)" от 31.07.1998 N 146-ФЗ (ред. от 02.11.2004) // Собрание законодательства РФ. - 1998. -N31.-3 августа. - Ст. 3824. (ред. от 02.11.2004).</w:t>
      </w:r>
    </w:p>
    <w:p w14:paraId="2F70FFE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"Налоговый Кодекс Российской Федерации (часть вторая)" от 05.08.2000 N 117-ФЗ (ред. от 30.12.2004) // Парламентская газета. - 2000. - N 151-152. - 10 августа.</w:t>
      </w:r>
    </w:p>
    <w:p w14:paraId="1D16D92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24 декабря 2002 г. №176-ФЗ «О федеральном бюджете на 2003 год» (с изм. и доп. от 23 июня, 7 июля 2003 г.) // Собрание законодательства Российской Федерации. - 2002. - №52 (Часть I). - Ст.5132; №26. - Ст.2567; №28. - Ст.2876,2890.</w:t>
      </w:r>
    </w:p>
    <w:p w14:paraId="10956D8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23.12.2003 N 186-ФЗ (ред. от 10.11.2004) "О федеральном бюджете на 2004 год" (с изм. и доп., вступающими в силу с 01.01.2005) // Собрание законодательства РФ - 2003. - № 52 (Ч. 1). - 29 декабря. - Ст. 5038.</w:t>
      </w:r>
    </w:p>
    <w:p w14:paraId="4F97D55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23.12.2004 N 173-фз "О федеральном бюджете на 2005 год // Российская газета. - 2004. - N 288. - 28 декабря; 2004. - N 289. - 29 декабря.</w:t>
      </w:r>
    </w:p>
    <w:p w14:paraId="0EE1649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15.08.1996 N 115-ФЗ (ред. от 23.12.2004) "О бюджетной классификации Российской федерации" // Собрание законодательства РФ. -1996. - 19 августа. - N 34. - Ст. 4030.</w:t>
      </w:r>
    </w:p>
    <w:p w14:paraId="77DDE9B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06.10.1999 N 184-фз (ред. от 11.12.2004) "Об общих принципах организации законодательных (представительных) и исполнительных органов государственной власти субъектов РФ" // Российская газета. - 1999. -Ы 206. - 19 октября.</w:t>
      </w:r>
    </w:p>
    <w:p w14:paraId="175B4BE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06.10.2003 N 131-фз (ред. от 29.12.2004) "Об общих принципах организации местного самоуправления в российской федерации" // Российская газета. - 2003. - N 202. - 08 октября.</w:t>
      </w:r>
    </w:p>
    <w:p w14:paraId="247A8DB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25.09.1997 N 126-ФЗ (ред. от 29.06.2004) "О финансовых основах местного самоуправления в Российской Федерации" // Российская газета"^ 189, 30.09.1997.</w:t>
      </w:r>
    </w:p>
    <w:p w14:paraId="0C9C82C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05.08.2000 N 116-ФЗ (ред. от 20.08.2004) "О внесении изменений и дополнений в Бюджетный кодекс Российской Федерации" // "Российская газета", N 156-157, 12.08.2000.</w:t>
      </w:r>
    </w:p>
    <w:p w14:paraId="6B529E9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от 27.12.2000 №147-ФЗ «О федеральном бюджете на 2001 год» // Российская газета, 28 декабря 2000, с.2-4.</w:t>
      </w:r>
    </w:p>
    <w:p w14:paraId="5B9B799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закон «О федеральном бюджете на 2002 год» // Российская газета. - 2001. - 30 декабря. - С. 2-4.</w:t>
      </w:r>
    </w:p>
    <w:p w14:paraId="7695B66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Постановление Правительства РФ от 14.02.2004 N 80 (ред. от 12.12.2004) "О мерах по реализации федерального закона "О федеральном бюджете на 2004 год"// Российская Бизнес-газета. - </w:t>
      </w:r>
      <w:r w:rsidRPr="008768A3">
        <w:rPr>
          <w:rFonts w:ascii="Times New Roman" w:eastAsia="Times New Roman" w:hAnsi="Times New Roman" w:cs="Times New Roman"/>
          <w:color w:val="000000"/>
          <w:kern w:val="0"/>
          <w:sz w:val="21"/>
          <w:szCs w:val="21"/>
          <w:lang w:eastAsia="ru-RU" w:bidi="ru-RU"/>
        </w:rPr>
        <w:lastRenderedPageBreak/>
        <w:t>2004. - N 7. - 25 февраля.</w:t>
      </w:r>
    </w:p>
    <w:p w14:paraId="68829D7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Постановление Правительства РФ от 01.12.2004 N 703 "О Федеральном казначействе" // Российская газета. - 2004. - N 272. - 08 декабря.</w:t>
      </w:r>
    </w:p>
    <w:p w14:paraId="75E01D1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Постановление Правительства РФ от 30.09.2004 N 508 "О порядке управления средствами стабилизационного фонда Российской Федерации" // Российская газета. - 2004. -N219.-6 октября.</w:t>
      </w:r>
    </w:p>
    <w:p w14:paraId="31C82DE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Бюджетное послание Президента РФ Федеральному Собранию РФ «О бюджетной политике на 2004 год и на среднесрочную перспективу»// Российская газета. - 2004. - 3 апреля. - С. 3.</w:t>
      </w:r>
    </w:p>
    <w:p w14:paraId="6794F1C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Бюджетное послание Президента Российской Федерации Федеральному Собранию Российской Федерации "О бюджетной политике на 2005 год" // Российская газета. - 2004. - 26 мая. - С.З.</w:t>
      </w:r>
    </w:p>
    <w:p w14:paraId="580BF50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Приказ Минфина РФ от 26.08.2004 N 70н "Об утверждении инструкции по бюджетному учету"// Бюллетень нормативных актов федеральных органов исполнительной власти. - 2004. -N41.-11 октября; N 42. - 18 октября.</w:t>
      </w:r>
    </w:p>
    <w:p w14:paraId="5DC3B49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Абалкин </w:t>
      </w:r>
      <w:r w:rsidRPr="008768A3">
        <w:rPr>
          <w:rFonts w:ascii="Times New Roman" w:eastAsia="Times New Roman" w:hAnsi="Times New Roman" w:cs="Times New Roman"/>
          <w:color w:val="000000"/>
          <w:kern w:val="0"/>
          <w:sz w:val="21"/>
          <w:szCs w:val="21"/>
          <w:lang w:val="en-US" w:eastAsia="en-US" w:bidi="en-US"/>
        </w:rPr>
        <w:t>Jl</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eastAsia="ru-RU" w:bidi="ru-RU"/>
        </w:rPr>
        <w:t>И. Курс переходной экономики: учебник для вузов / Л.И. Абалкин. - М., 1997. - 838 с.</w:t>
      </w:r>
    </w:p>
    <w:p w14:paraId="37F383F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Ажлуни А.М. Бюджетная политика в регионе / А.М. Ажлуни, ВВ. Цыганков, А.П. Башкатов. - Орел: ОРАГС, 2000. - С. 6.</w:t>
      </w:r>
    </w:p>
    <w:p w14:paraId="141A20F4" w14:textId="77777777" w:rsidR="008768A3" w:rsidRPr="008768A3" w:rsidRDefault="008768A3" w:rsidP="009A40FF">
      <w:pPr>
        <w:numPr>
          <w:ilvl w:val="0"/>
          <w:numId w:val="9"/>
        </w:numPr>
        <w:tabs>
          <w:tab w:val="clear" w:pos="709"/>
          <w:tab w:val="left" w:pos="52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Александров А. М. Финансы социализма / А.М. Александров, Э.А. Вознесенский. - М., 1974.-С. 171.</w:t>
      </w:r>
    </w:p>
    <w:p w14:paraId="496EE70A" w14:textId="77777777" w:rsidR="008768A3" w:rsidRPr="008768A3" w:rsidRDefault="008768A3" w:rsidP="009A40FF">
      <w:pPr>
        <w:numPr>
          <w:ilvl w:val="0"/>
          <w:numId w:val="9"/>
        </w:numPr>
        <w:tabs>
          <w:tab w:val="clear" w:pos="709"/>
          <w:tab w:val="left" w:pos="52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Александров О. В. Методические основы оценки эффективности и результативности бюджетных расходов в Саратовской области / О.В. Александров. - Саратов: Едиториал УРСС, 2004. - 328 с.</w:t>
      </w:r>
    </w:p>
    <w:p w14:paraId="3EA23F8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Ананенко С. Р. Повышение эффективности бюджетных расходов с помощью системы сбалансированных целевых показателей / С. Р. Ананеко // Финансы. -</w:t>
      </w:r>
    </w:p>
    <w:p w14:paraId="716BF029" w14:textId="77777777" w:rsidR="008768A3" w:rsidRPr="008768A3" w:rsidRDefault="008768A3" w:rsidP="009A40FF">
      <w:pPr>
        <w:numPr>
          <w:ilvl w:val="0"/>
          <w:numId w:val="10"/>
        </w:numPr>
        <w:tabs>
          <w:tab w:val="clear" w:pos="709"/>
          <w:tab w:val="left" w:pos="1936"/>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-№9.-С. 9-13.</w:t>
      </w:r>
    </w:p>
    <w:p w14:paraId="54E95818" w14:textId="77777777" w:rsidR="008768A3" w:rsidRPr="008768A3" w:rsidRDefault="008768A3" w:rsidP="009A40FF">
      <w:pPr>
        <w:numPr>
          <w:ilvl w:val="0"/>
          <w:numId w:val="9"/>
        </w:numPr>
        <w:tabs>
          <w:tab w:val="clear" w:pos="709"/>
          <w:tab w:val="left" w:pos="52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Анисимов С.А. К вопросу о реализации бюджетных принципов / С.А. Анисимов//Финансы.-2002.</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12.-С. 31-33.</w:t>
      </w:r>
    </w:p>
    <w:p w14:paraId="16E56CA9" w14:textId="77777777" w:rsidR="008768A3" w:rsidRPr="008768A3" w:rsidRDefault="008768A3" w:rsidP="009A40FF">
      <w:pPr>
        <w:numPr>
          <w:ilvl w:val="0"/>
          <w:numId w:val="9"/>
        </w:numPr>
        <w:tabs>
          <w:tab w:val="clear" w:pos="709"/>
          <w:tab w:val="left" w:pos="525"/>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Анисимов С.А. Бюджетная политика как источник экономического роста /</w:t>
      </w:r>
    </w:p>
    <w:p w14:paraId="7A863DFF" w14:textId="77777777" w:rsidR="008768A3" w:rsidRPr="008768A3" w:rsidRDefault="008768A3" w:rsidP="008768A3">
      <w:pPr>
        <w:tabs>
          <w:tab w:val="clear" w:pos="709"/>
          <w:tab w:val="left" w:pos="669"/>
        </w:tabs>
        <w:suppressAutoHyphens w:val="0"/>
        <w:spacing w:after="0" w:line="405" w:lineRule="exact"/>
        <w:ind w:left="30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С.</w:t>
      </w:r>
      <w:r w:rsidRPr="008768A3">
        <w:rPr>
          <w:rFonts w:ascii="Times New Roman" w:eastAsia="Times New Roman" w:hAnsi="Times New Roman" w:cs="Times New Roman"/>
          <w:color w:val="000000"/>
          <w:kern w:val="0"/>
          <w:sz w:val="21"/>
          <w:szCs w:val="21"/>
          <w:lang w:eastAsia="ru-RU" w:bidi="ru-RU"/>
        </w:rPr>
        <w:tab/>
        <w:t>А. Анисимов, В. А. Максимов // Финансы. - 2005. - № 1. - С. 16-18.</w:t>
      </w:r>
    </w:p>
    <w:p w14:paraId="0B055F18" w14:textId="77777777" w:rsidR="008768A3" w:rsidRPr="008768A3" w:rsidRDefault="008768A3" w:rsidP="009A40FF">
      <w:pPr>
        <w:numPr>
          <w:ilvl w:val="0"/>
          <w:numId w:val="9"/>
        </w:numPr>
        <w:tabs>
          <w:tab w:val="clear" w:pos="709"/>
          <w:tab w:val="left" w:pos="52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Антоневич Е.Э. Управление доходами бюджета субъекта РФ / Е.Э. Антоневич // ЭКО. - 2005. - № 3. - С. 152-157.</w:t>
      </w:r>
    </w:p>
    <w:p w14:paraId="681DCE25" w14:textId="77777777" w:rsidR="008768A3" w:rsidRPr="008768A3" w:rsidRDefault="008768A3" w:rsidP="009A40FF">
      <w:pPr>
        <w:numPr>
          <w:ilvl w:val="0"/>
          <w:numId w:val="9"/>
        </w:numPr>
        <w:tabs>
          <w:tab w:val="clear" w:pos="709"/>
          <w:tab w:val="left" w:pos="52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Артемова Л. Макроэкономические пропорции в 1999 - 2003 гг. (по данным национальных счетов) / Л. Артемова, А. Назарова // Экономист. - 2004. -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5. с. 36-41.</w:t>
      </w:r>
    </w:p>
    <w:p w14:paraId="5A7A44A5" w14:textId="77777777" w:rsidR="008768A3" w:rsidRPr="008768A3" w:rsidRDefault="008768A3" w:rsidP="009A40FF">
      <w:pPr>
        <w:numPr>
          <w:ilvl w:val="0"/>
          <w:numId w:val="9"/>
        </w:numPr>
        <w:tabs>
          <w:tab w:val="clear" w:pos="709"/>
          <w:tab w:val="left" w:pos="52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Артемьева С. Совершенствование системы межбюджетных отношений в современных условиях / С. Артемьева // Вопросы экономики. - 2002. - №5. - С. 11.</w:t>
      </w:r>
    </w:p>
    <w:p w14:paraId="1FA85AAA" w14:textId="77777777" w:rsidR="008768A3" w:rsidRPr="008768A3" w:rsidRDefault="008768A3" w:rsidP="009A40FF">
      <w:pPr>
        <w:numPr>
          <w:ilvl w:val="0"/>
          <w:numId w:val="9"/>
        </w:numPr>
        <w:tabs>
          <w:tab w:val="clear" w:pos="709"/>
          <w:tab w:val="left" w:pos="525"/>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Аткинсон Э.Б. Лекции по экономической теории государственного сектора /</w:t>
      </w:r>
    </w:p>
    <w:p w14:paraId="18AAF4BE" w14:textId="77777777" w:rsidR="008768A3" w:rsidRPr="008768A3" w:rsidRDefault="008768A3" w:rsidP="008768A3">
      <w:pPr>
        <w:tabs>
          <w:tab w:val="clear" w:pos="709"/>
          <w:tab w:val="left" w:pos="808"/>
          <w:tab w:val="left" w:pos="729"/>
        </w:tabs>
        <w:suppressAutoHyphens w:val="0"/>
        <w:spacing w:after="0" w:line="405" w:lineRule="exact"/>
        <w:ind w:left="30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Э.Б. Аткинсон, Д.Э. Стиглиц. - М.: Аспект Пресс, 1995. - 128 с.</w:t>
      </w:r>
    </w:p>
    <w:p w14:paraId="717BCD59" w14:textId="77777777" w:rsidR="008768A3" w:rsidRPr="008768A3" w:rsidRDefault="008768A3" w:rsidP="009A40FF">
      <w:pPr>
        <w:numPr>
          <w:ilvl w:val="0"/>
          <w:numId w:val="9"/>
        </w:numPr>
        <w:tabs>
          <w:tab w:val="clear" w:pos="709"/>
          <w:tab w:val="left" w:pos="52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Афанасьев М. П. Бюджетная политика и бюджетный процесс. Часть 1 и 2 / М.П. Афанасьев. - М.: </w:t>
      </w:r>
      <w:r w:rsidRPr="008768A3">
        <w:rPr>
          <w:rFonts w:ascii="Times New Roman" w:eastAsia="Times New Roman" w:hAnsi="Times New Roman" w:cs="Times New Roman"/>
          <w:color w:val="000000"/>
          <w:kern w:val="0"/>
          <w:sz w:val="21"/>
          <w:szCs w:val="21"/>
          <w:lang w:eastAsia="ru-RU" w:bidi="ru-RU"/>
        </w:rPr>
        <w:lastRenderedPageBreak/>
        <w:t>ВШЭ, 2000. - 414 с.</w:t>
      </w:r>
    </w:p>
    <w:p w14:paraId="3581D59B" w14:textId="77777777" w:rsidR="008768A3" w:rsidRPr="008768A3" w:rsidRDefault="008768A3" w:rsidP="009A40FF">
      <w:pPr>
        <w:numPr>
          <w:ilvl w:val="0"/>
          <w:numId w:val="9"/>
        </w:numPr>
        <w:tabs>
          <w:tab w:val="clear" w:pos="709"/>
          <w:tab w:val="left" w:pos="52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Афанасьев М. П. Государственный финансовый контроль / М.П. Афанасьев. - М.:ВШЭ, 2001.-398 с.</w:t>
      </w:r>
    </w:p>
    <w:p w14:paraId="50EC61F7"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Афанасьев М. П. Основы бюджетной системы / М.П. Афанасьев. - М.: ВШЭ,</w:t>
      </w:r>
    </w:p>
    <w:p w14:paraId="17772596" w14:textId="77777777" w:rsidR="008768A3" w:rsidRPr="008768A3" w:rsidRDefault="008768A3" w:rsidP="009A40FF">
      <w:pPr>
        <w:numPr>
          <w:ilvl w:val="0"/>
          <w:numId w:val="11"/>
        </w:numPr>
        <w:tabs>
          <w:tab w:val="clear" w:pos="709"/>
        </w:tabs>
        <w:suppressAutoHyphens w:val="0"/>
        <w:spacing w:after="0" w:line="405" w:lineRule="exact"/>
        <w:ind w:right="20"/>
        <w:jc w:val="righ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-243 с.</w:t>
      </w:r>
    </w:p>
    <w:p w14:paraId="50E9B1B3"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Афанасьев М. П. Реформа федерального бюджета / М.П. Афанасьев. - М.: ВШЭ, 2004. -476 с.</w:t>
      </w:r>
    </w:p>
    <w:p w14:paraId="3053016F" w14:textId="77777777" w:rsidR="008768A3" w:rsidRPr="008768A3" w:rsidRDefault="008768A3" w:rsidP="009A40FF">
      <w:pPr>
        <w:numPr>
          <w:ilvl w:val="0"/>
          <w:numId w:val="9"/>
        </w:numPr>
        <w:tabs>
          <w:tab w:val="clear" w:pos="709"/>
          <w:tab w:val="left" w:pos="518"/>
          <w:tab w:val="right" w:pos="2163"/>
          <w:tab w:val="right" w:pos="7928"/>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Ахметова</w:t>
      </w:r>
      <w:r w:rsidRPr="008768A3">
        <w:rPr>
          <w:rFonts w:ascii="Times New Roman" w:eastAsia="Times New Roman" w:hAnsi="Times New Roman" w:cs="Times New Roman"/>
          <w:color w:val="000000"/>
          <w:kern w:val="0"/>
          <w:sz w:val="21"/>
          <w:szCs w:val="21"/>
          <w:lang w:eastAsia="ru-RU" w:bidi="ru-RU"/>
        </w:rPr>
        <w:tab/>
      </w:r>
      <w:r w:rsidRPr="008768A3">
        <w:rPr>
          <w:rFonts w:ascii="Times New Roman" w:eastAsia="Times New Roman" w:hAnsi="Times New Roman" w:cs="Times New Roman"/>
          <w:color w:val="000000"/>
          <w:kern w:val="0"/>
          <w:sz w:val="21"/>
          <w:szCs w:val="21"/>
          <w:lang w:val="en-US" w:eastAsia="en-US" w:bidi="en-US"/>
        </w:rPr>
        <w:t>P</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P</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eastAsia="en-US" w:bidi="en-US"/>
        </w:rPr>
        <w:tab/>
      </w:r>
      <w:r w:rsidRPr="008768A3">
        <w:rPr>
          <w:rFonts w:ascii="Times New Roman" w:eastAsia="Times New Roman" w:hAnsi="Times New Roman" w:cs="Times New Roman"/>
          <w:color w:val="000000"/>
          <w:kern w:val="0"/>
          <w:sz w:val="21"/>
          <w:szCs w:val="21"/>
          <w:lang w:eastAsia="ru-RU" w:bidi="ru-RU"/>
        </w:rPr>
        <w:t>Проблемы повышения устойчивости региональных</w:t>
      </w:r>
    </w:p>
    <w:p w14:paraId="7B6ADE41" w14:textId="77777777" w:rsidR="008768A3" w:rsidRPr="008768A3" w:rsidRDefault="008768A3" w:rsidP="008768A3">
      <w:pPr>
        <w:tabs>
          <w:tab w:val="clear" w:pos="709"/>
        </w:tabs>
        <w:suppressAutoHyphens w:val="0"/>
        <w:spacing w:after="0" w:line="405" w:lineRule="exact"/>
        <w:ind w:left="300" w:right="2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финансовых рынков / </w:t>
      </w:r>
      <w:r w:rsidRPr="008768A3">
        <w:rPr>
          <w:rFonts w:ascii="Times New Roman" w:eastAsia="Times New Roman" w:hAnsi="Times New Roman" w:cs="Times New Roman"/>
          <w:color w:val="000000"/>
          <w:kern w:val="0"/>
          <w:sz w:val="21"/>
          <w:szCs w:val="21"/>
          <w:lang w:val="en-US" w:eastAsia="en-US" w:bidi="en-US"/>
        </w:rPr>
        <w:t>P</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P</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Ахметова // Финансы и кредит. - 2004. - № 12. - С. 34-36.</w:t>
      </w:r>
    </w:p>
    <w:p w14:paraId="4DDD6923"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Бабич А.М. Государственные и муниципальные финансы / А.М. Бабич, Л.Н, Павлова. - М.: Финансы, ЮНИТИ, 2000. - 687с.</w:t>
      </w:r>
    </w:p>
    <w:p w14:paraId="4217319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Баглай М.В. Конституционное право Российской Федерации: учебник / М.В. Баглай. - М.: Изд.группа НОРМА-ИНФРА-М, 1998. - 752 с.</w:t>
      </w:r>
    </w:p>
    <w:p w14:paraId="0ED556F4" w14:textId="77777777" w:rsidR="008768A3" w:rsidRPr="008768A3" w:rsidRDefault="008768A3" w:rsidP="009A40FF">
      <w:pPr>
        <w:numPr>
          <w:ilvl w:val="0"/>
          <w:numId w:val="9"/>
        </w:numPr>
        <w:tabs>
          <w:tab w:val="clear" w:pos="709"/>
        </w:tabs>
        <w:suppressAutoHyphens w:val="0"/>
        <w:spacing w:after="0" w:line="405" w:lineRule="exact"/>
        <w:ind w:right="20"/>
        <w:jc w:val="righ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Балтина А.М. Понятие "бюджетная обеспеченность" в российском бюджетном праве / А. М. Балтина, </w:t>
      </w:r>
      <w:r w:rsidRPr="008768A3">
        <w:rPr>
          <w:rFonts w:ascii="Times New Roman" w:eastAsia="Times New Roman" w:hAnsi="Times New Roman" w:cs="Times New Roman"/>
          <w:color w:val="000000"/>
          <w:kern w:val="0"/>
          <w:sz w:val="21"/>
          <w:szCs w:val="21"/>
          <w:lang w:val="en-US" w:eastAsia="en-US" w:bidi="en-US"/>
        </w:rPr>
        <w:t>JI</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Б. Махнаткина // Финансы и кредит. -</w:t>
      </w:r>
    </w:p>
    <w:p w14:paraId="297588DD" w14:textId="77777777" w:rsidR="008768A3" w:rsidRPr="008768A3" w:rsidRDefault="008768A3" w:rsidP="009A40FF">
      <w:pPr>
        <w:numPr>
          <w:ilvl w:val="0"/>
          <w:numId w:val="11"/>
        </w:numPr>
        <w:tabs>
          <w:tab w:val="clear" w:pos="709"/>
        </w:tabs>
        <w:suppressAutoHyphens w:val="0"/>
        <w:spacing w:after="0" w:line="405" w:lineRule="exact"/>
        <w:ind w:right="20"/>
        <w:jc w:val="righ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-№2.-С. 51-58.</w:t>
      </w:r>
    </w:p>
    <w:p w14:paraId="1D103EEF" w14:textId="77777777" w:rsidR="008768A3" w:rsidRPr="008768A3" w:rsidRDefault="008768A3" w:rsidP="009A40FF">
      <w:pPr>
        <w:numPr>
          <w:ilvl w:val="0"/>
          <w:numId w:val="9"/>
        </w:numPr>
        <w:tabs>
          <w:tab w:val="clear" w:pos="709"/>
          <w:tab w:val="left" w:pos="518"/>
          <w:tab w:val="right" w:pos="2163"/>
          <w:tab w:val="right" w:pos="7928"/>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Белоусов</w:t>
      </w:r>
      <w:r w:rsidRPr="008768A3">
        <w:rPr>
          <w:rFonts w:ascii="Times New Roman" w:eastAsia="Times New Roman" w:hAnsi="Times New Roman" w:cs="Times New Roman"/>
          <w:color w:val="000000"/>
          <w:kern w:val="0"/>
          <w:sz w:val="21"/>
          <w:szCs w:val="21"/>
          <w:lang w:eastAsia="ru-RU" w:bidi="ru-RU"/>
        </w:rPr>
        <w:tab/>
        <w:t>Д.Р.</w:t>
      </w:r>
      <w:r w:rsidRPr="008768A3">
        <w:rPr>
          <w:rFonts w:ascii="Times New Roman" w:eastAsia="Times New Roman" w:hAnsi="Times New Roman" w:cs="Times New Roman"/>
          <w:color w:val="000000"/>
          <w:kern w:val="0"/>
          <w:sz w:val="21"/>
          <w:szCs w:val="21"/>
          <w:lang w:eastAsia="ru-RU" w:bidi="ru-RU"/>
        </w:rPr>
        <w:tab/>
        <w:t>Новая модель государственных финансов России:</w:t>
      </w:r>
    </w:p>
    <w:p w14:paraId="134B1697" w14:textId="77777777" w:rsidR="008768A3" w:rsidRPr="008768A3" w:rsidRDefault="008768A3" w:rsidP="008768A3">
      <w:pPr>
        <w:tabs>
          <w:tab w:val="clear" w:pos="709"/>
        </w:tabs>
        <w:suppressAutoHyphens w:val="0"/>
        <w:spacing w:after="0" w:line="405" w:lineRule="exact"/>
        <w:ind w:right="20" w:firstLine="0"/>
        <w:jc w:val="righ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перспективы и ограничения / Д.Р. Белоусов // Проблемы прогнозирования. -</w:t>
      </w:r>
    </w:p>
    <w:p w14:paraId="42AE686F" w14:textId="77777777" w:rsidR="008768A3" w:rsidRPr="008768A3" w:rsidRDefault="008768A3" w:rsidP="009A40FF">
      <w:pPr>
        <w:numPr>
          <w:ilvl w:val="0"/>
          <w:numId w:val="12"/>
        </w:numPr>
        <w:tabs>
          <w:tab w:val="clear" w:pos="709"/>
          <w:tab w:val="left" w:pos="1898"/>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w:t>
      </w:r>
      <w:r w:rsidRPr="008768A3">
        <w:rPr>
          <w:rFonts w:ascii="Times New Roman" w:eastAsia="Times New Roman" w:hAnsi="Times New Roman" w:cs="Times New Roman"/>
          <w:color w:val="000000"/>
          <w:kern w:val="0"/>
          <w:sz w:val="21"/>
          <w:szCs w:val="21"/>
          <w:lang w:val="en-US" w:eastAsia="en-US" w:bidi="en-US"/>
        </w:rPr>
        <w:t>N6.</w:t>
      </w:r>
      <w:r w:rsidRPr="008768A3">
        <w:rPr>
          <w:rFonts w:ascii="Times New Roman" w:eastAsia="Times New Roman" w:hAnsi="Times New Roman" w:cs="Times New Roman"/>
          <w:color w:val="000000"/>
          <w:kern w:val="0"/>
          <w:sz w:val="21"/>
          <w:szCs w:val="21"/>
          <w:lang w:eastAsia="ru-RU" w:bidi="ru-RU"/>
        </w:rPr>
        <w:t>-С. 123-134.</w:t>
      </w:r>
    </w:p>
    <w:p w14:paraId="37E9526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Бирюков А. Г. О методологии распределения средств фонда регионального развития / А. Г. Бирюков // Финансы. - 2004. - № 5. - С. 11-15.</w:t>
      </w:r>
    </w:p>
    <w:p w14:paraId="0D0AF85C" w14:textId="77777777" w:rsidR="008768A3" w:rsidRPr="008768A3" w:rsidRDefault="008768A3" w:rsidP="009A40FF">
      <w:pPr>
        <w:numPr>
          <w:ilvl w:val="0"/>
          <w:numId w:val="9"/>
        </w:numPr>
        <w:tabs>
          <w:tab w:val="clear" w:pos="709"/>
          <w:tab w:val="left" w:pos="518"/>
          <w:tab w:val="right" w:pos="2163"/>
          <w:tab w:val="right" w:pos="7928"/>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Бирюков</w:t>
      </w:r>
      <w:r w:rsidRPr="008768A3">
        <w:rPr>
          <w:rFonts w:ascii="Times New Roman" w:eastAsia="Times New Roman" w:hAnsi="Times New Roman" w:cs="Times New Roman"/>
          <w:color w:val="000000"/>
          <w:kern w:val="0"/>
          <w:sz w:val="21"/>
          <w:szCs w:val="21"/>
          <w:lang w:eastAsia="ru-RU" w:bidi="ru-RU"/>
        </w:rPr>
        <w:tab/>
        <w:t>А.Г.</w:t>
      </w:r>
      <w:r w:rsidRPr="008768A3">
        <w:rPr>
          <w:rFonts w:ascii="Times New Roman" w:eastAsia="Times New Roman" w:hAnsi="Times New Roman" w:cs="Times New Roman"/>
          <w:color w:val="000000"/>
          <w:kern w:val="0"/>
          <w:sz w:val="21"/>
          <w:szCs w:val="21"/>
          <w:lang w:eastAsia="ru-RU" w:bidi="ru-RU"/>
        </w:rPr>
        <w:tab/>
        <w:t>О сбалансированности консолидированных бюджетов</w:t>
      </w:r>
    </w:p>
    <w:p w14:paraId="78E6AB13" w14:textId="77777777" w:rsidR="008768A3" w:rsidRPr="008768A3" w:rsidRDefault="008768A3" w:rsidP="008768A3">
      <w:pPr>
        <w:tabs>
          <w:tab w:val="clear" w:pos="709"/>
        </w:tabs>
        <w:suppressAutoHyphens w:val="0"/>
        <w:spacing w:after="0" w:line="405" w:lineRule="exact"/>
        <w:ind w:left="300" w:right="2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Российской Федерации в 2004 году / А. Г. Бирюков // Финансы. - 2004. -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2. - С. 7-10.</w:t>
      </w:r>
    </w:p>
    <w:p w14:paraId="443DE6F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Бирюков А.Г. О роли бюджетных ограничений в бюджетном процессе / А. Г. Бирюков // Финансы. - 2005. - № 3. - С. 3-6.</w:t>
      </w:r>
    </w:p>
    <w:p w14:paraId="15D1B340" w14:textId="77777777" w:rsidR="008768A3" w:rsidRPr="008768A3" w:rsidRDefault="008768A3" w:rsidP="009A40FF">
      <w:pPr>
        <w:numPr>
          <w:ilvl w:val="0"/>
          <w:numId w:val="9"/>
        </w:numPr>
        <w:tabs>
          <w:tab w:val="clear" w:pos="709"/>
          <w:tab w:val="left" w:pos="518"/>
          <w:tab w:val="right" w:pos="2163"/>
          <w:tab w:val="right" w:pos="7928"/>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Бирюков</w:t>
      </w:r>
      <w:r w:rsidRPr="008768A3">
        <w:rPr>
          <w:rFonts w:ascii="Times New Roman" w:eastAsia="Times New Roman" w:hAnsi="Times New Roman" w:cs="Times New Roman"/>
          <w:color w:val="000000"/>
          <w:kern w:val="0"/>
          <w:sz w:val="21"/>
          <w:szCs w:val="21"/>
          <w:lang w:eastAsia="ru-RU" w:bidi="ru-RU"/>
        </w:rPr>
        <w:tab/>
        <w:t>А.Г.</w:t>
      </w:r>
      <w:r w:rsidRPr="008768A3">
        <w:rPr>
          <w:rFonts w:ascii="Times New Roman" w:eastAsia="Times New Roman" w:hAnsi="Times New Roman" w:cs="Times New Roman"/>
          <w:color w:val="000000"/>
          <w:kern w:val="0"/>
          <w:sz w:val="21"/>
          <w:szCs w:val="21"/>
          <w:lang w:eastAsia="ru-RU" w:bidi="ru-RU"/>
        </w:rPr>
        <w:tab/>
        <w:t>Механизмы совершенствования бюджетной политики</w:t>
      </w:r>
    </w:p>
    <w:p w14:paraId="28D64FDB" w14:textId="77777777" w:rsidR="008768A3" w:rsidRPr="008768A3" w:rsidRDefault="008768A3" w:rsidP="008768A3">
      <w:pPr>
        <w:tabs>
          <w:tab w:val="clear" w:pos="709"/>
        </w:tabs>
        <w:suppressAutoHyphens w:val="0"/>
        <w:spacing w:after="0" w:line="405" w:lineRule="exact"/>
        <w:ind w:left="300" w:right="2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субнациональных властей / А. Г. Бирюков, Е.А. Данчиков // Финансы. - 2003. - №2. -С.6 -8.</w:t>
      </w:r>
    </w:p>
    <w:p w14:paraId="40C2417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Богачева О. Становление российской модели бюджетного федерализма / О. Богачева // Вопросы экономики. - 1995. - №8. - С. 32.</w:t>
      </w:r>
    </w:p>
    <w:p w14:paraId="7756B2A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Богачева О.В. Налоговый потенциал и региональные счета / О. Богачева // Финансы. - 2000. -№ 3. - С. 21-23.</w:t>
      </w:r>
    </w:p>
    <w:p w14:paraId="54104F2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Большой экономический словарь / Под ред. А.Н. Азрилияна. - М.: Институт новой экономики, 1997. - С. 482.</w:t>
      </w:r>
    </w:p>
    <w:p w14:paraId="10B9D56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Борисов А.Б. Большой экономический словарь / А.Б. Борисов. - М.: Книжный мир, 1999.</w:t>
      </w:r>
    </w:p>
    <w:p w14:paraId="443C8D6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Бутаков Д.Д. Реформирование бюджетных систем: опыт Восточной Европы / Д.Д. Бутаков // Финансы. - 2000. -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9. - С. 53-56.</w:t>
      </w:r>
    </w:p>
    <w:p w14:paraId="6209C97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 xml:space="preserve"> Бухалков М.И. Внутрифирменное планирование: Учебник / М.И. Бухалков. - 2-е изд., испр. и доп. - М.; ИНФРА-М, 2003.</w:t>
      </w:r>
    </w:p>
    <w:p w14:paraId="2C81B4C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Бушмин Е. Роль и место бюджетных процедур в системе государственных финансов / Е. Бушмин // Вопросы экономики. - 2003. - №6. - С. 18.</w:t>
      </w:r>
    </w:p>
    <w:p w14:paraId="070180D4" w14:textId="77777777" w:rsidR="008768A3" w:rsidRPr="008768A3" w:rsidRDefault="008768A3" w:rsidP="009A40FF">
      <w:pPr>
        <w:numPr>
          <w:ilvl w:val="0"/>
          <w:numId w:val="9"/>
        </w:numPr>
        <w:tabs>
          <w:tab w:val="clear" w:pos="709"/>
          <w:tab w:val="left" w:pos="526"/>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Бюджетная система Российской Федерации: Учебник / Под ред. М.В. Романовского, О.В. Врублевской. - М., 2000. - 615 с.</w:t>
      </w:r>
    </w:p>
    <w:p w14:paraId="5FB7F784" w14:textId="77777777" w:rsidR="008768A3" w:rsidRPr="008768A3" w:rsidRDefault="008768A3" w:rsidP="009A40FF">
      <w:pPr>
        <w:numPr>
          <w:ilvl w:val="0"/>
          <w:numId w:val="9"/>
        </w:numPr>
        <w:tabs>
          <w:tab w:val="clear" w:pos="709"/>
          <w:tab w:val="left" w:pos="526"/>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Васильева А., Экономический анализ налоговой реформы / А. Васильева, Е. Гурвич, В. Субботин // Вопросы экономики. - 2003. -№6. - С. 11-15.</w:t>
      </w:r>
    </w:p>
    <w:p w14:paraId="2F9F6D21" w14:textId="77777777" w:rsidR="008768A3" w:rsidRPr="008768A3" w:rsidRDefault="008768A3" w:rsidP="009A40FF">
      <w:pPr>
        <w:numPr>
          <w:ilvl w:val="0"/>
          <w:numId w:val="9"/>
        </w:numPr>
        <w:tabs>
          <w:tab w:val="clear" w:pos="709"/>
          <w:tab w:val="left" w:pos="526"/>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Вахрин П.И. Бюджетная система Российской Федерации: учебник / П.И. Вахрин. - М., 2002. - 344 с.</w:t>
      </w:r>
    </w:p>
    <w:p w14:paraId="122A4D3A" w14:textId="77777777" w:rsidR="008768A3" w:rsidRPr="008768A3" w:rsidRDefault="008768A3" w:rsidP="009A40FF">
      <w:pPr>
        <w:numPr>
          <w:ilvl w:val="0"/>
          <w:numId w:val="9"/>
        </w:numPr>
        <w:tabs>
          <w:tab w:val="clear" w:pos="709"/>
          <w:tab w:val="left" w:pos="526"/>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Викулин А. Ю. Финансово-экономический словарь законодательно определенных терминов / А.Ю. Викулин. - М.: Дело, 2002. - 199 с.</w:t>
      </w:r>
    </w:p>
    <w:p w14:paraId="7BE1736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Владимирова Л.П. Прогнозирование и планирование в условиях рынка: учебное пособие / Л.П. Владимирова. - 3-е изд., перераб. и доп. - М.: Издательско-торговая корпорация "Дашков и К", 2004. - 235 с.</w:t>
      </w:r>
    </w:p>
    <w:p w14:paraId="1315EFC5" w14:textId="77777777" w:rsidR="008768A3" w:rsidRPr="008768A3" w:rsidRDefault="008768A3" w:rsidP="009A40FF">
      <w:pPr>
        <w:numPr>
          <w:ilvl w:val="0"/>
          <w:numId w:val="9"/>
        </w:numPr>
        <w:tabs>
          <w:tab w:val="clear" w:pos="709"/>
          <w:tab w:val="left" w:pos="526"/>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Волков А.М. Перспективное планирование финансовых ресурсов / А.М. Волков.-М.: Финансы, 1976.-С. 149-150.</w:t>
      </w:r>
    </w:p>
    <w:p w14:paraId="4B9C2405" w14:textId="77777777" w:rsidR="008768A3" w:rsidRPr="008768A3" w:rsidRDefault="008768A3" w:rsidP="009A40FF">
      <w:pPr>
        <w:numPr>
          <w:ilvl w:val="0"/>
          <w:numId w:val="9"/>
        </w:numPr>
        <w:tabs>
          <w:tab w:val="clear" w:pos="709"/>
          <w:tab w:val="left" w:pos="526"/>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Воронин Ю. Вопросы оптимизации расходов региональных бюджетов /</w:t>
      </w:r>
    </w:p>
    <w:p w14:paraId="401EAA49" w14:textId="77777777" w:rsidR="008768A3" w:rsidRPr="008768A3" w:rsidRDefault="008768A3" w:rsidP="008768A3">
      <w:pPr>
        <w:tabs>
          <w:tab w:val="clear" w:pos="709"/>
          <w:tab w:val="left" w:pos="678"/>
          <w:tab w:val="left" w:pos="570"/>
        </w:tabs>
        <w:suppressAutoHyphens w:val="0"/>
        <w:spacing w:after="0" w:line="405" w:lineRule="exact"/>
        <w:ind w:left="300" w:right="2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А.</w:t>
      </w:r>
      <w:r w:rsidRPr="008768A3">
        <w:rPr>
          <w:rFonts w:ascii="Times New Roman" w:eastAsia="Times New Roman" w:hAnsi="Times New Roman" w:cs="Times New Roman"/>
          <w:color w:val="000000"/>
          <w:kern w:val="0"/>
          <w:sz w:val="21"/>
          <w:szCs w:val="21"/>
          <w:lang w:eastAsia="ru-RU" w:bidi="ru-RU"/>
        </w:rPr>
        <w:tab/>
        <w:t xml:space="preserve">Лавров, А. Бараховский, Е. Дмитришина, В. Климанов // Экономист. - 2002. </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11.</w:t>
      </w:r>
      <w:r w:rsidRPr="008768A3">
        <w:rPr>
          <w:rFonts w:ascii="Times New Roman" w:eastAsia="Times New Roman" w:hAnsi="Times New Roman" w:cs="Times New Roman"/>
          <w:color w:val="000000"/>
          <w:kern w:val="0"/>
          <w:sz w:val="21"/>
          <w:szCs w:val="21"/>
          <w:lang w:eastAsia="ru-RU" w:bidi="ru-RU"/>
        </w:rPr>
        <w:t>-С. 59-66.</w:t>
      </w:r>
    </w:p>
    <w:p w14:paraId="73777D85" w14:textId="77777777" w:rsidR="008768A3" w:rsidRPr="008768A3" w:rsidRDefault="008768A3" w:rsidP="009A40FF">
      <w:pPr>
        <w:numPr>
          <w:ilvl w:val="0"/>
          <w:numId w:val="9"/>
        </w:numPr>
        <w:tabs>
          <w:tab w:val="clear" w:pos="709"/>
          <w:tab w:val="left" w:pos="526"/>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Воронин Ю. Приоритеты бюджетной политики / Ю. Воронин // Экономист. -2002.-</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6.</w:t>
      </w:r>
      <w:r w:rsidRPr="008768A3">
        <w:rPr>
          <w:rFonts w:ascii="Times New Roman" w:eastAsia="Times New Roman" w:hAnsi="Times New Roman" w:cs="Times New Roman"/>
          <w:color w:val="000000"/>
          <w:kern w:val="0"/>
          <w:sz w:val="21"/>
          <w:szCs w:val="21"/>
          <w:lang w:eastAsia="ru-RU" w:bidi="ru-RU"/>
        </w:rPr>
        <w:t>-С. 52-63.</w:t>
      </w:r>
    </w:p>
    <w:p w14:paraId="4A1750B3" w14:textId="77777777" w:rsidR="008768A3" w:rsidRPr="008768A3" w:rsidRDefault="008768A3" w:rsidP="009A40FF">
      <w:pPr>
        <w:numPr>
          <w:ilvl w:val="0"/>
          <w:numId w:val="9"/>
        </w:numPr>
        <w:tabs>
          <w:tab w:val="clear" w:pos="709"/>
          <w:tab w:val="center" w:pos="7080"/>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Гамукин В. Новации бюджетного процесса:</w:t>
      </w:r>
      <w:r w:rsidRPr="008768A3">
        <w:rPr>
          <w:rFonts w:ascii="Times New Roman" w:eastAsia="Times New Roman" w:hAnsi="Times New Roman" w:cs="Times New Roman"/>
          <w:color w:val="000000"/>
          <w:kern w:val="0"/>
          <w:sz w:val="21"/>
          <w:szCs w:val="21"/>
          <w:lang w:eastAsia="ru-RU" w:bidi="ru-RU"/>
        </w:rPr>
        <w:tab/>
        <w:t>бюджетирование, ориентированное на результат / В. Гамукин // Вопросы экономики. - 2005. - №2.-С. 4-22.</w:t>
      </w:r>
    </w:p>
    <w:p w14:paraId="7B7FC6C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Глазьев С. Бюджет - 2003: очередной выбор социально-экономической политики / С.Глазьев, М.Жукова // Российский экономический журнал. - 2002. </w:t>
      </w:r>
      <w:r w:rsidRPr="008768A3">
        <w:rPr>
          <w:rFonts w:ascii="Times New Roman" w:eastAsia="Times New Roman" w:hAnsi="Times New Roman" w:cs="Times New Roman"/>
          <w:color w:val="000000"/>
          <w:kern w:val="0"/>
          <w:sz w:val="21"/>
          <w:szCs w:val="21"/>
          <w:lang w:val="de-DE" w:eastAsia="de-DE" w:bidi="de-DE"/>
        </w:rPr>
        <w:t xml:space="preserve">-N9.-C. </w:t>
      </w:r>
      <w:r w:rsidRPr="008768A3">
        <w:rPr>
          <w:rFonts w:ascii="Times New Roman" w:eastAsia="Times New Roman" w:hAnsi="Times New Roman" w:cs="Times New Roman"/>
          <w:color w:val="000000"/>
          <w:kern w:val="0"/>
          <w:sz w:val="21"/>
          <w:szCs w:val="21"/>
          <w:lang w:eastAsia="ru-RU" w:bidi="ru-RU"/>
        </w:rPr>
        <w:t>3-14.</w:t>
      </w:r>
    </w:p>
    <w:p w14:paraId="6FF8D13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Глазьев С. Потенциал региональной бюджетно-налоговой политики (на примере разработки альтернативного бюджета Красноярского края) / С.Глазьев, М.Жукова // Российский экономический журнал. - 2002.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8. - С. 12-24.</w:t>
      </w:r>
    </w:p>
    <w:p w14:paraId="378056E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Годин А.М. Бюджет и бюджетная система Российской Федерации: Учеб. пособие / А.М. Годин, И.В. Подпорина. - 2-е изд., перераб. и доп. - М., 2002. - 340 с.</w:t>
      </w:r>
    </w:p>
    <w:p w14:paraId="5192768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Голикова Т.А. Основные направления реструктуризации бюджетного сектора и совершенствования бюджетного процесса / Т.А. Голикова // Финансы.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2. - С. 3 - 6.</w:t>
      </w:r>
    </w:p>
    <w:p w14:paraId="7AD9924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Горегляд В. Старая концепция нового бюджета / В. Горегляд // Вопросы экономики. -2002. -№10. -С. 11-18.</w:t>
      </w:r>
    </w:p>
    <w:p w14:paraId="07CE607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Горегляд В. Бюджетная система и экономический потенциал страны / В. Горегляд // Вопросы экономики. - 2002.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4. - С. 67-77.</w:t>
      </w:r>
    </w:p>
    <w:p w14:paraId="1357ED5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 xml:space="preserve"> Горегляд В. Об особенностях современного бюджетного процесса / В. Горегляд// Финансы. -2002.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10. - С .14-18.</w:t>
      </w:r>
    </w:p>
    <w:p w14:paraId="2F38948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Горегляд В. Старая концепция нового бюджета (о проектах гос. бюджета на 2003 год)/В. Горегляд//Вопросы экономики.-2002.</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10.-С.4-15.</w:t>
      </w:r>
    </w:p>
    <w:p w14:paraId="28A6867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Горемыкина </w:t>
      </w:r>
      <w:r w:rsidRPr="008768A3">
        <w:rPr>
          <w:rFonts w:ascii="Times New Roman" w:eastAsia="Times New Roman" w:hAnsi="Times New Roman" w:cs="Times New Roman"/>
          <w:color w:val="000000"/>
          <w:kern w:val="0"/>
          <w:sz w:val="21"/>
          <w:szCs w:val="21"/>
          <w:lang w:val="de-DE" w:eastAsia="de-DE" w:bidi="de-DE"/>
        </w:rPr>
        <w:t xml:space="preserve">J1.E. </w:t>
      </w:r>
      <w:r w:rsidRPr="008768A3">
        <w:rPr>
          <w:rFonts w:ascii="Times New Roman" w:eastAsia="Times New Roman" w:hAnsi="Times New Roman" w:cs="Times New Roman"/>
          <w:color w:val="000000"/>
          <w:kern w:val="0"/>
          <w:sz w:val="21"/>
          <w:szCs w:val="21"/>
          <w:lang w:eastAsia="ru-RU" w:bidi="ru-RU"/>
        </w:rPr>
        <w:t xml:space="preserve">Интеграция государственного бюджета в систему национальных счетов / Л.Е. Горемыкина // Финансы. - 2000.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10. - С. 62-64.</w:t>
      </w:r>
    </w:p>
    <w:p w14:paraId="1781360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Горский И.В. Налоговый потенциал в механизме межбюджетных отношений // Финансы. - 1999. - № 6. - С. 28.</w:t>
      </w:r>
    </w:p>
    <w:p w14:paraId="5302B09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Грачева Е. Ю. Финансовое право России / Е.Ю. Грачева, </w:t>
      </w:r>
      <w:r w:rsidRPr="008768A3">
        <w:rPr>
          <w:rFonts w:ascii="Times New Roman" w:eastAsia="Times New Roman" w:hAnsi="Times New Roman" w:cs="Times New Roman"/>
          <w:color w:val="000000"/>
          <w:kern w:val="0"/>
          <w:sz w:val="21"/>
          <w:szCs w:val="21"/>
          <w:lang w:val="de-DE" w:eastAsia="de-DE" w:bidi="de-DE"/>
        </w:rPr>
        <w:t xml:space="preserve">H.A. </w:t>
      </w:r>
      <w:r w:rsidRPr="008768A3">
        <w:rPr>
          <w:rFonts w:ascii="Times New Roman" w:eastAsia="Times New Roman" w:hAnsi="Times New Roman" w:cs="Times New Roman"/>
          <w:color w:val="000000"/>
          <w:kern w:val="0"/>
          <w:sz w:val="21"/>
          <w:szCs w:val="21"/>
          <w:lang w:eastAsia="ru-RU" w:bidi="ru-RU"/>
        </w:rPr>
        <w:t>Куфакова, С.Г. Пепеляев. - М., 1995.</w:t>
      </w:r>
    </w:p>
    <w:p w14:paraId="293D68F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Грачева Е. Ю. Финансовое право России / Е. Ю. Грачева, Э. Д. Соколова. - М., 1997.</w:t>
      </w:r>
    </w:p>
    <w:p w14:paraId="33F0E35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Грицюк Т.В. О некоторых концептуальных представлениях о бюджетном федерализме / Т.В. Грицюк // Финансы и кредит. - 2003. - № 15. - С. 25-37.</w:t>
      </w:r>
    </w:p>
    <w:p w14:paraId="3B4D392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Грязнова А.Г. Проблемы и перспективы развития государственных и муниципальных финансов России / А.Г. Грязнова // Финансы и кредит. - 2005. - № 6. - С. 2-4.</w:t>
      </w:r>
    </w:p>
    <w:p w14:paraId="1C962C6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Дадашев А.З. Финансовая система России: учебное пособие / А.З. Дадашев, Д.Г. Черник. - М., 1997. - 319 с.</w:t>
      </w:r>
    </w:p>
    <w:p w14:paraId="4832AE88" w14:textId="77777777" w:rsidR="008768A3" w:rsidRPr="008768A3" w:rsidRDefault="008768A3" w:rsidP="009A40FF">
      <w:pPr>
        <w:numPr>
          <w:ilvl w:val="0"/>
          <w:numId w:val="9"/>
        </w:numPr>
        <w:tabs>
          <w:tab w:val="clear" w:pos="709"/>
          <w:tab w:val="left" w:pos="512"/>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Динамика доходов и расходов федерального бюджета России за 2001 - 2003 гг. // Экономист. - 2002.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11. - С. 33-37.</w:t>
      </w:r>
    </w:p>
    <w:p w14:paraId="5B5E70F2" w14:textId="77777777" w:rsidR="008768A3" w:rsidRPr="008768A3" w:rsidRDefault="008768A3" w:rsidP="009A40FF">
      <w:pPr>
        <w:numPr>
          <w:ilvl w:val="0"/>
          <w:numId w:val="9"/>
        </w:numPr>
        <w:tabs>
          <w:tab w:val="clear" w:pos="709"/>
          <w:tab w:val="left" w:pos="512"/>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Днепровская С. Бюджетный федерализм в России: проблемы, теория, опыт /</w:t>
      </w:r>
    </w:p>
    <w:p w14:paraId="511FD013" w14:textId="77777777" w:rsidR="008768A3" w:rsidRPr="008768A3" w:rsidRDefault="008768A3" w:rsidP="008768A3">
      <w:pPr>
        <w:tabs>
          <w:tab w:val="clear" w:pos="709"/>
          <w:tab w:val="left" w:pos="671"/>
        </w:tabs>
        <w:suppressAutoHyphens w:val="0"/>
        <w:spacing w:after="0" w:line="405" w:lineRule="exact"/>
        <w:ind w:left="30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С.</w:t>
      </w:r>
      <w:r w:rsidRPr="008768A3">
        <w:rPr>
          <w:rFonts w:ascii="Times New Roman" w:eastAsia="Times New Roman" w:hAnsi="Times New Roman" w:cs="Times New Roman"/>
          <w:color w:val="000000"/>
          <w:kern w:val="0"/>
          <w:sz w:val="21"/>
          <w:szCs w:val="21"/>
          <w:lang w:eastAsia="ru-RU" w:bidi="ru-RU"/>
        </w:rPr>
        <w:tab/>
        <w:t xml:space="preserve">Днепровская, С. Синельников, И. Трунин, С. Четвериков и др. -М.: </w:t>
      </w:r>
      <w:r w:rsidRPr="008768A3">
        <w:rPr>
          <w:rFonts w:ascii="Times New Roman" w:eastAsia="Times New Roman" w:hAnsi="Times New Roman" w:cs="Times New Roman"/>
          <w:color w:val="000000"/>
          <w:kern w:val="0"/>
          <w:sz w:val="21"/>
          <w:szCs w:val="21"/>
          <w:lang w:val="de-DE" w:eastAsia="de-DE" w:bidi="de-DE"/>
        </w:rPr>
        <w:t>CEPRA,</w:t>
      </w:r>
    </w:p>
    <w:p w14:paraId="4C7E52C7" w14:textId="77777777" w:rsidR="008768A3" w:rsidRPr="008768A3" w:rsidRDefault="008768A3" w:rsidP="009A40FF">
      <w:pPr>
        <w:numPr>
          <w:ilvl w:val="0"/>
          <w:numId w:val="12"/>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-320 с.</w:t>
      </w:r>
    </w:p>
    <w:p w14:paraId="253A6906" w14:textId="77777777" w:rsidR="008768A3" w:rsidRPr="008768A3" w:rsidRDefault="008768A3" w:rsidP="009A40FF">
      <w:pPr>
        <w:numPr>
          <w:ilvl w:val="0"/>
          <w:numId w:val="9"/>
        </w:numPr>
        <w:tabs>
          <w:tab w:val="clear" w:pos="709"/>
          <w:tab w:val="left" w:pos="512"/>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Доронина Т. В. Финансово-экономическое обеспечение устойчивости региональных бюджетов : Дис.... канд. экон. наук / Т.В. Доронина. - М., 2000.</w:t>
      </w:r>
    </w:p>
    <w:p w14:paraId="4CDBBEA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Дубова М.Д. Экономика региона: учебное пособие / М.Д. Дубова. - Волгоград: Царицын, 1997.</w:t>
      </w:r>
    </w:p>
    <w:p w14:paraId="252E04B4" w14:textId="77777777" w:rsidR="008768A3" w:rsidRPr="008768A3" w:rsidRDefault="008768A3" w:rsidP="009A40FF">
      <w:pPr>
        <w:numPr>
          <w:ilvl w:val="0"/>
          <w:numId w:val="9"/>
        </w:numPr>
        <w:tabs>
          <w:tab w:val="clear" w:pos="709"/>
          <w:tab w:val="left" w:pos="512"/>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Дьякова Е.Б. Формирование и оценка налогового потенциала региона (на примере Волгоградской области): Дисс. ... канд. экон. наук / Е.Б. Дьякова. - Волгоград, 2002.</w:t>
      </w:r>
    </w:p>
    <w:p w14:paraId="717746C7" w14:textId="77777777" w:rsidR="008768A3" w:rsidRPr="008768A3" w:rsidRDefault="008768A3" w:rsidP="009A40FF">
      <w:pPr>
        <w:numPr>
          <w:ilvl w:val="0"/>
          <w:numId w:val="9"/>
        </w:numPr>
        <w:tabs>
          <w:tab w:val="clear" w:pos="709"/>
          <w:tab w:val="left" w:pos="512"/>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Едронова Е.Н. Содержание понятия "Устойчивость региональной финансовой системы" / </w:t>
      </w:r>
      <w:r w:rsidRPr="008768A3">
        <w:rPr>
          <w:rFonts w:ascii="Times New Roman" w:eastAsia="Times New Roman" w:hAnsi="Times New Roman" w:cs="Times New Roman"/>
          <w:color w:val="000000"/>
          <w:kern w:val="0"/>
          <w:sz w:val="21"/>
          <w:szCs w:val="21"/>
          <w:lang w:val="de-DE" w:eastAsia="de-DE" w:bidi="de-DE"/>
        </w:rPr>
        <w:t xml:space="preserve">E. </w:t>
      </w:r>
      <w:r w:rsidRPr="008768A3">
        <w:rPr>
          <w:rFonts w:ascii="Times New Roman" w:eastAsia="Times New Roman" w:hAnsi="Times New Roman" w:cs="Times New Roman"/>
          <w:color w:val="000000"/>
          <w:kern w:val="0"/>
          <w:sz w:val="21"/>
          <w:szCs w:val="21"/>
          <w:lang w:eastAsia="ru-RU" w:bidi="ru-RU"/>
        </w:rPr>
        <w:t>Н. Едронова, А. А. Кавинов // Финансы и кредит. -</w:t>
      </w:r>
    </w:p>
    <w:p w14:paraId="07E334E3" w14:textId="77777777" w:rsidR="008768A3" w:rsidRPr="008768A3" w:rsidRDefault="008768A3" w:rsidP="009A40FF">
      <w:pPr>
        <w:numPr>
          <w:ilvl w:val="0"/>
          <w:numId w:val="10"/>
        </w:numPr>
        <w:tabs>
          <w:tab w:val="clear" w:pos="709"/>
          <w:tab w:val="left" w:pos="789"/>
          <w:tab w:val="left" w:pos="1922"/>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-№7.-С. 2-8.</w:t>
      </w:r>
    </w:p>
    <w:p w14:paraId="32708DDB" w14:textId="77777777" w:rsidR="008768A3" w:rsidRPr="008768A3" w:rsidRDefault="008768A3" w:rsidP="009A40FF">
      <w:pPr>
        <w:numPr>
          <w:ilvl w:val="0"/>
          <w:numId w:val="9"/>
        </w:numPr>
        <w:tabs>
          <w:tab w:val="clear" w:pos="709"/>
          <w:tab w:val="left" w:pos="512"/>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Еженедельный Аналитический Обзор. РЭО Вестник. Исполнение бюджета России в 2004 г. № 157. от 05.03.2005г.</w:t>
      </w:r>
    </w:p>
    <w:p w14:paraId="22FED68A" w14:textId="77777777" w:rsidR="008768A3" w:rsidRPr="008768A3" w:rsidRDefault="008768A3" w:rsidP="009A40FF">
      <w:pPr>
        <w:numPr>
          <w:ilvl w:val="0"/>
          <w:numId w:val="9"/>
        </w:numPr>
        <w:tabs>
          <w:tab w:val="clear" w:pos="709"/>
          <w:tab w:val="left" w:pos="512"/>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Жоромская </w:t>
      </w:r>
      <w:r w:rsidRPr="008768A3">
        <w:rPr>
          <w:rFonts w:ascii="Times New Roman" w:eastAsia="Times New Roman" w:hAnsi="Times New Roman" w:cs="Times New Roman"/>
          <w:color w:val="000000"/>
          <w:kern w:val="0"/>
          <w:sz w:val="21"/>
          <w:szCs w:val="21"/>
          <w:lang w:val="de-DE" w:eastAsia="de-DE" w:bidi="de-DE"/>
        </w:rPr>
        <w:t xml:space="preserve">H.H. </w:t>
      </w:r>
      <w:r w:rsidRPr="008768A3">
        <w:rPr>
          <w:rFonts w:ascii="Times New Roman" w:eastAsia="Times New Roman" w:hAnsi="Times New Roman" w:cs="Times New Roman"/>
          <w:color w:val="000000"/>
          <w:kern w:val="0"/>
          <w:sz w:val="21"/>
          <w:szCs w:val="21"/>
          <w:lang w:eastAsia="ru-RU" w:bidi="ru-RU"/>
        </w:rPr>
        <w:t xml:space="preserve">О совершенствовании бюджетной классификации Российской Федерации / </w:t>
      </w:r>
      <w:r w:rsidRPr="008768A3">
        <w:rPr>
          <w:rFonts w:ascii="Times New Roman" w:eastAsia="Times New Roman" w:hAnsi="Times New Roman" w:cs="Times New Roman"/>
          <w:color w:val="000000"/>
          <w:kern w:val="0"/>
          <w:sz w:val="21"/>
          <w:szCs w:val="21"/>
          <w:lang w:val="de-DE" w:eastAsia="de-DE" w:bidi="de-DE"/>
        </w:rPr>
        <w:t xml:space="preserve">H.H. </w:t>
      </w:r>
      <w:r w:rsidRPr="008768A3">
        <w:rPr>
          <w:rFonts w:ascii="Times New Roman" w:eastAsia="Times New Roman" w:hAnsi="Times New Roman" w:cs="Times New Roman"/>
          <w:color w:val="000000"/>
          <w:kern w:val="0"/>
          <w:sz w:val="21"/>
          <w:szCs w:val="21"/>
          <w:lang w:eastAsia="ru-RU" w:bidi="ru-RU"/>
        </w:rPr>
        <w:t>Жоромская, Н.Ю. Дикова // Налоговый вестник -</w:t>
      </w:r>
    </w:p>
    <w:p w14:paraId="257926A7" w14:textId="77777777" w:rsidR="008768A3" w:rsidRPr="008768A3" w:rsidRDefault="008768A3" w:rsidP="009A40FF">
      <w:pPr>
        <w:numPr>
          <w:ilvl w:val="0"/>
          <w:numId w:val="12"/>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w:t>
      </w:r>
      <w:r w:rsidRPr="008768A3">
        <w:rPr>
          <w:rFonts w:ascii="Times New Roman" w:eastAsia="Times New Roman" w:hAnsi="Times New Roman" w:cs="Times New Roman"/>
          <w:color w:val="000000"/>
          <w:kern w:val="0"/>
          <w:sz w:val="21"/>
          <w:szCs w:val="21"/>
          <w:lang w:val="de-DE" w:eastAsia="de-DE" w:bidi="de-DE"/>
        </w:rPr>
        <w:t>N7.</w:t>
      </w:r>
      <w:r w:rsidRPr="008768A3">
        <w:rPr>
          <w:rFonts w:ascii="Times New Roman" w:eastAsia="Times New Roman" w:hAnsi="Times New Roman" w:cs="Times New Roman"/>
          <w:color w:val="000000"/>
          <w:kern w:val="0"/>
          <w:sz w:val="21"/>
          <w:szCs w:val="21"/>
          <w:lang w:eastAsia="ru-RU" w:bidi="ru-RU"/>
        </w:rPr>
        <w:t>-С. 87-93.</w:t>
      </w:r>
    </w:p>
    <w:p w14:paraId="33CCA93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 xml:space="preserve"> Жуков А.И. Одна из проблем формирования местных бюджетов / А.И. Жуков // Финансы и кредит. - 2005. - № 6. - С. 25-28.</w:t>
      </w:r>
    </w:p>
    <w:p w14:paraId="4D836C1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Золин П.М. Макроэкономические подходы к анализу бюджета России и его перспектив / П.М. Золин // Бух. учет в бюджет, в некоммерч. организациях. -</w:t>
      </w:r>
    </w:p>
    <w:p w14:paraId="45D62CB5" w14:textId="77777777" w:rsidR="008768A3" w:rsidRPr="008768A3" w:rsidRDefault="008768A3" w:rsidP="009A40FF">
      <w:pPr>
        <w:numPr>
          <w:ilvl w:val="0"/>
          <w:numId w:val="13"/>
        </w:numPr>
        <w:tabs>
          <w:tab w:val="clear" w:pos="709"/>
          <w:tab w:val="left" w:pos="950"/>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6. - С.14-17.</w:t>
      </w:r>
    </w:p>
    <w:p w14:paraId="447DF5B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Золотаревич К.В. Универсальная бюджетно-налоговая система / К. В. Золотаревич, В. И. Павлов // ЭКО. - 2005. - № 2. - С. 39-45.</w:t>
      </w:r>
    </w:p>
    <w:p w14:paraId="2F4959A2" w14:textId="77777777" w:rsidR="008768A3" w:rsidRPr="008768A3" w:rsidRDefault="008768A3" w:rsidP="009A40FF">
      <w:pPr>
        <w:numPr>
          <w:ilvl w:val="0"/>
          <w:numId w:val="9"/>
        </w:numPr>
        <w:tabs>
          <w:tab w:val="clear" w:pos="709"/>
          <w:tab w:val="right" w:pos="7935"/>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Иванова Н.Г. Реформа межбюджетных отношений в РФ: законодательство</w:t>
      </w:r>
    </w:p>
    <w:p w14:paraId="2C006D00" w14:textId="77777777" w:rsidR="008768A3" w:rsidRPr="008768A3" w:rsidRDefault="008768A3" w:rsidP="008768A3">
      <w:pPr>
        <w:tabs>
          <w:tab w:val="clear" w:pos="709"/>
          <w:tab w:val="right" w:pos="7192"/>
        </w:tabs>
        <w:suppressAutoHyphens w:val="0"/>
        <w:spacing w:after="0" w:line="405" w:lineRule="exact"/>
        <w:ind w:left="30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и</w:t>
      </w:r>
      <w:r w:rsidRPr="008768A3">
        <w:rPr>
          <w:rFonts w:ascii="Times New Roman" w:eastAsia="Times New Roman" w:hAnsi="Times New Roman" w:cs="Times New Roman"/>
          <w:color w:val="000000"/>
          <w:kern w:val="0"/>
          <w:sz w:val="21"/>
          <w:szCs w:val="21"/>
          <w:lang w:eastAsia="ru-RU" w:bidi="ru-RU"/>
        </w:rPr>
        <w:tab/>
        <w:t>практика / Н.Г. Иванова //Финансы и кредит. - 2005. - № 6. - С. 19-22.</w:t>
      </w:r>
    </w:p>
    <w:p w14:paraId="276267FA" w14:textId="77777777" w:rsidR="008768A3" w:rsidRPr="008768A3" w:rsidRDefault="008768A3" w:rsidP="009A40FF">
      <w:pPr>
        <w:numPr>
          <w:ilvl w:val="0"/>
          <w:numId w:val="9"/>
        </w:numPr>
        <w:tabs>
          <w:tab w:val="clear" w:pos="709"/>
          <w:tab w:val="right" w:pos="793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Игудин А.Г. Использование совместных налогов для межбюджетного регулирования / А.Г. Игудин // Финансы. - 2003. - № 3. - С.17-20.</w:t>
      </w:r>
    </w:p>
    <w:p w14:paraId="053BA68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Игудин А.Г. Некоторые проблемы межбюджетных отношений / А.Г. И</w:t>
      </w:r>
      <w:r w:rsidRPr="008768A3">
        <w:rPr>
          <w:rFonts w:ascii="Times New Roman" w:eastAsia="Times New Roman" w:hAnsi="Times New Roman" w:cs="Times New Roman"/>
          <w:color w:val="000000"/>
          <w:kern w:val="0"/>
          <w:sz w:val="14"/>
          <w:szCs w:val="14"/>
          <w:lang w:eastAsia="ru-RU" w:bidi="ru-RU"/>
        </w:rPr>
        <w:t>1</w:t>
      </w:r>
      <w:r w:rsidRPr="008768A3">
        <w:rPr>
          <w:rFonts w:ascii="Times New Roman" w:eastAsia="Times New Roman" w:hAnsi="Times New Roman" w:cs="Times New Roman"/>
          <w:color w:val="000000"/>
          <w:kern w:val="0"/>
          <w:sz w:val="21"/>
          <w:szCs w:val="21"/>
          <w:lang w:eastAsia="ru-RU" w:bidi="ru-RU"/>
        </w:rPr>
        <w:t>удин // Финансы. - 2003. - № 5. - С. 8-10.</w:t>
      </w:r>
    </w:p>
    <w:p w14:paraId="5C707889" w14:textId="77777777" w:rsidR="008768A3" w:rsidRPr="008768A3" w:rsidRDefault="008768A3" w:rsidP="009A40FF">
      <w:pPr>
        <w:numPr>
          <w:ilvl w:val="0"/>
          <w:numId w:val="9"/>
        </w:numPr>
        <w:tabs>
          <w:tab w:val="clear" w:pos="709"/>
          <w:tab w:val="right" w:pos="793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Изменения в бюджетном и налоговом законодательстве (семинар руководителей финансовых органов субъектов Федерации 28-29 мая 2003 г. в Новосибирске // Финансы. - 2003. - № 7. - С. 17-19.</w:t>
      </w:r>
    </w:p>
    <w:p w14:paraId="61CD0466" w14:textId="77777777" w:rsidR="008768A3" w:rsidRPr="008768A3" w:rsidRDefault="008768A3" w:rsidP="009A40FF">
      <w:pPr>
        <w:numPr>
          <w:ilvl w:val="0"/>
          <w:numId w:val="9"/>
        </w:numPr>
        <w:tabs>
          <w:tab w:val="clear" w:pos="709"/>
          <w:tab w:val="right" w:pos="7935"/>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Ияшвили В.Б. О принципах формирования бюджетной политики и бюджетных показателей / В.Б. Ияшвили, М.Е. Чичелёв // Официальный сайт Контрольно-расчётной палаты Москвы </w:t>
      </w:r>
      <w:r w:rsidRPr="008768A3">
        <w:rPr>
          <w:rFonts w:ascii="Times New Roman" w:eastAsia="Times New Roman" w:hAnsi="Times New Roman" w:cs="Times New Roman"/>
          <w:color w:val="000000"/>
          <w:kern w:val="0"/>
          <w:sz w:val="21"/>
          <w:szCs w:val="21"/>
          <w:lang w:val="de-DE" w:eastAsia="de-DE" w:bidi="de-DE"/>
        </w:rPr>
        <w:t xml:space="preserve">(www. ksp. mos. ru </w:t>
      </w:r>
      <w:r w:rsidRPr="008768A3">
        <w:rPr>
          <w:rFonts w:ascii="Times New Roman" w:eastAsia="Times New Roman" w:hAnsi="Times New Roman" w:cs="Times New Roman"/>
          <w:color w:val="000000"/>
          <w:kern w:val="0"/>
          <w:sz w:val="21"/>
          <w:szCs w:val="21"/>
          <w:lang w:eastAsia="ru-RU" w:bidi="ru-RU"/>
        </w:rPr>
        <w:t xml:space="preserve">/ </w:t>
      </w:r>
      <w:r w:rsidRPr="008768A3">
        <w:rPr>
          <w:rFonts w:ascii="Times New Roman" w:eastAsia="Times New Roman" w:hAnsi="Times New Roman" w:cs="Times New Roman"/>
          <w:color w:val="000000"/>
          <w:kern w:val="0"/>
          <w:sz w:val="21"/>
          <w:szCs w:val="21"/>
          <w:lang w:val="de-DE" w:eastAsia="de-DE" w:bidi="de-DE"/>
        </w:rPr>
        <w:t xml:space="preserve">frm </w:t>
      </w:r>
      <w:r w:rsidRPr="008768A3">
        <w:rPr>
          <w:rFonts w:ascii="Times New Roman" w:eastAsia="Times New Roman" w:hAnsi="Times New Roman" w:cs="Times New Roman"/>
          <w:color w:val="000000"/>
          <w:kern w:val="0"/>
          <w:sz w:val="21"/>
          <w:szCs w:val="21"/>
          <w:lang w:eastAsia="ru-RU" w:bidi="ru-RU"/>
        </w:rPr>
        <w:t xml:space="preserve">/ </w:t>
      </w:r>
      <w:r w:rsidRPr="008768A3">
        <w:rPr>
          <w:rFonts w:ascii="Times New Roman" w:eastAsia="Times New Roman" w:hAnsi="Times New Roman" w:cs="Times New Roman"/>
          <w:color w:val="000000"/>
          <w:kern w:val="0"/>
          <w:sz w:val="21"/>
          <w:szCs w:val="21"/>
          <w:lang w:val="de-DE" w:eastAsia="de-DE" w:bidi="de-DE"/>
        </w:rPr>
        <w:t xml:space="preserve">arcles </w:t>
      </w:r>
      <w:r w:rsidRPr="008768A3">
        <w:rPr>
          <w:rFonts w:ascii="Times New Roman" w:eastAsia="Times New Roman" w:hAnsi="Times New Roman" w:cs="Times New Roman"/>
          <w:color w:val="000000"/>
          <w:kern w:val="0"/>
          <w:sz w:val="21"/>
          <w:szCs w:val="21"/>
          <w:lang w:eastAsia="ru-RU" w:bidi="ru-RU"/>
        </w:rPr>
        <w:t xml:space="preserve">/ </w:t>
      </w:r>
      <w:r w:rsidRPr="008768A3">
        <w:rPr>
          <w:rFonts w:ascii="Times New Roman" w:eastAsia="Times New Roman" w:hAnsi="Times New Roman" w:cs="Times New Roman"/>
          <w:color w:val="000000"/>
          <w:kern w:val="0"/>
          <w:sz w:val="21"/>
          <w:szCs w:val="21"/>
          <w:lang w:val="de-DE" w:eastAsia="de-DE" w:bidi="de-DE"/>
        </w:rPr>
        <w:t xml:space="preserve">budgetmaking </w:t>
      </w:r>
      <w:r w:rsidRPr="008768A3">
        <w:rPr>
          <w:rFonts w:ascii="Times New Roman" w:eastAsia="Times New Roman" w:hAnsi="Times New Roman" w:cs="Times New Roman"/>
          <w:color w:val="000000"/>
          <w:kern w:val="0"/>
          <w:sz w:val="21"/>
          <w:szCs w:val="21"/>
          <w:lang w:eastAsia="ru-RU" w:bidi="ru-RU"/>
        </w:rPr>
        <w:t xml:space="preserve">/ </w:t>
      </w:r>
      <w:r w:rsidRPr="008768A3">
        <w:rPr>
          <w:rFonts w:ascii="Times New Roman" w:eastAsia="Times New Roman" w:hAnsi="Times New Roman" w:cs="Times New Roman"/>
          <w:color w:val="000000"/>
          <w:kern w:val="0"/>
          <w:sz w:val="21"/>
          <w:szCs w:val="21"/>
          <w:lang w:val="de-DE" w:eastAsia="de-DE" w:bidi="de-DE"/>
        </w:rPr>
        <w:t>thm).</w:t>
      </w:r>
    </w:p>
    <w:p w14:paraId="112E94B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val="de-DE" w:eastAsia="de-DE" w:bidi="de-DE"/>
        </w:rPr>
        <w:t xml:space="preserve"> </w:t>
      </w:r>
      <w:r w:rsidRPr="008768A3">
        <w:rPr>
          <w:rFonts w:ascii="Times New Roman" w:eastAsia="Times New Roman" w:hAnsi="Times New Roman" w:cs="Times New Roman"/>
          <w:color w:val="000000"/>
          <w:kern w:val="0"/>
          <w:sz w:val="21"/>
          <w:szCs w:val="21"/>
          <w:lang w:eastAsia="ru-RU" w:bidi="ru-RU"/>
        </w:rPr>
        <w:t>Кадочников П. Перераспределение региональных доходов в рамках системы межбюджетных отношений в России / П. Кадочников, С. Синельников- Мурылев, И. Трунин, С. Четвериков // Вопросы экономики. - 2003. - №10. - С. 6-9.</w:t>
      </w:r>
    </w:p>
    <w:p w14:paraId="430C449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Камаев В.Д. Экономическая теория: учебник / В.Д. Камаев и коллектив авторов. - М.: Изд. ВЛАДОС, 1998.</w:t>
      </w:r>
    </w:p>
    <w:p w14:paraId="48B118D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Каратаев С.М. К вопросу о понятии устойчивости бюджета / В.Д. Каратаев // Дайджест-Финансы. - 2003. - № 5. - С. 39-46.</w:t>
      </w:r>
    </w:p>
    <w:p w14:paraId="4D13003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Кирпичников В А. Финансовые и правовые проблемы местного самоуправления / В.А. Кирпичников // Финансы. - 2003. - № 9. - С. 11-14.</w:t>
      </w:r>
    </w:p>
    <w:p w14:paraId="6CFB3CF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Клименко </w:t>
      </w:r>
      <w:r w:rsidRPr="008768A3">
        <w:rPr>
          <w:rFonts w:ascii="Times New Roman" w:eastAsia="Times New Roman" w:hAnsi="Times New Roman" w:cs="Times New Roman"/>
          <w:color w:val="000000"/>
          <w:kern w:val="0"/>
          <w:sz w:val="21"/>
          <w:szCs w:val="21"/>
          <w:lang w:val="de-DE" w:eastAsia="de-DE" w:bidi="de-DE"/>
        </w:rPr>
        <w:t xml:space="preserve">A.B. </w:t>
      </w:r>
      <w:r w:rsidRPr="008768A3">
        <w:rPr>
          <w:rFonts w:ascii="Times New Roman" w:eastAsia="Times New Roman" w:hAnsi="Times New Roman" w:cs="Times New Roman"/>
          <w:color w:val="000000"/>
          <w:kern w:val="0"/>
          <w:sz w:val="21"/>
          <w:szCs w:val="21"/>
          <w:lang w:eastAsia="ru-RU" w:bidi="ru-RU"/>
        </w:rPr>
        <w:t xml:space="preserve">Реформы федерального бюджета в США / </w:t>
      </w:r>
      <w:r w:rsidRPr="008768A3">
        <w:rPr>
          <w:rFonts w:ascii="Times New Roman" w:eastAsia="Times New Roman" w:hAnsi="Times New Roman" w:cs="Times New Roman"/>
          <w:color w:val="000000"/>
          <w:kern w:val="0"/>
          <w:sz w:val="21"/>
          <w:szCs w:val="21"/>
          <w:lang w:val="de-DE" w:eastAsia="de-DE" w:bidi="de-DE"/>
        </w:rPr>
        <w:t xml:space="preserve">A.B. </w:t>
      </w:r>
      <w:r w:rsidRPr="008768A3">
        <w:rPr>
          <w:rFonts w:ascii="Times New Roman" w:eastAsia="Times New Roman" w:hAnsi="Times New Roman" w:cs="Times New Roman"/>
          <w:color w:val="000000"/>
          <w:kern w:val="0"/>
          <w:sz w:val="21"/>
          <w:szCs w:val="21"/>
          <w:lang w:eastAsia="ru-RU" w:bidi="ru-RU"/>
        </w:rPr>
        <w:t xml:space="preserve">Клименко // Вестн. Моск. ун-та. - Сер.6. Экономика. - 2002.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4. - С. 57-78.</w:t>
      </w:r>
    </w:p>
    <w:p w14:paraId="7D5E3EB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Климова Н. Экономический инструментарий регулирования федеративных отношений / Н. Климова // Семинар “Экономические факторы федерализации России”, 2 октября 2000 года </w:t>
      </w:r>
      <w:r w:rsidRPr="008768A3">
        <w:rPr>
          <w:rFonts w:ascii="Times New Roman" w:eastAsia="Times New Roman" w:hAnsi="Times New Roman" w:cs="Times New Roman"/>
          <w:color w:val="000000"/>
          <w:kern w:val="0"/>
          <w:sz w:val="21"/>
          <w:szCs w:val="21"/>
          <w:lang w:val="de-DE" w:eastAsia="de-DE" w:bidi="de-DE"/>
        </w:rPr>
        <w:t xml:space="preserve">(www/ </w:t>
      </w:r>
      <w:r w:rsidRPr="008768A3">
        <w:rPr>
          <w:rFonts w:ascii="Times New Roman" w:eastAsia="Times New Roman" w:hAnsi="Times New Roman" w:cs="Times New Roman"/>
          <w:color w:val="000000"/>
          <w:kern w:val="0"/>
          <w:sz w:val="21"/>
          <w:szCs w:val="21"/>
          <w:lang w:val="en-US" w:eastAsia="en-US" w:bidi="en-US"/>
        </w:rPr>
        <w:t>federalmcart</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rsu</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ru</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val="de-DE" w:eastAsia="de-DE" w:bidi="de-DE"/>
        </w:rPr>
        <w:t>/conference/seminar).</w:t>
      </w:r>
    </w:p>
    <w:p w14:paraId="23991035"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Клисторин В.И. Экономические обоснования бюджетного федерализма /</w:t>
      </w:r>
    </w:p>
    <w:p w14:paraId="420F825E" w14:textId="77777777" w:rsidR="008768A3" w:rsidRPr="008768A3" w:rsidRDefault="008768A3" w:rsidP="008768A3">
      <w:pPr>
        <w:tabs>
          <w:tab w:val="clear" w:pos="709"/>
          <w:tab w:val="left" w:pos="755"/>
        </w:tabs>
        <w:suppressAutoHyphens w:val="0"/>
        <w:spacing w:after="0" w:line="405" w:lineRule="exact"/>
        <w:ind w:left="28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В.И. Клисторин // Регион: экономика и социология. - 2001.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4. - С. 18-34.</w:t>
      </w:r>
    </w:p>
    <w:p w14:paraId="6809241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 xml:space="preserve"> Коков В. Бюджетный федерализм: проблемы и перспективы / В. Коков, Ю. Любимов // Экономист. - 1996. - № 11. - С. 4.</w:t>
      </w:r>
    </w:p>
    <w:p w14:paraId="41B98ACD"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Колесов </w:t>
      </w:r>
      <w:r w:rsidRPr="008768A3">
        <w:rPr>
          <w:rFonts w:ascii="Times New Roman" w:eastAsia="Times New Roman" w:hAnsi="Times New Roman" w:cs="Times New Roman"/>
          <w:color w:val="000000"/>
          <w:kern w:val="0"/>
          <w:sz w:val="21"/>
          <w:szCs w:val="21"/>
          <w:lang w:val="de-DE" w:eastAsia="de-DE" w:bidi="de-DE"/>
        </w:rPr>
        <w:t xml:space="preserve">A.C. </w:t>
      </w:r>
      <w:r w:rsidRPr="008768A3">
        <w:rPr>
          <w:rFonts w:ascii="Times New Roman" w:eastAsia="Times New Roman" w:hAnsi="Times New Roman" w:cs="Times New Roman"/>
          <w:color w:val="000000"/>
          <w:kern w:val="0"/>
          <w:sz w:val="21"/>
          <w:szCs w:val="21"/>
          <w:lang w:eastAsia="ru-RU" w:bidi="ru-RU"/>
        </w:rPr>
        <w:t>Бюджетная система: сущность и вопросы ее развития /</w:t>
      </w:r>
    </w:p>
    <w:p w14:paraId="060EA029" w14:textId="77777777" w:rsidR="008768A3" w:rsidRPr="008768A3" w:rsidRDefault="008768A3" w:rsidP="009A40FF">
      <w:pPr>
        <w:numPr>
          <w:ilvl w:val="0"/>
          <w:numId w:val="14"/>
        </w:numPr>
        <w:tabs>
          <w:tab w:val="clear" w:pos="709"/>
          <w:tab w:val="left" w:pos="755"/>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val="de-DE" w:eastAsia="de-DE" w:bidi="de-DE"/>
        </w:rPr>
        <w:t xml:space="preserve">C. </w:t>
      </w:r>
      <w:r w:rsidRPr="008768A3">
        <w:rPr>
          <w:rFonts w:ascii="Times New Roman" w:eastAsia="Times New Roman" w:hAnsi="Times New Roman" w:cs="Times New Roman"/>
          <w:color w:val="000000"/>
          <w:kern w:val="0"/>
          <w:sz w:val="21"/>
          <w:szCs w:val="21"/>
          <w:lang w:eastAsia="ru-RU" w:bidi="ru-RU"/>
        </w:rPr>
        <w:t xml:space="preserve">Колесов // Финансы. - 2003.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8. - С. 7-10.</w:t>
      </w:r>
    </w:p>
    <w:p w14:paraId="7A22F585"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Колесов </w:t>
      </w:r>
      <w:r w:rsidRPr="008768A3">
        <w:rPr>
          <w:rFonts w:ascii="Times New Roman" w:eastAsia="Times New Roman" w:hAnsi="Times New Roman" w:cs="Times New Roman"/>
          <w:color w:val="000000"/>
          <w:kern w:val="0"/>
          <w:sz w:val="21"/>
          <w:szCs w:val="21"/>
          <w:lang w:val="de-DE" w:eastAsia="de-DE" w:bidi="de-DE"/>
        </w:rPr>
        <w:t xml:space="preserve">A.C. </w:t>
      </w:r>
      <w:r w:rsidRPr="008768A3">
        <w:rPr>
          <w:rFonts w:ascii="Times New Roman" w:eastAsia="Times New Roman" w:hAnsi="Times New Roman" w:cs="Times New Roman"/>
          <w:color w:val="000000"/>
          <w:kern w:val="0"/>
          <w:sz w:val="21"/>
          <w:szCs w:val="21"/>
          <w:lang w:eastAsia="ru-RU" w:bidi="ru-RU"/>
        </w:rPr>
        <w:t>Бюджетный процесс: сущность и совершенствование /</w:t>
      </w:r>
    </w:p>
    <w:p w14:paraId="2A31EB19" w14:textId="77777777" w:rsidR="008768A3" w:rsidRPr="008768A3" w:rsidRDefault="008768A3" w:rsidP="009A40FF">
      <w:pPr>
        <w:numPr>
          <w:ilvl w:val="0"/>
          <w:numId w:val="15"/>
        </w:numPr>
        <w:tabs>
          <w:tab w:val="clear" w:pos="709"/>
          <w:tab w:val="left" w:pos="751"/>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val="de-DE" w:eastAsia="de-DE" w:bidi="de-DE"/>
        </w:rPr>
        <w:t xml:space="preserve">C. </w:t>
      </w:r>
      <w:r w:rsidRPr="008768A3">
        <w:rPr>
          <w:rFonts w:ascii="Times New Roman" w:eastAsia="Times New Roman" w:hAnsi="Times New Roman" w:cs="Times New Roman"/>
          <w:color w:val="000000"/>
          <w:kern w:val="0"/>
          <w:sz w:val="21"/>
          <w:szCs w:val="21"/>
          <w:lang w:eastAsia="ru-RU" w:bidi="ru-RU"/>
        </w:rPr>
        <w:t>Колесов // Финансы. - 2003. - № 11. - С. 8-11.</w:t>
      </w:r>
    </w:p>
    <w:p w14:paraId="5814FA9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Коломиец </w:t>
      </w:r>
      <w:r w:rsidRPr="008768A3">
        <w:rPr>
          <w:rFonts w:ascii="Times New Roman" w:eastAsia="Times New Roman" w:hAnsi="Times New Roman" w:cs="Times New Roman"/>
          <w:color w:val="000000"/>
          <w:kern w:val="0"/>
          <w:sz w:val="21"/>
          <w:szCs w:val="21"/>
          <w:lang w:val="de-DE" w:eastAsia="de-DE" w:bidi="de-DE"/>
        </w:rPr>
        <w:t xml:space="preserve">A.JI. </w:t>
      </w:r>
      <w:r w:rsidRPr="008768A3">
        <w:rPr>
          <w:rFonts w:ascii="Times New Roman" w:eastAsia="Times New Roman" w:hAnsi="Times New Roman" w:cs="Times New Roman"/>
          <w:color w:val="000000"/>
          <w:kern w:val="0"/>
          <w:sz w:val="21"/>
          <w:szCs w:val="21"/>
          <w:lang w:eastAsia="ru-RU" w:bidi="ru-RU"/>
        </w:rPr>
        <w:t xml:space="preserve">Анализ концептуальных подходов и методов оценки налогового потенциала региона / </w:t>
      </w:r>
      <w:r w:rsidRPr="008768A3">
        <w:rPr>
          <w:rFonts w:ascii="Times New Roman" w:eastAsia="Times New Roman" w:hAnsi="Times New Roman" w:cs="Times New Roman"/>
          <w:color w:val="000000"/>
          <w:kern w:val="0"/>
          <w:sz w:val="21"/>
          <w:szCs w:val="21"/>
          <w:lang w:val="de-DE" w:eastAsia="de-DE" w:bidi="de-DE"/>
        </w:rPr>
        <w:t xml:space="preserve">A.JI. </w:t>
      </w:r>
      <w:r w:rsidRPr="008768A3">
        <w:rPr>
          <w:rFonts w:ascii="Times New Roman" w:eastAsia="Times New Roman" w:hAnsi="Times New Roman" w:cs="Times New Roman"/>
          <w:color w:val="000000"/>
          <w:kern w:val="0"/>
          <w:sz w:val="21"/>
          <w:szCs w:val="21"/>
          <w:lang w:eastAsia="ru-RU" w:bidi="ru-RU"/>
        </w:rPr>
        <w:t>Коломиец // Налоговый вестник. - 2002. - № 2. - С. 4.</w:t>
      </w:r>
    </w:p>
    <w:p w14:paraId="37DF65C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Коломиец </w:t>
      </w:r>
      <w:r w:rsidRPr="008768A3">
        <w:rPr>
          <w:rFonts w:ascii="Times New Roman" w:eastAsia="Times New Roman" w:hAnsi="Times New Roman" w:cs="Times New Roman"/>
          <w:color w:val="000000"/>
          <w:kern w:val="0"/>
          <w:sz w:val="21"/>
          <w:szCs w:val="21"/>
          <w:lang w:val="de-DE" w:eastAsia="de-DE" w:bidi="de-DE"/>
        </w:rPr>
        <w:t xml:space="preserve">A.J1. </w:t>
      </w:r>
      <w:r w:rsidRPr="008768A3">
        <w:rPr>
          <w:rFonts w:ascii="Times New Roman" w:eastAsia="Times New Roman" w:hAnsi="Times New Roman" w:cs="Times New Roman"/>
          <w:color w:val="000000"/>
          <w:kern w:val="0"/>
          <w:sz w:val="21"/>
          <w:szCs w:val="21"/>
          <w:lang w:eastAsia="ru-RU" w:bidi="ru-RU"/>
        </w:rPr>
        <w:t xml:space="preserve">Об основных положениях определения налоговой нагрузки регионов РФ / </w:t>
      </w:r>
      <w:r w:rsidRPr="008768A3">
        <w:rPr>
          <w:rFonts w:ascii="Times New Roman" w:eastAsia="Times New Roman" w:hAnsi="Times New Roman" w:cs="Times New Roman"/>
          <w:color w:val="000000"/>
          <w:kern w:val="0"/>
          <w:sz w:val="21"/>
          <w:szCs w:val="21"/>
          <w:lang w:val="de-DE" w:eastAsia="de-DE" w:bidi="de-DE"/>
        </w:rPr>
        <w:t xml:space="preserve">A.J1. </w:t>
      </w:r>
      <w:r w:rsidRPr="008768A3">
        <w:rPr>
          <w:rFonts w:ascii="Times New Roman" w:eastAsia="Times New Roman" w:hAnsi="Times New Roman" w:cs="Times New Roman"/>
          <w:color w:val="000000"/>
          <w:kern w:val="0"/>
          <w:sz w:val="21"/>
          <w:szCs w:val="21"/>
          <w:lang w:eastAsia="ru-RU" w:bidi="ru-RU"/>
        </w:rPr>
        <w:t>Коломиец // Налоговый вестник. - 2000. - № 4. - С. 8.</w:t>
      </w:r>
    </w:p>
    <w:p w14:paraId="104F553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Коломиец </w:t>
      </w:r>
      <w:r w:rsidRPr="008768A3">
        <w:rPr>
          <w:rFonts w:ascii="Times New Roman" w:eastAsia="Times New Roman" w:hAnsi="Times New Roman" w:cs="Times New Roman"/>
          <w:color w:val="000000"/>
          <w:kern w:val="0"/>
          <w:sz w:val="21"/>
          <w:szCs w:val="21"/>
          <w:lang w:val="de-DE" w:eastAsia="de-DE" w:bidi="de-DE"/>
        </w:rPr>
        <w:t xml:space="preserve">A.JT. </w:t>
      </w:r>
      <w:r w:rsidRPr="008768A3">
        <w:rPr>
          <w:rFonts w:ascii="Times New Roman" w:eastAsia="Times New Roman" w:hAnsi="Times New Roman" w:cs="Times New Roman"/>
          <w:color w:val="000000"/>
          <w:kern w:val="0"/>
          <w:sz w:val="21"/>
          <w:szCs w:val="21"/>
          <w:lang w:eastAsia="ru-RU" w:bidi="ru-RU"/>
        </w:rPr>
        <w:t xml:space="preserve">О соотношении финансового и налогового потенциалов в региональном разрезе / </w:t>
      </w:r>
      <w:r w:rsidRPr="008768A3">
        <w:rPr>
          <w:rFonts w:ascii="Times New Roman" w:eastAsia="Times New Roman" w:hAnsi="Times New Roman" w:cs="Times New Roman"/>
          <w:color w:val="000000"/>
          <w:kern w:val="0"/>
          <w:sz w:val="21"/>
          <w:szCs w:val="21"/>
          <w:lang w:val="de-DE" w:eastAsia="de-DE" w:bidi="de-DE"/>
        </w:rPr>
        <w:t xml:space="preserve">A.JI. </w:t>
      </w:r>
      <w:r w:rsidRPr="008768A3">
        <w:rPr>
          <w:rFonts w:ascii="Times New Roman" w:eastAsia="Times New Roman" w:hAnsi="Times New Roman" w:cs="Times New Roman"/>
          <w:color w:val="000000"/>
          <w:kern w:val="0"/>
          <w:sz w:val="21"/>
          <w:szCs w:val="21"/>
          <w:lang w:eastAsia="ru-RU" w:bidi="ru-RU"/>
        </w:rPr>
        <w:t>Коломиец, А.И. Новикова // Налоговый вестник. - 2000.-№ 1.-С.5.</w:t>
      </w:r>
    </w:p>
    <w:p w14:paraId="4E85BA8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Кудрин </w:t>
      </w:r>
      <w:r w:rsidRPr="008768A3">
        <w:rPr>
          <w:rFonts w:ascii="Times New Roman" w:eastAsia="Times New Roman" w:hAnsi="Times New Roman" w:cs="Times New Roman"/>
          <w:color w:val="000000"/>
          <w:kern w:val="0"/>
          <w:sz w:val="21"/>
          <w:szCs w:val="21"/>
          <w:lang w:val="de-DE" w:eastAsia="de-DE" w:bidi="de-DE"/>
        </w:rPr>
        <w:t xml:space="preserve">A.JI. </w:t>
      </w:r>
      <w:r w:rsidRPr="008768A3">
        <w:rPr>
          <w:rFonts w:ascii="Times New Roman" w:eastAsia="Times New Roman" w:hAnsi="Times New Roman" w:cs="Times New Roman"/>
          <w:color w:val="000000"/>
          <w:kern w:val="0"/>
          <w:sz w:val="21"/>
          <w:szCs w:val="21"/>
          <w:lang w:eastAsia="ru-RU" w:bidi="ru-RU"/>
        </w:rPr>
        <w:t xml:space="preserve">Федеральный бюджет - 2004: новые экономические тенденции / </w:t>
      </w:r>
      <w:r w:rsidRPr="008768A3">
        <w:rPr>
          <w:rFonts w:ascii="Times New Roman" w:eastAsia="Times New Roman" w:hAnsi="Times New Roman" w:cs="Times New Roman"/>
          <w:color w:val="000000"/>
          <w:kern w:val="0"/>
          <w:sz w:val="21"/>
          <w:szCs w:val="21"/>
          <w:lang w:val="de-DE" w:eastAsia="de-DE" w:bidi="de-DE"/>
        </w:rPr>
        <w:t xml:space="preserve">A.JT. </w:t>
      </w:r>
      <w:r w:rsidRPr="008768A3">
        <w:rPr>
          <w:rFonts w:ascii="Times New Roman" w:eastAsia="Times New Roman" w:hAnsi="Times New Roman" w:cs="Times New Roman"/>
          <w:color w:val="000000"/>
          <w:kern w:val="0"/>
          <w:sz w:val="21"/>
          <w:szCs w:val="21"/>
          <w:lang w:eastAsia="ru-RU" w:bidi="ru-RU"/>
        </w:rPr>
        <w:t xml:space="preserve">Кудрин // Финансы.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 - С. 3 - 8.</w:t>
      </w:r>
    </w:p>
    <w:p w14:paraId="7B50F3A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Кудрин А.Л. Федеральный бюджет - важнейший инструмент реализации государственной политики / А.Л. Кудрин // Финансы. - 2005. - № 1. - С. 3-7.</w:t>
      </w:r>
    </w:p>
    <w:p w14:paraId="6BA0331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Курс экономической теории: учебник / Под ред. Чепурина М.Н., Киселевой Е. А. - Киров: АСА, 1999.</w:t>
      </w:r>
    </w:p>
    <w:p w14:paraId="7BD6040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Кучеренко В. Бюджет 2004: двулик, но бездефицитен / В. Кучеренко // Российская газета. - 2004. - 2 марта. - С. 2.</w:t>
      </w:r>
    </w:p>
    <w:p w14:paraId="5C6468D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Кушнер Э.В. О бюджетной классификации Российской Федерации / Э.В. Кушнер // Финансы. - 2000. - И 12. - С.24-28.</w:t>
      </w:r>
    </w:p>
    <w:p w14:paraId="1315D44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Кушнер Э.В. О бюджетной классификации РФ (комментарий к приказу Минфина РФ от 25.05.99 N 38н / Э.В.Кушнер, Е.П.Белова // Финансы. - 1999. - N10.-С. 24-30.</w:t>
      </w:r>
    </w:p>
    <w:p w14:paraId="477E2E3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Кушнер Э.В. Совершенствование бюджетной классификации Российской Федерации / Э.В. Кушнер // Финансы. - 2002. -Ы 3. - С. 14-18.</w:t>
      </w:r>
    </w:p>
    <w:p w14:paraId="4EBEEBAF"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Кушнер Э.В. Что изменилось в бюджетной классификации РФ в 2003 г. /</w:t>
      </w:r>
    </w:p>
    <w:p w14:paraId="0D648945" w14:textId="77777777" w:rsidR="008768A3" w:rsidRPr="008768A3" w:rsidRDefault="008768A3" w:rsidP="008768A3">
      <w:pPr>
        <w:tabs>
          <w:tab w:val="clear" w:pos="709"/>
          <w:tab w:val="left" w:pos="741"/>
        </w:tabs>
        <w:suppressAutoHyphens w:val="0"/>
        <w:spacing w:after="0" w:line="405" w:lineRule="exact"/>
        <w:ind w:left="28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Э.В. Кушнер // БиНО: Бюджетные учреждения. - 2003. - N 5-6. - С.111-131.</w:t>
      </w:r>
    </w:p>
    <w:p w14:paraId="64F2D6B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Лавриков И.Н. Федеральное казначейство и межбюджетное регулирование. / И.Н. Лавриков // Финансы. - 2003. - № 5. - С. 18.</w:t>
      </w:r>
    </w:p>
    <w:p w14:paraId="5324CCC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Лавров А. М. Среднесрочное бюджетирование, ориентированное на результаты: международный опыт и российские перспективы / А. М. Лавров // Финансы. - 2004. - № 3. - С. 9-14.</w:t>
      </w:r>
    </w:p>
    <w:p w14:paraId="45CFD58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Лавров А. М. Оптимизация расходов региональных бюджетов / А. М. Лавров, Климанов В. В. - М.: Едиториал УРСС, 2002. - 96 с.</w:t>
      </w:r>
    </w:p>
    <w:p w14:paraId="513EF4C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 xml:space="preserve"> Лавров А.М. Новые подходы к управлению общественными финансами / А. М. Лавров // Финансы. - 2003. - № 9. - С. 8-11.</w:t>
      </w:r>
    </w:p>
    <w:p w14:paraId="77416F9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Лавров А.М. Бюджетная реформа 2001-2008гг.: от управления затратами к управлению результатами / А. М. Лавров // Финансы. - 2005 - №9. - С. 3-12.</w:t>
      </w:r>
    </w:p>
    <w:p w14:paraId="246343B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Лавров А. Бюджетный федерализм и финансовая стабилизация / А. М. Лавров //Вопросы экономики. - 1995. - №8. - С. 21.</w:t>
      </w:r>
    </w:p>
    <w:p w14:paraId="0F294BC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Лексин В. Стереотипы и реалии российского бюджетного федерализма / ВЛексин, А.Швецов // Вопросы экономики. - 2000. -Ы 1. - С. 71-87.</w:t>
      </w:r>
    </w:p>
    <w:p w14:paraId="3E4DB12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Лексин В.Н. Государство и регионы. Теория и практика государственного регулирования территориального развития / В.Н. Лексин, А.Н. Швецов - М.: УРСС, 2000.-С. 165.</w:t>
      </w:r>
    </w:p>
    <w:p w14:paraId="4592933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Лушин С. Актуальные проблемы бюджета / С. Лушин // Экономист. - 2002. -N7.-С. 63-71.</w:t>
      </w:r>
    </w:p>
    <w:p w14:paraId="2326819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Лушин С. И. Об эффективности государственного бюджета / С. Лушин // Финансы. - 2004. - № 10.-С. 12-16.</w:t>
      </w:r>
    </w:p>
    <w:p w14:paraId="17466B2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Лушин С. Бюджетная реформа / С. Лушин // Экономист. - 2005. - № 2. - С.38-45.</w:t>
      </w:r>
    </w:p>
    <w:p w14:paraId="038A77B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Лушин С.И. Об эффективности государственного бюджета / С. И. Лушин // Финансы.-2004.-№ 10.-С. 12-14.</w:t>
      </w:r>
    </w:p>
    <w:p w14:paraId="721F5D3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Любимцев Ю. Бюджетный дефицит как фактор экономической политики / Ю. Любимцев // Экономист. - 2002.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7. - С. 55-62.</w:t>
      </w:r>
    </w:p>
    <w:p w14:paraId="384776C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Любимцев Ю. Необходимо наращивание бюджетного потенциала / Ю. Любимцев // Экономист. - 1999.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12. - С. 53-57.</w:t>
      </w:r>
    </w:p>
    <w:p w14:paraId="28A540F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Любимцев Ю. Необходимость изменения ориентиров финансовой политики / Ю. Любимцев // Экономист.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 - с. 61 - 72.</w:t>
      </w:r>
    </w:p>
    <w:p w14:paraId="66B9D07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Ляндо А.М. Финансовый баланс народного хозяйства и коэффициент финансовой емкости конечного общественного продукта / А.М. Ляндо // Научная конференция «Проблемы совершенствования планирования на современном этапе». Московский институт народного хозяйства им. Г.В. Плеханова. Экономический факультет. - М.: Госфиниздат, 1967. - С. 204-205.</w:t>
      </w:r>
    </w:p>
    <w:p w14:paraId="017F60C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Мазурова Л.П. Еще раз о причинах бюджетно-финансового кризиса в России / Мазурова Л.П., Михайлов В.В. // Сибирская финансовая школа.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2. -С. 33-35.</w:t>
      </w:r>
    </w:p>
    <w:p w14:paraId="0EB0ED0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Маклева Г. Реформа бюджетного учета в Российской Федерации / Г. Маклева // Финансовая газета. - 2004. - Янв. </w:t>
      </w:r>
      <w:r w:rsidRPr="008768A3">
        <w:rPr>
          <w:rFonts w:ascii="Times New Roman" w:eastAsia="Times New Roman" w:hAnsi="Times New Roman" w:cs="Times New Roman"/>
          <w:color w:val="000000"/>
          <w:kern w:val="0"/>
          <w:sz w:val="21"/>
          <w:szCs w:val="21"/>
          <w:lang w:val="de-DE" w:eastAsia="de-DE" w:bidi="de-DE"/>
        </w:rPr>
        <w:t xml:space="preserve">(N2). </w:t>
      </w:r>
      <w:r w:rsidRPr="008768A3">
        <w:rPr>
          <w:rFonts w:ascii="Times New Roman" w:eastAsia="Times New Roman" w:hAnsi="Times New Roman" w:cs="Times New Roman"/>
          <w:color w:val="000000"/>
          <w:kern w:val="0"/>
          <w:sz w:val="21"/>
          <w:szCs w:val="21"/>
          <w:lang w:eastAsia="ru-RU" w:bidi="ru-RU"/>
        </w:rPr>
        <w:t>- С. 2-5.</w:t>
      </w:r>
    </w:p>
    <w:p w14:paraId="34817EC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Максимов </w:t>
      </w:r>
      <w:r w:rsidRPr="008768A3">
        <w:rPr>
          <w:rFonts w:ascii="Times New Roman" w:eastAsia="Times New Roman" w:hAnsi="Times New Roman" w:cs="Times New Roman"/>
          <w:color w:val="000000"/>
          <w:kern w:val="0"/>
          <w:sz w:val="21"/>
          <w:szCs w:val="21"/>
          <w:lang w:val="de-DE" w:eastAsia="de-DE" w:bidi="de-DE"/>
        </w:rPr>
        <w:t xml:space="preserve">A.B. </w:t>
      </w:r>
      <w:r w:rsidRPr="008768A3">
        <w:rPr>
          <w:rFonts w:ascii="Times New Roman" w:eastAsia="Times New Roman" w:hAnsi="Times New Roman" w:cs="Times New Roman"/>
          <w:color w:val="000000"/>
          <w:kern w:val="0"/>
          <w:sz w:val="21"/>
          <w:szCs w:val="21"/>
          <w:lang w:eastAsia="ru-RU" w:bidi="ru-RU"/>
        </w:rPr>
        <w:t xml:space="preserve">Альтернативная схема использования муниципального бюджета органами ФК: опыт, внедрение и отличительные особенности / </w:t>
      </w:r>
      <w:r w:rsidRPr="008768A3">
        <w:rPr>
          <w:rFonts w:ascii="Times New Roman" w:eastAsia="Times New Roman" w:hAnsi="Times New Roman" w:cs="Times New Roman"/>
          <w:color w:val="000000"/>
          <w:kern w:val="0"/>
          <w:sz w:val="21"/>
          <w:szCs w:val="21"/>
          <w:lang w:val="de-DE" w:eastAsia="de-DE" w:bidi="de-DE"/>
        </w:rPr>
        <w:t xml:space="preserve">A.B. </w:t>
      </w:r>
      <w:r w:rsidRPr="008768A3">
        <w:rPr>
          <w:rFonts w:ascii="Times New Roman" w:eastAsia="Times New Roman" w:hAnsi="Times New Roman" w:cs="Times New Roman"/>
          <w:color w:val="000000"/>
          <w:kern w:val="0"/>
          <w:sz w:val="21"/>
          <w:szCs w:val="21"/>
          <w:lang w:eastAsia="ru-RU" w:bidi="ru-RU"/>
        </w:rPr>
        <w:t>Максимов // Финансы. - 2005. - № 2. - С. 17-20.</w:t>
      </w:r>
    </w:p>
    <w:p w14:paraId="66EA8DB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Мандрица В. М. Финансовое право / В. М. Мандрица, И. В. Рукавишникова, Д. Н. Дружинин / Под ред. проф. В. М. Мандрицы. - Ростов н/Д: Феникс, 1999. -С. 44-45.</w:t>
      </w:r>
    </w:p>
    <w:p w14:paraId="4F4ADA9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 xml:space="preserve"> Маркина Е.В. Финансовые аспекты реформирования бюджетного сектора экономики / Е.В. Маркина // Финансы и кредит. - 2005. -№ 6. - С. 4-9.</w:t>
      </w:r>
    </w:p>
    <w:p w14:paraId="05B0AAD3"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w:t>
      </w:r>
      <w:r w:rsidRPr="008768A3">
        <w:rPr>
          <w:rFonts w:ascii="Times New Roman" w:eastAsia="Times New Roman" w:hAnsi="Times New Roman" w:cs="Times New Roman"/>
          <w:color w:val="000000"/>
          <w:kern w:val="0"/>
          <w:sz w:val="21"/>
          <w:szCs w:val="21"/>
          <w:lang w:val="en-US" w:eastAsia="en-US" w:bidi="en-US"/>
        </w:rPr>
        <w:t>May</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 xml:space="preserve">В. Экономическая политика России: в начале новой фазы / В. </w:t>
      </w:r>
      <w:r w:rsidRPr="008768A3">
        <w:rPr>
          <w:rFonts w:ascii="Times New Roman" w:eastAsia="Times New Roman" w:hAnsi="Times New Roman" w:cs="Times New Roman"/>
          <w:color w:val="000000"/>
          <w:kern w:val="0"/>
          <w:sz w:val="21"/>
          <w:szCs w:val="21"/>
          <w:lang w:val="en-US" w:eastAsia="en-US" w:bidi="en-US"/>
        </w:rPr>
        <w:t>May</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 Вопросы экономики. - 2003. - №3. - С. 4-23.</w:t>
      </w:r>
    </w:p>
    <w:p w14:paraId="65961D9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Мещеряков И. Типичные недостатки бюджетов крупных городов / И. Мещеряков // Муниципальная экономика. - 2003. -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1. - С. 23-25.</w:t>
      </w:r>
    </w:p>
    <w:p w14:paraId="4AF9375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Мицек С.А. Финансовые стимуляторы и финансовые ограничители роста открытой развивающейся экономики / С.А. Мицек // Финансы и кредит. - 2005. -№ 1.-С. 46-54.</w:t>
      </w:r>
    </w:p>
    <w:p w14:paraId="55CDD60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Молчанов И.П. Бюджет страны - зеркало состояния экономики и жизненного уровня населения / И.П. Молчанов // Бухгалтерский учет в бюджетных и некоммерческих организациях. - 2002. -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8. - С. 19-24.</w:t>
      </w:r>
    </w:p>
    <w:p w14:paraId="5497E1C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Назаров М. Финансово-экономический словарь / М. Назаров. - М.: АО Финстатинформ, 1995. - 224 с.</w:t>
      </w:r>
    </w:p>
    <w:p w14:paraId="61BE052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Налоги и налогообложение: учебник / Под. ред. акад. Г.Б. Поляка. -М.: Банки и биржи, ЮНИТИ, 2002 г.</w:t>
      </w:r>
    </w:p>
    <w:p w14:paraId="51D7C1C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Налоговый Кодекс Российской Федерации. - Часть первая. - 4-е изд. - М.: Ось-89,2000.</w:t>
      </w:r>
    </w:p>
    <w:p w14:paraId="5D3162E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Натаров В.Н. Казначейский контроль и бюджетная дисциплина / В.Н. Натаров. - М.: Издательский дом «Финансы и кредит», 2004.</w:t>
      </w:r>
    </w:p>
    <w:p w14:paraId="4AAD1F6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Нестеренко Т.Г. Анализ результатов исполнения федерального бюджета в 2001 г / Т.Г. Нестеренко // БиНО: Бюджет, учреждения, - 2002. -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5. - С. 6-20.</w:t>
      </w:r>
    </w:p>
    <w:p w14:paraId="6E9B5FB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Нестеренко Т.Г. Государство должно контролировать бюджет / Т.Г. Нестеренко // Финансы. - 1999. </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8. - С. 3-8.</w:t>
      </w:r>
    </w:p>
    <w:p w14:paraId="59B364B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Нестеренко Т.Г. Некоторые аспекты учета исполнения федерального бюджета в рамках положений бюджетного кодекса Российской Федерации / Т.Г. Нестеренко // Финансы. - 2000. -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12. - С. 7-11.</w:t>
      </w:r>
    </w:p>
    <w:p w14:paraId="522AAE2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Нестеренко Т.Г. Основные принципы межбюджетных отношений / Т.Г. Нестеренко // Финансы. - 2001. </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11. - С. 32-35.</w:t>
      </w:r>
    </w:p>
    <w:p w14:paraId="4A67A51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Нехвядович Э.А. Государственный механизм и местное самоуправление: проблемы соотношения и взаимодействия: автореф. дисс.... к. экон. наук / Э.А. Нехвядович. - СПб., 2000. - 25 с.</w:t>
      </w:r>
    </w:p>
    <w:p w14:paraId="053579E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Новейший словарь иностранных слов и выражений. - М.: ООО «Издательство АСТ», 2001.</w:t>
      </w:r>
    </w:p>
    <w:p w14:paraId="6F91D01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Норкин К. Экономические принципы взаимоотношения семьи и различных уровней управления / К. Норкин // Проблемы теории и практики управления.</w:t>
      </w:r>
    </w:p>
    <w:p w14:paraId="47E88E92" w14:textId="77777777" w:rsidR="008768A3" w:rsidRPr="008768A3" w:rsidRDefault="008768A3" w:rsidP="009A40FF">
      <w:pPr>
        <w:numPr>
          <w:ilvl w:val="0"/>
          <w:numId w:val="16"/>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 5. С. 30.</w:t>
      </w:r>
    </w:p>
    <w:p w14:paraId="3FB241E5" w14:textId="77777777" w:rsidR="008768A3" w:rsidRPr="008768A3" w:rsidRDefault="008768A3" w:rsidP="009A40FF">
      <w:pPr>
        <w:numPr>
          <w:ilvl w:val="0"/>
          <w:numId w:val="9"/>
        </w:numPr>
        <w:tabs>
          <w:tab w:val="clear" w:pos="709"/>
        </w:tabs>
        <w:suppressAutoHyphens w:val="0"/>
        <w:spacing w:after="0" w:line="424"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Ожегов С. И. Словарь русского языка / С.И. Ожегов. - М.: Русский язык, 1981.</w:t>
      </w:r>
    </w:p>
    <w:p w14:paraId="3496B34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 xml:space="preserve"> Ожегов С.И. Словарь русского языка / С.И. Ожегов / Под ред. Н.Ю. Шведовой. М.: Русский язык, 1984.</w:t>
      </w:r>
    </w:p>
    <w:p w14:paraId="1468706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Основные направления государственной денежно-кредитной политики на 2005 год // Финансы и кредит. - 2005. - № 5. - С. 2-29.</w:t>
      </w:r>
    </w:p>
    <w:p w14:paraId="05ACEF7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Основные направления государственной денежно-кредитной политики на 2005 год // Финансовый бизнес. - 2005. -№ 1. - С. 2-17.</w:t>
      </w:r>
    </w:p>
    <w:p w14:paraId="566A9B9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Основные положения региональной политики в Российской Федерации. Указ Президента РФ от 03.06.1996.</w:t>
      </w:r>
    </w:p>
    <w:p w14:paraId="52DFCC04"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Павлова Л.П. Государственный бюджет СССР / Л.П. Павлова. - М., 1966.</w:t>
      </w:r>
    </w:p>
    <w:p w14:paraId="6EA29F53"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Панскова Р.Г. Финансовая стратегия государства в области расходов бюджета / Р.Г. Панскова // Бух. учет в бюджет, и некоммерч. организациях. -</w:t>
      </w:r>
    </w:p>
    <w:p w14:paraId="6FC7263D" w14:textId="77777777" w:rsidR="008768A3" w:rsidRPr="008768A3" w:rsidRDefault="008768A3" w:rsidP="009A40FF">
      <w:pPr>
        <w:numPr>
          <w:ilvl w:val="0"/>
          <w:numId w:val="16"/>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w:t>
      </w:r>
      <w:r w:rsidRPr="008768A3">
        <w:rPr>
          <w:rFonts w:ascii="Times New Roman" w:eastAsia="Times New Roman" w:hAnsi="Times New Roman" w:cs="Times New Roman"/>
          <w:color w:val="000000"/>
          <w:kern w:val="0"/>
          <w:sz w:val="21"/>
          <w:szCs w:val="21"/>
          <w:lang w:val="en-US" w:eastAsia="en-US" w:bidi="en-US"/>
        </w:rPr>
        <w:t>N8.</w:t>
      </w:r>
      <w:r w:rsidRPr="008768A3">
        <w:rPr>
          <w:rFonts w:ascii="Times New Roman" w:eastAsia="Times New Roman" w:hAnsi="Times New Roman" w:cs="Times New Roman"/>
          <w:color w:val="000000"/>
          <w:kern w:val="0"/>
          <w:sz w:val="21"/>
          <w:szCs w:val="21"/>
          <w:lang w:eastAsia="ru-RU" w:bidi="ru-RU"/>
        </w:rPr>
        <w:t>-С. 31-37.</w:t>
      </w:r>
    </w:p>
    <w:p w14:paraId="4612F25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Пеньков Б.Е. Государственное регулирование и оптимизация налогообложения / Б.Е. Пеньков // Бюджетно-налоговая сфера: эффективность, проблемы дальнейшего развития. - М.: РАГС, 1996. - 195 с.</w:t>
      </w:r>
    </w:p>
    <w:p w14:paraId="5FE8AB8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Пеньков Б.Е. Оптимизация налоговой системы / Б.Е. Пеньков // Экономист. -1996.-№5.-С. 8-12.</w:t>
      </w:r>
    </w:p>
    <w:p w14:paraId="7C0960C3"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Песчанских Г.В. Перспективы роста доходов бюджетов субъектов РФ / Г.В. Песчанских // Финансы и кредит. - 2005. - № 6. - С. 61-64.</w:t>
      </w:r>
    </w:p>
    <w:p w14:paraId="0ED2094F"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Пивовар А. Г. Большой финансово-экономический словарь / /А.Г. Пивовар,</w:t>
      </w:r>
    </w:p>
    <w:p w14:paraId="2ABBE7E7" w14:textId="77777777" w:rsidR="008768A3" w:rsidRPr="008768A3" w:rsidRDefault="008768A3" w:rsidP="008768A3">
      <w:pPr>
        <w:tabs>
          <w:tab w:val="clear" w:pos="709"/>
          <w:tab w:val="left" w:pos="755"/>
        </w:tabs>
        <w:suppressAutoHyphens w:val="0"/>
        <w:spacing w:after="0" w:line="405" w:lineRule="exact"/>
        <w:ind w:left="28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В.И. Осипов. - М.:Экзамен, 2003. - 958 с.</w:t>
      </w:r>
    </w:p>
    <w:p w14:paraId="05BC585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Плисецкий Д.Е. Оценка устойчивости финансового сектора России / Д.Е. Плисецкий // Банковское дело. - 2005. - № 2. - С. 32-36; № 3. - С. 24-29.</w:t>
      </w:r>
    </w:p>
    <w:p w14:paraId="2595F02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Подпорина И.В. Межбюджетные отношения и бюджетное регулирование/ И.В. Подпорина // Финансы. - 1999. -№10. - С. 17.</w:t>
      </w:r>
    </w:p>
    <w:p w14:paraId="0429D26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Поляк Г.Б. Бюджетная система России / Г.Б. Поляк. - М.: Финансы и статистика, 2000. -480с.</w:t>
      </w:r>
    </w:p>
    <w:p w14:paraId="53792D3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Правовое обеспечение экономических реформ. Бюджет и межбюджетные отношения: Системная модернизация рос. моделей бюджетного федерализма /Ред. Кузьминов Я., Мазаев В.; Гос.ун-т высш.шк.экономики. - М.: ГУ ВШЭ, 1999.-79 с.</w:t>
      </w:r>
    </w:p>
    <w:p w14:paraId="6AC80CC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Пресс-релиз к заседанию Правительства Российской Федерации от 24 февраля 2005 г. Об итогах социально-экономического развития Российской Федерации за 2004 год и задачах экономической политики Правительства Российской Федерации на 2005 год.</w:t>
      </w:r>
    </w:p>
    <w:p w14:paraId="179F869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Придачук М.П. Становление и развитие бюджетного федерализма в России. / М.П. Придачук // Финансы. - 2003. - № 1. - С. 24.</w:t>
      </w:r>
    </w:p>
    <w:p w14:paraId="5DFBF7C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Приоритеты бюджетной и налоговой политики (материалы расширенного заседания коллегии </w:t>
      </w:r>
      <w:r w:rsidRPr="008768A3">
        <w:rPr>
          <w:rFonts w:ascii="Times New Roman" w:eastAsia="Times New Roman" w:hAnsi="Times New Roman" w:cs="Times New Roman"/>
          <w:color w:val="000000"/>
          <w:kern w:val="0"/>
          <w:sz w:val="21"/>
          <w:szCs w:val="21"/>
          <w:lang w:eastAsia="ru-RU" w:bidi="ru-RU"/>
        </w:rPr>
        <w:lastRenderedPageBreak/>
        <w:t>Минфина РФ) // Финансы. - 2003. - № 3. - С. 3-9.</w:t>
      </w:r>
    </w:p>
    <w:p w14:paraId="265E20E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Прокофьев С.Е. Бюджетное администрирование в Германии / С.Е. Прокофьев // Финансы. - 2002. - N 9. - С. 72-74.</w:t>
      </w:r>
    </w:p>
    <w:p w14:paraId="0420346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Прокофьев С.Е. Шведский опыт исполнения бюджета и возможность его применения в России / С.Е. Прокофьев, В.В. Горбунов // Финансы. - 2004. - N</w:t>
      </w:r>
    </w:p>
    <w:p w14:paraId="62880785" w14:textId="77777777" w:rsidR="008768A3" w:rsidRPr="008768A3" w:rsidRDefault="008768A3" w:rsidP="009A40FF">
      <w:pPr>
        <w:numPr>
          <w:ilvl w:val="0"/>
          <w:numId w:val="8"/>
        </w:numPr>
        <w:tabs>
          <w:tab w:val="clear" w:pos="709"/>
          <w:tab w:val="left" w:pos="932"/>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-С. 55-57.</w:t>
      </w:r>
    </w:p>
    <w:p w14:paraId="179575E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Пронина Л.И. Реформирование межбюджетных отношений и интересы местного самоуправления / Л.И. Пронина // Финансы.- 2001.- N 11.- С. 14-17.</w:t>
      </w:r>
    </w:p>
    <w:p w14:paraId="5BD9BB3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Пронина Л.И. Совершенствование межбюджетных отношений - гарантия укрепления местного самоуправления / Л.И. Пронина // Финансы.- 2000,- N 5.-</w:t>
      </w:r>
    </w:p>
    <w:p w14:paraId="4AEF4C8C" w14:textId="77777777" w:rsidR="008768A3" w:rsidRPr="008768A3" w:rsidRDefault="008768A3" w:rsidP="008768A3">
      <w:pPr>
        <w:tabs>
          <w:tab w:val="clear" w:pos="709"/>
          <w:tab w:val="left" w:pos="628"/>
        </w:tabs>
        <w:suppressAutoHyphens w:val="0"/>
        <w:spacing w:after="0" w:line="405" w:lineRule="exact"/>
        <w:ind w:left="28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С.</w:t>
      </w:r>
      <w:r w:rsidRPr="008768A3">
        <w:rPr>
          <w:rFonts w:ascii="Times New Roman" w:eastAsia="Times New Roman" w:hAnsi="Times New Roman" w:cs="Times New Roman"/>
          <w:color w:val="000000"/>
          <w:kern w:val="0"/>
          <w:sz w:val="21"/>
          <w:szCs w:val="21"/>
          <w:lang w:eastAsia="ru-RU" w:bidi="ru-RU"/>
        </w:rPr>
        <w:tab/>
        <w:t>16-21.</w:t>
      </w:r>
    </w:p>
    <w:p w14:paraId="5958797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Проскурякова Ю.В. Бюджетный дефицит и его влияние на экономику / Ю.В. Проскурякова // США: экономика, политика, идеология. - 1995. - N 9. - С.68-</w:t>
      </w:r>
    </w:p>
    <w:p w14:paraId="3238A592" w14:textId="77777777" w:rsidR="008768A3" w:rsidRPr="008768A3" w:rsidRDefault="008768A3" w:rsidP="008768A3">
      <w:pPr>
        <w:tabs>
          <w:tab w:val="clear" w:pos="709"/>
        </w:tabs>
        <w:suppressAutoHyphens w:val="0"/>
        <w:spacing w:after="0" w:line="405" w:lineRule="exact"/>
        <w:ind w:left="28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73.</w:t>
      </w:r>
    </w:p>
    <w:p w14:paraId="423495A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Пушкарева В.М. Русская финансовая наука о природе бюджета и становлении бюджетного процесса в Российской империи / В.М. Пушкарева // Финансы. - 2003. - N 4. - С. 73-76.</w:t>
      </w:r>
    </w:p>
    <w:p w14:paraId="765CEED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Райзберг Б. А. Современный экономический словарь / Б.А. Райзберг, Л.Ш. Лозовский, Е.Б. Стародубцева. - М.: ИНФРА-М, 1997.</w:t>
      </w:r>
    </w:p>
    <w:p w14:paraId="6642C40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Родионова В.М. Бюджетная реформа: содержание и проблемы / В.М. Родионова // Финансы. - 1994. - № 8. - С. 18-21.</w:t>
      </w:r>
    </w:p>
    <w:p w14:paraId="2A6652C6"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Родионова В.М. Современные требования к бюджетному законодательству /</w:t>
      </w:r>
    </w:p>
    <w:p w14:paraId="32824BCC" w14:textId="77777777" w:rsidR="008768A3" w:rsidRPr="008768A3" w:rsidRDefault="008768A3" w:rsidP="008768A3">
      <w:pPr>
        <w:tabs>
          <w:tab w:val="clear" w:pos="709"/>
          <w:tab w:val="left" w:pos="788"/>
        </w:tabs>
        <w:suppressAutoHyphens w:val="0"/>
        <w:spacing w:after="0" w:line="405" w:lineRule="exact"/>
        <w:ind w:left="28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В.М. Родионова // Финансы. - 1998. - № 7. - с.16-21.</w:t>
      </w:r>
    </w:p>
    <w:p w14:paraId="4BA2B11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Родионова В.М. Финансы: учебник / В.М. Родионова, Ю.Я. Вавилов, Л.И. Гончаренко и др. / Под ред. Родионовой В.М. - М.: Финансы и статистика, 1997.-537 с.</w:t>
      </w:r>
    </w:p>
    <w:p w14:paraId="3B70B35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Роик В. Социальная составляющая проекта федерального бюджета на 2003 год: вырастет ли благосостояние россиян / В. Роик // Российский экономический журнал - 2002. -N 9. - С.23-29.</w:t>
      </w:r>
    </w:p>
    <w:p w14:paraId="6D9D17B3" w14:textId="77777777" w:rsidR="008768A3" w:rsidRPr="008768A3" w:rsidRDefault="008768A3" w:rsidP="009A40FF">
      <w:pPr>
        <w:numPr>
          <w:ilvl w:val="0"/>
          <w:numId w:val="9"/>
        </w:numPr>
        <w:tabs>
          <w:tab w:val="clear" w:pos="709"/>
          <w:tab w:val="right" w:pos="6535"/>
          <w:tab w:val="left" w:pos="6791"/>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Российский статистический ежегодник:</w:t>
      </w:r>
      <w:r w:rsidRPr="008768A3">
        <w:rPr>
          <w:rFonts w:ascii="Times New Roman" w:eastAsia="Times New Roman" w:hAnsi="Times New Roman" w:cs="Times New Roman"/>
          <w:color w:val="000000"/>
          <w:kern w:val="0"/>
          <w:sz w:val="21"/>
          <w:szCs w:val="21"/>
          <w:lang w:eastAsia="ru-RU" w:bidi="ru-RU"/>
        </w:rPr>
        <w:tab/>
        <w:t>Статистический</w:t>
      </w:r>
      <w:r w:rsidRPr="008768A3">
        <w:rPr>
          <w:rFonts w:ascii="Times New Roman" w:eastAsia="Times New Roman" w:hAnsi="Times New Roman" w:cs="Times New Roman"/>
          <w:color w:val="000000"/>
          <w:kern w:val="0"/>
          <w:sz w:val="21"/>
          <w:szCs w:val="21"/>
          <w:lang w:eastAsia="ru-RU" w:bidi="ru-RU"/>
        </w:rPr>
        <w:tab/>
        <w:t>сборник /</w:t>
      </w:r>
    </w:p>
    <w:p w14:paraId="3EA31AF9" w14:textId="77777777" w:rsidR="008768A3" w:rsidRPr="008768A3" w:rsidRDefault="008768A3" w:rsidP="008768A3">
      <w:pPr>
        <w:tabs>
          <w:tab w:val="clear" w:pos="709"/>
        </w:tabs>
        <w:suppressAutoHyphens w:val="0"/>
        <w:spacing w:after="0" w:line="405" w:lineRule="exact"/>
        <w:ind w:left="28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Госкомстат России. - М., 2001. - 679 с.</w:t>
      </w:r>
    </w:p>
    <w:p w14:paraId="124EA07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Россия и проблемы бюджетно-налогового федерализма. - М.: Всемирный банк, 1993.</w:t>
      </w:r>
    </w:p>
    <w:p w14:paraId="6D6FDA0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Рыбакова Р.Ю. Методы оценки бюджетной асимметрии и усиление государственного воздействия на ее сокращение / Р.Ю. Рыбакова // Финансы. -</w:t>
      </w:r>
    </w:p>
    <w:p w14:paraId="770C8A6B" w14:textId="77777777" w:rsidR="008768A3" w:rsidRPr="008768A3" w:rsidRDefault="008768A3" w:rsidP="009A40FF">
      <w:pPr>
        <w:numPr>
          <w:ilvl w:val="0"/>
          <w:numId w:val="13"/>
        </w:numPr>
        <w:tabs>
          <w:tab w:val="clear" w:pos="709"/>
          <w:tab w:val="left" w:pos="1878"/>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-N9.-С. 16-19.</w:t>
      </w:r>
    </w:p>
    <w:p w14:paraId="3727348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Сабитова Н.М. Бюджетное устройство и эффективность функционирования бюджетной </w:t>
      </w:r>
      <w:r w:rsidRPr="008768A3">
        <w:rPr>
          <w:rFonts w:ascii="Times New Roman" w:eastAsia="Times New Roman" w:hAnsi="Times New Roman" w:cs="Times New Roman"/>
          <w:color w:val="000000"/>
          <w:kern w:val="0"/>
          <w:sz w:val="21"/>
          <w:szCs w:val="21"/>
          <w:lang w:eastAsia="ru-RU" w:bidi="ru-RU"/>
        </w:rPr>
        <w:lastRenderedPageBreak/>
        <w:t>системы субъектов Российской Федерации (по материалам Республики Татарстан): Автореф. дисс. ... докт. экон. наук / Н.М. Сабитова. - СПб.: СпбГУЭиФ, 2003.</w:t>
      </w:r>
    </w:p>
    <w:p w14:paraId="7616795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Сазонов С. П. Финансовое обеспечение регионов. Взаимоотношения федерального и регионального бюджетов / С. П. Сазонов // Финансы. - 2004. - № 10.-С. 7-11.</w:t>
      </w:r>
    </w:p>
    <w:p w14:paraId="573A63E3"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Сазонов С.П. Региональный бюджет: проблемы и решения / С. П. Сазонов. - Волгоград: Издатель, 2000. - 432 с.</w:t>
      </w:r>
    </w:p>
    <w:p w14:paraId="7616CE68"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Самуэльсон П. Экономикс. - М., 1992. - 414 с.</w:t>
      </w:r>
    </w:p>
    <w:p w14:paraId="63F96EE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Селезнев А. Государственный долг: иллюзии и реальность / А. Селезнев // Экономист.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 xml:space="preserve">3. - С. </w:t>
      </w:r>
      <w:r w:rsidRPr="008768A3">
        <w:rPr>
          <w:rFonts w:ascii="Times New Roman" w:eastAsia="Times New Roman" w:hAnsi="Times New Roman" w:cs="Times New Roman"/>
          <w:color w:val="000000"/>
          <w:kern w:val="0"/>
          <w:sz w:val="21"/>
          <w:szCs w:val="21"/>
          <w:lang w:val="uk-UA" w:eastAsia="uk-UA" w:bidi="uk-UA"/>
        </w:rPr>
        <w:t>3</w:t>
      </w:r>
      <w:r w:rsidRPr="008768A3">
        <w:rPr>
          <w:rFonts w:ascii="Times New Roman" w:eastAsia="Times New Roman" w:hAnsi="Times New Roman" w:cs="Times New Roman"/>
          <w:color w:val="000000"/>
          <w:kern w:val="0"/>
          <w:sz w:val="21"/>
          <w:szCs w:val="21"/>
          <w:lang w:eastAsia="ru-RU" w:bidi="ru-RU"/>
        </w:rPr>
        <w:t>1 - 40.</w:t>
      </w:r>
    </w:p>
    <w:p w14:paraId="73208F5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Селезнев А. Качество сбалансированности федерального бюджета (анализ материалов проекта закона о бюджете на 2004 год) / А. Селезнев // Экономист. </w:t>
      </w:r>
      <w:r w:rsidRPr="008768A3">
        <w:rPr>
          <w:rFonts w:ascii="Times New Roman" w:eastAsia="Times New Roman" w:hAnsi="Times New Roman" w:cs="Times New Roman"/>
          <w:color w:val="000000"/>
          <w:kern w:val="0"/>
          <w:sz w:val="21"/>
          <w:szCs w:val="21"/>
          <w:lang w:eastAsia="en-US" w:bidi="en-US"/>
        </w:rPr>
        <w:t>-2003.-</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10.-С. 18-28.</w:t>
      </w:r>
    </w:p>
    <w:p w14:paraId="4327433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Сергеев Л.И. Государственные и территориальные финансы / Л.И. Сергеев. - Калининград: Янтарный сказ, 2000. - 368 с.</w:t>
      </w:r>
    </w:p>
    <w:p w14:paraId="544A435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Силуанов А.Г. Бюджетная политика и межбюджетные отношения в 2004 году / А.Г. Силуанов // Финансы. - 2003.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10. - С. 3 - 5.</w:t>
      </w:r>
    </w:p>
    <w:p w14:paraId="40070AF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Силуанов А.Г. Межбюджетные отношения: направления совершенствования / А.Г. Силуанов // Финансы.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6. - С. 3 - 6.</w:t>
      </w:r>
    </w:p>
    <w:p w14:paraId="693CB12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Синельников-Мурылев С. Оценка результатов реформы подоходного налога в Российской Федерации / С. Синельников-Мурылев, С. Баткибеков, П. Кадочников, Д. Некипелов // Вопросы экономики. - 2003. - №6. - С. 14.</w:t>
      </w:r>
    </w:p>
    <w:p w14:paraId="5865C01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Слепов В.А. Корпоративные финансы в финансовой системе страны / В.А. Слепов // Финансы. - 2003.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3. - С. 65 - 68.</w:t>
      </w:r>
    </w:p>
    <w:p w14:paraId="52875420"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Советское финансовое право. - М.: Юридическая литература, 1985.</w:t>
      </w:r>
    </w:p>
    <w:p w14:paraId="2CB32FA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Солянникова С.П. Бюджеты территорий / С.П. Солянникова. - М.: Финансы и статистика, 1993.</w:t>
      </w:r>
    </w:p>
    <w:p w14:paraId="7139212A"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Сорокина Т.В. Государственный бюджет / Т.В. Сорокина. - М.: Инфра-М,</w:t>
      </w:r>
    </w:p>
    <w:p w14:paraId="37BA4B3C" w14:textId="77777777" w:rsidR="008768A3" w:rsidRPr="008768A3" w:rsidRDefault="008768A3" w:rsidP="009A40FF">
      <w:pPr>
        <w:numPr>
          <w:ilvl w:val="0"/>
          <w:numId w:val="13"/>
        </w:numPr>
        <w:tabs>
          <w:tab w:val="clear" w:pos="709"/>
          <w:tab w:val="left" w:pos="138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-289 с.</w:t>
      </w:r>
    </w:p>
    <w:p w14:paraId="00E503C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Сочейкин </w:t>
      </w:r>
      <w:r w:rsidRPr="008768A3">
        <w:rPr>
          <w:rFonts w:ascii="Times New Roman" w:eastAsia="Times New Roman" w:hAnsi="Times New Roman" w:cs="Times New Roman"/>
          <w:color w:val="000000"/>
          <w:kern w:val="0"/>
          <w:sz w:val="21"/>
          <w:szCs w:val="21"/>
          <w:lang w:val="de-DE" w:eastAsia="de-DE" w:bidi="de-DE"/>
        </w:rPr>
        <w:t xml:space="preserve">A.B. </w:t>
      </w:r>
      <w:r w:rsidRPr="008768A3">
        <w:rPr>
          <w:rFonts w:ascii="Times New Roman" w:eastAsia="Times New Roman" w:hAnsi="Times New Roman" w:cs="Times New Roman"/>
          <w:color w:val="000000"/>
          <w:kern w:val="0"/>
          <w:sz w:val="21"/>
          <w:szCs w:val="21"/>
          <w:lang w:eastAsia="ru-RU" w:bidi="ru-RU"/>
        </w:rPr>
        <w:t xml:space="preserve">Бюджетное регулирование в Германии / </w:t>
      </w:r>
      <w:r w:rsidRPr="008768A3">
        <w:rPr>
          <w:rFonts w:ascii="Times New Roman" w:eastAsia="Times New Roman" w:hAnsi="Times New Roman" w:cs="Times New Roman"/>
          <w:color w:val="000000"/>
          <w:kern w:val="0"/>
          <w:sz w:val="21"/>
          <w:szCs w:val="21"/>
          <w:lang w:val="de-DE" w:eastAsia="de-DE" w:bidi="de-DE"/>
        </w:rPr>
        <w:t xml:space="preserve">A.B. </w:t>
      </w:r>
      <w:r w:rsidRPr="008768A3">
        <w:rPr>
          <w:rFonts w:ascii="Times New Roman" w:eastAsia="Times New Roman" w:hAnsi="Times New Roman" w:cs="Times New Roman"/>
          <w:color w:val="000000"/>
          <w:kern w:val="0"/>
          <w:sz w:val="21"/>
          <w:szCs w:val="21"/>
          <w:lang w:eastAsia="ru-RU" w:bidi="ru-RU"/>
        </w:rPr>
        <w:t xml:space="preserve">Сочейкин // Аспирант и соискатель. - 2002.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2. - С.27-33.</w:t>
      </w:r>
    </w:p>
    <w:p w14:paraId="6CCDDD7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Степанов Ю. Местные налоги в странах Запада / Ю. Степанов // Экономика и жизнь. - 1994. - № 23.</w:t>
      </w:r>
    </w:p>
    <w:p w14:paraId="30B66D6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Столяров А.И. Российский финансовый рынок: современное состояние и перспективы развития / А.И. Столяров // Финансы.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2. - С. 11-14.</w:t>
      </w:r>
    </w:p>
    <w:p w14:paraId="61901D4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Травкина Н.М. Федеральный бюджет как фактор устойчивости современной политической системы США / Н.М. Травкина // США - Канада: экономика, политика, культура. - 2004. </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1. - С. 37-</w:t>
      </w:r>
      <w:r w:rsidRPr="008768A3">
        <w:rPr>
          <w:rFonts w:ascii="Times New Roman" w:eastAsia="Times New Roman" w:hAnsi="Times New Roman" w:cs="Times New Roman"/>
          <w:color w:val="000000"/>
          <w:kern w:val="0"/>
          <w:sz w:val="21"/>
          <w:szCs w:val="21"/>
          <w:lang w:eastAsia="ru-RU" w:bidi="ru-RU"/>
        </w:rPr>
        <w:lastRenderedPageBreak/>
        <w:t>50.</w:t>
      </w:r>
    </w:p>
    <w:p w14:paraId="70C0E9B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Третнер К. X. О методике распределения федерального фонда финансовой поддержки регионов / К. X. Третнер // Финансы. - 2004. -№ 9. - С. 14-18.</w:t>
      </w:r>
    </w:p>
    <w:p w14:paraId="33D3DE8A"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Федерализм: Энциклопедический словарь. - М.: Инфра-М, 1997.</w:t>
      </w:r>
    </w:p>
    <w:p w14:paraId="620D16B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Федеральный бюджет должен стать инструментом модернизации экономики. (Материалы расширенного заседания совместной коллегии Министерства финансов РФ и министерства экономического развития и торговли РФ 19 марта 2004 г.) // Финансы. - 2004. </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4. - С. 3 - 12.</w:t>
      </w:r>
    </w:p>
    <w:p w14:paraId="2B2E633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Федеративные межбюджетные отношения: современные тенденции и перспективы. // Вопросы экономики. - 2002. -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5. - С. 84-102.</w:t>
      </w:r>
    </w:p>
    <w:p w14:paraId="2DA1404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Федоткин В. Составляющие устойчивого развития российской модели федерализма / В. Федоткин // Федерализм. - 2000. - № 2.</w:t>
      </w:r>
    </w:p>
    <w:p w14:paraId="1E2B8A9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Федулова С.Ф. Управление финансовыми ресурсами субъекта федерации и оценка эффективности их использования / С.Ф. Федулова // Финансы и кредит. -2005,-№6.-С. 37-42.</w:t>
      </w:r>
    </w:p>
    <w:p w14:paraId="0771399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Фетисов В.Д. Бюджетная система Российской Федерации: учеб.пособие для вузов / В.Д. Фетисов. - М.: ЮНИТИ-ДАНА, 2003.</w:t>
      </w:r>
    </w:p>
    <w:p w14:paraId="1DBB5B8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Фетисов В.Д. Финансы: учебное пособие для вузов / В.Д. Фетисов. - М.: ЮНИТИ-ДАНА, 2003.</w:t>
      </w:r>
    </w:p>
    <w:p w14:paraId="37B325A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Финансовая система России: история и современность: Материалы научно- практической конференции / Под ред. И.Н. Юдиной. - Барнаул: Филиал ВЗФЭИ, 2003.</w:t>
      </w:r>
    </w:p>
    <w:p w14:paraId="6EB963A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Финансовое право / Отв. ред. Н. И. Химичева. - 2-е изд., перераб. и доп. - М.: Юристъ, 1999.</w:t>
      </w:r>
    </w:p>
    <w:p w14:paraId="593180B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Финансовое право / Под ред. О. Н. Горбуновой. - 2-е изд., перераб. и доп. - М.: Юристъ, 2000.</w:t>
      </w:r>
    </w:p>
    <w:p w14:paraId="5B2303F4"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Финансовое право. - М.: Юридическая литература, 1971.</w:t>
      </w:r>
    </w:p>
    <w:p w14:paraId="695B98EE"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Финансовое право: Учебник / Под ред. Н.И. Химичева. - М.: БЕК, 1996.</w:t>
      </w:r>
    </w:p>
    <w:p w14:paraId="7A06D4E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Финансово-кредитный энциклопедический словарь / Колл, авторов; Под общ.ред. А.Г. Грязновой. - М.: Финансы и статистика, 2002. - 1168 с.</w:t>
      </w:r>
    </w:p>
    <w:p w14:paraId="73217D39"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Финансы и кредит субъектов Российской Федерации / Л.И. Сергеев, А.Н. Соколов, В.П. Жданов, А.Г. Мнацаканян и др. / Под ред. Л.И. Сергеева, Калининград, Балтийский институт экономики и финансов, 1999.</w:t>
      </w:r>
    </w:p>
    <w:p w14:paraId="66CDEA9E"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Финансы, денежное обращение, кредит: Учебник для вузов / Под ред. Сенчагова В.К., Архипова А.И. - М.: Проспект, 1999.</w:t>
      </w:r>
    </w:p>
    <w:p w14:paraId="04AE936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Финансы, денежное обращение, кредит: учебник для вузов/ Л.А. Дробозина, Л.П. Окунева, Л.Д. Андросова и др./Под редакцией Л.А. Дробозиной - М.: Финансы, ЮНИТИ, 1997.</w:t>
      </w:r>
    </w:p>
    <w:p w14:paraId="385AA93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Финансы. Учебник / Под ред. проф.В. В. Ковалева. - 2-е изд., перераб. и доп. -М.: ООО "ТКВелби", 2003.</w:t>
      </w:r>
    </w:p>
    <w:p w14:paraId="091B97E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Финансы/ Под редакцией В.М. Родионовой - М.: Финансы и статистика, 1993.</w:t>
      </w:r>
    </w:p>
    <w:p w14:paraId="029F2D5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lastRenderedPageBreak/>
        <w:t xml:space="preserve"> Финансы: Учебник / Под ред. Дробозиной Л.А. - 1-е изд. - М.: ЮНИТИ, </w:t>
      </w:r>
      <w:r w:rsidRPr="008768A3">
        <w:rPr>
          <w:rFonts w:ascii="Times New Roman" w:eastAsia="Times New Roman" w:hAnsi="Times New Roman" w:cs="Times New Roman"/>
          <w:color w:val="000000"/>
          <w:kern w:val="0"/>
          <w:lang w:eastAsia="ru-RU" w:bidi="ru-RU"/>
        </w:rPr>
        <w:t>2001</w:t>
      </w:r>
      <w:r w:rsidRPr="008768A3">
        <w:rPr>
          <w:rFonts w:ascii="Arial" w:eastAsia="Arial" w:hAnsi="Arial" w:cs="Arial"/>
          <w:b/>
          <w:bCs/>
          <w:color w:val="000000"/>
          <w:kern w:val="0"/>
          <w:sz w:val="20"/>
          <w:szCs w:val="20"/>
          <w:lang w:eastAsia="ru-RU" w:bidi="ru-RU"/>
        </w:rPr>
        <w:t>.</w:t>
      </w:r>
    </w:p>
    <w:p w14:paraId="2F9C4EA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Финансы: Учебник / Под ред. Лушина С.И., Слепова В.А. - М.: Изд-во Рос. экон. акад., 2000.</w:t>
      </w:r>
    </w:p>
    <w:p w14:paraId="1A8359C2"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Финансы: учебник для вузов / Под ред. проф. Л.А. Дробозиной. - М.: Финансы, ЮНИТИ, 2002.</w:t>
      </w:r>
    </w:p>
    <w:p w14:paraId="3C172B3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Финансы: Учебник. - 2-е изд., перераб. и доп. / Под ред. В.В. Ковалёва. - М.: ТК Велби, Изд-во «Проспект», 2004.</w:t>
      </w:r>
    </w:p>
    <w:p w14:paraId="5FE1983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Фролова Н.К. Проблемы межбюджетных отношений при перераспределении полномочий / Н.К. Фролова // Финансы. - 2003. - № 11. - С. 12.</w:t>
      </w:r>
    </w:p>
    <w:p w14:paraId="6C9A9CB9"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Хикс Дж. Стоимость и капитал / Дж Хикс. - М.: Прогресс, 1993.</w:t>
      </w:r>
    </w:p>
    <w:p w14:paraId="027B5E5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Ходасевич С.Г. Проблемы межбюджетных отношений и фискальная автономия муниципалитетов в современной России / С.Г. Ходасевич // Аудит и финансовый анализ. -2005. -№ 1. - С. 31-33.</w:t>
      </w:r>
    </w:p>
    <w:p w14:paraId="51E00B0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Христенко В. Межбюджетные отношения и управление региональными финансами в РФ / В. Христенко // Проблемы теории и практики управления. -</w:t>
      </w:r>
    </w:p>
    <w:p w14:paraId="1B14AF78" w14:textId="77777777" w:rsidR="008768A3" w:rsidRPr="008768A3" w:rsidRDefault="008768A3" w:rsidP="009A40FF">
      <w:pPr>
        <w:numPr>
          <w:ilvl w:val="0"/>
          <w:numId w:val="12"/>
        </w:numPr>
        <w:tabs>
          <w:tab w:val="clear" w:pos="709"/>
          <w:tab w:val="left" w:pos="972"/>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1.-С.9.</w:t>
      </w:r>
    </w:p>
    <w:p w14:paraId="039C4C7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Христенко В. Развитие бюджетного федерализма в России: итоги 1990-х годов и задачи на перспективу / В. Христенко // Вопросы экономики. - 2002. - </w:t>
      </w:r>
      <w:r w:rsidRPr="008768A3">
        <w:rPr>
          <w:rFonts w:ascii="Times New Roman" w:eastAsia="Times New Roman" w:hAnsi="Times New Roman" w:cs="Times New Roman"/>
          <w:color w:val="000000"/>
          <w:kern w:val="0"/>
          <w:sz w:val="21"/>
          <w:szCs w:val="21"/>
          <w:lang w:val="de-DE" w:eastAsia="de-DE" w:bidi="de-DE"/>
        </w:rPr>
        <w:t>N2.</w:t>
      </w:r>
      <w:r w:rsidRPr="008768A3">
        <w:rPr>
          <w:rFonts w:ascii="Times New Roman" w:eastAsia="Times New Roman" w:hAnsi="Times New Roman" w:cs="Times New Roman"/>
          <w:color w:val="000000"/>
          <w:kern w:val="0"/>
          <w:sz w:val="21"/>
          <w:szCs w:val="21"/>
          <w:lang w:eastAsia="ru-RU" w:bidi="ru-RU"/>
        </w:rPr>
        <w:t>-С. 4-18.</w:t>
      </w:r>
    </w:p>
    <w:p w14:paraId="1E2F0C3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Христенко В.Б. Новая методика распределения трансфертов / В. Христенко, А.М. Лавров // Финансы. -2001. </w:t>
      </w:r>
      <w:r w:rsidRPr="008768A3">
        <w:rPr>
          <w:rFonts w:ascii="Times New Roman" w:eastAsia="Times New Roman" w:hAnsi="Times New Roman" w:cs="Times New Roman"/>
          <w:color w:val="000000"/>
          <w:kern w:val="0"/>
          <w:sz w:val="21"/>
          <w:szCs w:val="21"/>
          <w:lang w:eastAsia="en-US" w:bidi="en-US"/>
        </w:rPr>
        <w:t>-</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3. - С. 3 - 7.</w:t>
      </w:r>
    </w:p>
    <w:p w14:paraId="0DF535D0"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Хурсевич С.Н. Бюджетная политика: учет реальности / С.Н.Хурсевич,</w:t>
      </w:r>
    </w:p>
    <w:p w14:paraId="131E2224" w14:textId="77777777" w:rsidR="008768A3" w:rsidRPr="008768A3" w:rsidRDefault="008768A3" w:rsidP="008768A3">
      <w:pPr>
        <w:tabs>
          <w:tab w:val="clear" w:pos="709"/>
          <w:tab w:val="left" w:pos="1801"/>
        </w:tabs>
        <w:suppressAutoHyphens w:val="0"/>
        <w:spacing w:after="0" w:line="405" w:lineRule="exact"/>
        <w:ind w:left="30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С.А.Сибиряков // Финансы. - 2000.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 - С. 18-20.</w:t>
      </w:r>
    </w:p>
    <w:p w14:paraId="06106DB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Цветков В. Финансово-промышленные группы: накопленный опыт и тенденции развития / В. Цветков // Экономист. - 2004. </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val="en-US" w:eastAsia="en-US" w:bidi="en-US"/>
        </w:rPr>
        <w:t>N</w:t>
      </w:r>
      <w:r w:rsidRPr="008768A3">
        <w:rPr>
          <w:rFonts w:ascii="Times New Roman" w:eastAsia="Times New Roman" w:hAnsi="Times New Roman" w:cs="Times New Roman"/>
          <w:color w:val="000000"/>
          <w:kern w:val="0"/>
          <w:sz w:val="21"/>
          <w:szCs w:val="21"/>
          <w:lang w:eastAsia="en-US" w:bidi="en-US"/>
        </w:rPr>
        <w:t>3.-</w:t>
      </w:r>
      <w:r w:rsidRPr="008768A3">
        <w:rPr>
          <w:rFonts w:ascii="Times New Roman" w:eastAsia="Times New Roman" w:hAnsi="Times New Roman" w:cs="Times New Roman"/>
          <w:color w:val="000000"/>
          <w:kern w:val="0"/>
          <w:sz w:val="21"/>
          <w:szCs w:val="21"/>
          <w:lang w:val="en-US" w:eastAsia="en-US" w:bidi="en-US"/>
        </w:rPr>
        <w:t>C</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41-51.</w:t>
      </w:r>
    </w:p>
    <w:p w14:paraId="3F4CABA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Центр Макроэкономического Анализа и Краткосрочного прогнозирования. О проекте федерального бюджета на 2004 г.</w:t>
      </w:r>
    </w:p>
    <w:p w14:paraId="7B62717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Чередниченко Л. Необходимые условия роста ВВП / Л. Чередниченко // Экономист.-2004.</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val="en-US" w:eastAsia="en-US" w:bidi="en-US"/>
        </w:rPr>
        <w:t xml:space="preserve">N3.-C. </w:t>
      </w:r>
      <w:r w:rsidRPr="008768A3">
        <w:rPr>
          <w:rFonts w:ascii="Times New Roman" w:eastAsia="Times New Roman" w:hAnsi="Times New Roman" w:cs="Times New Roman"/>
          <w:color w:val="000000"/>
          <w:kern w:val="0"/>
          <w:sz w:val="21"/>
          <w:szCs w:val="21"/>
          <w:lang w:eastAsia="ru-RU" w:bidi="ru-RU"/>
        </w:rPr>
        <w:t>52-58.</w:t>
      </w:r>
    </w:p>
    <w:p w14:paraId="0AA80B33"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Черник И.Д. Некоторые вопросы организации местных финансов в Финляндии / Черник И. Д. // Финансы.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2. - С. 75 - 76.</w:t>
      </w:r>
    </w:p>
    <w:p w14:paraId="6BC247B7"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Чернявский А. Финансовая децентрализация и местное самоуправление в период реформ / А. Чернявский, К. Вартапетов // Вопросы экономики. - 2003. - №10.-С. 18.</w:t>
      </w:r>
    </w:p>
    <w:p w14:paraId="17462D6C"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Чижов М. Новое в бюджетированиии: отечественные разработки для отечественных компаний / М.Чижов, Е.Чижова // Финансы. - 2003.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 -</w:t>
      </w:r>
    </w:p>
    <w:p w14:paraId="7A49381C" w14:textId="77777777" w:rsidR="008768A3" w:rsidRPr="008768A3" w:rsidRDefault="008768A3" w:rsidP="008768A3">
      <w:pPr>
        <w:tabs>
          <w:tab w:val="clear" w:pos="709"/>
          <w:tab w:val="left" w:pos="669"/>
        </w:tabs>
        <w:suppressAutoHyphens w:val="0"/>
        <w:spacing w:after="0" w:line="405" w:lineRule="exact"/>
        <w:ind w:left="300" w:firstLine="0"/>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С.</w:t>
      </w:r>
      <w:r w:rsidRPr="008768A3">
        <w:rPr>
          <w:rFonts w:ascii="Times New Roman" w:eastAsia="Times New Roman" w:hAnsi="Times New Roman" w:cs="Times New Roman"/>
          <w:color w:val="000000"/>
          <w:kern w:val="0"/>
          <w:sz w:val="21"/>
          <w:szCs w:val="21"/>
          <w:lang w:eastAsia="ru-RU" w:bidi="ru-RU"/>
        </w:rPr>
        <w:tab/>
        <w:t>20-23.</w:t>
      </w:r>
    </w:p>
    <w:p w14:paraId="65FA8CF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Шамхалов Ф. Государство и экономика: основы взаимодействия: учебник / Ф. Шамхалов. - М.: </w:t>
      </w:r>
      <w:r w:rsidRPr="008768A3">
        <w:rPr>
          <w:rFonts w:ascii="Times New Roman" w:eastAsia="Times New Roman" w:hAnsi="Times New Roman" w:cs="Times New Roman"/>
          <w:color w:val="000000"/>
          <w:kern w:val="0"/>
          <w:sz w:val="21"/>
          <w:szCs w:val="21"/>
          <w:lang w:eastAsia="ru-RU" w:bidi="ru-RU"/>
        </w:rPr>
        <w:lastRenderedPageBreak/>
        <w:t>Экономика, 2000. - С. 326.</w:t>
      </w:r>
    </w:p>
    <w:p w14:paraId="57FFF22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Швецов Ю.Г. Методологические принципы бюджетного регулирования в РФ / Ю.Г. Швецов // Финансы. - 2002. </w:t>
      </w:r>
      <w:r w:rsidRPr="008768A3">
        <w:rPr>
          <w:rFonts w:ascii="Times New Roman" w:eastAsia="Times New Roman" w:hAnsi="Times New Roman" w:cs="Times New Roman"/>
          <w:color w:val="000000"/>
          <w:spacing w:val="40"/>
          <w:kern w:val="0"/>
          <w:sz w:val="21"/>
          <w:szCs w:val="21"/>
          <w:lang w:eastAsia="en-US" w:bidi="en-US"/>
        </w:rPr>
        <w:t>-</w:t>
      </w:r>
      <w:r w:rsidRPr="008768A3">
        <w:rPr>
          <w:rFonts w:ascii="Times New Roman" w:eastAsia="Times New Roman" w:hAnsi="Times New Roman" w:cs="Times New Roman"/>
          <w:color w:val="000000"/>
          <w:spacing w:val="40"/>
          <w:kern w:val="0"/>
          <w:sz w:val="21"/>
          <w:szCs w:val="21"/>
          <w:lang w:val="en-US" w:eastAsia="en-US" w:bidi="en-US"/>
        </w:rPr>
        <w:t>Nil</w:t>
      </w:r>
      <w:r w:rsidRPr="008768A3">
        <w:rPr>
          <w:rFonts w:ascii="Times New Roman" w:eastAsia="Times New Roman" w:hAnsi="Times New Roman" w:cs="Times New Roman"/>
          <w:color w:val="000000"/>
          <w:spacing w:val="40"/>
          <w:kern w:val="0"/>
          <w:sz w:val="21"/>
          <w:szCs w:val="21"/>
          <w:lang w:eastAsia="en-US" w:bidi="en-US"/>
        </w:rPr>
        <w:t>.-</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С.6-8.</w:t>
      </w:r>
    </w:p>
    <w:p w14:paraId="10FA4C2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Шеремет А.Д. Методика финансового анализа / А.Д. Шеремет, </w:t>
      </w:r>
      <w:r w:rsidRPr="008768A3">
        <w:rPr>
          <w:rFonts w:ascii="Times New Roman" w:eastAsia="Times New Roman" w:hAnsi="Times New Roman" w:cs="Times New Roman"/>
          <w:color w:val="000000"/>
          <w:kern w:val="0"/>
          <w:sz w:val="21"/>
          <w:szCs w:val="21"/>
          <w:lang w:val="de-DE" w:eastAsia="de-DE" w:bidi="de-DE"/>
        </w:rPr>
        <w:t xml:space="preserve">P.C. </w:t>
      </w:r>
      <w:r w:rsidRPr="008768A3">
        <w:rPr>
          <w:rFonts w:ascii="Times New Roman" w:eastAsia="Times New Roman" w:hAnsi="Times New Roman" w:cs="Times New Roman"/>
          <w:color w:val="000000"/>
          <w:kern w:val="0"/>
          <w:sz w:val="21"/>
          <w:szCs w:val="21"/>
          <w:lang w:eastAsia="ru-RU" w:bidi="ru-RU"/>
        </w:rPr>
        <w:t>Сайфулин. - М.: ИНФРА-М, 1996. - 172 с.</w:t>
      </w:r>
    </w:p>
    <w:p w14:paraId="6D48BA5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Шим Д.К. Основы коммерческого бюджетирования: Пер. с англ. / Д.К.Шим, Д.Г.Сигел. - СПб., 2001. - 496с.</w:t>
      </w:r>
    </w:p>
    <w:p w14:paraId="1A21F96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Ширкевич </w:t>
      </w:r>
      <w:r w:rsidRPr="008768A3">
        <w:rPr>
          <w:rFonts w:ascii="Times New Roman" w:eastAsia="Times New Roman" w:hAnsi="Times New Roman" w:cs="Times New Roman"/>
          <w:color w:val="000000"/>
          <w:kern w:val="0"/>
          <w:sz w:val="21"/>
          <w:szCs w:val="21"/>
          <w:lang w:val="de-DE" w:eastAsia="de-DE" w:bidi="de-DE"/>
        </w:rPr>
        <w:t xml:space="preserve">H.A. </w:t>
      </w:r>
      <w:r w:rsidRPr="008768A3">
        <w:rPr>
          <w:rFonts w:ascii="Times New Roman" w:eastAsia="Times New Roman" w:hAnsi="Times New Roman" w:cs="Times New Roman"/>
          <w:color w:val="000000"/>
          <w:kern w:val="0"/>
          <w:sz w:val="21"/>
          <w:szCs w:val="21"/>
          <w:lang w:eastAsia="ru-RU" w:bidi="ru-RU"/>
        </w:rPr>
        <w:t xml:space="preserve">Местные бюджеты / </w:t>
      </w:r>
      <w:r w:rsidRPr="008768A3">
        <w:rPr>
          <w:rFonts w:ascii="Times New Roman" w:eastAsia="Times New Roman" w:hAnsi="Times New Roman" w:cs="Times New Roman"/>
          <w:color w:val="000000"/>
          <w:kern w:val="0"/>
          <w:sz w:val="21"/>
          <w:szCs w:val="21"/>
          <w:lang w:val="de-DE" w:eastAsia="de-DE" w:bidi="de-DE"/>
        </w:rPr>
        <w:t xml:space="preserve">H.A. </w:t>
      </w:r>
      <w:r w:rsidRPr="008768A3">
        <w:rPr>
          <w:rFonts w:ascii="Times New Roman" w:eastAsia="Times New Roman" w:hAnsi="Times New Roman" w:cs="Times New Roman"/>
          <w:color w:val="000000"/>
          <w:kern w:val="0"/>
          <w:sz w:val="21"/>
          <w:szCs w:val="21"/>
          <w:lang w:eastAsia="ru-RU" w:bidi="ru-RU"/>
        </w:rPr>
        <w:t>Ширкевич. - М.: Финансы и статистика, 1991.</w:t>
      </w:r>
    </w:p>
    <w:p w14:paraId="24696458"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Широков А.Н. Местное самоуправление в политической системе современной России: особенности и проблемы становления: Автореф. дис.... к. экон. наук / А.Н. Широков. - М.: РАГС, 1998. -23 с.</w:t>
      </w:r>
    </w:p>
    <w:p w14:paraId="7A3B56D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Шишкин А.Ф. Экономическая теория: учебное пособие для вузов / А.Ф.Шишкин. - 2-е издание. - М.: Изд. ВЛАДОС, 1996.</w:t>
      </w:r>
    </w:p>
    <w:p w14:paraId="517F4BE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Шуба В.Б. Инвестиционные программы в бюджете 2003 года / В.Б. Шуба // Финансы.-2003.-</w:t>
      </w:r>
      <w:r w:rsidRPr="008768A3">
        <w:rPr>
          <w:rFonts w:ascii="Times New Roman" w:eastAsia="Times New Roman" w:hAnsi="Times New Roman" w:cs="Times New Roman"/>
          <w:color w:val="000000"/>
          <w:kern w:val="0"/>
          <w:sz w:val="21"/>
          <w:szCs w:val="21"/>
          <w:lang w:val="de-DE" w:eastAsia="de-DE" w:bidi="de-DE"/>
        </w:rPr>
        <w:t>N4.</w:t>
      </w:r>
      <w:r w:rsidRPr="008768A3">
        <w:rPr>
          <w:rFonts w:ascii="Times New Roman" w:eastAsia="Times New Roman" w:hAnsi="Times New Roman" w:cs="Times New Roman"/>
          <w:color w:val="000000"/>
          <w:kern w:val="0"/>
          <w:sz w:val="21"/>
          <w:szCs w:val="21"/>
          <w:lang w:eastAsia="ru-RU" w:bidi="ru-RU"/>
        </w:rPr>
        <w:t>-С. 14-16.</w:t>
      </w:r>
    </w:p>
    <w:p w14:paraId="1B8F8FA6"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Шуба В.Б. Модели межбюджетных отношений конкретных стран: общее и особенное / В.Б. Шуба // Финансы. - 2003.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10. - С. 62 - 64.</w:t>
      </w:r>
    </w:p>
    <w:p w14:paraId="6D8685A7"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Экономика: Учебник / Под ред. </w:t>
      </w:r>
      <w:r w:rsidRPr="008768A3">
        <w:rPr>
          <w:rFonts w:ascii="Times New Roman" w:eastAsia="Times New Roman" w:hAnsi="Times New Roman" w:cs="Times New Roman"/>
          <w:color w:val="000000"/>
          <w:kern w:val="0"/>
          <w:sz w:val="21"/>
          <w:szCs w:val="21"/>
          <w:lang w:val="de-DE" w:eastAsia="de-DE" w:bidi="de-DE"/>
        </w:rPr>
        <w:t xml:space="preserve">A.C. </w:t>
      </w:r>
      <w:r w:rsidRPr="008768A3">
        <w:rPr>
          <w:rFonts w:ascii="Times New Roman" w:eastAsia="Times New Roman" w:hAnsi="Times New Roman" w:cs="Times New Roman"/>
          <w:color w:val="000000"/>
          <w:kern w:val="0"/>
          <w:sz w:val="21"/>
          <w:szCs w:val="21"/>
          <w:lang w:eastAsia="ru-RU" w:bidi="ru-RU"/>
        </w:rPr>
        <w:t>Булатова. - М.: Юристъ, 1999.</w:t>
      </w:r>
    </w:p>
    <w:p w14:paraId="5CC25A4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Экономический потенциал // Большая советская энциклопедия / Под ред. Б.А. Введенского.- М.: Большая советская энциклопедия, 1955. - Т.34. - 656 с.</w:t>
      </w:r>
    </w:p>
    <w:p w14:paraId="270DD39F"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Юткина Т.Ф. Налоги и налогообложение: учебник / Т.Ф. Юткина. - М.: ИНФРА-М, 1999.</w:t>
      </w:r>
    </w:p>
    <w:p w14:paraId="587C4A56" w14:textId="77777777" w:rsidR="008768A3" w:rsidRPr="008768A3" w:rsidRDefault="008768A3" w:rsidP="009A40FF">
      <w:pPr>
        <w:numPr>
          <w:ilvl w:val="0"/>
          <w:numId w:val="9"/>
        </w:numPr>
        <w:tabs>
          <w:tab w:val="clear" w:pos="709"/>
          <w:tab w:val="right" w:pos="7010"/>
          <w:tab w:val="right" w:pos="791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Якобсон Л.И. Экономика общественного сектора:</w:t>
      </w:r>
      <w:r w:rsidRPr="008768A3">
        <w:rPr>
          <w:rFonts w:ascii="Times New Roman" w:eastAsia="Times New Roman" w:hAnsi="Times New Roman" w:cs="Times New Roman"/>
          <w:color w:val="000000"/>
          <w:kern w:val="0"/>
          <w:sz w:val="21"/>
          <w:szCs w:val="21"/>
          <w:lang w:eastAsia="ru-RU" w:bidi="ru-RU"/>
        </w:rPr>
        <w:tab/>
        <w:t>основы</w:t>
      </w:r>
      <w:r w:rsidRPr="008768A3">
        <w:rPr>
          <w:rFonts w:ascii="Times New Roman" w:eastAsia="Times New Roman" w:hAnsi="Times New Roman" w:cs="Times New Roman"/>
          <w:color w:val="000000"/>
          <w:kern w:val="0"/>
          <w:sz w:val="21"/>
          <w:szCs w:val="21"/>
          <w:lang w:eastAsia="ru-RU" w:bidi="ru-RU"/>
        </w:rPr>
        <w:tab/>
        <w:t>теории</w:t>
      </w:r>
    </w:p>
    <w:p w14:paraId="333C9B56" w14:textId="77777777" w:rsidR="008768A3" w:rsidRPr="008768A3" w:rsidRDefault="008768A3" w:rsidP="008768A3">
      <w:pPr>
        <w:tabs>
          <w:tab w:val="clear" w:pos="709"/>
        </w:tabs>
        <w:suppressAutoHyphens w:val="0"/>
        <w:spacing w:after="0" w:line="405" w:lineRule="exact"/>
        <w:ind w:left="300" w:firstLine="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государственных финансов / Л.И. Якобсон. - М.: Аспект-Пресс, 1996. -319 с.</w:t>
      </w:r>
    </w:p>
    <w:p w14:paraId="372000C5"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Яндиев М. И. Финансы региональных органов власти / М.И. Яндиев. - М.: Деловой экспресс, 1999. -360 с.</w:t>
      </w:r>
    </w:p>
    <w:p w14:paraId="61CA46D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Ясин </w:t>
      </w:r>
      <w:r w:rsidRPr="008768A3">
        <w:rPr>
          <w:rFonts w:ascii="Times New Roman" w:eastAsia="Times New Roman" w:hAnsi="Times New Roman" w:cs="Times New Roman"/>
          <w:b/>
          <w:bCs/>
          <w:color w:val="000000"/>
          <w:kern w:val="0"/>
          <w:sz w:val="23"/>
          <w:szCs w:val="23"/>
          <w:lang w:eastAsia="ru-RU" w:bidi="ru-RU"/>
        </w:rPr>
        <w:t xml:space="preserve">Е. </w:t>
      </w:r>
      <w:r w:rsidRPr="008768A3">
        <w:rPr>
          <w:rFonts w:ascii="Times New Roman" w:eastAsia="Times New Roman" w:hAnsi="Times New Roman" w:cs="Times New Roman"/>
          <w:color w:val="000000"/>
          <w:kern w:val="0"/>
          <w:sz w:val="21"/>
          <w:szCs w:val="21"/>
          <w:lang w:eastAsia="ru-RU" w:bidi="ru-RU"/>
        </w:rPr>
        <w:t xml:space="preserve">Конкурентоспособность и модернизация российской экономики / </w:t>
      </w:r>
      <w:r w:rsidRPr="008768A3">
        <w:rPr>
          <w:rFonts w:ascii="Times New Roman" w:eastAsia="Times New Roman" w:hAnsi="Times New Roman" w:cs="Times New Roman"/>
          <w:b/>
          <w:bCs/>
          <w:color w:val="000000"/>
          <w:kern w:val="0"/>
          <w:sz w:val="23"/>
          <w:szCs w:val="23"/>
          <w:lang w:eastAsia="ru-RU" w:bidi="ru-RU"/>
        </w:rPr>
        <w:t xml:space="preserve">Е. </w:t>
      </w:r>
      <w:r w:rsidRPr="008768A3">
        <w:rPr>
          <w:rFonts w:ascii="Times New Roman" w:eastAsia="Times New Roman" w:hAnsi="Times New Roman" w:cs="Times New Roman"/>
          <w:color w:val="000000"/>
          <w:kern w:val="0"/>
          <w:sz w:val="21"/>
          <w:szCs w:val="21"/>
          <w:lang w:eastAsia="ru-RU" w:bidi="ru-RU"/>
        </w:rPr>
        <w:t xml:space="preserve">Ясин, А. Яковлев // Вопросы экономики. - 2004. - </w:t>
      </w:r>
      <w:r w:rsidRPr="008768A3">
        <w:rPr>
          <w:rFonts w:ascii="Times New Roman" w:eastAsia="Times New Roman" w:hAnsi="Times New Roman" w:cs="Times New Roman"/>
          <w:color w:val="000000"/>
          <w:kern w:val="0"/>
          <w:sz w:val="21"/>
          <w:szCs w:val="21"/>
          <w:lang w:val="de-DE" w:eastAsia="de-DE" w:bidi="de-DE"/>
        </w:rPr>
        <w:t xml:space="preserve">N </w:t>
      </w:r>
      <w:r w:rsidRPr="008768A3">
        <w:rPr>
          <w:rFonts w:ascii="Times New Roman" w:eastAsia="Times New Roman" w:hAnsi="Times New Roman" w:cs="Times New Roman"/>
          <w:color w:val="000000"/>
          <w:kern w:val="0"/>
          <w:sz w:val="21"/>
          <w:szCs w:val="21"/>
          <w:lang w:eastAsia="ru-RU" w:bidi="ru-RU"/>
        </w:rPr>
        <w:t>7. - С. 4 - 34.</w:t>
      </w:r>
    </w:p>
    <w:p w14:paraId="280C14E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Яшина Н. И. Управление расходами территориальных бюджетов Российской Федерации в современных условиях развития бюджетной системы / Н.И. Яшина // Финансы и кредит. - 2004. - № 12. - С. 42-46.</w:t>
      </w:r>
    </w:p>
    <w:p w14:paraId="72899164"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val="en-US" w:eastAsia="ru-RU"/>
        </w:rPr>
      </w:pPr>
      <w:r w:rsidRPr="008768A3">
        <w:rPr>
          <w:rFonts w:ascii="Times New Roman" w:eastAsia="Times New Roman" w:hAnsi="Times New Roman" w:cs="Times New Roman"/>
          <w:color w:val="000000"/>
          <w:kern w:val="0"/>
          <w:sz w:val="21"/>
          <w:szCs w:val="21"/>
          <w:lang w:eastAsia="ru-RU" w:bidi="ru-RU"/>
        </w:rPr>
        <w:t xml:space="preserve"> </w:t>
      </w:r>
      <w:r w:rsidRPr="008768A3">
        <w:rPr>
          <w:rFonts w:ascii="Times New Roman" w:eastAsia="Times New Roman" w:hAnsi="Times New Roman" w:cs="Times New Roman"/>
          <w:color w:val="000000"/>
          <w:kern w:val="0"/>
          <w:sz w:val="21"/>
          <w:szCs w:val="21"/>
          <w:lang w:val="de-DE" w:eastAsia="de-DE" w:bidi="de-DE"/>
        </w:rPr>
        <w:t xml:space="preserve">Emiliani N., Sergio </w:t>
      </w:r>
      <w:r w:rsidRPr="008768A3">
        <w:rPr>
          <w:rFonts w:ascii="Times New Roman" w:eastAsia="Times New Roman" w:hAnsi="Times New Roman" w:cs="Times New Roman"/>
          <w:color w:val="000000"/>
          <w:kern w:val="0"/>
          <w:sz w:val="21"/>
          <w:szCs w:val="21"/>
          <w:lang w:val="en-US" w:eastAsia="en-US" w:bidi="en-US"/>
        </w:rPr>
        <w:t>Lugaresi and Edgardo Ruggiero “Italy” in Teresa Ter- Minassian, ed.”Fiscal Federalism in Theory and Practice”, Washington, D.C.: International Monetary Fund, 1997.</w:t>
      </w:r>
    </w:p>
    <w:p w14:paraId="229B9620"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val="en-US" w:eastAsia="ru-RU"/>
        </w:rPr>
      </w:pPr>
      <w:r w:rsidRPr="008768A3">
        <w:rPr>
          <w:rFonts w:ascii="Times New Roman" w:eastAsia="Times New Roman" w:hAnsi="Times New Roman" w:cs="Times New Roman"/>
          <w:color w:val="000000"/>
          <w:kern w:val="0"/>
          <w:sz w:val="21"/>
          <w:szCs w:val="21"/>
          <w:lang w:val="en-US" w:eastAsia="ru-RU" w:bidi="ru-RU"/>
        </w:rPr>
        <w:t xml:space="preserve"> </w:t>
      </w:r>
      <w:r w:rsidRPr="008768A3">
        <w:rPr>
          <w:rFonts w:ascii="Times New Roman" w:eastAsia="Times New Roman" w:hAnsi="Times New Roman" w:cs="Times New Roman"/>
          <w:color w:val="000000"/>
          <w:kern w:val="0"/>
          <w:sz w:val="21"/>
          <w:szCs w:val="21"/>
          <w:lang w:val="en-US" w:eastAsia="en-US" w:bidi="en-US"/>
        </w:rPr>
        <w:t xml:space="preserve">From Program to Performance Budgeting: The Challenge for Emerging Market Economies. - IMF, </w:t>
      </w:r>
      <w:r w:rsidRPr="008768A3">
        <w:rPr>
          <w:rFonts w:ascii="Times New Roman" w:eastAsia="Times New Roman" w:hAnsi="Times New Roman" w:cs="Times New Roman"/>
          <w:color w:val="000000"/>
          <w:kern w:val="0"/>
          <w:sz w:val="21"/>
          <w:szCs w:val="21"/>
          <w:lang w:val="en-US" w:eastAsia="en-US" w:bidi="en-US"/>
        </w:rPr>
        <w:lastRenderedPageBreak/>
        <w:t>June 2003.</w:t>
      </w:r>
    </w:p>
    <w:p w14:paraId="45DB1993"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val="en-US" w:eastAsia="ru-RU"/>
        </w:rPr>
      </w:pPr>
      <w:r w:rsidRPr="008768A3">
        <w:rPr>
          <w:rFonts w:ascii="Times New Roman" w:eastAsia="Times New Roman" w:hAnsi="Times New Roman" w:cs="Times New Roman"/>
          <w:color w:val="000000"/>
          <w:kern w:val="0"/>
          <w:sz w:val="21"/>
          <w:szCs w:val="21"/>
          <w:lang w:val="en-US" w:eastAsia="en-US" w:bidi="en-US"/>
        </w:rPr>
        <w:t xml:space="preserve"> Frederick C. Mosher, Program Budgeting: Theory and Practice with Particular Reference to the U.S. Department of the Army. 80-81.</w:t>
      </w:r>
    </w:p>
    <w:p w14:paraId="0170EEF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val="en-US" w:eastAsia="ru-RU"/>
        </w:rPr>
      </w:pPr>
      <w:r w:rsidRPr="008768A3">
        <w:rPr>
          <w:rFonts w:ascii="Times New Roman" w:eastAsia="Times New Roman" w:hAnsi="Times New Roman" w:cs="Times New Roman"/>
          <w:color w:val="000000"/>
          <w:kern w:val="0"/>
          <w:sz w:val="21"/>
          <w:szCs w:val="21"/>
          <w:lang w:val="en-US" w:eastAsia="en-US" w:bidi="en-US"/>
        </w:rPr>
        <w:t xml:space="preserve"> Mihaliek, Dubravko “Japan” in Teresa Ter-Minassian, ed.”Fiscal Federalism in Theory and Practice”, Washington, D.C.: International Monetary Fund, 1997.</w:t>
      </w:r>
    </w:p>
    <w:p w14:paraId="648CA6BD"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val="en-US" w:eastAsia="en-US" w:bidi="en-US"/>
        </w:rPr>
        <w:t xml:space="preserve"> Performance Budgeting in Sweden - Outline of a Reform Programme. Regeringskansliet. Ministry of Finance. 2001.</w:t>
      </w:r>
    </w:p>
    <w:p w14:paraId="02E58A2A"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val="en-US" w:eastAsia="ru-RU"/>
        </w:rPr>
      </w:pPr>
      <w:r w:rsidRPr="008768A3">
        <w:rPr>
          <w:rFonts w:ascii="Times New Roman" w:eastAsia="Times New Roman" w:hAnsi="Times New Roman" w:cs="Times New Roman"/>
          <w:color w:val="000000"/>
          <w:kern w:val="0"/>
          <w:sz w:val="21"/>
          <w:szCs w:val="21"/>
          <w:lang w:val="en-US" w:eastAsia="en-US" w:bidi="en-US"/>
        </w:rPr>
        <w:t xml:space="preserve"> Chervin S. Urban Malls, Tax Base Migration and State Intergovernmental Aid </w:t>
      </w:r>
      <w:r w:rsidRPr="008768A3">
        <w:rPr>
          <w:rFonts w:ascii="Times New Roman" w:eastAsia="Times New Roman" w:hAnsi="Times New Roman" w:cs="Times New Roman"/>
          <w:color w:val="000000"/>
          <w:kern w:val="0"/>
          <w:sz w:val="21"/>
          <w:szCs w:val="21"/>
          <w:lang w:val="en-US" w:eastAsia="ru-RU" w:bidi="ru-RU"/>
        </w:rPr>
        <w:t xml:space="preserve">/ </w:t>
      </w:r>
      <w:r w:rsidRPr="008768A3">
        <w:rPr>
          <w:rFonts w:ascii="Times New Roman" w:eastAsia="Times New Roman" w:hAnsi="Times New Roman" w:cs="Times New Roman"/>
          <w:color w:val="000000"/>
          <w:kern w:val="0"/>
          <w:sz w:val="21"/>
          <w:szCs w:val="21"/>
          <w:lang w:val="en-US" w:eastAsia="en-US" w:bidi="en-US"/>
        </w:rPr>
        <w:t>S. Chervin// Public Finance Review. - 2000. - July. - Vol. 28. - Issue 4. - P. 309.</w:t>
      </w:r>
    </w:p>
    <w:p w14:paraId="3AF2229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val="en-US" w:eastAsia="ru-RU"/>
        </w:rPr>
      </w:pPr>
      <w:r w:rsidRPr="008768A3">
        <w:rPr>
          <w:rFonts w:ascii="Times New Roman" w:eastAsia="Times New Roman" w:hAnsi="Times New Roman" w:cs="Times New Roman"/>
          <w:color w:val="000000"/>
          <w:kern w:val="0"/>
          <w:sz w:val="21"/>
          <w:szCs w:val="21"/>
          <w:lang w:val="en-US" w:eastAsia="en-US" w:bidi="en-US"/>
        </w:rPr>
        <w:t xml:space="preserve"> Rex T. R. Per Person Tax Below Average in Arizona </w:t>
      </w:r>
      <w:r w:rsidRPr="008768A3">
        <w:rPr>
          <w:rFonts w:ascii="Times New Roman" w:eastAsia="Times New Roman" w:hAnsi="Times New Roman" w:cs="Times New Roman"/>
          <w:color w:val="000000"/>
          <w:kern w:val="0"/>
          <w:sz w:val="21"/>
          <w:szCs w:val="21"/>
          <w:lang w:val="en-US" w:eastAsia="ru-RU" w:bidi="ru-RU"/>
        </w:rPr>
        <w:t xml:space="preserve">/ </w:t>
      </w:r>
      <w:r w:rsidRPr="008768A3">
        <w:rPr>
          <w:rFonts w:ascii="Times New Roman" w:eastAsia="Times New Roman" w:hAnsi="Times New Roman" w:cs="Times New Roman"/>
          <w:color w:val="000000"/>
          <w:kern w:val="0"/>
          <w:sz w:val="21"/>
          <w:szCs w:val="21"/>
          <w:lang w:val="en-US" w:eastAsia="en-US" w:bidi="en-US"/>
        </w:rPr>
        <w:t xml:space="preserve">T. R. Rex </w:t>
      </w:r>
      <w:r w:rsidRPr="008768A3">
        <w:rPr>
          <w:rFonts w:ascii="Times New Roman" w:eastAsia="Times New Roman" w:hAnsi="Times New Roman" w:cs="Times New Roman"/>
          <w:color w:val="000000"/>
          <w:kern w:val="0"/>
          <w:sz w:val="21"/>
          <w:szCs w:val="21"/>
          <w:lang w:val="en-US" w:eastAsia="ru-RU" w:bidi="ru-RU"/>
        </w:rPr>
        <w:t xml:space="preserve">// </w:t>
      </w:r>
      <w:r w:rsidRPr="008768A3">
        <w:rPr>
          <w:rFonts w:ascii="Times New Roman" w:eastAsia="Times New Roman" w:hAnsi="Times New Roman" w:cs="Times New Roman"/>
          <w:color w:val="000000"/>
          <w:kern w:val="0"/>
          <w:sz w:val="21"/>
          <w:szCs w:val="21"/>
          <w:lang w:val="en-US" w:eastAsia="en-US" w:bidi="en-US"/>
        </w:rPr>
        <w:t>Arizona Business. - 1994. - May.-Vol. 41. - Issue 5. - P. 5.</w:t>
      </w:r>
    </w:p>
    <w:p w14:paraId="76267ABC"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val="en-US" w:eastAsia="ru-RU"/>
        </w:rPr>
      </w:pPr>
      <w:r w:rsidRPr="008768A3">
        <w:rPr>
          <w:rFonts w:ascii="Times New Roman" w:eastAsia="Times New Roman" w:hAnsi="Times New Roman" w:cs="Times New Roman"/>
          <w:color w:val="000000"/>
          <w:kern w:val="0"/>
          <w:sz w:val="21"/>
          <w:szCs w:val="21"/>
          <w:lang w:val="en-US" w:eastAsia="en-US" w:bidi="en-US"/>
        </w:rPr>
        <w:t xml:space="preserve"> The Institutional Basis of Budget System Reform. - IMF, April 2004.</w:t>
      </w:r>
    </w:p>
    <w:p w14:paraId="3D3F7AC1"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val="en-US" w:eastAsia="en-US" w:bidi="en-US"/>
        </w:rPr>
        <w:t xml:space="preserve"> </w:t>
      </w:r>
      <w:r w:rsidRPr="008768A3">
        <w:rPr>
          <w:rFonts w:ascii="Times New Roman" w:eastAsia="Times New Roman" w:hAnsi="Times New Roman" w:cs="Times New Roman"/>
          <w:color w:val="000000"/>
          <w:kern w:val="0"/>
          <w:sz w:val="21"/>
          <w:szCs w:val="21"/>
          <w:lang w:eastAsia="ru-RU" w:bidi="ru-RU"/>
        </w:rPr>
        <w:t xml:space="preserve">Журавлёв С </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 xml:space="preserve">Главное </w:t>
      </w:r>
      <w:r w:rsidRPr="008768A3">
        <w:rPr>
          <w:rFonts w:ascii="Times New Roman" w:eastAsia="Times New Roman" w:hAnsi="Times New Roman" w:cs="Times New Roman"/>
          <w:color w:val="000000"/>
          <w:kern w:val="0"/>
          <w:sz w:val="21"/>
          <w:szCs w:val="21"/>
          <w:lang w:eastAsia="en-US" w:bidi="en-US"/>
        </w:rPr>
        <w:t xml:space="preserve">- </w:t>
      </w:r>
      <w:r w:rsidRPr="008768A3">
        <w:rPr>
          <w:rFonts w:ascii="Times New Roman" w:eastAsia="Times New Roman" w:hAnsi="Times New Roman" w:cs="Times New Roman"/>
          <w:color w:val="000000"/>
          <w:kern w:val="0"/>
          <w:sz w:val="21"/>
          <w:szCs w:val="21"/>
          <w:lang w:eastAsia="ru-RU" w:bidi="ru-RU"/>
        </w:rPr>
        <w:t xml:space="preserve">результат / С. Журавлев </w:t>
      </w:r>
      <w:r w:rsidRPr="008768A3">
        <w:rPr>
          <w:rFonts w:ascii="Times New Roman" w:eastAsia="Times New Roman" w:hAnsi="Times New Roman" w:cs="Times New Roman"/>
          <w:color w:val="000000"/>
          <w:kern w:val="0"/>
          <w:sz w:val="21"/>
          <w:szCs w:val="21"/>
          <w:lang w:eastAsia="en-US" w:bidi="en-US"/>
        </w:rPr>
        <w:t>//</w:t>
      </w:r>
      <w:hyperlink r:id="rId11" w:history="1">
        <w:r w:rsidRPr="008768A3">
          <w:rPr>
            <w:rFonts w:ascii="Times New Roman" w:eastAsia="Times New Roman" w:hAnsi="Times New Roman" w:cs="Times New Roman"/>
            <w:color w:val="0066CC"/>
            <w:kern w:val="0"/>
            <w:sz w:val="21"/>
            <w:szCs w:val="21"/>
            <w:u w:val="single"/>
            <w:lang w:val="en-US" w:eastAsia="en-US" w:bidi="en-US"/>
          </w:rPr>
          <w:t>www</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rg</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ru</w:t>
        </w:r>
      </w:hyperlink>
      <w:r w:rsidRPr="008768A3">
        <w:rPr>
          <w:rFonts w:ascii="Times New Roman" w:eastAsia="Times New Roman" w:hAnsi="Times New Roman" w:cs="Times New Roman"/>
          <w:color w:val="000000"/>
          <w:kern w:val="0"/>
          <w:sz w:val="21"/>
          <w:szCs w:val="21"/>
          <w:lang w:eastAsia="en-US" w:bidi="en-US"/>
        </w:rPr>
        <w:t>.</w:t>
      </w:r>
    </w:p>
    <w:p w14:paraId="47550CB7"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Кузнецов. Ю. Некоммерческое государство / Ю. Кузнецов </w:t>
      </w:r>
      <w:r w:rsidRPr="008768A3">
        <w:rPr>
          <w:rFonts w:ascii="Times New Roman" w:eastAsia="Times New Roman" w:hAnsi="Times New Roman" w:cs="Times New Roman"/>
          <w:color w:val="000000"/>
          <w:kern w:val="0"/>
          <w:sz w:val="21"/>
          <w:szCs w:val="21"/>
          <w:lang w:eastAsia="en-US" w:bidi="en-US"/>
        </w:rPr>
        <w:t>//</w:t>
      </w:r>
      <w:hyperlink r:id="rId12" w:history="1">
        <w:r w:rsidRPr="008768A3">
          <w:rPr>
            <w:rFonts w:ascii="Times New Roman" w:eastAsia="Times New Roman" w:hAnsi="Times New Roman" w:cs="Times New Roman"/>
            <w:color w:val="0066CC"/>
            <w:kern w:val="0"/>
            <w:sz w:val="21"/>
            <w:szCs w:val="21"/>
            <w:u w:val="single"/>
            <w:lang w:val="en-US" w:eastAsia="en-US" w:bidi="en-US"/>
          </w:rPr>
          <w:t>www</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nosorog</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ru</w:t>
        </w:r>
      </w:hyperlink>
      <w:r w:rsidRPr="008768A3">
        <w:rPr>
          <w:rFonts w:ascii="Times New Roman" w:eastAsia="Times New Roman" w:hAnsi="Times New Roman" w:cs="Times New Roman"/>
          <w:color w:val="000000"/>
          <w:kern w:val="0"/>
          <w:sz w:val="21"/>
          <w:szCs w:val="21"/>
          <w:lang w:eastAsia="en-US" w:bidi="en-US"/>
        </w:rPr>
        <w:t>.</w:t>
      </w:r>
    </w:p>
    <w:p w14:paraId="24D590B7"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Ориентир в планировании взят на результат </w:t>
      </w:r>
      <w:r w:rsidRPr="008768A3">
        <w:rPr>
          <w:rFonts w:ascii="Times New Roman" w:eastAsia="Times New Roman" w:hAnsi="Times New Roman" w:cs="Times New Roman"/>
          <w:color w:val="000000"/>
          <w:kern w:val="0"/>
          <w:sz w:val="21"/>
          <w:szCs w:val="21"/>
          <w:lang w:eastAsia="en-US" w:bidi="en-US"/>
        </w:rPr>
        <w:t>//</w:t>
      </w:r>
      <w:hyperlink r:id="rId13" w:history="1">
        <w:r w:rsidRPr="008768A3">
          <w:rPr>
            <w:rFonts w:ascii="Times New Roman" w:eastAsia="Times New Roman" w:hAnsi="Times New Roman" w:cs="Times New Roman"/>
            <w:color w:val="0066CC"/>
            <w:kern w:val="0"/>
            <w:sz w:val="21"/>
            <w:szCs w:val="21"/>
            <w:u w:val="single"/>
            <w:lang w:val="en-US" w:eastAsia="en-US" w:bidi="en-US"/>
          </w:rPr>
          <w:t>www</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garant</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ru</w:t>
        </w:r>
      </w:hyperlink>
      <w:r w:rsidRPr="008768A3">
        <w:rPr>
          <w:rFonts w:ascii="Times New Roman" w:eastAsia="Times New Roman" w:hAnsi="Times New Roman" w:cs="Times New Roman"/>
          <w:color w:val="000000"/>
          <w:kern w:val="0"/>
          <w:sz w:val="21"/>
          <w:szCs w:val="21"/>
          <w:lang w:eastAsia="en-US" w:bidi="en-US"/>
        </w:rPr>
        <w:t>.</w:t>
      </w:r>
    </w:p>
    <w:p w14:paraId="301D73DB"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Письменная Е. Новому Правительству - новый бюджет / Е. Письменная // </w:t>
      </w:r>
      <w:hyperlink r:id="rId14" w:history="1">
        <w:r w:rsidRPr="008768A3">
          <w:rPr>
            <w:rFonts w:ascii="Times New Roman" w:eastAsia="Times New Roman" w:hAnsi="Times New Roman" w:cs="Times New Roman"/>
            <w:color w:val="0066CC"/>
            <w:kern w:val="0"/>
            <w:sz w:val="21"/>
            <w:szCs w:val="21"/>
            <w:u w:val="single"/>
            <w:lang w:eastAsia="ru-RU"/>
          </w:rPr>
          <w:t>www.nakbez.ru</w:t>
        </w:r>
      </w:hyperlink>
      <w:r w:rsidRPr="008768A3">
        <w:rPr>
          <w:rFonts w:ascii="Times New Roman" w:eastAsia="Times New Roman" w:hAnsi="Times New Roman" w:cs="Times New Roman"/>
          <w:color w:val="000000"/>
          <w:spacing w:val="10"/>
          <w:kern w:val="0"/>
          <w:sz w:val="20"/>
          <w:szCs w:val="20"/>
          <w:lang w:eastAsia="en-US" w:bidi="en-US"/>
        </w:rPr>
        <w:t>.</w:t>
      </w:r>
    </w:p>
    <w:p w14:paraId="74F254F3"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Правильная постановка задачи // </w:t>
      </w:r>
      <w:hyperlink r:id="rId15" w:history="1">
        <w:r w:rsidRPr="008768A3">
          <w:rPr>
            <w:rFonts w:ascii="Times New Roman" w:eastAsia="Times New Roman" w:hAnsi="Times New Roman" w:cs="Times New Roman"/>
            <w:color w:val="0066CC"/>
            <w:kern w:val="0"/>
            <w:sz w:val="21"/>
            <w:szCs w:val="21"/>
            <w:u w:val="single"/>
            <w:lang w:val="en-US" w:eastAsia="en-US" w:bidi="en-US"/>
          </w:rPr>
          <w:t>www</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softIine</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ru</w:t>
        </w:r>
      </w:hyperlink>
      <w:r w:rsidRPr="008768A3">
        <w:rPr>
          <w:rFonts w:ascii="Times New Roman" w:eastAsia="Times New Roman" w:hAnsi="Times New Roman" w:cs="Times New Roman"/>
          <w:b/>
          <w:bCs/>
          <w:color w:val="000000"/>
          <w:kern w:val="0"/>
          <w:sz w:val="21"/>
          <w:szCs w:val="21"/>
          <w:lang w:eastAsia="en-US" w:bidi="en-US"/>
        </w:rPr>
        <w:t>.</w:t>
      </w:r>
    </w:p>
    <w:p w14:paraId="0FB1D78E" w14:textId="77777777" w:rsidR="008768A3" w:rsidRPr="008768A3" w:rsidRDefault="008768A3" w:rsidP="009A40FF">
      <w:pPr>
        <w:numPr>
          <w:ilvl w:val="0"/>
          <w:numId w:val="9"/>
        </w:numPr>
        <w:tabs>
          <w:tab w:val="clear" w:pos="709"/>
        </w:tabs>
        <w:suppressAutoHyphens w:val="0"/>
        <w:spacing w:after="0" w:line="405" w:lineRule="exact"/>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Сенягин </w:t>
      </w:r>
      <w:r w:rsidRPr="008768A3">
        <w:rPr>
          <w:rFonts w:ascii="Times New Roman" w:eastAsia="Times New Roman" w:hAnsi="Times New Roman" w:cs="Times New Roman"/>
          <w:b/>
          <w:bCs/>
          <w:color w:val="000000"/>
          <w:kern w:val="0"/>
          <w:sz w:val="21"/>
          <w:szCs w:val="21"/>
          <w:lang w:eastAsia="ru-RU" w:bidi="ru-RU"/>
        </w:rPr>
        <w:t xml:space="preserve">А. </w:t>
      </w:r>
      <w:r w:rsidRPr="008768A3">
        <w:rPr>
          <w:rFonts w:ascii="Times New Roman" w:eastAsia="Times New Roman" w:hAnsi="Times New Roman" w:cs="Times New Roman"/>
          <w:color w:val="000000"/>
          <w:kern w:val="0"/>
          <w:sz w:val="21"/>
          <w:szCs w:val="21"/>
          <w:lang w:eastAsia="ru-RU" w:bidi="ru-RU"/>
        </w:rPr>
        <w:t xml:space="preserve">Как оценить общественные услуги / </w:t>
      </w:r>
      <w:r w:rsidRPr="008768A3">
        <w:rPr>
          <w:rFonts w:ascii="Times New Roman" w:eastAsia="Times New Roman" w:hAnsi="Times New Roman" w:cs="Times New Roman"/>
          <w:b/>
          <w:bCs/>
          <w:color w:val="000000"/>
          <w:kern w:val="0"/>
          <w:sz w:val="21"/>
          <w:szCs w:val="21"/>
          <w:lang w:eastAsia="ru-RU" w:bidi="ru-RU"/>
        </w:rPr>
        <w:t xml:space="preserve">А. </w:t>
      </w:r>
      <w:r w:rsidRPr="008768A3">
        <w:rPr>
          <w:rFonts w:ascii="Times New Roman" w:eastAsia="Times New Roman" w:hAnsi="Times New Roman" w:cs="Times New Roman"/>
          <w:color w:val="000000"/>
          <w:kern w:val="0"/>
          <w:sz w:val="21"/>
          <w:szCs w:val="21"/>
          <w:lang w:eastAsia="ru-RU" w:bidi="ru-RU"/>
        </w:rPr>
        <w:t xml:space="preserve">Сенягин // </w:t>
      </w:r>
      <w:hyperlink r:id="rId16" w:history="1">
        <w:r w:rsidRPr="008768A3">
          <w:rPr>
            <w:rFonts w:ascii="Times New Roman" w:eastAsia="Times New Roman" w:hAnsi="Times New Roman" w:cs="Times New Roman"/>
            <w:color w:val="0066CC"/>
            <w:kern w:val="0"/>
            <w:sz w:val="21"/>
            <w:szCs w:val="21"/>
            <w:u w:val="single"/>
            <w:lang w:val="en-US" w:eastAsia="en-US" w:bidi="en-US"/>
          </w:rPr>
          <w:t>www</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fbk</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ru</w:t>
        </w:r>
      </w:hyperlink>
      <w:r w:rsidRPr="008768A3">
        <w:rPr>
          <w:rFonts w:ascii="Times New Roman" w:eastAsia="Times New Roman" w:hAnsi="Times New Roman" w:cs="Times New Roman"/>
          <w:b/>
          <w:bCs/>
          <w:color w:val="000000"/>
          <w:kern w:val="0"/>
          <w:sz w:val="21"/>
          <w:szCs w:val="21"/>
          <w:lang w:eastAsia="en-US" w:bidi="en-US"/>
        </w:rPr>
        <w:t>.</w:t>
      </w:r>
    </w:p>
    <w:p w14:paraId="34A71E01" w14:textId="77777777" w:rsidR="008768A3" w:rsidRPr="008768A3" w:rsidRDefault="008768A3" w:rsidP="009A40FF">
      <w:pPr>
        <w:numPr>
          <w:ilvl w:val="0"/>
          <w:numId w:val="9"/>
        </w:numPr>
        <w:tabs>
          <w:tab w:val="clear" w:pos="709"/>
        </w:tabs>
        <w:suppressAutoHyphens w:val="0"/>
        <w:spacing w:after="0" w:line="405" w:lineRule="exact"/>
        <w:ind w:right="20"/>
        <w:jc w:val="left"/>
        <w:rPr>
          <w:rFonts w:ascii="Times New Roman" w:eastAsia="Times New Roman" w:hAnsi="Times New Roman" w:cs="Times New Roman"/>
          <w:kern w:val="0"/>
          <w:sz w:val="21"/>
          <w:szCs w:val="21"/>
          <w:lang w:eastAsia="ru-RU"/>
        </w:rPr>
      </w:pPr>
      <w:r w:rsidRPr="008768A3">
        <w:rPr>
          <w:rFonts w:ascii="Times New Roman" w:eastAsia="Times New Roman" w:hAnsi="Times New Roman" w:cs="Times New Roman"/>
          <w:color w:val="000000"/>
          <w:kern w:val="0"/>
          <w:sz w:val="21"/>
          <w:szCs w:val="21"/>
          <w:lang w:eastAsia="ru-RU" w:bidi="ru-RU"/>
        </w:rPr>
        <w:t xml:space="preserve"> Серпилин </w:t>
      </w:r>
      <w:r w:rsidRPr="008768A3">
        <w:rPr>
          <w:rFonts w:ascii="Times New Roman" w:eastAsia="Times New Roman" w:hAnsi="Times New Roman" w:cs="Times New Roman"/>
          <w:b/>
          <w:bCs/>
          <w:color w:val="000000"/>
          <w:kern w:val="0"/>
          <w:sz w:val="21"/>
          <w:szCs w:val="21"/>
          <w:lang w:eastAsia="ru-RU" w:bidi="ru-RU"/>
        </w:rPr>
        <w:t xml:space="preserve">А. </w:t>
      </w:r>
      <w:r w:rsidRPr="008768A3">
        <w:rPr>
          <w:rFonts w:ascii="Times New Roman" w:eastAsia="Times New Roman" w:hAnsi="Times New Roman" w:cs="Times New Roman"/>
          <w:color w:val="000000"/>
          <w:kern w:val="0"/>
          <w:sz w:val="21"/>
          <w:szCs w:val="21"/>
          <w:lang w:eastAsia="ru-RU" w:bidi="ru-RU"/>
        </w:rPr>
        <w:t xml:space="preserve">Опыт Великобритании в области регионального управления </w:t>
      </w:r>
      <w:r w:rsidRPr="008768A3">
        <w:rPr>
          <w:rFonts w:ascii="Times New Roman" w:eastAsia="Times New Roman" w:hAnsi="Times New Roman" w:cs="Times New Roman"/>
          <w:b/>
          <w:bCs/>
          <w:color w:val="000000"/>
          <w:kern w:val="0"/>
          <w:sz w:val="18"/>
          <w:szCs w:val="18"/>
          <w:lang w:eastAsia="ru-RU" w:bidi="ru-RU"/>
        </w:rPr>
        <w:t xml:space="preserve">и </w:t>
      </w:r>
      <w:r w:rsidRPr="008768A3">
        <w:rPr>
          <w:rFonts w:ascii="Times New Roman" w:eastAsia="Times New Roman" w:hAnsi="Times New Roman" w:cs="Times New Roman"/>
          <w:color w:val="000000"/>
          <w:kern w:val="0"/>
          <w:sz w:val="21"/>
          <w:szCs w:val="21"/>
          <w:lang w:eastAsia="ru-RU" w:bidi="ru-RU"/>
        </w:rPr>
        <w:t xml:space="preserve">бюджетирования, ориентированного на результат / </w:t>
      </w:r>
      <w:r w:rsidRPr="008768A3">
        <w:rPr>
          <w:rFonts w:ascii="Times New Roman" w:eastAsia="Times New Roman" w:hAnsi="Times New Roman" w:cs="Times New Roman"/>
          <w:b/>
          <w:bCs/>
          <w:color w:val="000000"/>
          <w:kern w:val="0"/>
          <w:sz w:val="21"/>
          <w:szCs w:val="21"/>
          <w:lang w:eastAsia="ru-RU" w:bidi="ru-RU"/>
        </w:rPr>
        <w:t xml:space="preserve">А. </w:t>
      </w:r>
      <w:r w:rsidRPr="008768A3">
        <w:rPr>
          <w:rFonts w:ascii="Times New Roman" w:eastAsia="Times New Roman" w:hAnsi="Times New Roman" w:cs="Times New Roman"/>
          <w:color w:val="000000"/>
          <w:kern w:val="0"/>
          <w:sz w:val="21"/>
          <w:szCs w:val="21"/>
          <w:lang w:eastAsia="ru-RU" w:bidi="ru-RU"/>
        </w:rPr>
        <w:t xml:space="preserve">Серпилин // </w:t>
      </w:r>
      <w:hyperlink r:id="rId17" w:history="1">
        <w:r w:rsidRPr="008768A3">
          <w:rPr>
            <w:rFonts w:ascii="Times New Roman" w:eastAsia="Times New Roman" w:hAnsi="Times New Roman" w:cs="Times New Roman"/>
            <w:color w:val="0066CC"/>
            <w:kern w:val="0"/>
            <w:sz w:val="21"/>
            <w:szCs w:val="21"/>
            <w:u w:val="single"/>
            <w:lang w:val="en-US" w:eastAsia="en-US" w:bidi="en-US"/>
          </w:rPr>
          <w:t>www</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bdo</w:t>
        </w:r>
        <w:r w:rsidRPr="008768A3">
          <w:rPr>
            <w:rFonts w:ascii="Times New Roman" w:eastAsia="Times New Roman" w:hAnsi="Times New Roman" w:cs="Times New Roman"/>
            <w:color w:val="0066CC"/>
            <w:kern w:val="0"/>
            <w:sz w:val="21"/>
            <w:szCs w:val="21"/>
            <w:u w:val="single"/>
            <w:lang w:eastAsia="en-US" w:bidi="en-US"/>
          </w:rPr>
          <w:t>.</w:t>
        </w:r>
        <w:r w:rsidRPr="008768A3">
          <w:rPr>
            <w:rFonts w:ascii="Times New Roman" w:eastAsia="Times New Roman" w:hAnsi="Times New Roman" w:cs="Times New Roman"/>
            <w:color w:val="0066CC"/>
            <w:kern w:val="0"/>
            <w:sz w:val="21"/>
            <w:szCs w:val="21"/>
            <w:u w:val="single"/>
            <w:lang w:val="en-US" w:eastAsia="en-US" w:bidi="en-US"/>
          </w:rPr>
          <w:t>ru</w:t>
        </w:r>
      </w:hyperlink>
      <w:r w:rsidRPr="008768A3">
        <w:rPr>
          <w:rFonts w:ascii="Times New Roman" w:eastAsia="Times New Roman" w:hAnsi="Times New Roman" w:cs="Times New Roman"/>
          <w:color w:val="000000"/>
          <w:kern w:val="0"/>
          <w:sz w:val="21"/>
          <w:szCs w:val="21"/>
          <w:lang w:eastAsia="en-US" w:bidi="en-US"/>
        </w:rPr>
        <w:t>.</w:t>
      </w:r>
    </w:p>
    <w:p w14:paraId="395F2F52" w14:textId="77777777" w:rsidR="008768A3" w:rsidRPr="008768A3" w:rsidRDefault="008768A3" w:rsidP="008768A3">
      <w:bookmarkStart w:id="6" w:name="_GoBack"/>
      <w:bookmarkEnd w:id="6"/>
    </w:p>
    <w:sectPr w:rsidR="008768A3" w:rsidRPr="008768A3" w:rsidSect="006E463D">
      <w:headerReference w:type="default" r:id="rId1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4F5BE" w14:textId="77777777" w:rsidR="009A40FF" w:rsidRDefault="009A40FF">
      <w:pPr>
        <w:spacing w:after="0" w:line="240" w:lineRule="auto"/>
      </w:pPr>
      <w:r>
        <w:separator/>
      </w:r>
    </w:p>
  </w:endnote>
  <w:endnote w:type="continuationSeparator" w:id="0">
    <w:p w14:paraId="709A8B22" w14:textId="77777777" w:rsidR="009A40FF" w:rsidRDefault="009A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73DDF" w14:textId="77777777" w:rsidR="009A40FF" w:rsidRDefault="009A40FF">
      <w:pPr>
        <w:spacing w:after="0" w:line="240" w:lineRule="auto"/>
      </w:pPr>
      <w:r>
        <w:separator/>
      </w:r>
    </w:p>
  </w:footnote>
  <w:footnote w:type="continuationSeparator" w:id="0">
    <w:p w14:paraId="5B34288C" w14:textId="77777777" w:rsidR="009A40FF" w:rsidRDefault="009A4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42ED5" w14:textId="3EE3E7C3" w:rsidR="008768A3" w:rsidRDefault="008768A3">
    <w:pPr>
      <w:rPr>
        <w:sz w:val="2"/>
        <w:szCs w:val="2"/>
      </w:rPr>
    </w:pPr>
    <w:r>
      <w:rPr>
        <w:noProof/>
        <w:lang w:eastAsia="ru-RU"/>
      </w:rPr>
      <mc:AlternateContent>
        <mc:Choice Requires="wps">
          <w:drawing>
            <wp:anchor distT="0" distB="0" distL="63500" distR="63500" simplePos="0" relativeHeight="251659264" behindDoc="1" locked="0" layoutInCell="1" allowOverlap="1" wp14:anchorId="3460722E" wp14:editId="28DCEFAF">
              <wp:simplePos x="0" y="0"/>
              <wp:positionH relativeFrom="page">
                <wp:posOffset>3749675</wp:posOffset>
              </wp:positionH>
              <wp:positionV relativeFrom="page">
                <wp:posOffset>1282065</wp:posOffset>
              </wp:positionV>
              <wp:extent cx="71120" cy="146050"/>
              <wp:effectExtent l="0" t="0" r="0"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4A33F" w14:textId="77777777" w:rsidR="008768A3" w:rsidRDefault="008768A3">
                          <w:pPr>
                            <w:spacing w:line="240" w:lineRule="auto"/>
                            <w:jc w:val="left"/>
                          </w:pPr>
                          <w:r>
                            <w:fldChar w:fldCharType="begin"/>
                          </w:r>
                          <w:r>
                            <w:instrText xml:space="preserve"> PAGE \* MERGEFORMAT </w:instrText>
                          </w:r>
                          <w:r>
                            <w:fldChar w:fldCharType="separate"/>
                          </w:r>
                          <w:r w:rsidRPr="00600838">
                            <w:rPr>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60722E" id="_x0000_t202" coordsize="21600,21600" o:spt="202" path="m,l,21600r21600,l21600,xe">
              <v:stroke joinstyle="miter"/>
              <v:path gradientshapeok="t" o:connecttype="rect"/>
            </v:shapetype>
            <v:shape id="Надпись 24" o:spid="_x0000_s1026" type="#_x0000_t202" style="position:absolute;left:0;text-align:left;margin-left:295.25pt;margin-top:100.95pt;width:5.6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" filled="f" stroked="f">
              <v:textbox style="mso-fit-shape-to-text:t" inset="0,0,0,0">
                <w:txbxContent>
                  <w:p w14:paraId="3DE4A33F" w14:textId="77777777" w:rsidR="008768A3" w:rsidRDefault="008768A3">
                    <w:pPr>
                      <w:spacing w:line="240" w:lineRule="auto"/>
                      <w:jc w:val="left"/>
                    </w:pPr>
                    <w:r>
                      <w:fldChar w:fldCharType="begin"/>
                    </w:r>
                    <w:r>
                      <w:instrText xml:space="preserve"> PAGE \* MERGEFORMAT </w:instrText>
                    </w:r>
                    <w:r>
                      <w:fldChar w:fldCharType="separate"/>
                    </w:r>
                    <w:r w:rsidRPr="00600838">
                      <w:rPr>
                        <w:noProof/>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B2123" w14:textId="45F15CED" w:rsidR="008768A3" w:rsidRDefault="008768A3">
    <w:pPr>
      <w:rPr>
        <w:sz w:val="2"/>
        <w:szCs w:val="2"/>
      </w:rPr>
    </w:pPr>
    <w:r>
      <w:rPr>
        <w:noProof/>
        <w:lang w:eastAsia="ru-RU"/>
      </w:rPr>
      <mc:AlternateContent>
        <mc:Choice Requires="wps">
          <w:drawing>
            <wp:anchor distT="0" distB="0" distL="63500" distR="63500" simplePos="0" relativeHeight="251660288" behindDoc="1" locked="0" layoutInCell="1" allowOverlap="1" wp14:anchorId="7309112B" wp14:editId="15219F85">
              <wp:simplePos x="0" y="0"/>
              <wp:positionH relativeFrom="page">
                <wp:posOffset>3749675</wp:posOffset>
              </wp:positionH>
              <wp:positionV relativeFrom="page">
                <wp:posOffset>1282065</wp:posOffset>
              </wp:positionV>
              <wp:extent cx="71120" cy="146050"/>
              <wp:effectExtent l="0" t="0" r="0" b="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76ED9" w14:textId="77777777" w:rsidR="008768A3" w:rsidRDefault="008768A3">
                          <w:pPr>
                            <w:spacing w:line="240" w:lineRule="auto"/>
                            <w:jc w:val="left"/>
                          </w:pPr>
                          <w:r>
                            <w:fldChar w:fldCharType="begin"/>
                          </w:r>
                          <w:r>
                            <w:instrText xml:space="preserve"> PAGE \* MERGEFORMAT </w:instrText>
                          </w:r>
                          <w:r>
                            <w:fldChar w:fldCharType="separate"/>
                          </w:r>
                          <w:r>
                            <w:rPr>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09112B" id="_x0000_t202" coordsize="21600,21600" o:spt="202" path="m,l,21600r21600,l21600,xe">
              <v:stroke joinstyle="miter"/>
              <v:path gradientshapeok="t" o:connecttype="rect"/>
            </v:shapetype>
            <v:shape id="Надпись 23" o:spid="_x0000_s1027" type="#_x0000_t202" style="position:absolute;left:0;text-align:left;margin-left:295.25pt;margin-top:100.95pt;width:5.6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" filled="f" stroked="f">
              <v:textbox style="mso-fit-shape-to-text:t" inset="0,0,0,0">
                <w:txbxContent>
                  <w:p w14:paraId="07576ED9" w14:textId="77777777" w:rsidR="008768A3" w:rsidRDefault="008768A3">
                    <w:pPr>
                      <w:spacing w:line="240" w:lineRule="auto"/>
                      <w:jc w:val="left"/>
                    </w:pPr>
                    <w:r>
                      <w:fldChar w:fldCharType="begin"/>
                    </w:r>
                    <w:r>
                      <w:instrText xml:space="preserve"> PAGE \* MERGEFORMAT </w:instrText>
                    </w:r>
                    <w:r>
                      <w:fldChar w:fldCharType="separate"/>
                    </w:r>
                    <w:r>
                      <w:rPr>
                        <w:noProof/>
                      </w:rPr>
                      <w:t>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C95A4" w14:textId="77777777" w:rsidR="008768A3" w:rsidRDefault="008768A3">
    <w:pPr>
      <w:rPr>
        <w:sz w:val="2"/>
        <w:szCs w:val="2"/>
      </w:rPr>
    </w:pPr>
    <w:r>
      <w:pict w14:anchorId="0A36E7C8">
        <v:shapetype id="_x0000_t202" coordsize="21600,21600" o:spt="202" path="m,l,21600r21600,l21600,xe">
          <v:stroke joinstyle="miter"/>
          <v:path gradientshapeok="t" o:connecttype="rect"/>
        </v:shapetype>
        <v:shape id="_x0000_s2105" type="#_x0000_t202" style="position:absolute;left:0;text-align:left;margin-left:295.25pt;margin-top:100.95pt;width:9.3pt;height:8.15pt;z-index:-251654144;mso-wrap-style:none;mso-wrap-distance-left:5pt;mso-wrap-distance-right:5pt;mso-position-horizontal-relative:page;mso-position-vertical-relative:page" wrapcoords="0 0" filled="f" stroked="f">
          <v:textbox style="mso-fit-shape-to-text:t" inset="0,0,0,0">
            <w:txbxContent>
              <w:p w14:paraId="33765F68" w14:textId="77777777" w:rsidR="008768A3" w:rsidRDefault="008768A3">
                <w:pPr>
                  <w:spacing w:line="240" w:lineRule="auto"/>
                  <w:jc w:val="left"/>
                </w:pPr>
                <w:r>
                  <w:fldChar w:fldCharType="begin"/>
                </w:r>
                <w:r>
                  <w:instrText xml:space="preserve"> PAGE \* MERGEFORMAT </w:instrText>
                </w:r>
                <w:r>
                  <w:fldChar w:fldCharType="separate"/>
                </w:r>
                <w:r w:rsidRPr="00600838">
                  <w:rPr>
                    <w:noProof/>
                  </w:rPr>
                  <w:t>184</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26F8" w14:textId="77777777" w:rsidR="008768A3" w:rsidRDefault="008768A3">
    <w:pPr>
      <w:rPr>
        <w:sz w:val="2"/>
        <w:szCs w:val="2"/>
      </w:rPr>
    </w:pPr>
    <w:r>
      <w:pict w14:anchorId="776687D8">
        <v:shapetype id="_x0000_t202" coordsize="21600,21600" o:spt="202" path="m,l,21600r21600,l21600,xe">
          <v:stroke joinstyle="miter"/>
          <v:path gradientshapeok="t" o:connecttype="rect"/>
        </v:shapetype>
        <v:shape id="_x0000_s2106" type="#_x0000_t202" style="position:absolute;left:0;text-align:left;margin-left:295.25pt;margin-top:100.95pt;width:9.3pt;height:8.15pt;z-index:-251653120;mso-wrap-style:none;mso-wrap-distance-left:5pt;mso-wrap-distance-right:5pt;mso-position-horizontal-relative:page;mso-position-vertical-relative:page" wrapcoords="0 0" filled="f" stroked="f">
          <v:textbox style="mso-fit-shape-to-text:t" inset="0,0,0,0">
            <w:txbxContent>
              <w:p w14:paraId="5F36EF06" w14:textId="77777777" w:rsidR="008768A3" w:rsidRDefault="008768A3">
                <w:pPr>
                  <w:spacing w:line="240" w:lineRule="auto"/>
                  <w:jc w:val="left"/>
                </w:pPr>
                <w:r>
                  <w:fldChar w:fldCharType="begin"/>
                </w:r>
                <w:r>
                  <w:instrText xml:space="preserve"> PAGE \* MERGEFORMAT </w:instrText>
                </w:r>
                <w:r>
                  <w:fldChar w:fldCharType="separate"/>
                </w:r>
                <w:r>
                  <w:rPr>
                    <w:noProof/>
                  </w:rPr>
                  <w:t>12</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1">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6">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8"/>
  </w:num>
  <w:num w:numId="7">
    <w:abstractNumId w:val="31"/>
  </w:num>
  <w:num w:numId="8">
    <w:abstractNumId w:val="27"/>
  </w:num>
  <w:num w:numId="9">
    <w:abstractNumId w:val="24"/>
  </w:num>
  <w:num w:numId="10">
    <w:abstractNumId w:val="23"/>
  </w:num>
  <w:num w:numId="11">
    <w:abstractNumId w:val="22"/>
  </w:num>
  <w:num w:numId="12">
    <w:abstractNumId w:val="26"/>
  </w:num>
  <w:num w:numId="13">
    <w:abstractNumId w:val="19"/>
  </w:num>
  <w:num w:numId="14">
    <w:abstractNumId w:val="29"/>
  </w:num>
  <w:num w:numId="15">
    <w:abstractNumId w:val="30"/>
  </w:num>
  <w:num w:numId="16">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07"/>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E88"/>
    <w:rsid w:val="000A58A4"/>
    <w:rsid w:val="000A5E02"/>
    <w:rsid w:val="000A6DAB"/>
    <w:rsid w:val="000B0134"/>
    <w:rsid w:val="000B0213"/>
    <w:rsid w:val="000B05CF"/>
    <w:rsid w:val="000B24E1"/>
    <w:rsid w:val="000B339E"/>
    <w:rsid w:val="000B399A"/>
    <w:rsid w:val="000B3F2C"/>
    <w:rsid w:val="000B42E1"/>
    <w:rsid w:val="000B499D"/>
    <w:rsid w:val="000B638A"/>
    <w:rsid w:val="000B7059"/>
    <w:rsid w:val="000B771A"/>
    <w:rsid w:val="000B7B13"/>
    <w:rsid w:val="000C06F5"/>
    <w:rsid w:val="000C0CCE"/>
    <w:rsid w:val="000C11E1"/>
    <w:rsid w:val="000C1A3B"/>
    <w:rsid w:val="000C20E4"/>
    <w:rsid w:val="000C2D41"/>
    <w:rsid w:val="000C416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58D2"/>
    <w:rsid w:val="00157EE5"/>
    <w:rsid w:val="00160A63"/>
    <w:rsid w:val="00161624"/>
    <w:rsid w:val="0016197F"/>
    <w:rsid w:val="00162FA8"/>
    <w:rsid w:val="00162FB7"/>
    <w:rsid w:val="00163329"/>
    <w:rsid w:val="001635A9"/>
    <w:rsid w:val="00163E5F"/>
    <w:rsid w:val="00165161"/>
    <w:rsid w:val="001655F6"/>
    <w:rsid w:val="00166078"/>
    <w:rsid w:val="00166579"/>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3967"/>
    <w:rsid w:val="001A3D06"/>
    <w:rsid w:val="001A58AA"/>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2374"/>
    <w:rsid w:val="00205B24"/>
    <w:rsid w:val="002064B7"/>
    <w:rsid w:val="00206777"/>
    <w:rsid w:val="00206E86"/>
    <w:rsid w:val="0020735B"/>
    <w:rsid w:val="00210170"/>
    <w:rsid w:val="002101CD"/>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7AC3"/>
    <w:rsid w:val="00280DA2"/>
    <w:rsid w:val="002816EA"/>
    <w:rsid w:val="00282381"/>
    <w:rsid w:val="002826C8"/>
    <w:rsid w:val="0028644F"/>
    <w:rsid w:val="002869FE"/>
    <w:rsid w:val="00287ADD"/>
    <w:rsid w:val="00287DEA"/>
    <w:rsid w:val="00287E52"/>
    <w:rsid w:val="002905B8"/>
    <w:rsid w:val="00291FF7"/>
    <w:rsid w:val="002927D5"/>
    <w:rsid w:val="00292992"/>
    <w:rsid w:val="00292F45"/>
    <w:rsid w:val="00292F48"/>
    <w:rsid w:val="00293246"/>
    <w:rsid w:val="002935E6"/>
    <w:rsid w:val="00293C61"/>
    <w:rsid w:val="00293EAF"/>
    <w:rsid w:val="00294075"/>
    <w:rsid w:val="00294325"/>
    <w:rsid w:val="00296543"/>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3B35"/>
    <w:rsid w:val="00364663"/>
    <w:rsid w:val="003656FD"/>
    <w:rsid w:val="0036664E"/>
    <w:rsid w:val="00370C27"/>
    <w:rsid w:val="003713C8"/>
    <w:rsid w:val="0037143A"/>
    <w:rsid w:val="003734B2"/>
    <w:rsid w:val="003749DC"/>
    <w:rsid w:val="003755D5"/>
    <w:rsid w:val="003760BC"/>
    <w:rsid w:val="003768EE"/>
    <w:rsid w:val="003802D1"/>
    <w:rsid w:val="00380453"/>
    <w:rsid w:val="00380738"/>
    <w:rsid w:val="003809D2"/>
    <w:rsid w:val="00380AAA"/>
    <w:rsid w:val="00381A63"/>
    <w:rsid w:val="00382AE4"/>
    <w:rsid w:val="0038362C"/>
    <w:rsid w:val="00383820"/>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1D78"/>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C94"/>
    <w:rsid w:val="00496ECC"/>
    <w:rsid w:val="004A0827"/>
    <w:rsid w:val="004A18A1"/>
    <w:rsid w:val="004A21A4"/>
    <w:rsid w:val="004A2434"/>
    <w:rsid w:val="004A249E"/>
    <w:rsid w:val="004A255F"/>
    <w:rsid w:val="004A3930"/>
    <w:rsid w:val="004A3F39"/>
    <w:rsid w:val="004A4C0C"/>
    <w:rsid w:val="004A4CEC"/>
    <w:rsid w:val="004A547D"/>
    <w:rsid w:val="004A7BDA"/>
    <w:rsid w:val="004B0FB5"/>
    <w:rsid w:val="004B0FCC"/>
    <w:rsid w:val="004B11DC"/>
    <w:rsid w:val="004B23A3"/>
    <w:rsid w:val="004B2F02"/>
    <w:rsid w:val="004B3054"/>
    <w:rsid w:val="004B3A29"/>
    <w:rsid w:val="004B4999"/>
    <w:rsid w:val="004B4A32"/>
    <w:rsid w:val="004B5056"/>
    <w:rsid w:val="004B6100"/>
    <w:rsid w:val="004B61FC"/>
    <w:rsid w:val="004B66E0"/>
    <w:rsid w:val="004B76EF"/>
    <w:rsid w:val="004B78F2"/>
    <w:rsid w:val="004B7DAB"/>
    <w:rsid w:val="004C058D"/>
    <w:rsid w:val="004C0FF8"/>
    <w:rsid w:val="004C1086"/>
    <w:rsid w:val="004C2047"/>
    <w:rsid w:val="004C21A2"/>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F94"/>
    <w:rsid w:val="00592CDF"/>
    <w:rsid w:val="00592EDD"/>
    <w:rsid w:val="00592FA7"/>
    <w:rsid w:val="0059302B"/>
    <w:rsid w:val="00593364"/>
    <w:rsid w:val="00593871"/>
    <w:rsid w:val="00593BB3"/>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6025"/>
    <w:rsid w:val="00606183"/>
    <w:rsid w:val="00606DAE"/>
    <w:rsid w:val="00607955"/>
    <w:rsid w:val="00607C38"/>
    <w:rsid w:val="00610029"/>
    <w:rsid w:val="0061207A"/>
    <w:rsid w:val="00612FE4"/>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6674"/>
    <w:rsid w:val="00636831"/>
    <w:rsid w:val="00641D5E"/>
    <w:rsid w:val="00645783"/>
    <w:rsid w:val="00645FC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CDC"/>
    <w:rsid w:val="0068325B"/>
    <w:rsid w:val="00683F39"/>
    <w:rsid w:val="0068434F"/>
    <w:rsid w:val="00685095"/>
    <w:rsid w:val="006868FE"/>
    <w:rsid w:val="00686D21"/>
    <w:rsid w:val="00686EDF"/>
    <w:rsid w:val="00690665"/>
    <w:rsid w:val="00690668"/>
    <w:rsid w:val="0069107C"/>
    <w:rsid w:val="0069110C"/>
    <w:rsid w:val="0069163C"/>
    <w:rsid w:val="006916A8"/>
    <w:rsid w:val="00697224"/>
    <w:rsid w:val="006973A8"/>
    <w:rsid w:val="006979AE"/>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47136"/>
    <w:rsid w:val="00750176"/>
    <w:rsid w:val="007526D1"/>
    <w:rsid w:val="00752A5F"/>
    <w:rsid w:val="00752A81"/>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9E0"/>
    <w:rsid w:val="007832BD"/>
    <w:rsid w:val="007838F0"/>
    <w:rsid w:val="00784689"/>
    <w:rsid w:val="00784849"/>
    <w:rsid w:val="00785536"/>
    <w:rsid w:val="00790F4A"/>
    <w:rsid w:val="00791587"/>
    <w:rsid w:val="007918FD"/>
    <w:rsid w:val="00792CEA"/>
    <w:rsid w:val="00792D1A"/>
    <w:rsid w:val="00794E93"/>
    <w:rsid w:val="00796445"/>
    <w:rsid w:val="007972FF"/>
    <w:rsid w:val="007A0D05"/>
    <w:rsid w:val="007A0DEB"/>
    <w:rsid w:val="007A2105"/>
    <w:rsid w:val="007A3058"/>
    <w:rsid w:val="007A3EE5"/>
    <w:rsid w:val="007A41F2"/>
    <w:rsid w:val="007A465E"/>
    <w:rsid w:val="007A596B"/>
    <w:rsid w:val="007A647B"/>
    <w:rsid w:val="007A6726"/>
    <w:rsid w:val="007A7D48"/>
    <w:rsid w:val="007B0BD6"/>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711D"/>
    <w:rsid w:val="007D7C6C"/>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5D41"/>
    <w:rsid w:val="008A69BC"/>
    <w:rsid w:val="008A76F6"/>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CB3"/>
    <w:rsid w:val="008D2B80"/>
    <w:rsid w:val="008D51AA"/>
    <w:rsid w:val="008D6495"/>
    <w:rsid w:val="008D6C0F"/>
    <w:rsid w:val="008D7814"/>
    <w:rsid w:val="008E11DC"/>
    <w:rsid w:val="008E1816"/>
    <w:rsid w:val="008E18FC"/>
    <w:rsid w:val="008E1CCE"/>
    <w:rsid w:val="008E37D7"/>
    <w:rsid w:val="008E3A5D"/>
    <w:rsid w:val="008E6C37"/>
    <w:rsid w:val="008E70EF"/>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3FB"/>
    <w:rsid w:val="009379ED"/>
    <w:rsid w:val="00940B39"/>
    <w:rsid w:val="00940DD2"/>
    <w:rsid w:val="00941A14"/>
    <w:rsid w:val="00942207"/>
    <w:rsid w:val="0094299E"/>
    <w:rsid w:val="00944582"/>
    <w:rsid w:val="009455B1"/>
    <w:rsid w:val="00946B2E"/>
    <w:rsid w:val="00946DA7"/>
    <w:rsid w:val="00946F41"/>
    <w:rsid w:val="009477B1"/>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D03"/>
    <w:rsid w:val="0096509F"/>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33B6"/>
    <w:rsid w:val="009A36E8"/>
    <w:rsid w:val="009A40FF"/>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50B8"/>
    <w:rsid w:val="009C5398"/>
    <w:rsid w:val="009C5CA8"/>
    <w:rsid w:val="009C6649"/>
    <w:rsid w:val="009C6B72"/>
    <w:rsid w:val="009C6C35"/>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3042F"/>
    <w:rsid w:val="00A30B11"/>
    <w:rsid w:val="00A31106"/>
    <w:rsid w:val="00A3177D"/>
    <w:rsid w:val="00A318FF"/>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733E"/>
    <w:rsid w:val="00AD1383"/>
    <w:rsid w:val="00AD1A84"/>
    <w:rsid w:val="00AD22A3"/>
    <w:rsid w:val="00AD38CB"/>
    <w:rsid w:val="00AD50C1"/>
    <w:rsid w:val="00AD61A2"/>
    <w:rsid w:val="00AD6EFF"/>
    <w:rsid w:val="00AE0ABC"/>
    <w:rsid w:val="00AE0FF1"/>
    <w:rsid w:val="00AE1540"/>
    <w:rsid w:val="00AE162A"/>
    <w:rsid w:val="00AE3C70"/>
    <w:rsid w:val="00AE6026"/>
    <w:rsid w:val="00AE7E1D"/>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61CF"/>
    <w:rsid w:val="00B0705F"/>
    <w:rsid w:val="00B0708C"/>
    <w:rsid w:val="00B0778C"/>
    <w:rsid w:val="00B10063"/>
    <w:rsid w:val="00B11D78"/>
    <w:rsid w:val="00B122D3"/>
    <w:rsid w:val="00B1344D"/>
    <w:rsid w:val="00B1356D"/>
    <w:rsid w:val="00B143C9"/>
    <w:rsid w:val="00B1488D"/>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5059B"/>
    <w:rsid w:val="00B50747"/>
    <w:rsid w:val="00B50A7D"/>
    <w:rsid w:val="00B50C96"/>
    <w:rsid w:val="00B5396C"/>
    <w:rsid w:val="00B54641"/>
    <w:rsid w:val="00B54C72"/>
    <w:rsid w:val="00B57FF0"/>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76B6"/>
    <w:rsid w:val="00C27F7F"/>
    <w:rsid w:val="00C3119F"/>
    <w:rsid w:val="00C3179F"/>
    <w:rsid w:val="00C32E80"/>
    <w:rsid w:val="00C33593"/>
    <w:rsid w:val="00C33860"/>
    <w:rsid w:val="00C339C2"/>
    <w:rsid w:val="00C33BAF"/>
    <w:rsid w:val="00C34598"/>
    <w:rsid w:val="00C36533"/>
    <w:rsid w:val="00C367D7"/>
    <w:rsid w:val="00C42A5A"/>
    <w:rsid w:val="00C4375F"/>
    <w:rsid w:val="00C43F7E"/>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6BF9"/>
    <w:rsid w:val="00C67541"/>
    <w:rsid w:val="00C71FBA"/>
    <w:rsid w:val="00C72E57"/>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284A"/>
    <w:rsid w:val="00D328E1"/>
    <w:rsid w:val="00D35C4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1FDC"/>
    <w:rsid w:val="00D82686"/>
    <w:rsid w:val="00D83276"/>
    <w:rsid w:val="00D837CB"/>
    <w:rsid w:val="00D8425A"/>
    <w:rsid w:val="00D84557"/>
    <w:rsid w:val="00D84B46"/>
    <w:rsid w:val="00D86B66"/>
    <w:rsid w:val="00D86C65"/>
    <w:rsid w:val="00D90911"/>
    <w:rsid w:val="00D915EF"/>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C99"/>
    <w:rsid w:val="00DB2710"/>
    <w:rsid w:val="00DB2995"/>
    <w:rsid w:val="00DB2B76"/>
    <w:rsid w:val="00DB3128"/>
    <w:rsid w:val="00DB3918"/>
    <w:rsid w:val="00DB483F"/>
    <w:rsid w:val="00DB50F4"/>
    <w:rsid w:val="00DB5BA3"/>
    <w:rsid w:val="00DB6A21"/>
    <w:rsid w:val="00DB6A7B"/>
    <w:rsid w:val="00DB7384"/>
    <w:rsid w:val="00DB7A4E"/>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5104"/>
    <w:rsid w:val="00E56068"/>
    <w:rsid w:val="00E5608D"/>
    <w:rsid w:val="00E56DFB"/>
    <w:rsid w:val="00E57404"/>
    <w:rsid w:val="00E620BC"/>
    <w:rsid w:val="00E623D1"/>
    <w:rsid w:val="00E632A4"/>
    <w:rsid w:val="00E632B1"/>
    <w:rsid w:val="00E64444"/>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2D76"/>
    <w:rsid w:val="00ED62E3"/>
    <w:rsid w:val="00EE1477"/>
    <w:rsid w:val="00EE1A17"/>
    <w:rsid w:val="00EE2E25"/>
    <w:rsid w:val="00EE59B7"/>
    <w:rsid w:val="00EE612F"/>
    <w:rsid w:val="00EE77A8"/>
    <w:rsid w:val="00EE7D33"/>
    <w:rsid w:val="00EF09CF"/>
    <w:rsid w:val="00EF2E81"/>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1644"/>
    <w:rsid w:val="00F4188E"/>
    <w:rsid w:val="00F41CBB"/>
    <w:rsid w:val="00F42448"/>
    <w:rsid w:val="00F425E0"/>
    <w:rsid w:val="00F44F19"/>
    <w:rsid w:val="00F4580D"/>
    <w:rsid w:val="00F45CB9"/>
    <w:rsid w:val="00F460DF"/>
    <w:rsid w:val="00F47169"/>
    <w:rsid w:val="00F47586"/>
    <w:rsid w:val="00F47621"/>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670E"/>
    <w:rsid w:val="00F9714D"/>
    <w:rsid w:val="00F97F68"/>
    <w:rsid w:val="00FA0171"/>
    <w:rsid w:val="00FA0D18"/>
    <w:rsid w:val="00FA2E21"/>
    <w:rsid w:val="00FA31E6"/>
    <w:rsid w:val="00FA33D8"/>
    <w:rsid w:val="00FA4405"/>
    <w:rsid w:val="00FA5096"/>
    <w:rsid w:val="00FA7278"/>
    <w:rsid w:val="00FA7CA7"/>
    <w:rsid w:val="00FB1605"/>
    <w:rsid w:val="00FB380A"/>
    <w:rsid w:val="00FB6785"/>
    <w:rsid w:val="00FB7163"/>
    <w:rsid w:val="00FB7AA8"/>
    <w:rsid w:val="00FB7C98"/>
    <w:rsid w:val="00FB7F45"/>
    <w:rsid w:val="00FC0F90"/>
    <w:rsid w:val="00FC25AB"/>
    <w:rsid w:val="00FC547D"/>
    <w:rsid w:val="00FC5A9B"/>
    <w:rsid w:val="00FC6FC6"/>
    <w:rsid w:val="00FC7920"/>
    <w:rsid w:val="00FD0347"/>
    <w:rsid w:val="00FD17C4"/>
    <w:rsid w:val="00FD1F2F"/>
    <w:rsid w:val="00FD2846"/>
    <w:rsid w:val="00FD2855"/>
    <w:rsid w:val="00FD2F74"/>
    <w:rsid w:val="00FD37B1"/>
    <w:rsid w:val="00FD629C"/>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arant.ru" TargetMode="Externa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osorog.ru" TargetMode="External"/><Relationship Id="rId17" Type="http://schemas.openxmlformats.org/officeDocument/2006/relationships/hyperlink" Target="http://www.bdo.ru" TargetMode="External"/><Relationship Id="rId2" Type="http://schemas.openxmlformats.org/officeDocument/2006/relationships/styles" Target="styles.xml"/><Relationship Id="rId16" Type="http://schemas.openxmlformats.org/officeDocument/2006/relationships/hyperlink" Target="http://www.fbk.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g.ru" TargetMode="External"/><Relationship Id="rId5" Type="http://schemas.openxmlformats.org/officeDocument/2006/relationships/footnotes" Target="footnotes.xml"/><Relationship Id="rId15" Type="http://schemas.openxmlformats.org/officeDocument/2006/relationships/hyperlink" Target="http://www.softIine.ru" TargetMode="Externa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nakbez.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8093</TotalTime>
  <Pages>28</Pages>
  <Words>8454</Words>
  <Characters>48190</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cp:revision>
  <cp:lastPrinted>2009-02-06T05:36:00Z</cp:lastPrinted>
  <dcterms:created xsi:type="dcterms:W3CDTF">2016-05-04T14:28:00Z</dcterms:created>
  <dcterms:modified xsi:type="dcterms:W3CDTF">2016-07-01T12:20:00Z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