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90" w:rsidRDefault="00326E74" w:rsidP="00326E74">
      <w:pPr>
        <w:rPr>
          <w:rFonts w:ascii="Times New Roman" w:hAnsi="Times New Roman" w:cs="Times New Roman"/>
          <w:kern w:val="0"/>
          <w:sz w:val="28"/>
          <w:szCs w:val="28"/>
          <w:lang w:eastAsia="ru-RU"/>
        </w:rPr>
      </w:pPr>
      <w:r w:rsidRPr="00326E74">
        <w:rPr>
          <w:rFonts w:ascii="Times New Roman" w:hAnsi="Times New Roman" w:cs="Times New Roman" w:hint="eastAsia"/>
          <w:kern w:val="0"/>
          <w:sz w:val="28"/>
          <w:szCs w:val="28"/>
          <w:lang w:eastAsia="ru-RU"/>
        </w:rPr>
        <w:t>Дубовик</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Юлія</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Миколаївна</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аспірант</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Харківського</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націо</w:t>
      </w:r>
      <w:r w:rsidRPr="00326E74">
        <w:rPr>
          <w:rFonts w:ascii="Times New Roman" w:hAnsi="Times New Roman" w:cs="Times New Roman"/>
          <w:kern w:val="0"/>
          <w:sz w:val="28"/>
          <w:szCs w:val="28"/>
          <w:lang w:eastAsia="ru-RU"/>
        </w:rPr>
        <w:t>&amp;shy;</w:t>
      </w:r>
      <w:r w:rsidRPr="00326E74">
        <w:rPr>
          <w:rFonts w:ascii="Times New Roman" w:hAnsi="Times New Roman" w:cs="Times New Roman" w:hint="eastAsia"/>
          <w:kern w:val="0"/>
          <w:sz w:val="28"/>
          <w:szCs w:val="28"/>
          <w:lang w:eastAsia="ru-RU"/>
        </w:rPr>
        <w:t>нального</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педагогічного</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університету</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імені</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Г</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С</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Сковороди</w:t>
      </w:r>
      <w:r w:rsidRPr="00326E74">
        <w:rPr>
          <w:rFonts w:ascii="Times New Roman" w:hAnsi="Times New Roman" w:cs="Times New Roman"/>
          <w:kern w:val="0"/>
          <w:sz w:val="28"/>
          <w:szCs w:val="28"/>
          <w:lang w:eastAsia="ru-RU"/>
        </w:rPr>
        <w:t>: &amp;laquo;</w:t>
      </w:r>
      <w:r w:rsidRPr="00326E74">
        <w:rPr>
          <w:rFonts w:ascii="Times New Roman" w:hAnsi="Times New Roman" w:cs="Times New Roman" w:hint="eastAsia"/>
          <w:kern w:val="0"/>
          <w:sz w:val="28"/>
          <w:szCs w:val="28"/>
          <w:lang w:eastAsia="ru-RU"/>
        </w:rPr>
        <w:t>Підготовка</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майбутніх</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учителів</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фізичної</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культури</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до</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фор</w:t>
      </w:r>
      <w:r w:rsidRPr="00326E74">
        <w:rPr>
          <w:rFonts w:ascii="Times New Roman" w:hAnsi="Times New Roman" w:cs="Times New Roman"/>
          <w:kern w:val="0"/>
          <w:sz w:val="28"/>
          <w:szCs w:val="28"/>
          <w:lang w:eastAsia="ru-RU"/>
        </w:rPr>
        <w:t>&amp;shy;</w:t>
      </w:r>
      <w:r w:rsidRPr="00326E74">
        <w:rPr>
          <w:rFonts w:ascii="Times New Roman" w:hAnsi="Times New Roman" w:cs="Times New Roman" w:hint="eastAsia"/>
          <w:kern w:val="0"/>
          <w:sz w:val="28"/>
          <w:szCs w:val="28"/>
          <w:lang w:eastAsia="ru-RU"/>
        </w:rPr>
        <w:t>мування</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морально</w:t>
      </w:r>
      <w:r w:rsidRPr="00326E74">
        <w:rPr>
          <w:rFonts w:ascii="Times New Roman" w:hAnsi="Times New Roman" w:cs="Times New Roman"/>
          <w:kern w:val="0"/>
          <w:sz w:val="28"/>
          <w:szCs w:val="28"/>
          <w:lang w:eastAsia="ru-RU"/>
        </w:rPr>
        <w:t>-</w:t>
      </w:r>
      <w:r w:rsidRPr="00326E74">
        <w:rPr>
          <w:rFonts w:ascii="Times New Roman" w:hAnsi="Times New Roman" w:cs="Times New Roman" w:hint="eastAsia"/>
          <w:kern w:val="0"/>
          <w:sz w:val="28"/>
          <w:szCs w:val="28"/>
          <w:lang w:eastAsia="ru-RU"/>
        </w:rPr>
        <w:t>вольових</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якостей</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учнів</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основної</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школи</w:t>
      </w:r>
      <w:r w:rsidRPr="00326E74">
        <w:rPr>
          <w:rFonts w:ascii="Times New Roman" w:hAnsi="Times New Roman" w:cs="Times New Roman"/>
          <w:kern w:val="0"/>
          <w:sz w:val="28"/>
          <w:szCs w:val="28"/>
          <w:lang w:eastAsia="ru-RU"/>
        </w:rPr>
        <w:t xml:space="preserve">&amp;raquo; (13.00.04 - </w:t>
      </w:r>
      <w:r w:rsidRPr="00326E74">
        <w:rPr>
          <w:rFonts w:ascii="Times New Roman" w:hAnsi="Times New Roman" w:cs="Times New Roman" w:hint="eastAsia"/>
          <w:kern w:val="0"/>
          <w:sz w:val="28"/>
          <w:szCs w:val="28"/>
          <w:lang w:eastAsia="ru-RU"/>
        </w:rPr>
        <w:t>теорія</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і</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методика</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професійної</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освіти</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Спецрада</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Д</w:t>
      </w:r>
      <w:r w:rsidRPr="00326E74">
        <w:rPr>
          <w:rFonts w:ascii="Times New Roman" w:hAnsi="Times New Roman" w:cs="Times New Roman"/>
          <w:kern w:val="0"/>
          <w:sz w:val="28"/>
          <w:szCs w:val="28"/>
          <w:lang w:eastAsia="ru-RU"/>
        </w:rPr>
        <w:t xml:space="preserve"> 64.053.04 </w:t>
      </w:r>
      <w:r w:rsidRPr="00326E74">
        <w:rPr>
          <w:rFonts w:ascii="Times New Roman" w:hAnsi="Times New Roman" w:cs="Times New Roman" w:hint="eastAsia"/>
          <w:kern w:val="0"/>
          <w:sz w:val="28"/>
          <w:szCs w:val="28"/>
          <w:lang w:eastAsia="ru-RU"/>
        </w:rPr>
        <w:t>у</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Харківському</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національному</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педагогічному</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уні</w:t>
      </w:r>
      <w:r w:rsidRPr="00326E74">
        <w:rPr>
          <w:rFonts w:ascii="Times New Roman" w:hAnsi="Times New Roman" w:cs="Times New Roman"/>
          <w:kern w:val="0"/>
          <w:sz w:val="28"/>
          <w:szCs w:val="28"/>
          <w:lang w:eastAsia="ru-RU"/>
        </w:rPr>
        <w:t>&amp;shy;</w:t>
      </w:r>
      <w:r w:rsidRPr="00326E74">
        <w:rPr>
          <w:rFonts w:ascii="Times New Roman" w:hAnsi="Times New Roman" w:cs="Times New Roman" w:hint="eastAsia"/>
          <w:kern w:val="0"/>
          <w:sz w:val="28"/>
          <w:szCs w:val="28"/>
          <w:lang w:eastAsia="ru-RU"/>
        </w:rPr>
        <w:t>верситеті</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імені</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Г</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С</w:t>
      </w:r>
      <w:r w:rsidRPr="00326E74">
        <w:rPr>
          <w:rFonts w:ascii="Times New Roman" w:hAnsi="Times New Roman" w:cs="Times New Roman"/>
          <w:kern w:val="0"/>
          <w:sz w:val="28"/>
          <w:szCs w:val="28"/>
          <w:lang w:eastAsia="ru-RU"/>
        </w:rPr>
        <w:t xml:space="preserve">. </w:t>
      </w:r>
      <w:r w:rsidRPr="00326E74">
        <w:rPr>
          <w:rFonts w:ascii="Times New Roman" w:hAnsi="Times New Roman" w:cs="Times New Roman" w:hint="eastAsia"/>
          <w:kern w:val="0"/>
          <w:sz w:val="28"/>
          <w:szCs w:val="28"/>
          <w:lang w:eastAsia="ru-RU"/>
        </w:rPr>
        <w:t>Сковороди</w:t>
      </w:r>
    </w:p>
    <w:p w:rsidR="00326E74" w:rsidRDefault="00326E74" w:rsidP="00326E74">
      <w:pPr>
        <w:rPr>
          <w:rFonts w:ascii="Times New Roman" w:hAnsi="Times New Roman" w:cs="Times New Roman"/>
          <w:kern w:val="0"/>
          <w:sz w:val="28"/>
          <w:szCs w:val="28"/>
          <w:lang w:eastAsia="ru-RU"/>
        </w:rPr>
      </w:pPr>
    </w:p>
    <w:p w:rsidR="00326E74" w:rsidRDefault="00326E74" w:rsidP="00326E74">
      <w:pPr>
        <w:rPr>
          <w:rFonts w:ascii="Times New Roman" w:hAnsi="Times New Roman" w:cs="Times New Roman"/>
          <w:kern w:val="0"/>
          <w:sz w:val="28"/>
          <w:szCs w:val="28"/>
          <w:lang w:eastAsia="ru-RU"/>
        </w:rPr>
      </w:pPr>
    </w:p>
    <w:p w:rsidR="00326E74" w:rsidRPr="00326E74" w:rsidRDefault="00326E74" w:rsidP="00326E74">
      <w:pPr>
        <w:tabs>
          <w:tab w:val="clear" w:pos="709"/>
        </w:tabs>
        <w:suppressAutoHyphens w:val="0"/>
        <w:spacing w:after="0" w:line="326"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Харківський національний педагогічний університет</w:t>
      </w:r>
      <w:r w:rsidRPr="00326E74">
        <w:rPr>
          <w:rFonts w:ascii="Times New Roman" w:eastAsia="Times New Roman" w:hAnsi="Times New Roman" w:cs="Times New Roman"/>
          <w:color w:val="000000"/>
          <w:kern w:val="0"/>
          <w:sz w:val="26"/>
          <w:szCs w:val="26"/>
          <w:lang w:val="uk-UA" w:eastAsia="uk-UA" w:bidi="uk-UA"/>
        </w:rPr>
        <w:br/>
        <w:t>імені Г.С. Сковороди</w:t>
      </w:r>
    </w:p>
    <w:p w:rsidR="00326E74" w:rsidRPr="00326E74" w:rsidRDefault="00326E74" w:rsidP="00326E74">
      <w:pPr>
        <w:tabs>
          <w:tab w:val="clear" w:pos="709"/>
        </w:tabs>
        <w:suppressAutoHyphens w:val="0"/>
        <w:spacing w:after="0" w:line="965"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r w:rsidRPr="00326E74">
        <w:rPr>
          <w:rFonts w:ascii="Times New Roman" w:eastAsia="Times New Roman" w:hAnsi="Times New Roman" w:cs="Times New Roman"/>
          <w:color w:val="000000"/>
          <w:kern w:val="0"/>
          <w:sz w:val="26"/>
          <w:szCs w:val="26"/>
          <w:lang w:val="uk-UA" w:eastAsia="uk-UA" w:bidi="uk-UA"/>
        </w:rPr>
        <w:br/>
      </w:r>
      <w:r w:rsidRPr="00326E74">
        <w:rPr>
          <w:rFonts w:ascii="Times New Roman" w:eastAsia="Times New Roman" w:hAnsi="Times New Roman" w:cs="Times New Roman"/>
          <w:b/>
          <w:bCs/>
          <w:color w:val="000000"/>
          <w:kern w:val="0"/>
          <w:sz w:val="28"/>
          <w:szCs w:val="28"/>
          <w:lang w:val="uk-UA" w:eastAsia="uk-UA" w:bidi="uk-UA"/>
        </w:rPr>
        <w:t>ДУБОВИК ЮЛІЯ МИКОЛАЇВНА</w:t>
      </w:r>
    </w:p>
    <w:p w:rsidR="00326E74" w:rsidRPr="00326E74" w:rsidRDefault="00326E74" w:rsidP="00326E74">
      <w:pPr>
        <w:tabs>
          <w:tab w:val="clear" w:pos="709"/>
        </w:tabs>
        <w:suppressAutoHyphens w:val="0"/>
        <w:spacing w:after="0" w:line="965" w:lineRule="exact"/>
        <w:ind w:firstLine="0"/>
        <w:jc w:val="right"/>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УДК 378:373.011.3-051:796</w:t>
      </w:r>
    </w:p>
    <w:p w:rsidR="00326E74" w:rsidRPr="00326E74" w:rsidRDefault="00326E74" w:rsidP="00326E74">
      <w:pPr>
        <w:keepNext/>
        <w:keepLines/>
        <w:tabs>
          <w:tab w:val="clear" w:pos="709"/>
        </w:tabs>
        <w:suppressAutoHyphens w:val="0"/>
        <w:spacing w:after="352" w:line="280" w:lineRule="exact"/>
        <w:ind w:firstLine="0"/>
        <w:jc w:val="center"/>
        <w:outlineLvl w:val="2"/>
        <w:rPr>
          <w:rFonts w:ascii="Times New Roman" w:eastAsia="Times New Roman" w:hAnsi="Times New Roman" w:cs="Times New Roman"/>
          <w:b/>
          <w:bCs/>
          <w:color w:val="000000"/>
          <w:kern w:val="0"/>
          <w:sz w:val="28"/>
          <w:szCs w:val="28"/>
          <w:lang w:val="uk-UA" w:eastAsia="uk-UA" w:bidi="uk-UA"/>
        </w:rPr>
      </w:pPr>
      <w:bookmarkStart w:id="0" w:name="bookmark0"/>
      <w:r w:rsidRPr="00326E74">
        <w:rPr>
          <w:rFonts w:ascii="Times New Roman" w:eastAsia="Times New Roman" w:hAnsi="Times New Roman" w:cs="Times New Roman"/>
          <w:b/>
          <w:bCs/>
          <w:color w:val="000000"/>
          <w:kern w:val="0"/>
          <w:sz w:val="28"/>
          <w:szCs w:val="28"/>
          <w:lang w:val="uk-UA" w:eastAsia="uk-UA" w:bidi="uk-UA"/>
        </w:rPr>
        <w:t>ДИСЕРТАЦІЯ</w:t>
      </w:r>
      <w:bookmarkEnd w:id="0"/>
    </w:p>
    <w:p w:rsidR="00326E74" w:rsidRPr="00326E74" w:rsidRDefault="00326E74" w:rsidP="00326E74">
      <w:pPr>
        <w:keepNext/>
        <w:keepLines/>
        <w:tabs>
          <w:tab w:val="clear" w:pos="709"/>
        </w:tabs>
        <w:suppressAutoHyphens w:val="0"/>
        <w:spacing w:after="0" w:line="322" w:lineRule="exact"/>
        <w:ind w:firstLine="0"/>
        <w:jc w:val="center"/>
        <w:outlineLvl w:val="2"/>
        <w:rPr>
          <w:rFonts w:ascii="Times New Roman" w:eastAsia="Times New Roman" w:hAnsi="Times New Roman" w:cs="Times New Roman"/>
          <w:b/>
          <w:bCs/>
          <w:color w:val="000000"/>
          <w:kern w:val="0"/>
          <w:sz w:val="28"/>
          <w:szCs w:val="28"/>
          <w:lang w:val="uk-UA" w:eastAsia="uk-UA" w:bidi="uk-UA"/>
        </w:rPr>
      </w:pPr>
      <w:bookmarkStart w:id="1" w:name="bookmark1"/>
      <w:r w:rsidRPr="00326E74">
        <w:rPr>
          <w:rFonts w:ascii="Times New Roman" w:eastAsia="Times New Roman" w:hAnsi="Times New Roman" w:cs="Times New Roman"/>
          <w:b/>
          <w:bCs/>
          <w:color w:val="000000"/>
          <w:kern w:val="0"/>
          <w:sz w:val="28"/>
          <w:szCs w:val="28"/>
          <w:lang w:val="uk-UA" w:eastAsia="uk-UA" w:bidi="uk-UA"/>
        </w:rPr>
        <w:t>ПІДГОТОВКА МАЙБУТНІХ УЧИТЕЛІВ ФІЗИЧНОЇ КУЛЬТУРИ ДО</w:t>
      </w:r>
      <w:r w:rsidRPr="00326E74">
        <w:rPr>
          <w:rFonts w:ascii="Times New Roman" w:eastAsia="Times New Roman" w:hAnsi="Times New Roman" w:cs="Times New Roman"/>
          <w:b/>
          <w:bCs/>
          <w:color w:val="000000"/>
          <w:kern w:val="0"/>
          <w:sz w:val="28"/>
          <w:szCs w:val="28"/>
          <w:lang w:val="uk-UA" w:eastAsia="uk-UA" w:bidi="uk-UA"/>
        </w:rPr>
        <w:br/>
        <w:t>ФОРМУВАННЯ МОРАЛЬНО-ВОЛЬОВИХ ЯКОСТЕЙ УЧНІВ</w:t>
      </w:r>
      <w:bookmarkEnd w:id="1"/>
    </w:p>
    <w:p w:rsidR="00326E74" w:rsidRPr="00326E74" w:rsidRDefault="00326E74" w:rsidP="00326E74">
      <w:pPr>
        <w:keepNext/>
        <w:keepLines/>
        <w:tabs>
          <w:tab w:val="clear" w:pos="709"/>
        </w:tabs>
        <w:suppressAutoHyphens w:val="0"/>
        <w:spacing w:after="0" w:line="322" w:lineRule="exact"/>
        <w:ind w:firstLine="0"/>
        <w:jc w:val="center"/>
        <w:outlineLvl w:val="2"/>
        <w:rPr>
          <w:rFonts w:ascii="Times New Roman" w:eastAsia="Times New Roman" w:hAnsi="Times New Roman" w:cs="Times New Roman"/>
          <w:b/>
          <w:bCs/>
          <w:color w:val="000000"/>
          <w:kern w:val="0"/>
          <w:sz w:val="28"/>
          <w:szCs w:val="28"/>
          <w:lang w:val="uk-UA" w:eastAsia="uk-UA" w:bidi="uk-UA"/>
        </w:rPr>
      </w:pPr>
      <w:bookmarkStart w:id="2" w:name="bookmark2"/>
      <w:r w:rsidRPr="00326E74">
        <w:rPr>
          <w:rFonts w:ascii="Times New Roman" w:eastAsia="Times New Roman" w:hAnsi="Times New Roman" w:cs="Times New Roman"/>
          <w:b/>
          <w:bCs/>
          <w:color w:val="000000"/>
          <w:kern w:val="0"/>
          <w:sz w:val="28"/>
          <w:szCs w:val="28"/>
          <w:lang w:val="uk-UA" w:eastAsia="uk-UA" w:bidi="uk-UA"/>
        </w:rPr>
        <w:t>ОСНОВНОЇ ШКОЛИ</w:t>
      </w:r>
      <w:bookmarkEnd w:id="2"/>
      <w:r w:rsidRPr="00326E74">
        <w:rPr>
          <w:rFonts w:ascii="Times New Roman" w:eastAsia="Times New Roman" w:hAnsi="Times New Roman" w:cs="Times New Roman"/>
          <w:b/>
          <w:bCs/>
          <w:color w:val="000000"/>
          <w:kern w:val="0"/>
          <w:sz w:val="28"/>
          <w:szCs w:val="28"/>
          <w:lang w:val="uk-UA" w:eastAsia="uk-UA" w:bidi="uk-UA"/>
        </w:rPr>
        <w:br/>
      </w:r>
      <w:r w:rsidRPr="00326E74">
        <w:rPr>
          <w:rFonts w:ascii="Times New Roman" w:eastAsia="Times New Roman" w:hAnsi="Times New Roman" w:cs="Times New Roman"/>
          <w:color w:val="000000"/>
          <w:kern w:val="0"/>
          <w:sz w:val="26"/>
          <w:szCs w:val="26"/>
          <w:lang w:val="uk-UA" w:eastAsia="uk-UA" w:bidi="uk-UA"/>
        </w:rPr>
        <w:t>015-професійна освіта (за спеціалізаціями),</w:t>
      </w:r>
      <w:r w:rsidRPr="00326E74">
        <w:rPr>
          <w:rFonts w:ascii="Times New Roman" w:eastAsia="Times New Roman" w:hAnsi="Times New Roman" w:cs="Times New Roman"/>
          <w:color w:val="000000"/>
          <w:kern w:val="0"/>
          <w:sz w:val="26"/>
          <w:szCs w:val="26"/>
          <w:lang w:val="uk-UA" w:eastAsia="uk-UA" w:bidi="uk-UA"/>
        </w:rPr>
        <w:br/>
        <w:t>спеціалізація 13.00.04 - теорія і методика професійної освіти</w:t>
      </w:r>
    </w:p>
    <w:p w:rsidR="00326E74" w:rsidRPr="00326E74" w:rsidRDefault="00326E74" w:rsidP="00326E74">
      <w:pPr>
        <w:tabs>
          <w:tab w:val="clear" w:pos="709"/>
        </w:tabs>
        <w:suppressAutoHyphens w:val="0"/>
        <w:spacing w:after="362" w:line="260"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(шифр і назва спеціальності)</w:t>
      </w:r>
    </w:p>
    <w:p w:rsidR="00326E74" w:rsidRPr="00326E74" w:rsidRDefault="00326E74" w:rsidP="00326E74">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01 - освіта/педагогіка</w:t>
      </w:r>
    </w:p>
    <w:p w:rsidR="00326E74" w:rsidRPr="00326E74" w:rsidRDefault="00326E74" w:rsidP="00326E74">
      <w:pPr>
        <w:tabs>
          <w:tab w:val="clear" w:pos="709"/>
        </w:tabs>
        <w:suppressAutoHyphens w:val="0"/>
        <w:spacing w:after="792" w:line="260"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(галузь знань)</w:t>
      </w:r>
    </w:p>
    <w:p w:rsidR="00326E74" w:rsidRPr="00326E74" w:rsidRDefault="00326E74" w:rsidP="00326E74">
      <w:pPr>
        <w:tabs>
          <w:tab w:val="clear" w:pos="709"/>
        </w:tabs>
        <w:suppressAutoHyphens w:val="0"/>
        <w:spacing w:after="416" w:line="317" w:lineRule="exact"/>
        <w:ind w:right="4900" w:firstLine="0"/>
        <w:jc w:val="left"/>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 xml:space="preserve">Подається на здобуття наукового ступеня кандидата педагогічних </w:t>
      </w:r>
      <w:r w:rsidRPr="00326E74">
        <w:rPr>
          <w:rFonts w:ascii="Times New Roman" w:eastAsia="Times New Roman" w:hAnsi="Times New Roman" w:cs="Times New Roman"/>
          <w:color w:val="000000"/>
          <w:kern w:val="0"/>
          <w:sz w:val="26"/>
          <w:szCs w:val="26"/>
          <w:lang w:eastAsia="ru-RU" w:bidi="ru-RU"/>
        </w:rPr>
        <w:t>наук</w:t>
      </w:r>
    </w:p>
    <w:p w:rsidR="00326E74" w:rsidRPr="00326E74" w:rsidRDefault="00326E74" w:rsidP="00326E74">
      <w:pPr>
        <w:tabs>
          <w:tab w:val="clear" w:pos="709"/>
        </w:tabs>
        <w:suppressAutoHyphens w:val="0"/>
        <w:spacing w:after="600" w:line="322" w:lineRule="exact"/>
        <w:ind w:firstLine="0"/>
        <w:jc w:val="left"/>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 (підпис, ініціали та прізвище здобувана)</w:t>
      </w:r>
    </w:p>
    <w:p w:rsidR="00326E74" w:rsidRPr="00326E74" w:rsidRDefault="00326E74" w:rsidP="00326E74">
      <w:pPr>
        <w:tabs>
          <w:tab w:val="clear" w:pos="709"/>
        </w:tabs>
        <w:suppressAutoHyphens w:val="0"/>
        <w:spacing w:after="0" w:line="322" w:lineRule="exact"/>
        <w:ind w:firstLine="0"/>
        <w:jc w:val="left"/>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Науковий керівник:</w:t>
      </w:r>
    </w:p>
    <w:p w:rsidR="00326E74" w:rsidRPr="00326E74" w:rsidRDefault="00326E74" w:rsidP="00326E74">
      <w:pPr>
        <w:tabs>
          <w:tab w:val="clear" w:pos="709"/>
        </w:tabs>
        <w:suppressAutoHyphens w:val="0"/>
        <w:spacing w:after="649" w:line="322" w:lineRule="exact"/>
        <w:ind w:firstLine="0"/>
        <w:jc w:val="left"/>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 xml:space="preserve">Ткачова Наталія Олександрівна </w:t>
      </w:r>
      <w:r w:rsidRPr="00326E74">
        <w:rPr>
          <w:rFonts w:ascii="Times New Roman" w:eastAsia="Times New Roman" w:hAnsi="Times New Roman" w:cs="Times New Roman"/>
          <w:color w:val="000000"/>
          <w:kern w:val="0"/>
          <w:sz w:val="26"/>
          <w:szCs w:val="26"/>
          <w:lang w:eastAsia="ru-RU" w:bidi="ru-RU"/>
        </w:rPr>
        <w:t xml:space="preserve">доктор </w:t>
      </w:r>
      <w:r w:rsidRPr="00326E74">
        <w:rPr>
          <w:rFonts w:ascii="Times New Roman" w:eastAsia="Times New Roman" w:hAnsi="Times New Roman" w:cs="Times New Roman"/>
          <w:color w:val="000000"/>
          <w:kern w:val="0"/>
          <w:sz w:val="26"/>
          <w:szCs w:val="26"/>
          <w:lang w:val="uk-UA" w:eastAsia="uk-UA" w:bidi="uk-UA"/>
        </w:rPr>
        <w:t>педагогічних наук, професор</w:t>
      </w:r>
    </w:p>
    <w:p w:rsidR="00326E74" w:rsidRPr="00326E74" w:rsidRDefault="00326E74" w:rsidP="00326E74">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326E74">
        <w:rPr>
          <w:rFonts w:ascii="Times New Roman" w:eastAsia="Times New Roman" w:hAnsi="Times New Roman" w:cs="Times New Roman"/>
          <w:color w:val="000000"/>
          <w:kern w:val="0"/>
          <w:sz w:val="26"/>
          <w:szCs w:val="26"/>
          <w:lang w:val="uk-UA" w:eastAsia="uk-UA" w:bidi="uk-UA"/>
        </w:rPr>
        <w:t>Харків - 2018</w:t>
      </w:r>
    </w:p>
    <w:p w:rsidR="00326E74" w:rsidRDefault="00326E74" w:rsidP="00326E74"/>
    <w:p w:rsidR="00326E74" w:rsidRDefault="00326E74" w:rsidP="00326E74"/>
    <w:p w:rsidR="00326E74" w:rsidRDefault="00326E74" w:rsidP="00326E74"/>
    <w:p w:rsidR="007D1B90" w:rsidRPr="007D1B90" w:rsidRDefault="007D1B90" w:rsidP="007D1B90">
      <w:pPr>
        <w:tabs>
          <w:tab w:val="clear" w:pos="709"/>
        </w:tabs>
        <w:suppressAutoHyphens w:val="0"/>
        <w:spacing w:after="0" w:line="480" w:lineRule="exact"/>
        <w:ind w:left="418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ЗМІСТ</w:t>
      </w:r>
    </w:p>
    <w:p w:rsidR="007D1B90" w:rsidRPr="007D1B90" w:rsidRDefault="007D1B90" w:rsidP="007D1B90">
      <w:pPr>
        <w:tabs>
          <w:tab w:val="clear" w:pos="709"/>
          <w:tab w:val="left" w:leader="dot" w:pos="82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fldChar w:fldCharType="begin"/>
      </w:r>
      <w:r w:rsidRPr="007D1B90">
        <w:rPr>
          <w:rFonts w:ascii="Times New Roman" w:eastAsia="Times New Roman" w:hAnsi="Times New Roman" w:cs="Times New Roman"/>
          <w:color w:val="000000"/>
          <w:kern w:val="0"/>
          <w:sz w:val="26"/>
          <w:szCs w:val="26"/>
          <w:lang w:val="uk-UA" w:eastAsia="uk-UA" w:bidi="uk-UA"/>
        </w:rPr>
        <w:instrText xml:space="preserve"> TOC \o "1-5" \h \z </w:instrText>
      </w:r>
      <w:r w:rsidRPr="007D1B90">
        <w:rPr>
          <w:rFonts w:ascii="Times New Roman" w:eastAsia="Times New Roman" w:hAnsi="Times New Roman" w:cs="Times New Roman"/>
          <w:color w:val="000000"/>
          <w:kern w:val="0"/>
          <w:sz w:val="26"/>
          <w:szCs w:val="26"/>
          <w:lang w:val="uk-UA" w:eastAsia="uk-UA" w:bidi="uk-UA"/>
        </w:rPr>
        <w:fldChar w:fldCharType="separate"/>
      </w:r>
      <w:hyperlink w:anchor="bookmark6" w:tooltip="Current Document">
        <w:r w:rsidRPr="007D1B90">
          <w:rPr>
            <w:rFonts w:ascii="Times New Roman" w:eastAsia="Times New Roman" w:hAnsi="Times New Roman" w:cs="Times New Roman"/>
            <w:color w:val="000000"/>
            <w:kern w:val="0"/>
            <w:sz w:val="26"/>
            <w:szCs w:val="26"/>
            <w:lang w:val="uk-UA" w:eastAsia="uk-UA" w:bidi="uk-UA"/>
          </w:rPr>
          <w:t>ВСТУП</w:t>
        </w:r>
        <w:r w:rsidRPr="007D1B90">
          <w:rPr>
            <w:rFonts w:ascii="Times New Roman" w:eastAsia="Times New Roman" w:hAnsi="Times New Roman" w:cs="Times New Roman"/>
            <w:color w:val="000000"/>
            <w:kern w:val="0"/>
            <w:sz w:val="26"/>
            <w:szCs w:val="26"/>
            <w:lang w:val="uk-UA" w:eastAsia="uk-UA" w:bidi="uk-UA"/>
          </w:rPr>
          <w:tab/>
          <w:t xml:space="preserve"> 13</w:t>
        </w:r>
      </w:hyperlink>
    </w:p>
    <w:p w:rsidR="007D1B90" w:rsidRPr="007D1B90" w:rsidRDefault="007D1B90" w:rsidP="007D1B90">
      <w:pPr>
        <w:tabs>
          <w:tab w:val="clear" w:pos="709"/>
          <w:tab w:val="left" w:leader="dot" w:pos="8269"/>
          <w:tab w:val="right" w:pos="9376"/>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hyperlink w:anchor="bookmark9" w:tooltip="Current Document">
        <w:r w:rsidRPr="007D1B90">
          <w:rPr>
            <w:rFonts w:ascii="Times New Roman" w:eastAsia="Times New Roman" w:hAnsi="Times New Roman" w:cs="Times New Roman"/>
            <w:color w:val="000000"/>
            <w:kern w:val="0"/>
            <w:sz w:val="26"/>
            <w:szCs w:val="26"/>
            <w:lang w:val="uk-UA" w:eastAsia="uk-UA" w:bidi="uk-UA"/>
          </w:rPr>
          <w:t>РОЗДІЛ 1. ФОРМУВАННЯ МОРАЛЬНО-ВОЛЬОВИХ ЯКОСТЕЙ УЧНІВ ОСНОВНОЇ ШКОЛИ ЯК ПЕДАГОГІЧНА ПРОБЛЕМА</w:t>
        </w:r>
        <w:r w:rsidRPr="007D1B90">
          <w:rPr>
            <w:rFonts w:ascii="Times New Roman" w:eastAsia="Times New Roman" w:hAnsi="Times New Roman" w:cs="Times New Roman"/>
            <w:color w:val="000000"/>
            <w:kern w:val="0"/>
            <w:sz w:val="26"/>
            <w:szCs w:val="26"/>
            <w:lang w:val="uk-UA" w:eastAsia="uk-UA" w:bidi="uk-UA"/>
          </w:rPr>
          <w:tab/>
        </w:r>
        <w:r w:rsidRPr="007D1B90">
          <w:rPr>
            <w:rFonts w:ascii="Times New Roman" w:eastAsia="Times New Roman" w:hAnsi="Times New Roman" w:cs="Times New Roman"/>
            <w:color w:val="000000"/>
            <w:kern w:val="0"/>
            <w:sz w:val="26"/>
            <w:szCs w:val="26"/>
            <w:lang w:val="uk-UA" w:eastAsia="uk-UA" w:bidi="uk-UA"/>
          </w:rPr>
          <w:tab/>
          <w:t>20</w:t>
        </w:r>
      </w:hyperlink>
    </w:p>
    <w:p w:rsidR="007D1B90" w:rsidRPr="007D1B90" w:rsidRDefault="007D1B90" w:rsidP="007D1B90">
      <w:pPr>
        <w:numPr>
          <w:ilvl w:val="0"/>
          <w:numId w:val="42"/>
        </w:numPr>
        <w:tabs>
          <w:tab w:val="clear" w:pos="709"/>
          <w:tab w:val="left" w:pos="1174"/>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Сутність морально-вольових якостей та їх роль в житті</w:t>
      </w:r>
    </w:p>
    <w:p w:rsidR="007D1B90" w:rsidRPr="007D1B90" w:rsidRDefault="007D1B90" w:rsidP="007D1B90">
      <w:pPr>
        <w:tabs>
          <w:tab w:val="clear" w:pos="709"/>
          <w:tab w:val="left" w:leader="dot" w:pos="8269"/>
        </w:tabs>
        <w:suppressAutoHyphens w:val="0"/>
        <w:spacing w:after="0" w:line="480" w:lineRule="exact"/>
        <w:ind w:left="1160"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людини</w:t>
      </w:r>
      <w:r w:rsidRPr="007D1B90">
        <w:rPr>
          <w:rFonts w:ascii="Times New Roman" w:eastAsia="Times New Roman" w:hAnsi="Times New Roman" w:cs="Times New Roman"/>
          <w:color w:val="000000"/>
          <w:kern w:val="0"/>
          <w:sz w:val="26"/>
          <w:szCs w:val="26"/>
          <w:lang w:val="uk-UA" w:eastAsia="uk-UA" w:bidi="uk-UA"/>
        </w:rPr>
        <w:tab/>
        <w:t xml:space="preserve"> 20</w:t>
      </w:r>
    </w:p>
    <w:p w:rsidR="007D1B90" w:rsidRPr="007D1B90" w:rsidRDefault="007D1B90" w:rsidP="007D1B90">
      <w:pPr>
        <w:numPr>
          <w:ilvl w:val="0"/>
          <w:numId w:val="42"/>
        </w:numPr>
        <w:tabs>
          <w:tab w:val="clear" w:pos="709"/>
          <w:tab w:val="left" w:pos="1174"/>
          <w:tab w:val="left" w:leader="dot" w:pos="8269"/>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hyperlink w:anchor="bookmark11" w:tooltip="Current Document">
        <w:r w:rsidRPr="007D1B90">
          <w:rPr>
            <w:rFonts w:ascii="Times New Roman" w:eastAsia="Times New Roman" w:hAnsi="Times New Roman" w:cs="Times New Roman"/>
            <w:color w:val="000000"/>
            <w:kern w:val="0"/>
            <w:sz w:val="26"/>
            <w:szCs w:val="26"/>
            <w:lang w:val="uk-UA" w:eastAsia="uk-UA" w:bidi="uk-UA"/>
          </w:rPr>
          <w:t>Структура та зміст морально-вольових якостей</w:t>
        </w:r>
        <w:r w:rsidRPr="007D1B90">
          <w:rPr>
            <w:rFonts w:ascii="Times New Roman" w:eastAsia="Times New Roman" w:hAnsi="Times New Roman" w:cs="Times New Roman"/>
            <w:color w:val="000000"/>
            <w:kern w:val="0"/>
            <w:sz w:val="26"/>
            <w:szCs w:val="26"/>
            <w:lang w:val="uk-UA" w:eastAsia="uk-UA" w:bidi="uk-UA"/>
          </w:rPr>
          <w:tab/>
          <w:t xml:space="preserve"> 44</w:t>
        </w:r>
      </w:hyperlink>
    </w:p>
    <w:p w:rsidR="007D1B90" w:rsidRPr="007D1B90" w:rsidRDefault="007D1B90" w:rsidP="007D1B90">
      <w:pPr>
        <w:numPr>
          <w:ilvl w:val="0"/>
          <w:numId w:val="42"/>
        </w:numPr>
        <w:tabs>
          <w:tab w:val="clear" w:pos="709"/>
          <w:tab w:val="left" w:pos="1174"/>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Специфіка формування морально-вольових якостей у</w:t>
      </w:r>
    </w:p>
    <w:p w:rsidR="007D1B90" w:rsidRPr="007D1B90" w:rsidRDefault="007D1B90" w:rsidP="007D1B90">
      <w:pPr>
        <w:tabs>
          <w:tab w:val="clear" w:pos="709"/>
          <w:tab w:val="right" w:leader="dot" w:pos="8311"/>
        </w:tabs>
        <w:suppressAutoHyphens w:val="0"/>
        <w:spacing w:after="0" w:line="480" w:lineRule="exact"/>
        <w:ind w:left="116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підлітків у процесі оволодіння ними фізичною культурою</w:t>
      </w:r>
      <w:r w:rsidRPr="007D1B90">
        <w:rPr>
          <w:rFonts w:ascii="Times New Roman" w:eastAsia="Times New Roman" w:hAnsi="Times New Roman" w:cs="Times New Roman"/>
          <w:color w:val="000000"/>
          <w:kern w:val="0"/>
          <w:sz w:val="26"/>
          <w:szCs w:val="26"/>
          <w:lang w:val="uk-UA" w:eastAsia="uk-UA" w:bidi="uk-UA"/>
        </w:rPr>
        <w:tab/>
        <w:t xml:space="preserve"> 66</w:t>
      </w:r>
    </w:p>
    <w:p w:rsidR="007D1B90" w:rsidRPr="007D1B90" w:rsidRDefault="007D1B90" w:rsidP="007D1B90">
      <w:pPr>
        <w:tabs>
          <w:tab w:val="clear" w:pos="709"/>
          <w:tab w:val="left" w:leader="dot" w:pos="82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3" w:tooltip="Current Document">
        <w:r w:rsidRPr="007D1B90">
          <w:rPr>
            <w:rFonts w:ascii="Times New Roman" w:eastAsia="Times New Roman" w:hAnsi="Times New Roman" w:cs="Times New Roman"/>
            <w:color w:val="000000"/>
            <w:kern w:val="0"/>
            <w:sz w:val="26"/>
            <w:szCs w:val="26"/>
            <w:lang w:val="uk-UA" w:eastAsia="uk-UA" w:bidi="uk-UA"/>
          </w:rPr>
          <w:t>Висновки до розділу 1</w:t>
        </w:r>
        <w:r w:rsidRPr="007D1B90">
          <w:rPr>
            <w:rFonts w:ascii="Times New Roman" w:eastAsia="Times New Roman" w:hAnsi="Times New Roman" w:cs="Times New Roman"/>
            <w:color w:val="000000"/>
            <w:kern w:val="0"/>
            <w:sz w:val="26"/>
            <w:szCs w:val="26"/>
            <w:lang w:val="uk-UA" w:eastAsia="uk-UA" w:bidi="uk-UA"/>
          </w:rPr>
          <w:tab/>
          <w:t xml:space="preserve"> 92</w:t>
        </w:r>
      </w:hyperlink>
    </w:p>
    <w:p w:rsidR="007D1B90" w:rsidRPr="007D1B90" w:rsidRDefault="007D1B90" w:rsidP="007D1B90">
      <w:pPr>
        <w:tabs>
          <w:tab w:val="clear" w:pos="709"/>
          <w:tab w:val="right" w:pos="8499"/>
        </w:tabs>
        <w:suppressAutoHyphens w:val="0"/>
        <w:spacing w:after="0" w:line="480" w:lineRule="exact"/>
        <w:ind w:right="1220" w:firstLine="0"/>
        <w:rPr>
          <w:rFonts w:ascii="Times New Roman" w:eastAsia="Times New Roman" w:hAnsi="Times New Roman" w:cs="Times New Roman"/>
          <w:color w:val="000000"/>
          <w:kern w:val="0"/>
          <w:sz w:val="26"/>
          <w:szCs w:val="26"/>
          <w:lang w:val="uk-UA" w:eastAsia="uk-UA" w:bidi="uk-UA"/>
        </w:rPr>
      </w:pPr>
      <w:hyperlink w:anchor="bookmark15" w:tooltip="Current Document">
        <w:r w:rsidRPr="007D1B90">
          <w:rPr>
            <w:rFonts w:ascii="Times New Roman" w:eastAsia="Times New Roman" w:hAnsi="Times New Roman" w:cs="Times New Roman"/>
            <w:color w:val="000000"/>
            <w:kern w:val="0"/>
            <w:sz w:val="26"/>
            <w:szCs w:val="26"/>
            <w:lang w:val="uk-UA" w:eastAsia="uk-UA" w:bidi="uk-UA"/>
          </w:rPr>
          <w:t>РОЗДІЛ 2. ТЕОРЕТИЧНІ ПИТАННЯ ПІДГОТОВКИ МАЙБУТНІХ УЧИТЕЛІВ ФІЗИЧНОЇ КУЛЬТУРИ ДО ФОРМУВАННЯ МОРАЛЬНО-ВОЛЬОВИХ ЯКОСТЕЙ УЧНІВ ОСНОВНОЇ ШКОЛИ..</w:t>
        </w:r>
        <w:r w:rsidRPr="007D1B90">
          <w:rPr>
            <w:rFonts w:ascii="Times New Roman" w:eastAsia="Times New Roman" w:hAnsi="Times New Roman" w:cs="Times New Roman"/>
            <w:color w:val="000000"/>
            <w:kern w:val="0"/>
            <w:sz w:val="26"/>
            <w:szCs w:val="26"/>
            <w:lang w:val="uk-UA" w:eastAsia="uk-UA" w:bidi="uk-UA"/>
          </w:rPr>
          <w:tab/>
          <w:t>94</w:t>
        </w:r>
      </w:hyperlink>
    </w:p>
    <w:p w:rsidR="007D1B90" w:rsidRPr="007D1B90" w:rsidRDefault="007D1B90" w:rsidP="007D1B90">
      <w:pPr>
        <w:numPr>
          <w:ilvl w:val="0"/>
          <w:numId w:val="43"/>
        </w:numPr>
        <w:tabs>
          <w:tab w:val="clear" w:pos="709"/>
          <w:tab w:val="left" w:pos="1209"/>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Аналіз теорії та практики підготовки майбутніх учителів</w:t>
      </w:r>
    </w:p>
    <w:p w:rsidR="007D1B90" w:rsidRPr="007D1B90" w:rsidRDefault="007D1B90" w:rsidP="007D1B90">
      <w:pPr>
        <w:tabs>
          <w:tab w:val="clear" w:pos="709"/>
          <w:tab w:val="right" w:leader="dot" w:pos="8311"/>
        </w:tabs>
        <w:suppressAutoHyphens w:val="0"/>
        <w:spacing w:after="0" w:line="480" w:lineRule="exact"/>
        <w:ind w:left="116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фізичної культури до формування морально-вольових якостей підлітків </w:t>
      </w:r>
      <w:r w:rsidRPr="007D1B90">
        <w:rPr>
          <w:rFonts w:ascii="Times New Roman" w:eastAsia="Times New Roman" w:hAnsi="Times New Roman" w:cs="Times New Roman"/>
          <w:color w:val="000000"/>
          <w:kern w:val="0"/>
          <w:sz w:val="26"/>
          <w:szCs w:val="26"/>
          <w:lang w:val="uk-UA" w:eastAsia="uk-UA" w:bidi="uk-UA"/>
        </w:rPr>
        <w:tab/>
        <w:t xml:space="preserve"> 94</w:t>
      </w:r>
    </w:p>
    <w:p w:rsidR="007D1B90" w:rsidRPr="007D1B90" w:rsidRDefault="007D1B90" w:rsidP="007D1B90">
      <w:pPr>
        <w:numPr>
          <w:ilvl w:val="0"/>
          <w:numId w:val="43"/>
        </w:numPr>
        <w:tabs>
          <w:tab w:val="clear" w:pos="709"/>
          <w:tab w:val="left" w:pos="1209"/>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Структурні компоненти готовності студентів фізкультурно-</w:t>
      </w:r>
    </w:p>
    <w:p w:rsidR="007D1B90" w:rsidRPr="007D1B90" w:rsidRDefault="007D1B90" w:rsidP="007D1B90">
      <w:pPr>
        <w:tabs>
          <w:tab w:val="clear" w:pos="709"/>
          <w:tab w:val="right" w:leader="dot" w:pos="8311"/>
        </w:tabs>
        <w:suppressAutoHyphens w:val="0"/>
        <w:spacing w:after="0" w:line="480" w:lineRule="exact"/>
        <w:ind w:left="116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педагогічних спеціальностей до формування морально- вольових якостей учнів основної школи</w:t>
      </w:r>
      <w:r w:rsidRPr="007D1B90">
        <w:rPr>
          <w:rFonts w:ascii="Times New Roman" w:eastAsia="Times New Roman" w:hAnsi="Times New Roman" w:cs="Times New Roman"/>
          <w:color w:val="000000"/>
          <w:kern w:val="0"/>
          <w:sz w:val="26"/>
          <w:szCs w:val="26"/>
          <w:lang w:val="uk-UA" w:eastAsia="uk-UA" w:bidi="uk-UA"/>
        </w:rPr>
        <w:tab/>
        <w:t xml:space="preserve"> 111</w:t>
      </w:r>
    </w:p>
    <w:p w:rsidR="007D1B90" w:rsidRPr="007D1B90" w:rsidRDefault="007D1B90" w:rsidP="007D1B90">
      <w:pPr>
        <w:numPr>
          <w:ilvl w:val="0"/>
          <w:numId w:val="43"/>
        </w:numPr>
        <w:tabs>
          <w:tab w:val="clear" w:pos="709"/>
          <w:tab w:val="left" w:pos="1209"/>
        </w:tabs>
        <w:suppressAutoHyphens w:val="0"/>
        <w:spacing w:after="0" w:line="480" w:lineRule="exact"/>
        <w:ind w:left="62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Теоретичне обґрунтування технології підготовки майбутніх</w:t>
      </w:r>
    </w:p>
    <w:p w:rsidR="007D1B90" w:rsidRPr="007D1B90" w:rsidRDefault="007D1B90" w:rsidP="007D1B90">
      <w:pPr>
        <w:tabs>
          <w:tab w:val="clear" w:pos="709"/>
          <w:tab w:val="right" w:leader="dot" w:pos="8311"/>
        </w:tabs>
        <w:suppressAutoHyphens w:val="0"/>
        <w:spacing w:after="0" w:line="480" w:lineRule="exact"/>
        <w:ind w:left="1160" w:firstLine="0"/>
        <w:jc w:val="left"/>
        <w:rPr>
          <w:rFonts w:ascii="Times New Roman" w:eastAsia="Times New Roman" w:hAnsi="Times New Roman" w:cs="Times New Roman"/>
          <w:color w:val="000000"/>
          <w:kern w:val="0"/>
          <w:sz w:val="26"/>
          <w:szCs w:val="26"/>
          <w:lang w:val="uk-UA" w:eastAsia="uk-UA" w:bidi="uk-UA"/>
        </w:rPr>
      </w:pPr>
      <w:hyperlink w:anchor="bookmark1" w:tooltip="Current Document">
        <w:r w:rsidRPr="007D1B90">
          <w:rPr>
            <w:rFonts w:ascii="Times New Roman" w:eastAsia="Times New Roman" w:hAnsi="Times New Roman" w:cs="Times New Roman"/>
            <w:color w:val="000000"/>
            <w:kern w:val="0"/>
            <w:sz w:val="26"/>
            <w:szCs w:val="26"/>
            <w:lang w:val="uk-UA" w:eastAsia="uk-UA" w:bidi="uk-UA"/>
          </w:rPr>
          <w:t>учителів фізичної культури до формування морально- вольових якостей учнів основної школи</w:t>
        </w:r>
        <w:r w:rsidRPr="007D1B90">
          <w:rPr>
            <w:rFonts w:ascii="Times New Roman" w:eastAsia="Times New Roman" w:hAnsi="Times New Roman" w:cs="Times New Roman"/>
            <w:color w:val="000000"/>
            <w:kern w:val="0"/>
            <w:sz w:val="26"/>
            <w:szCs w:val="26"/>
            <w:lang w:val="uk-UA" w:eastAsia="uk-UA" w:bidi="uk-UA"/>
          </w:rPr>
          <w:tab/>
          <w:t xml:space="preserve"> 134</w:t>
        </w:r>
      </w:hyperlink>
    </w:p>
    <w:p w:rsidR="007D1B90" w:rsidRPr="007D1B90" w:rsidRDefault="007D1B90" w:rsidP="007D1B90">
      <w:pPr>
        <w:tabs>
          <w:tab w:val="clear" w:pos="709"/>
          <w:tab w:val="left" w:leader="dot" w:pos="826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16" w:tooltip="Current Document">
        <w:r w:rsidRPr="007D1B90">
          <w:rPr>
            <w:rFonts w:ascii="Times New Roman" w:eastAsia="Times New Roman" w:hAnsi="Times New Roman" w:cs="Times New Roman"/>
            <w:color w:val="000000"/>
            <w:kern w:val="0"/>
            <w:sz w:val="26"/>
            <w:szCs w:val="26"/>
            <w:lang w:val="uk-UA" w:eastAsia="uk-UA" w:bidi="uk-UA"/>
          </w:rPr>
          <w:t>Висновки до розділу 2</w:t>
        </w:r>
        <w:r w:rsidRPr="007D1B90">
          <w:rPr>
            <w:rFonts w:ascii="Times New Roman" w:eastAsia="Times New Roman" w:hAnsi="Times New Roman" w:cs="Times New Roman"/>
            <w:color w:val="000000"/>
            <w:kern w:val="0"/>
            <w:sz w:val="26"/>
            <w:szCs w:val="26"/>
            <w:lang w:val="uk-UA" w:eastAsia="uk-UA" w:bidi="uk-UA"/>
          </w:rPr>
          <w:tab/>
          <w:t xml:space="preserve"> 148</w:t>
        </w:r>
      </w:hyperlink>
      <w:r w:rsidRPr="007D1B90">
        <w:rPr>
          <w:rFonts w:ascii="Times New Roman" w:eastAsia="Times New Roman" w:hAnsi="Times New Roman" w:cs="Times New Roman"/>
          <w:color w:val="000000"/>
          <w:kern w:val="0"/>
          <w:sz w:val="26"/>
          <w:szCs w:val="26"/>
          <w:lang w:val="uk-UA" w:eastAsia="uk-UA" w:bidi="uk-UA"/>
        </w:rPr>
        <w:fldChar w:fldCharType="end"/>
      </w:r>
    </w:p>
    <w:p w:rsidR="007D1B90" w:rsidRPr="007D1B90" w:rsidRDefault="007D1B90" w:rsidP="007D1B90">
      <w:pPr>
        <w:tabs>
          <w:tab w:val="clear" w:pos="709"/>
          <w:tab w:val="left" w:leader="dot" w:pos="8269"/>
        </w:tabs>
        <w:suppressAutoHyphens w:val="0"/>
        <w:spacing w:after="0" w:line="480" w:lineRule="exact"/>
        <w:ind w:right="1220"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РОЗДІЛ 3. ЕКСПЕРИМЕНТАЛЬНА ПЕРЕВІРКА ТЕХНОЛОГІЇ ПІДГОТОВКИ МАЙБУТНІХ УЧИТЕЛІВ ФІЗИЧНОЇ КУЛЬТУРИ ДО ФОРМУВАННЯ МОРАЛЬНО-ВОЛЬОВИХ ЯКОСТЕЙ УЧНІВ ОСНОВНОЇ ШКОЛИ</w:t>
      </w:r>
      <w:r w:rsidRPr="007D1B90">
        <w:rPr>
          <w:rFonts w:ascii="Times New Roman" w:eastAsia="Times New Roman" w:hAnsi="Times New Roman" w:cs="Times New Roman"/>
          <w:color w:val="000000"/>
          <w:kern w:val="0"/>
          <w:sz w:val="26"/>
          <w:szCs w:val="26"/>
          <w:lang w:val="uk-UA" w:eastAsia="uk-UA" w:bidi="uk-UA"/>
        </w:rPr>
        <w:tab/>
        <w:t xml:space="preserve"> 150</w:t>
      </w:r>
    </w:p>
    <w:p w:rsidR="007D1B90" w:rsidRPr="007D1B90" w:rsidRDefault="007D1B90" w:rsidP="007D1B90">
      <w:pPr>
        <w:tabs>
          <w:tab w:val="clear" w:pos="709"/>
          <w:tab w:val="left" w:leader="dot" w:pos="8269"/>
        </w:tabs>
        <w:suppressAutoHyphens w:val="0"/>
        <w:spacing w:after="0" w:line="480" w:lineRule="exact"/>
        <w:ind w:left="620"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3.1. Організація експериментальної роботи</w:t>
      </w:r>
      <w:r w:rsidRPr="007D1B90">
        <w:rPr>
          <w:rFonts w:ascii="Times New Roman" w:eastAsia="Times New Roman" w:hAnsi="Times New Roman" w:cs="Times New Roman"/>
          <w:color w:val="000000"/>
          <w:kern w:val="0"/>
          <w:sz w:val="26"/>
          <w:szCs w:val="26"/>
          <w:lang w:val="uk-UA" w:eastAsia="uk-UA" w:bidi="uk-UA"/>
        </w:rPr>
        <w:tab/>
        <w:t xml:space="preserve"> 150</w:t>
      </w:r>
    </w:p>
    <w:p w:rsidR="007D1B90" w:rsidRPr="007D1B90" w:rsidRDefault="007D1B90" w:rsidP="007D1B90">
      <w:pPr>
        <w:numPr>
          <w:ilvl w:val="1"/>
          <w:numId w:val="43"/>
        </w:numPr>
        <w:tabs>
          <w:tab w:val="clear" w:pos="709"/>
          <w:tab w:val="left" w:pos="1184"/>
        </w:tabs>
        <w:suppressAutoHyphens w:val="0"/>
        <w:spacing w:after="0" w:line="480" w:lineRule="exact"/>
        <w:ind w:left="60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Реалізація визначеної технології підготовки майбутніх</w:t>
      </w:r>
    </w:p>
    <w:p w:rsidR="007D1B90" w:rsidRPr="007D1B90" w:rsidRDefault="007D1B90" w:rsidP="007D1B90">
      <w:pPr>
        <w:tabs>
          <w:tab w:val="clear" w:pos="709"/>
          <w:tab w:val="right" w:leader="dot" w:pos="8379"/>
        </w:tabs>
        <w:suppressAutoHyphens w:val="0"/>
        <w:spacing w:after="0" w:line="480" w:lineRule="exact"/>
        <w:ind w:left="1160" w:firstLine="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fldChar w:fldCharType="begin"/>
      </w:r>
      <w:r w:rsidRPr="007D1B90">
        <w:rPr>
          <w:rFonts w:ascii="Times New Roman" w:eastAsia="Times New Roman" w:hAnsi="Times New Roman" w:cs="Times New Roman"/>
          <w:color w:val="000000"/>
          <w:kern w:val="0"/>
          <w:sz w:val="26"/>
          <w:szCs w:val="26"/>
          <w:lang w:val="uk-UA" w:eastAsia="uk-UA" w:bidi="uk-UA"/>
        </w:rPr>
        <w:instrText xml:space="preserve"> TOC \o "1-5" \h \z </w:instrText>
      </w:r>
      <w:r w:rsidRPr="007D1B90">
        <w:rPr>
          <w:rFonts w:ascii="Times New Roman" w:eastAsia="Times New Roman" w:hAnsi="Times New Roman" w:cs="Times New Roman"/>
          <w:color w:val="000000"/>
          <w:kern w:val="0"/>
          <w:sz w:val="26"/>
          <w:szCs w:val="26"/>
          <w:lang w:val="uk-UA" w:eastAsia="uk-UA" w:bidi="uk-UA"/>
        </w:rPr>
        <w:fldChar w:fldCharType="separate"/>
      </w:r>
      <w:r w:rsidRPr="007D1B90">
        <w:rPr>
          <w:rFonts w:ascii="Times New Roman" w:eastAsia="Times New Roman" w:hAnsi="Times New Roman" w:cs="Times New Roman"/>
          <w:color w:val="000000"/>
          <w:kern w:val="0"/>
          <w:sz w:val="26"/>
          <w:szCs w:val="26"/>
          <w:lang w:val="uk-UA" w:eastAsia="uk-UA" w:bidi="uk-UA"/>
        </w:rPr>
        <w:t>учителів фізичної культури до формування морально- вольових якостей учнів основної школи</w:t>
      </w:r>
      <w:r w:rsidRPr="007D1B90">
        <w:rPr>
          <w:rFonts w:ascii="Times New Roman" w:eastAsia="Times New Roman" w:hAnsi="Times New Roman" w:cs="Times New Roman"/>
          <w:color w:val="000000"/>
          <w:kern w:val="0"/>
          <w:sz w:val="26"/>
          <w:szCs w:val="26"/>
          <w:lang w:val="uk-UA" w:eastAsia="uk-UA" w:bidi="uk-UA"/>
        </w:rPr>
        <w:tab/>
        <w:t xml:space="preserve"> 1 65</w:t>
      </w:r>
    </w:p>
    <w:p w:rsidR="007D1B90" w:rsidRPr="007D1B90" w:rsidRDefault="007D1B90" w:rsidP="007D1B90">
      <w:pPr>
        <w:numPr>
          <w:ilvl w:val="1"/>
          <w:numId w:val="43"/>
        </w:numPr>
        <w:tabs>
          <w:tab w:val="clear" w:pos="709"/>
          <w:tab w:val="left" w:pos="1184"/>
          <w:tab w:val="right" w:leader="dot" w:pos="9516"/>
        </w:tabs>
        <w:suppressAutoHyphens w:val="0"/>
        <w:spacing w:after="0" w:line="480" w:lineRule="exact"/>
        <w:ind w:left="600" w:firstLine="0"/>
        <w:jc w:val="left"/>
        <w:rPr>
          <w:rFonts w:ascii="Times New Roman" w:eastAsia="Times New Roman" w:hAnsi="Times New Roman" w:cs="Times New Roman"/>
          <w:color w:val="000000"/>
          <w:kern w:val="0"/>
          <w:sz w:val="26"/>
          <w:szCs w:val="26"/>
          <w:lang w:val="uk-UA" w:eastAsia="uk-UA" w:bidi="uk-UA"/>
        </w:rPr>
      </w:pPr>
      <w:hyperlink w:anchor="bookmark25" w:tooltip="Current Document">
        <w:r w:rsidRPr="007D1B90">
          <w:rPr>
            <w:rFonts w:ascii="Times New Roman" w:eastAsia="Times New Roman" w:hAnsi="Times New Roman" w:cs="Times New Roman"/>
            <w:color w:val="000000"/>
            <w:kern w:val="0"/>
            <w:sz w:val="26"/>
            <w:szCs w:val="26"/>
            <w:lang w:val="uk-UA" w:eastAsia="uk-UA" w:bidi="uk-UA"/>
          </w:rPr>
          <w:t>Аналіз результатів експериментальної роботи</w:t>
        </w:r>
        <w:r w:rsidRPr="007D1B90">
          <w:rPr>
            <w:rFonts w:ascii="Times New Roman" w:eastAsia="Times New Roman" w:hAnsi="Times New Roman" w:cs="Times New Roman"/>
            <w:color w:val="000000"/>
            <w:kern w:val="0"/>
            <w:sz w:val="26"/>
            <w:szCs w:val="26"/>
            <w:lang w:val="uk-UA" w:eastAsia="uk-UA" w:bidi="uk-UA"/>
          </w:rPr>
          <w:tab/>
          <w:t xml:space="preserve"> 185</w:t>
        </w:r>
      </w:hyperlink>
    </w:p>
    <w:p w:rsidR="007D1B90" w:rsidRPr="007D1B90" w:rsidRDefault="007D1B90" w:rsidP="007D1B90">
      <w:pPr>
        <w:tabs>
          <w:tab w:val="clear" w:pos="709"/>
          <w:tab w:val="right" w:leader="dot" w:pos="951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Висновки до розділу 3</w:t>
      </w:r>
      <w:r w:rsidRPr="007D1B90">
        <w:rPr>
          <w:rFonts w:ascii="Times New Roman" w:eastAsia="Times New Roman" w:hAnsi="Times New Roman" w:cs="Times New Roman"/>
          <w:color w:val="000000"/>
          <w:kern w:val="0"/>
          <w:sz w:val="26"/>
          <w:szCs w:val="26"/>
          <w:lang w:val="uk-UA" w:eastAsia="uk-UA" w:bidi="uk-UA"/>
        </w:rPr>
        <w:tab/>
        <w:t xml:space="preserve"> 197</w:t>
      </w:r>
    </w:p>
    <w:p w:rsidR="007D1B90" w:rsidRPr="007D1B90" w:rsidRDefault="007D1B90" w:rsidP="007D1B90">
      <w:pPr>
        <w:tabs>
          <w:tab w:val="clear" w:pos="709"/>
          <w:tab w:val="right" w:leader="dot" w:pos="951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ВИСНОВКИ</w:t>
      </w:r>
      <w:r w:rsidRPr="007D1B90">
        <w:rPr>
          <w:rFonts w:ascii="Times New Roman" w:eastAsia="Times New Roman" w:hAnsi="Times New Roman" w:cs="Times New Roman"/>
          <w:color w:val="000000"/>
          <w:kern w:val="0"/>
          <w:sz w:val="26"/>
          <w:szCs w:val="26"/>
          <w:lang w:val="uk-UA" w:eastAsia="uk-UA" w:bidi="uk-UA"/>
        </w:rPr>
        <w:tab/>
        <w:t xml:space="preserve"> 199</w:t>
      </w:r>
    </w:p>
    <w:p w:rsidR="007D1B90" w:rsidRPr="007D1B90" w:rsidRDefault="007D1B90" w:rsidP="007D1B90">
      <w:pPr>
        <w:tabs>
          <w:tab w:val="clear" w:pos="709"/>
          <w:tab w:val="right" w:leader="dot" w:pos="951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hyperlink w:anchor="bookmark28" w:tooltip="Current Document">
        <w:r w:rsidRPr="007D1B90">
          <w:rPr>
            <w:rFonts w:ascii="Times New Roman" w:eastAsia="Times New Roman" w:hAnsi="Times New Roman" w:cs="Times New Roman"/>
            <w:color w:val="000000"/>
            <w:kern w:val="0"/>
            <w:sz w:val="26"/>
            <w:szCs w:val="26"/>
            <w:lang w:val="uk-UA" w:eastAsia="uk-UA" w:bidi="uk-UA"/>
          </w:rPr>
          <w:t>СПИСОК ВИКОРИСТАНИХ ДЖЕРЕЛ</w:t>
        </w:r>
        <w:r w:rsidRPr="007D1B90">
          <w:rPr>
            <w:rFonts w:ascii="Times New Roman" w:eastAsia="Times New Roman" w:hAnsi="Times New Roman" w:cs="Times New Roman"/>
            <w:color w:val="000000"/>
            <w:kern w:val="0"/>
            <w:sz w:val="26"/>
            <w:szCs w:val="26"/>
            <w:lang w:val="uk-UA" w:eastAsia="uk-UA" w:bidi="uk-UA"/>
          </w:rPr>
          <w:tab/>
          <w:t xml:space="preserve"> 203</w:t>
        </w:r>
      </w:hyperlink>
    </w:p>
    <w:p w:rsidR="007D1B90" w:rsidRPr="007D1B90" w:rsidRDefault="007D1B90" w:rsidP="007D1B90">
      <w:pPr>
        <w:tabs>
          <w:tab w:val="clear" w:pos="709"/>
          <w:tab w:val="right" w:leader="dot" w:pos="951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sectPr w:rsidR="007D1B90" w:rsidRPr="007D1B90" w:rsidSect="007D1B90">
          <w:headerReference w:type="even" r:id="rId8"/>
          <w:headerReference w:type="default" r:id="rId9"/>
          <w:type w:val="continuous"/>
          <w:pgSz w:w="11900" w:h="16840"/>
          <w:pgMar w:top="1440" w:right="710" w:bottom="1469" w:left="1614" w:header="0" w:footer="3" w:gutter="0"/>
          <w:cols w:space="720"/>
          <w:noEndnote/>
          <w:titlePg/>
          <w:docGrid w:linePitch="360"/>
        </w:sectPr>
      </w:pPr>
      <w:hyperlink w:anchor="bookmark29" w:tooltip="Current Document">
        <w:r w:rsidRPr="007D1B90">
          <w:rPr>
            <w:rFonts w:ascii="Times New Roman" w:eastAsia="Times New Roman" w:hAnsi="Times New Roman" w:cs="Times New Roman"/>
            <w:color w:val="000000"/>
            <w:kern w:val="0"/>
            <w:sz w:val="26"/>
            <w:szCs w:val="26"/>
            <w:lang w:val="uk-UA" w:eastAsia="uk-UA" w:bidi="uk-UA"/>
          </w:rPr>
          <w:t>ДОДАТКИ</w:t>
        </w:r>
        <w:r w:rsidRPr="007D1B90">
          <w:rPr>
            <w:rFonts w:ascii="Times New Roman" w:eastAsia="Times New Roman" w:hAnsi="Times New Roman" w:cs="Times New Roman"/>
            <w:color w:val="000000"/>
            <w:kern w:val="0"/>
            <w:sz w:val="26"/>
            <w:szCs w:val="26"/>
            <w:lang w:val="uk-UA" w:eastAsia="uk-UA" w:bidi="uk-UA"/>
          </w:rPr>
          <w:tab/>
          <w:t xml:space="preserve"> 245</w:t>
        </w:r>
      </w:hyperlink>
      <w:r w:rsidRPr="007D1B90">
        <w:rPr>
          <w:rFonts w:ascii="Times New Roman" w:eastAsia="Times New Roman" w:hAnsi="Times New Roman" w:cs="Times New Roman"/>
          <w:color w:val="000000"/>
          <w:kern w:val="0"/>
          <w:sz w:val="26"/>
          <w:szCs w:val="26"/>
          <w:lang w:val="uk-UA" w:eastAsia="uk-UA" w:bidi="uk-UA"/>
        </w:rPr>
        <w:fldChar w:fldCharType="end"/>
      </w:r>
    </w:p>
    <w:p w:rsidR="007D1B90" w:rsidRPr="007D1B90" w:rsidRDefault="007D1B90" w:rsidP="007D1B90">
      <w:pPr>
        <w:keepNext/>
        <w:keepLines/>
        <w:tabs>
          <w:tab w:val="clear" w:pos="709"/>
        </w:tabs>
        <w:suppressAutoHyphens w:val="0"/>
        <w:spacing w:after="477" w:line="280" w:lineRule="exact"/>
        <w:ind w:firstLine="0"/>
        <w:jc w:val="center"/>
        <w:outlineLvl w:val="2"/>
        <w:rPr>
          <w:rFonts w:ascii="Times New Roman" w:eastAsia="Times New Roman" w:hAnsi="Times New Roman" w:cs="Times New Roman"/>
          <w:b/>
          <w:bCs/>
          <w:color w:val="000000"/>
          <w:kern w:val="0"/>
          <w:sz w:val="28"/>
          <w:szCs w:val="28"/>
          <w:lang w:val="uk-UA" w:eastAsia="uk-UA" w:bidi="uk-UA"/>
        </w:rPr>
      </w:pPr>
      <w:bookmarkStart w:id="3" w:name="bookmark6"/>
      <w:r w:rsidRPr="007D1B90">
        <w:rPr>
          <w:rFonts w:ascii="Times New Roman" w:eastAsia="Times New Roman" w:hAnsi="Times New Roman" w:cs="Times New Roman"/>
          <w:b/>
          <w:bCs/>
          <w:color w:val="000000"/>
          <w:kern w:val="0"/>
          <w:sz w:val="28"/>
          <w:szCs w:val="28"/>
          <w:lang w:val="uk-UA" w:eastAsia="uk-UA" w:bidi="uk-UA"/>
        </w:rPr>
        <w:t>ВСТУП</w:t>
      </w:r>
      <w:bookmarkEnd w:id="3"/>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Актуальність теми дослідження. </w:t>
      </w:r>
      <w:r w:rsidRPr="007D1B90">
        <w:rPr>
          <w:rFonts w:ascii="Times New Roman" w:eastAsia="Times New Roman" w:hAnsi="Times New Roman" w:cs="Times New Roman"/>
          <w:color w:val="000000"/>
          <w:kern w:val="0"/>
          <w:sz w:val="26"/>
          <w:szCs w:val="26"/>
          <w:lang w:val="uk-UA" w:eastAsia="uk-UA" w:bidi="uk-UA"/>
        </w:rPr>
        <w:t>Успішність життєдіяльності в сучасному швидкозмінному суспільстві значною мірою зумовлюється сформованістю морально-вольових якостей особистості, що забезпечують узгодженість її поведінки й діяльності з основними моральними нормами, а також спроможність наполегливо досягати поставлених цілей, долаючи труднощі й перешкоди на цьому шляху. Найбільш активно процес формування морально-вольових якостей відбувається в підлітковому віці (10-15 років), що пов’язано із суттєвими змінами в психолого-фізіологічній і соціальній сферах людини. Тому виникає актуальна потреба у формуванні морально-вольових якостей учнів на етапі навчання в основній школі, який охоплює саме цей віковий період у їхньому розвитку.</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Одним з ефективних засобів задоволення вікових потреб підлітків щодо самоствердження в колі своїх ровесників, формування в них указаних вище якостей є фізична культура, яка, з одного боку, є видом діяльності, спрямованої на збереження й зміцнення здоров’я, розвиток психофізичних здібностей людини в процесі усвідомленої рухової активності, а з іншого, - шкільним навчальним предметом. На необхідності більш повного використання фізичної культури як засобу формування особистості наголошується в таких нормативних документах, як закони України «Про освіту» (2017), «Про загальну середню освіту» (1999, зі змінами), «Про фізичну культуру і спорт» (2010, зі змінами), Національна стратегія з оздоровчої рухової активності в Україні на період до 2025 року «Рухова активність - здоровий спосіб життя - здорова нація» (2016), Стратегія національно-патріотичного виховання дітей та молоді на 2016-2020 роки тощо.</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Як визначено в процесі дослідження, можливість використання педагогічного потенціалу фізичної культури для формування морально- вольових якостей учнів основної школи значною мірою залежить від готовності вчителів фізичної культури до реалізації цього процесу. Для з’ясування стану цієї готовності в студентів відповідних спеціальностей було організоване пілотне дослідження, у якому брали участь 269 майбутніх учителів фізичної культури та 48 викладачів закладів вищої освіти фізкультурно-педагогічного профілю. Під час проведення дослідження було з’ясовано, що практично дві третини опитаних студентів формування в підлітків морально-вольових якостей не сприймали як відповідальне завдання майбутньої професійної діяльності. Також було встановлено, що 69,8 % респондентів теоретично та практично не підготовлені до здійснення процесу формування в учнів основної школи морально-вольових якостей у межах виконання своїх фахових обов’язків. Крім того, майже 70 % опитаних викладачів зазначили, що вони не приділяють особливої уваги забезпеченню такої підготовленості. Отримані результати пілотного дослідження засвідчили необхідність проведення у вищій школі цілеспрямованої підготовки майбутніх учителів фізичної культури до формування морально-вольових якостей в учнів 5-9 класів.</w:t>
      </w:r>
    </w:p>
    <w:p w:rsidR="007D1B90" w:rsidRPr="007D1B90" w:rsidRDefault="007D1B90" w:rsidP="007D1B90">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Як з’ясовано під час проведення наукового пошуку, окремі аспекти зазначеної проблеми висвітлено в наукових працях різних учених. Так, теоретико-методологічний аналіз категорій «мораль», «моральність», «воля» проведений у дослідженнях І. Беха, І. Березовської, </w:t>
      </w:r>
      <w:r w:rsidRPr="007D1B90">
        <w:rPr>
          <w:rFonts w:ascii="Times New Roman" w:eastAsia="Times New Roman" w:hAnsi="Times New Roman" w:cs="Times New Roman"/>
          <w:color w:val="000000"/>
          <w:kern w:val="0"/>
          <w:sz w:val="26"/>
          <w:szCs w:val="26"/>
          <w:lang w:val="en-US" w:eastAsia="en-US" w:bidi="en-US"/>
        </w:rPr>
        <w:t>C</w:t>
      </w:r>
      <w:r w:rsidRPr="007D1B90">
        <w:rPr>
          <w:rFonts w:ascii="Times New Roman" w:eastAsia="Times New Roman" w:hAnsi="Times New Roman" w:cs="Times New Roman"/>
          <w:color w:val="000000"/>
          <w:kern w:val="0"/>
          <w:sz w:val="26"/>
          <w:szCs w:val="26"/>
          <w:lang w:eastAsia="en-US" w:bidi="en-US"/>
        </w:rPr>
        <w:t xml:space="preserve">. </w:t>
      </w:r>
      <w:r w:rsidRPr="007D1B90">
        <w:rPr>
          <w:rFonts w:ascii="Times New Roman" w:eastAsia="Times New Roman" w:hAnsi="Times New Roman" w:cs="Times New Roman"/>
          <w:color w:val="000000"/>
          <w:kern w:val="0"/>
          <w:sz w:val="26"/>
          <w:szCs w:val="26"/>
          <w:lang w:val="uk-UA" w:eastAsia="uk-UA" w:bidi="uk-UA"/>
        </w:rPr>
        <w:t xml:space="preserve">Г ончаренка, Н. Мойсеюк та ін. Сукупність найважливіших груп якостей особистості наведено в роботах </w:t>
      </w:r>
      <w:r w:rsidRPr="007D1B90">
        <w:rPr>
          <w:rFonts w:ascii="Times New Roman" w:eastAsia="Times New Roman" w:hAnsi="Times New Roman" w:cs="Times New Roman"/>
          <w:color w:val="000000"/>
          <w:kern w:val="0"/>
          <w:sz w:val="26"/>
          <w:szCs w:val="26"/>
          <w:lang w:eastAsia="ru-RU" w:bidi="ru-RU"/>
        </w:rPr>
        <w:t xml:space="preserve">Г. </w:t>
      </w:r>
      <w:r w:rsidRPr="007D1B90">
        <w:rPr>
          <w:rFonts w:ascii="Times New Roman" w:eastAsia="Times New Roman" w:hAnsi="Times New Roman" w:cs="Times New Roman"/>
          <w:color w:val="000000"/>
          <w:kern w:val="0"/>
          <w:sz w:val="26"/>
          <w:szCs w:val="26"/>
          <w:lang w:val="uk-UA" w:eastAsia="uk-UA" w:bidi="uk-UA"/>
        </w:rPr>
        <w:t>Васяновича, К. Гнезділової, Р. Кубанова та ін. Сутність поняття «морально-вольові якості» та роль цих якостей у житті сучасної людини розкрито в наукових доробках В. Гуріна, Р. Кіргуєвої, А. Пуні та ін. Структуру та зміст морально-вольових якостей схарактеризовано Ф. Гоноболіним, В. Іванніковою, Є. Ільїним, В. Крутецьким та ін. Педагогічний потенціал фізичної культури як засобу формування в особистості цих якостей визначений у публікаціях Ю. Ковальової, В. Музики,</w:t>
      </w:r>
    </w:p>
    <w:p w:rsidR="007D1B90" w:rsidRPr="007D1B90" w:rsidRDefault="007D1B90" w:rsidP="007D1B90">
      <w:pPr>
        <w:tabs>
          <w:tab w:val="clear" w:pos="709"/>
          <w:tab w:val="left" w:pos="274"/>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І.</w:t>
      </w:r>
      <w:r w:rsidRPr="007D1B90">
        <w:rPr>
          <w:rFonts w:ascii="Times New Roman" w:eastAsia="Times New Roman" w:hAnsi="Times New Roman" w:cs="Times New Roman"/>
          <w:color w:val="000000"/>
          <w:kern w:val="0"/>
          <w:sz w:val="26"/>
          <w:szCs w:val="26"/>
          <w:lang w:val="uk-UA" w:eastAsia="uk-UA" w:bidi="uk-UA"/>
        </w:rPr>
        <w:tab/>
        <w:t xml:space="preserve">Хавруняка та ін. Особливості формування морально-вольових якостей в учнів підліткового віку, зокрема й під час занять фізичною культурою, проаналізовано А. Бойко, М. Боришевським, О. Васюком, І. Дудник та ін. Сучасні вимоги до професійної підготовки майбутніх учителів фізичної культури та результатів цієї підготовки конкретизовано в наукових працях С. Єрмакова, Л. Сущенко, О. Тимошенка, І. Шапошнікової. Певні питання формування в студентів відповідних спеціальностей готовності до формування морально-вольових якостей школярів знаходяться в центрі уваги таких дослідників, як В. Желанова, Ю. Ковальова, </w:t>
      </w:r>
      <w:r w:rsidRPr="007D1B90">
        <w:rPr>
          <w:rFonts w:ascii="Times New Roman" w:eastAsia="Times New Roman" w:hAnsi="Times New Roman" w:cs="Times New Roman"/>
          <w:color w:val="000000"/>
          <w:kern w:val="0"/>
          <w:sz w:val="26"/>
          <w:szCs w:val="26"/>
          <w:lang w:eastAsia="ru-RU" w:bidi="ru-RU"/>
        </w:rPr>
        <w:t xml:space="preserve">А. Леоненко </w:t>
      </w:r>
      <w:r w:rsidRPr="007D1B90">
        <w:rPr>
          <w:rFonts w:ascii="Times New Roman" w:eastAsia="Times New Roman" w:hAnsi="Times New Roman" w:cs="Times New Roman"/>
          <w:color w:val="000000"/>
          <w:kern w:val="0"/>
          <w:sz w:val="26"/>
          <w:szCs w:val="26"/>
          <w:lang w:val="uk-UA" w:eastAsia="uk-UA" w:bidi="uk-UA"/>
        </w:rPr>
        <w:t xml:space="preserve">та ін. Водночас аналіз наукових праць дає підстави для висновку, що проблема підготовки майбутніх учителів фізичної культури до формування морально- вольових якостей учнів основної школи, незважаючи на її безперечну актуальність, ще не була </w:t>
      </w:r>
      <w:r w:rsidRPr="007D1B90">
        <w:rPr>
          <w:rFonts w:ascii="Times New Roman" w:eastAsia="Times New Roman" w:hAnsi="Times New Roman" w:cs="Times New Roman"/>
          <w:color w:val="000000"/>
          <w:kern w:val="0"/>
          <w:sz w:val="26"/>
          <w:szCs w:val="26"/>
          <w:lang w:eastAsia="ru-RU" w:bidi="ru-RU"/>
        </w:rPr>
        <w:t xml:space="preserve">предметом </w:t>
      </w:r>
      <w:r w:rsidRPr="007D1B90">
        <w:rPr>
          <w:rFonts w:ascii="Times New Roman" w:eastAsia="Times New Roman" w:hAnsi="Times New Roman" w:cs="Times New Roman"/>
          <w:color w:val="000000"/>
          <w:kern w:val="0"/>
          <w:sz w:val="26"/>
          <w:szCs w:val="26"/>
          <w:lang w:val="uk-UA" w:eastAsia="uk-UA" w:bidi="uk-UA"/>
        </w:rPr>
        <w:t>спеціального науково-педагогічного дослідження.</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Актуальність вивчення означеної проблеми посилюється необхідністю усунення суперечностей: між потребою держави в громадянах із розвиненими морально-вольовими якостями та відсутністю в закладах загальної середньої освіти системної роботи щодо формування у школярів цих якостей; між необхідністю формування морально-вольових якостей учнів основної школи під час проведення занять з фізичної культури й недостатньою розробленістю науково-методичного забезпечення реалізації вказаного процесу; між підвищенням вимог щодо готовності вчителів фізичної культури до формування морально-вольових якостей учнів 5-9 класів і відсутністю технології, що сприяє оволодінню студентами цією готовністю.</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eastAsia="ru-RU" w:bidi="ru-RU"/>
        </w:rPr>
        <w:t xml:space="preserve">Г острота </w:t>
      </w:r>
      <w:r w:rsidRPr="007D1B90">
        <w:rPr>
          <w:rFonts w:ascii="Times New Roman" w:eastAsia="Times New Roman" w:hAnsi="Times New Roman" w:cs="Times New Roman"/>
          <w:color w:val="000000"/>
          <w:kern w:val="0"/>
          <w:sz w:val="26"/>
          <w:szCs w:val="26"/>
          <w:lang w:val="uk-UA" w:eastAsia="uk-UA" w:bidi="uk-UA"/>
        </w:rPr>
        <w:t xml:space="preserve">порушеної проблеми, її недостатня теоретична та практична розробленість, а також потреба в подоланні виявлених суперечностей зумовили вибір теми дослідження </w:t>
      </w:r>
      <w:r w:rsidRPr="007D1B90">
        <w:rPr>
          <w:rFonts w:ascii="Times New Roman" w:eastAsia="Times New Roman" w:hAnsi="Times New Roman" w:cs="Times New Roman"/>
          <w:b/>
          <w:bCs/>
          <w:color w:val="000000"/>
          <w:kern w:val="0"/>
          <w:sz w:val="28"/>
          <w:szCs w:val="28"/>
          <w:lang w:val="uk-UA" w:eastAsia="uk-UA" w:bidi="uk-UA"/>
        </w:rPr>
        <w:t>«Підготовка майбутніх учителів фізичної культури до формування морально-вольових якостей учнів основної</w:t>
      </w:r>
    </w:p>
    <w:p w:rsidR="007D1B90" w:rsidRPr="007D1B90" w:rsidRDefault="007D1B90" w:rsidP="007D1B90">
      <w:pPr>
        <w:keepNext/>
        <w:keepLines/>
        <w:tabs>
          <w:tab w:val="clear" w:pos="709"/>
        </w:tabs>
        <w:suppressAutoHyphens w:val="0"/>
        <w:spacing w:after="0" w:line="280" w:lineRule="exact"/>
        <w:ind w:firstLine="0"/>
        <w:outlineLvl w:val="2"/>
        <w:rPr>
          <w:rFonts w:ascii="Times New Roman" w:eastAsia="Times New Roman" w:hAnsi="Times New Roman" w:cs="Times New Roman"/>
          <w:b/>
          <w:bCs/>
          <w:color w:val="000000"/>
          <w:kern w:val="0"/>
          <w:sz w:val="28"/>
          <w:szCs w:val="28"/>
          <w:lang w:val="uk-UA" w:eastAsia="uk-UA" w:bidi="uk-UA"/>
        </w:rPr>
      </w:pPr>
      <w:bookmarkStart w:id="4" w:name="bookmark7"/>
      <w:r w:rsidRPr="007D1B90">
        <w:rPr>
          <w:rFonts w:ascii="Times New Roman" w:eastAsia="Times New Roman" w:hAnsi="Times New Roman" w:cs="Times New Roman"/>
          <w:b/>
          <w:bCs/>
          <w:color w:val="000000"/>
          <w:kern w:val="0"/>
          <w:sz w:val="28"/>
          <w:szCs w:val="28"/>
          <w:lang w:val="uk-UA" w:eastAsia="uk-UA" w:bidi="uk-UA"/>
        </w:rPr>
        <w:t>школи».</w:t>
      </w:r>
      <w:bookmarkEnd w:id="4"/>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Мета дослідження </w:t>
      </w:r>
      <w:r w:rsidRPr="007D1B90">
        <w:rPr>
          <w:rFonts w:ascii="Times New Roman" w:eastAsia="Times New Roman" w:hAnsi="Times New Roman" w:cs="Times New Roman"/>
          <w:color w:val="000000"/>
          <w:kern w:val="0"/>
          <w:sz w:val="26"/>
          <w:szCs w:val="26"/>
          <w:lang w:val="uk-UA" w:eastAsia="uk-UA" w:bidi="uk-UA"/>
        </w:rPr>
        <w:t>- виявити вплив теоретично обґрунтованої й експериментально перевіреної технології на готовність майбутніх учителів фізичної культури до формування морально-вольових якостей учнів основної школи.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Згідно з метою поставлено такі </w:t>
      </w:r>
      <w:r w:rsidRPr="007D1B90">
        <w:rPr>
          <w:rFonts w:ascii="Times New Roman" w:eastAsia="Times New Roman" w:hAnsi="Times New Roman" w:cs="Times New Roman"/>
          <w:b/>
          <w:bCs/>
          <w:color w:val="000000"/>
          <w:kern w:val="0"/>
          <w:sz w:val="28"/>
          <w:szCs w:val="28"/>
          <w:lang w:val="uk-UA" w:eastAsia="uk-UA" w:bidi="uk-UA"/>
        </w:rPr>
        <w:t>завдання дослідження</w:t>
      </w:r>
      <w:r w:rsidRPr="007D1B90">
        <w:rPr>
          <w:rFonts w:ascii="Times New Roman" w:eastAsia="Times New Roman" w:hAnsi="Times New Roman" w:cs="Times New Roman"/>
          <w:color w:val="000000"/>
          <w:kern w:val="0"/>
          <w:sz w:val="26"/>
          <w:szCs w:val="26"/>
          <w:lang w:val="uk-UA" w:eastAsia="uk-UA" w:bidi="uk-UA"/>
        </w:rPr>
        <w:t>:</w:t>
      </w:r>
    </w:p>
    <w:p w:rsidR="007D1B90" w:rsidRPr="007D1B90" w:rsidRDefault="007D1B90" w:rsidP="007D1B90">
      <w:pPr>
        <w:numPr>
          <w:ilvl w:val="0"/>
          <w:numId w:val="44"/>
        </w:numPr>
        <w:tabs>
          <w:tab w:val="clear" w:pos="709"/>
          <w:tab w:val="left" w:pos="1125"/>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На основі аналізу наукової літератури визначити сутність та структуру морально-вольових якостей особистості.</w:t>
      </w:r>
    </w:p>
    <w:p w:rsidR="007D1B90" w:rsidRPr="007D1B90" w:rsidRDefault="007D1B90" w:rsidP="007D1B90">
      <w:pPr>
        <w:numPr>
          <w:ilvl w:val="0"/>
          <w:numId w:val="44"/>
        </w:numPr>
        <w:tabs>
          <w:tab w:val="clear" w:pos="709"/>
          <w:tab w:val="left" w:pos="1125"/>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Розкрити педагогічний потенціал фізичної культури як засобу формування морально-вольових якостей учнів основної школи.</w:t>
      </w:r>
    </w:p>
    <w:p w:rsidR="007D1B90" w:rsidRPr="007D1B90" w:rsidRDefault="007D1B90" w:rsidP="007D1B90">
      <w:pPr>
        <w:numPr>
          <w:ilvl w:val="0"/>
          <w:numId w:val="44"/>
        </w:numPr>
        <w:tabs>
          <w:tab w:val="clear" w:pos="709"/>
          <w:tab w:val="left" w:pos="1125"/>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Визначити зміст, критерії й показники готовності майбутніх учителів фізичної культури до формування морально-вольових якостей учнів 5-9 класів як результату спеціальної підготовки до реалізації цього процесу.</w:t>
      </w:r>
    </w:p>
    <w:p w:rsidR="007D1B90" w:rsidRPr="007D1B90" w:rsidRDefault="007D1B90" w:rsidP="007D1B90">
      <w:pPr>
        <w:numPr>
          <w:ilvl w:val="0"/>
          <w:numId w:val="44"/>
        </w:numPr>
        <w:tabs>
          <w:tab w:val="clear" w:pos="709"/>
          <w:tab w:val="left" w:pos="5376"/>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 Теоретично обґрунтувати й</w:t>
      </w:r>
      <w:r w:rsidRPr="007D1B90">
        <w:rPr>
          <w:rFonts w:ascii="Times New Roman" w:eastAsia="Times New Roman" w:hAnsi="Times New Roman" w:cs="Times New Roman"/>
          <w:color w:val="000000"/>
          <w:kern w:val="0"/>
          <w:sz w:val="26"/>
          <w:szCs w:val="26"/>
          <w:lang w:val="uk-UA" w:eastAsia="uk-UA" w:bidi="uk-UA"/>
        </w:rPr>
        <w:tab/>
        <w:t>експериментально перевірити технологію підготовки майбутнього вчителя фізичної культури до формування морально-вольових якостей учнів основної школи.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Зв’язок роботи з науковими програмами, планами й темами. </w:t>
      </w:r>
      <w:r w:rsidRPr="007D1B90">
        <w:rPr>
          <w:rFonts w:ascii="Times New Roman" w:eastAsia="Times New Roman" w:hAnsi="Times New Roman" w:cs="Times New Roman"/>
          <w:color w:val="000000"/>
          <w:kern w:val="0"/>
          <w:sz w:val="26"/>
          <w:szCs w:val="26"/>
          <w:lang w:val="uk-UA" w:eastAsia="uk-UA" w:bidi="uk-UA"/>
        </w:rPr>
        <w:t xml:space="preserve">Дослідження виконане згідно з темою науково-дослідної роботи кафедри загальної педагогіки і педагогіки вищої школи Харківського національного педагогічного університету імені </w:t>
      </w:r>
      <w:r w:rsidRPr="007D1B90">
        <w:rPr>
          <w:rFonts w:ascii="Times New Roman" w:eastAsia="Times New Roman" w:hAnsi="Times New Roman" w:cs="Times New Roman"/>
          <w:color w:val="000000"/>
          <w:kern w:val="0"/>
          <w:sz w:val="26"/>
          <w:szCs w:val="26"/>
          <w:lang w:val="uk-UA" w:eastAsia="ru-RU" w:bidi="ru-RU"/>
        </w:rPr>
        <w:t xml:space="preserve">Г. </w:t>
      </w:r>
      <w:r w:rsidRPr="007D1B90">
        <w:rPr>
          <w:rFonts w:ascii="Times New Roman" w:eastAsia="Times New Roman" w:hAnsi="Times New Roman" w:cs="Times New Roman"/>
          <w:color w:val="000000"/>
          <w:kern w:val="0"/>
          <w:sz w:val="26"/>
          <w:szCs w:val="26"/>
          <w:lang w:val="uk-UA" w:eastAsia="uk-UA" w:bidi="uk-UA"/>
        </w:rPr>
        <w:t>С. Сковороди «Сучасні освітньо-виховні технології в підготовці вчителів» (державний номер реєстрації 011</w:t>
      </w:r>
      <w:r w:rsidRPr="007D1B90">
        <w:rPr>
          <w:rFonts w:ascii="Times New Roman" w:eastAsia="Times New Roman" w:hAnsi="Times New Roman" w:cs="Times New Roman"/>
          <w:color w:val="000000"/>
          <w:kern w:val="0"/>
          <w:sz w:val="26"/>
          <w:szCs w:val="26"/>
          <w:lang w:val="uk-UA" w:eastAsia="en-US" w:bidi="en-US"/>
        </w:rPr>
        <w:t>1</w:t>
      </w:r>
      <w:r w:rsidRPr="007D1B90">
        <w:rPr>
          <w:rFonts w:ascii="Times New Roman" w:eastAsia="Times New Roman" w:hAnsi="Times New Roman" w:cs="Times New Roman"/>
          <w:color w:val="000000"/>
          <w:kern w:val="0"/>
          <w:sz w:val="26"/>
          <w:szCs w:val="26"/>
          <w:lang w:val="en-US" w:eastAsia="en-US" w:bidi="en-US"/>
        </w:rPr>
        <w:t>U</w:t>
      </w:r>
      <w:r w:rsidRPr="007D1B90">
        <w:rPr>
          <w:rFonts w:ascii="Times New Roman" w:eastAsia="Times New Roman" w:hAnsi="Times New Roman" w:cs="Times New Roman"/>
          <w:color w:val="000000"/>
          <w:kern w:val="0"/>
          <w:sz w:val="26"/>
          <w:szCs w:val="26"/>
          <w:lang w:val="uk-UA" w:eastAsia="en-US" w:bidi="en-US"/>
        </w:rPr>
        <w:t>008876).</w:t>
      </w:r>
    </w:p>
    <w:p w:rsidR="007D1B90" w:rsidRPr="007D1B90" w:rsidRDefault="007D1B90" w:rsidP="007D1B90">
      <w:pPr>
        <w:tabs>
          <w:tab w:val="clear" w:pos="709"/>
          <w:tab w:val="left" w:pos="5376"/>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Тему дослідження затверджено</w:t>
      </w:r>
      <w:r w:rsidRPr="007D1B90">
        <w:rPr>
          <w:rFonts w:ascii="Times New Roman" w:eastAsia="Times New Roman" w:hAnsi="Times New Roman" w:cs="Times New Roman"/>
          <w:color w:val="000000"/>
          <w:kern w:val="0"/>
          <w:sz w:val="26"/>
          <w:szCs w:val="26"/>
          <w:lang w:val="uk-UA" w:eastAsia="uk-UA" w:bidi="uk-UA"/>
        </w:rPr>
        <w:tab/>
        <w:t xml:space="preserve">вченою </w:t>
      </w:r>
      <w:r w:rsidRPr="007D1B90">
        <w:rPr>
          <w:rFonts w:ascii="Times New Roman" w:eastAsia="Times New Roman" w:hAnsi="Times New Roman" w:cs="Times New Roman"/>
          <w:color w:val="000000"/>
          <w:kern w:val="0"/>
          <w:sz w:val="26"/>
          <w:szCs w:val="26"/>
          <w:lang w:eastAsia="ru-RU" w:bidi="ru-RU"/>
        </w:rPr>
        <w:t xml:space="preserve">радою </w:t>
      </w:r>
      <w:r w:rsidRPr="007D1B90">
        <w:rPr>
          <w:rFonts w:ascii="Times New Roman" w:eastAsia="Times New Roman" w:hAnsi="Times New Roman" w:cs="Times New Roman"/>
          <w:color w:val="000000"/>
          <w:kern w:val="0"/>
          <w:sz w:val="26"/>
          <w:szCs w:val="26"/>
          <w:lang w:val="uk-UA" w:eastAsia="uk-UA" w:bidi="uk-UA"/>
        </w:rPr>
        <w:t>Харківського</w:t>
      </w:r>
    </w:p>
    <w:p w:rsidR="007D1B90" w:rsidRPr="007D1B90" w:rsidRDefault="007D1B90" w:rsidP="007D1B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національного педагогічного університету імені Г. С. Сковороди (протокол № 3 від 30 травня 2014 року) й узгоджено в Міжвідомчій раді з координації наукових досліджень з педагогічних і психологічних наук в Україні (протокол № 8 від 25 листопада 2014 року).</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Об’ єкт дослідження </w:t>
      </w:r>
      <w:r w:rsidRPr="007D1B90">
        <w:rPr>
          <w:rFonts w:ascii="Times New Roman" w:eastAsia="Times New Roman" w:hAnsi="Times New Roman" w:cs="Times New Roman"/>
          <w:color w:val="000000"/>
          <w:kern w:val="0"/>
          <w:sz w:val="26"/>
          <w:szCs w:val="26"/>
          <w:lang w:val="uk-UA" w:eastAsia="uk-UA" w:bidi="uk-UA"/>
        </w:rPr>
        <w:t xml:space="preserve">- професійна підготовка майбутніх учителів фізичної культури у </w:t>
      </w:r>
      <w:r w:rsidRPr="007D1B90">
        <w:rPr>
          <w:rFonts w:ascii="Times New Roman" w:eastAsia="Times New Roman" w:hAnsi="Times New Roman" w:cs="Times New Roman"/>
          <w:color w:val="000000"/>
          <w:kern w:val="0"/>
          <w:sz w:val="26"/>
          <w:szCs w:val="26"/>
          <w:lang w:eastAsia="ru-RU" w:bidi="ru-RU"/>
        </w:rPr>
        <w:t xml:space="preserve">закладах </w:t>
      </w:r>
      <w:r w:rsidRPr="007D1B90">
        <w:rPr>
          <w:rFonts w:ascii="Times New Roman" w:eastAsia="Times New Roman" w:hAnsi="Times New Roman" w:cs="Times New Roman"/>
          <w:color w:val="000000"/>
          <w:kern w:val="0"/>
          <w:sz w:val="26"/>
          <w:szCs w:val="26"/>
          <w:lang w:val="uk-UA" w:eastAsia="uk-UA" w:bidi="uk-UA"/>
        </w:rPr>
        <w:t>вищої освіти фізкультурно-педагогічного профілю.</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eastAsia="ru-RU" w:bidi="ru-RU"/>
        </w:rPr>
        <w:t xml:space="preserve">Предмет </w:t>
      </w:r>
      <w:r w:rsidRPr="007D1B90">
        <w:rPr>
          <w:rFonts w:ascii="Times New Roman" w:eastAsia="Times New Roman" w:hAnsi="Times New Roman" w:cs="Times New Roman"/>
          <w:b/>
          <w:bCs/>
          <w:color w:val="000000"/>
          <w:kern w:val="0"/>
          <w:sz w:val="28"/>
          <w:szCs w:val="28"/>
          <w:lang w:val="uk-UA" w:eastAsia="uk-UA" w:bidi="uk-UA"/>
        </w:rPr>
        <w:t xml:space="preserve">дослідження </w:t>
      </w:r>
      <w:r w:rsidRPr="007D1B90">
        <w:rPr>
          <w:rFonts w:ascii="Times New Roman" w:eastAsia="Times New Roman" w:hAnsi="Times New Roman" w:cs="Times New Roman"/>
          <w:color w:val="000000"/>
          <w:kern w:val="0"/>
          <w:sz w:val="26"/>
          <w:szCs w:val="26"/>
          <w:lang w:eastAsia="ru-RU" w:bidi="ru-RU"/>
        </w:rPr>
        <w:t xml:space="preserve">- </w:t>
      </w:r>
      <w:r w:rsidRPr="007D1B90">
        <w:rPr>
          <w:rFonts w:ascii="Times New Roman" w:eastAsia="Times New Roman" w:hAnsi="Times New Roman" w:cs="Times New Roman"/>
          <w:color w:val="000000"/>
          <w:kern w:val="0"/>
          <w:sz w:val="26"/>
          <w:szCs w:val="26"/>
          <w:lang w:val="uk-UA" w:eastAsia="uk-UA" w:bidi="uk-UA"/>
        </w:rPr>
        <w:t xml:space="preserve">технологія підготовки майбутніх учителів фізичної культури до формування морально-вольових якостей учнів основної </w:t>
      </w:r>
      <w:r w:rsidRPr="007D1B90">
        <w:rPr>
          <w:rFonts w:ascii="Times New Roman" w:eastAsia="Times New Roman" w:hAnsi="Times New Roman" w:cs="Times New Roman"/>
          <w:color w:val="000000"/>
          <w:kern w:val="0"/>
          <w:sz w:val="26"/>
          <w:szCs w:val="26"/>
          <w:u w:val="single"/>
          <w:lang w:val="uk-UA" w:eastAsia="uk-UA" w:bidi="uk-UA"/>
        </w:rPr>
        <w:t>ш</w:t>
      </w:r>
      <w:r w:rsidRPr="007D1B90">
        <w:rPr>
          <w:rFonts w:ascii="Times New Roman" w:eastAsia="Times New Roman" w:hAnsi="Times New Roman" w:cs="Times New Roman"/>
          <w:color w:val="000000"/>
          <w:kern w:val="0"/>
          <w:sz w:val="26"/>
          <w:szCs w:val="26"/>
          <w:lang w:val="uk-UA" w:eastAsia="uk-UA" w:bidi="uk-UA"/>
        </w:rPr>
        <w:t>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Гіпотеза дослідження </w:t>
      </w:r>
      <w:r w:rsidRPr="007D1B90">
        <w:rPr>
          <w:rFonts w:ascii="Times New Roman" w:eastAsia="Times New Roman" w:hAnsi="Times New Roman" w:cs="Times New Roman"/>
          <w:color w:val="000000"/>
          <w:kern w:val="0"/>
          <w:sz w:val="26"/>
          <w:szCs w:val="26"/>
          <w:lang w:val="uk-UA" w:eastAsia="uk-UA" w:bidi="uk-UA"/>
        </w:rPr>
        <w:t>ґрунтується на припущенні про те, що підвищення ефективності підготовки майбутніх учителів фізичної культури до формування морально-вольових якостей учнів основної школи може бути забезпечене шляхом упровадження відповідної технології, яка включає три блоки: концептуально-теоретичний, змістово-процесуальний і результативно- діагностичний.</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Вирішення поставлених завдань здійснювалося з використанням комплексу таких </w:t>
      </w:r>
      <w:r w:rsidRPr="007D1B90">
        <w:rPr>
          <w:rFonts w:ascii="Times New Roman" w:eastAsia="Times New Roman" w:hAnsi="Times New Roman" w:cs="Times New Roman"/>
          <w:b/>
          <w:bCs/>
          <w:color w:val="000000"/>
          <w:kern w:val="0"/>
          <w:sz w:val="28"/>
          <w:szCs w:val="28"/>
          <w:lang w:val="uk-UA" w:eastAsia="uk-UA" w:bidi="uk-UA"/>
        </w:rPr>
        <w:t>методів дослідження</w:t>
      </w:r>
      <w:r w:rsidRPr="007D1B90">
        <w:rPr>
          <w:rFonts w:ascii="Times New Roman" w:eastAsia="Times New Roman" w:hAnsi="Times New Roman" w:cs="Times New Roman"/>
          <w:color w:val="000000"/>
          <w:kern w:val="0"/>
          <w:sz w:val="26"/>
          <w:szCs w:val="26"/>
          <w:lang w:val="uk-UA" w:eastAsia="uk-UA" w:bidi="uk-UA"/>
        </w:rPr>
        <w:t xml:space="preserve">: </w:t>
      </w:r>
      <w:r w:rsidRPr="007D1B90">
        <w:rPr>
          <w:rFonts w:ascii="Times New Roman" w:eastAsia="Times New Roman" w:hAnsi="Times New Roman" w:cs="Times New Roman"/>
          <w:i/>
          <w:iCs/>
          <w:color w:val="000000"/>
          <w:kern w:val="0"/>
          <w:sz w:val="26"/>
          <w:szCs w:val="26"/>
          <w:lang w:val="uk-UA" w:eastAsia="uk-UA" w:bidi="uk-UA"/>
        </w:rPr>
        <w:t>теоретичних:</w:t>
      </w:r>
      <w:r w:rsidRPr="007D1B90">
        <w:rPr>
          <w:rFonts w:ascii="Times New Roman" w:eastAsia="Times New Roman" w:hAnsi="Times New Roman" w:cs="Times New Roman"/>
          <w:color w:val="000000"/>
          <w:kern w:val="0"/>
          <w:sz w:val="26"/>
          <w:szCs w:val="26"/>
          <w:lang w:val="uk-UA" w:eastAsia="uk-UA" w:bidi="uk-UA"/>
        </w:rPr>
        <w:t xml:space="preserve"> аналіз наукової літератури, зіставлення, систематизація, узагальнення для з’ясування стану розробленості порушеної проблеми, визначення ключових понять дослідження, з’ясування педагогічного потенціалу фізичної культури як засобу формування морально-вольових якостей учнів основної школи, теоретичного обґрунтування технології підготовки майбутніх учителів фізичної культури до формування в них цих якостей; </w:t>
      </w:r>
      <w:r w:rsidRPr="007D1B90">
        <w:rPr>
          <w:rFonts w:ascii="Times New Roman" w:eastAsia="Times New Roman" w:hAnsi="Times New Roman" w:cs="Times New Roman"/>
          <w:i/>
          <w:iCs/>
          <w:color w:val="000000"/>
          <w:kern w:val="0"/>
          <w:sz w:val="26"/>
          <w:szCs w:val="26"/>
          <w:lang w:val="uk-UA" w:eastAsia="uk-UA" w:bidi="uk-UA"/>
        </w:rPr>
        <w:t xml:space="preserve">емпіричних: </w:t>
      </w:r>
      <w:r w:rsidRPr="007D1B90">
        <w:rPr>
          <w:rFonts w:ascii="Times New Roman" w:eastAsia="Times New Roman" w:hAnsi="Times New Roman" w:cs="Times New Roman"/>
          <w:color w:val="000000"/>
          <w:kern w:val="0"/>
          <w:sz w:val="26"/>
          <w:szCs w:val="26"/>
          <w:lang w:val="uk-UA" w:eastAsia="uk-UA" w:bidi="uk-UA"/>
        </w:rPr>
        <w:t xml:space="preserve">спостереження, анкетування, тестування, бесіди, незалежне оцінювання, педагогічний експеримент для перевірки ефективності розробленої технології підготовки майбутніх учителів фізичної культури до формування морально- вольових якостей учнів основної школи; </w:t>
      </w:r>
      <w:r w:rsidRPr="007D1B90">
        <w:rPr>
          <w:rFonts w:ascii="Times New Roman" w:eastAsia="Times New Roman" w:hAnsi="Times New Roman" w:cs="Times New Roman"/>
          <w:i/>
          <w:iCs/>
          <w:color w:val="000000"/>
          <w:kern w:val="0"/>
          <w:sz w:val="26"/>
          <w:szCs w:val="26"/>
          <w:lang w:val="uk-UA" w:eastAsia="uk-UA" w:bidi="uk-UA"/>
        </w:rPr>
        <w:t>статистичних:</w:t>
      </w:r>
      <w:r w:rsidRPr="007D1B90">
        <w:rPr>
          <w:rFonts w:ascii="Times New Roman" w:eastAsia="Times New Roman" w:hAnsi="Times New Roman" w:cs="Times New Roman"/>
          <w:color w:val="000000"/>
          <w:kern w:val="0"/>
          <w:sz w:val="26"/>
          <w:szCs w:val="26"/>
          <w:lang w:val="uk-UA" w:eastAsia="uk-UA" w:bidi="uk-UA"/>
        </w:rPr>
        <w:t xml:space="preserve"> методи математичної статистики для кількісного та якісного аналізу емпіричних даних.</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Наукова новизна результатів дослідження </w:t>
      </w:r>
      <w:r w:rsidRPr="007D1B90">
        <w:rPr>
          <w:rFonts w:ascii="Times New Roman" w:eastAsia="Times New Roman" w:hAnsi="Times New Roman" w:cs="Times New Roman"/>
          <w:color w:val="000000"/>
          <w:kern w:val="0"/>
          <w:sz w:val="26"/>
          <w:szCs w:val="26"/>
          <w:lang w:val="uk-UA" w:eastAsia="uk-UA" w:bidi="uk-UA"/>
        </w:rPr>
        <w:t>полягають у тому, що:</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 </w:t>
      </w:r>
      <w:r w:rsidRPr="007D1B90">
        <w:rPr>
          <w:rFonts w:ascii="Times New Roman" w:eastAsia="Times New Roman" w:hAnsi="Times New Roman" w:cs="Times New Roman"/>
          <w:i/>
          <w:iCs/>
          <w:color w:val="000000"/>
          <w:kern w:val="0"/>
          <w:sz w:val="26"/>
          <w:szCs w:val="26"/>
          <w:lang w:val="uk-UA" w:eastAsia="uk-UA" w:bidi="uk-UA"/>
        </w:rPr>
        <w:t>уперше</w:t>
      </w:r>
      <w:r w:rsidRPr="007D1B90">
        <w:rPr>
          <w:rFonts w:ascii="Times New Roman" w:eastAsia="Times New Roman" w:hAnsi="Times New Roman" w:cs="Times New Roman"/>
          <w:color w:val="000000"/>
          <w:kern w:val="0"/>
          <w:sz w:val="26"/>
          <w:szCs w:val="26"/>
          <w:lang w:val="uk-UA" w:eastAsia="uk-UA" w:bidi="uk-UA"/>
        </w:rPr>
        <w:t xml:space="preserve"> розроблено, теоретично обґрунтовано й експериментально перевірено технологію підготовки майбутніх учителів фізичної культури до формування морально-вольових якостей учнів основної школи, що включає концептуально-теоретичний (мета, завдання, принципи здійснення технології, структура та зміст морально-вольових якостей), змістово-процесуальний (етапи реалізації: мотиваційно-цільовий, когнітивно-дієвий, контрольно- коригувальний; методичний інструментарій реалізації технології) та діагностично-результативний (критерії й показники готовності, очікуваний результат) блоки;</w:t>
      </w:r>
    </w:p>
    <w:p w:rsidR="007D1B90" w:rsidRPr="007D1B90" w:rsidRDefault="007D1B90" w:rsidP="007D1B90">
      <w:pPr>
        <w:numPr>
          <w:ilvl w:val="0"/>
          <w:numId w:val="45"/>
        </w:numPr>
        <w:tabs>
          <w:tab w:val="clear" w:pos="709"/>
          <w:tab w:val="left" w:pos="9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i/>
          <w:iCs/>
          <w:color w:val="000000"/>
          <w:kern w:val="0"/>
          <w:sz w:val="26"/>
          <w:szCs w:val="26"/>
          <w:lang w:val="uk-UA" w:eastAsia="uk-UA" w:bidi="uk-UA"/>
        </w:rPr>
        <w:t>уточнено</w:t>
      </w:r>
      <w:r w:rsidRPr="007D1B90">
        <w:rPr>
          <w:rFonts w:ascii="Times New Roman" w:eastAsia="Times New Roman" w:hAnsi="Times New Roman" w:cs="Times New Roman"/>
          <w:color w:val="000000"/>
          <w:kern w:val="0"/>
          <w:sz w:val="26"/>
          <w:szCs w:val="26"/>
          <w:lang w:val="uk-UA" w:eastAsia="uk-UA" w:bidi="uk-UA"/>
        </w:rPr>
        <w:t xml:space="preserve"> сутність морально-вольових якостей як стійких характеристик людини, які забезпечують її здатність керувати своєю поведінкою та діяльністю в усіх ситуаціях на основі дотримання моральних норм, з подоланням за необхідності наявних внутрішніх і зовнішніх перешкод на шляху досягнення поставленої мети; структуру та зміст цих якостей; визначення готовності вчителя фізичної культури до формування морально- вольових якостей учнів основної школи як цілісного особистісно- професійного утворення, що забезпечує здатність педагога успішно реалізовувати вказане завдання, її компоненти (мотиваційно-ціннісний, когнітивно-діяльнісний, особистісно-вольовий), критерії (мотиваційний, аксіологічний, знаннєвий, функціонально-дієвий, особистісний) і показники сформованості зазначеної готовності;</w:t>
      </w:r>
    </w:p>
    <w:p w:rsidR="007D1B90" w:rsidRPr="007D1B90" w:rsidRDefault="007D1B90" w:rsidP="007D1B90">
      <w:pPr>
        <w:numPr>
          <w:ilvl w:val="0"/>
          <w:numId w:val="45"/>
        </w:numPr>
        <w:tabs>
          <w:tab w:val="clear" w:pos="709"/>
          <w:tab w:val="left" w:pos="984"/>
        </w:tabs>
        <w:suppressAutoHyphens w:val="0"/>
        <w:spacing w:after="0" w:line="480" w:lineRule="exact"/>
        <w:jc w:val="left"/>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i/>
          <w:iCs/>
          <w:color w:val="000000"/>
          <w:kern w:val="0"/>
          <w:sz w:val="26"/>
          <w:szCs w:val="26"/>
          <w:lang w:val="uk-UA" w:eastAsia="uk-UA" w:bidi="uk-UA"/>
        </w:rPr>
        <w:t>подальшого розвитку</w:t>
      </w:r>
      <w:r w:rsidRPr="007D1B90">
        <w:rPr>
          <w:rFonts w:ascii="Times New Roman" w:eastAsia="Times New Roman" w:hAnsi="Times New Roman" w:cs="Times New Roman"/>
          <w:color w:val="000000"/>
          <w:kern w:val="0"/>
          <w:sz w:val="26"/>
          <w:szCs w:val="26"/>
          <w:lang w:val="uk-UA" w:eastAsia="uk-UA" w:bidi="uk-UA"/>
        </w:rPr>
        <w:t xml:space="preserve"> набули форми й методи (бесіди, рольові ігри, тренінги, фізичні вправи, змагання, естафети, виробнича практика) здійснення підготовки майбутніх учителів фізичної культури до формування морально- вольових якостей учнів основної школи.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Практична значущість отриманих результатів дослідження </w:t>
      </w:r>
      <w:r w:rsidRPr="007D1B90">
        <w:rPr>
          <w:rFonts w:ascii="Times New Roman" w:eastAsia="Times New Roman" w:hAnsi="Times New Roman" w:cs="Times New Roman"/>
          <w:color w:val="000000"/>
          <w:kern w:val="0"/>
          <w:sz w:val="26"/>
          <w:szCs w:val="26"/>
          <w:lang w:val="uk-UA" w:eastAsia="uk-UA" w:bidi="uk-UA"/>
        </w:rPr>
        <w:t>полягає в можливості реалізації в закладах вищої освіти фізкультурно-педагогічного профілю розробленої, теоретично обґрунтованої й експериментально перевіреної технології підготовки майбутніх учителів фізичної культури до формування морально-вольових якостей учнів основної школи.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Основні результати дослідження </w:t>
      </w:r>
      <w:r w:rsidRPr="007D1B90">
        <w:rPr>
          <w:rFonts w:ascii="Times New Roman" w:eastAsia="Times New Roman" w:hAnsi="Times New Roman" w:cs="Times New Roman"/>
          <w:i/>
          <w:iCs/>
          <w:color w:val="000000"/>
          <w:kern w:val="0"/>
          <w:sz w:val="26"/>
          <w:szCs w:val="26"/>
          <w:lang w:val="uk-UA" w:eastAsia="uk-UA" w:bidi="uk-UA"/>
        </w:rPr>
        <w:t>впроваджено</w:t>
      </w:r>
      <w:r w:rsidRPr="007D1B90">
        <w:rPr>
          <w:rFonts w:ascii="Times New Roman" w:eastAsia="Times New Roman" w:hAnsi="Times New Roman" w:cs="Times New Roman"/>
          <w:color w:val="000000"/>
          <w:kern w:val="0"/>
          <w:sz w:val="26"/>
          <w:szCs w:val="26"/>
          <w:lang w:val="uk-UA" w:eastAsia="uk-UA" w:bidi="uk-UA"/>
        </w:rPr>
        <w:t xml:space="preserve"> в освітній процес Харківського національного педагогічного університету імені </w:t>
      </w:r>
      <w:r w:rsidRPr="007D1B90">
        <w:rPr>
          <w:rFonts w:ascii="Times New Roman" w:eastAsia="Times New Roman" w:hAnsi="Times New Roman" w:cs="Times New Roman"/>
          <w:color w:val="000000"/>
          <w:kern w:val="0"/>
          <w:sz w:val="26"/>
          <w:szCs w:val="26"/>
          <w:lang w:val="uk-UA" w:eastAsia="ru-RU" w:bidi="ru-RU"/>
        </w:rPr>
        <w:t xml:space="preserve">Г. </w:t>
      </w:r>
      <w:r w:rsidRPr="007D1B90">
        <w:rPr>
          <w:rFonts w:ascii="Times New Roman" w:eastAsia="Times New Roman" w:hAnsi="Times New Roman" w:cs="Times New Roman"/>
          <w:color w:val="000000"/>
          <w:kern w:val="0"/>
          <w:sz w:val="26"/>
          <w:szCs w:val="26"/>
          <w:lang w:val="uk-UA" w:eastAsia="uk-UA" w:bidi="uk-UA"/>
        </w:rPr>
        <w:t>С. Сковороди (довідка № 01/10-804 від 21.09.2017), Харківської державної академії фізичної культури (довідка № 910/01-16 від 25.09.2017), Запорізького національного технічного університету (довідка № 243 від 20.09.2017).</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Матеріали дослідження </w:t>
      </w:r>
      <w:r w:rsidRPr="007D1B90">
        <w:rPr>
          <w:rFonts w:ascii="Times New Roman" w:eastAsia="Times New Roman" w:hAnsi="Times New Roman" w:cs="Times New Roman"/>
          <w:i/>
          <w:iCs/>
          <w:color w:val="000000"/>
          <w:kern w:val="0"/>
          <w:sz w:val="26"/>
          <w:szCs w:val="26"/>
          <w:lang w:val="uk-UA" w:eastAsia="uk-UA" w:bidi="uk-UA"/>
        </w:rPr>
        <w:t>можуть бути використані</w:t>
      </w:r>
      <w:r w:rsidRPr="007D1B90">
        <w:rPr>
          <w:rFonts w:ascii="Times New Roman" w:eastAsia="Times New Roman" w:hAnsi="Times New Roman" w:cs="Times New Roman"/>
          <w:color w:val="000000"/>
          <w:kern w:val="0"/>
          <w:sz w:val="26"/>
          <w:szCs w:val="26"/>
          <w:lang w:val="uk-UA" w:eastAsia="uk-UA" w:bidi="uk-UA"/>
        </w:rPr>
        <w:t xml:space="preserve"> викладачами для вдосконалення процесу професійної підготовки майбутніх учителів фізичної культури, укладання підручників і навчально-методичних посібників, а також студентам під час проведення бакалаврських і магістерських досліджень.</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7D1B90">
        <w:rPr>
          <w:rFonts w:ascii="Times New Roman" w:eastAsia="Times New Roman" w:hAnsi="Times New Roman" w:cs="Times New Roman"/>
          <w:b/>
          <w:bCs/>
          <w:color w:val="000000"/>
          <w:kern w:val="0"/>
          <w:sz w:val="28"/>
          <w:szCs w:val="28"/>
          <w:lang w:val="uk-UA" w:eastAsia="uk-UA" w:bidi="uk-UA"/>
        </w:rPr>
        <w:t xml:space="preserve">Апробація результатів дисертації. </w:t>
      </w:r>
      <w:r w:rsidRPr="007D1B90">
        <w:rPr>
          <w:rFonts w:ascii="Times New Roman" w:eastAsia="Times New Roman" w:hAnsi="Times New Roman" w:cs="Times New Roman"/>
          <w:color w:val="000000"/>
          <w:kern w:val="0"/>
          <w:sz w:val="26"/>
          <w:szCs w:val="26"/>
          <w:lang w:val="uk-UA" w:eastAsia="uk-UA" w:bidi="uk-UA"/>
        </w:rPr>
        <w:t xml:space="preserve">Основні результати й висновки дослідження були обговорені на засіданнях кафедри загальної педагогіки і педагогіки вищої школи Харківського національного педагогічного університету імені </w:t>
      </w:r>
      <w:r w:rsidRPr="007D1B90">
        <w:rPr>
          <w:rFonts w:ascii="Times New Roman" w:eastAsia="Times New Roman" w:hAnsi="Times New Roman" w:cs="Times New Roman"/>
          <w:color w:val="000000"/>
          <w:kern w:val="0"/>
          <w:sz w:val="26"/>
          <w:szCs w:val="26"/>
          <w:lang w:val="uk-UA" w:eastAsia="ru-RU" w:bidi="ru-RU"/>
        </w:rPr>
        <w:t xml:space="preserve">Г. </w:t>
      </w:r>
      <w:r w:rsidRPr="007D1B90">
        <w:rPr>
          <w:rFonts w:ascii="Times New Roman" w:eastAsia="Times New Roman" w:hAnsi="Times New Roman" w:cs="Times New Roman"/>
          <w:color w:val="000000"/>
          <w:kern w:val="0"/>
          <w:sz w:val="26"/>
          <w:szCs w:val="26"/>
          <w:lang w:val="uk-UA" w:eastAsia="uk-UA" w:bidi="uk-UA"/>
        </w:rPr>
        <w:t xml:space="preserve">С. Сковороди (2014-2017 рр.). Головні положення й результати роботи репрезентовано в наукових публікаціях автора й обговорено на науково-практичних конференціях: </w:t>
      </w:r>
      <w:r w:rsidRPr="007D1B90">
        <w:rPr>
          <w:rFonts w:ascii="Times New Roman" w:eastAsia="Times New Roman" w:hAnsi="Times New Roman" w:cs="Times New Roman"/>
          <w:color w:val="000000"/>
          <w:kern w:val="0"/>
          <w:sz w:val="26"/>
          <w:szCs w:val="26"/>
          <w:lang w:val="uk-UA" w:eastAsia="en-US" w:bidi="en-US"/>
        </w:rPr>
        <w:t>«</w:t>
      </w:r>
      <w:r w:rsidRPr="007D1B90">
        <w:rPr>
          <w:rFonts w:ascii="Times New Roman" w:eastAsia="Times New Roman" w:hAnsi="Times New Roman" w:cs="Times New Roman"/>
          <w:color w:val="000000"/>
          <w:kern w:val="0"/>
          <w:sz w:val="26"/>
          <w:szCs w:val="26"/>
          <w:lang w:val="en-US" w:eastAsia="en-US" w:bidi="en-US"/>
        </w:rPr>
        <w:t>Achievement</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en-US" w:eastAsia="en-US" w:bidi="en-US"/>
        </w:rPr>
        <w:t>of</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en-US" w:eastAsia="en-US" w:bidi="en-US"/>
        </w:rPr>
        <w:t>high</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en-US" w:eastAsia="en-US" w:bidi="en-US"/>
        </w:rPr>
        <w:t>school</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uk-UA" w:eastAsia="uk-UA" w:bidi="uk-UA"/>
        </w:rPr>
        <w:t xml:space="preserve">(Софія, </w:t>
      </w:r>
      <w:r w:rsidRPr="007D1B90">
        <w:rPr>
          <w:rFonts w:ascii="Times New Roman" w:eastAsia="Times New Roman" w:hAnsi="Times New Roman" w:cs="Times New Roman"/>
          <w:color w:val="000000"/>
          <w:kern w:val="0"/>
          <w:sz w:val="26"/>
          <w:szCs w:val="26"/>
          <w:lang w:val="uk-UA" w:eastAsia="en-US" w:bidi="en-US"/>
        </w:rPr>
        <w:t xml:space="preserve">2014), </w:t>
      </w:r>
      <w:r w:rsidRPr="007D1B90">
        <w:rPr>
          <w:rFonts w:ascii="Times New Roman" w:eastAsia="Times New Roman" w:hAnsi="Times New Roman" w:cs="Times New Roman"/>
          <w:color w:val="000000"/>
          <w:kern w:val="0"/>
          <w:sz w:val="26"/>
          <w:szCs w:val="26"/>
          <w:lang w:val="uk-UA" w:eastAsia="uk-UA" w:bidi="uk-UA"/>
        </w:rPr>
        <w:t xml:space="preserve">«Професійна свобода особистості у вимірах гуманістичної спадщини Антона Макаренка та Івана Зязюна» (Полтава, 2015), «Інноваційний розвиток вищої освіти: глобальний та національний виміри змін» (Суми, 2015), «Реалізація компетентнісного підходу в освітньому процесі середньої та вищої школи - 2015» (Харків, 2015), «Актуальні проблеми збереження здоров’я дітей та молоді в сучасних умовах реформування освіти» (Умань, 2015), </w:t>
      </w:r>
      <w:r w:rsidRPr="007D1B90">
        <w:rPr>
          <w:rFonts w:ascii="Times New Roman" w:eastAsia="Times New Roman" w:hAnsi="Times New Roman" w:cs="Times New Roman"/>
          <w:color w:val="000000"/>
          <w:kern w:val="0"/>
          <w:sz w:val="26"/>
          <w:szCs w:val="26"/>
          <w:lang w:val="uk-UA" w:eastAsia="en-US" w:bidi="en-US"/>
        </w:rPr>
        <w:t>«</w:t>
      </w:r>
      <w:r w:rsidRPr="007D1B90">
        <w:rPr>
          <w:rFonts w:ascii="Times New Roman" w:eastAsia="Times New Roman" w:hAnsi="Times New Roman" w:cs="Times New Roman"/>
          <w:color w:val="000000"/>
          <w:kern w:val="0"/>
          <w:sz w:val="26"/>
          <w:szCs w:val="26"/>
          <w:lang w:val="en-US" w:eastAsia="en-US" w:bidi="en-US"/>
        </w:rPr>
        <w:t>Naukowa</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en-US" w:eastAsia="en-US" w:bidi="en-US"/>
        </w:rPr>
        <w:t>Przestrzen</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en-US" w:eastAsia="en-US" w:bidi="en-US"/>
        </w:rPr>
        <w:t>Europy</w:t>
      </w:r>
      <w:r w:rsidRPr="007D1B90">
        <w:rPr>
          <w:rFonts w:ascii="Times New Roman" w:eastAsia="Times New Roman" w:hAnsi="Times New Roman" w:cs="Times New Roman"/>
          <w:color w:val="000000"/>
          <w:kern w:val="0"/>
          <w:sz w:val="26"/>
          <w:szCs w:val="26"/>
          <w:lang w:val="uk-UA" w:eastAsia="en-US" w:bidi="en-US"/>
        </w:rPr>
        <w:t xml:space="preserve"> </w:t>
      </w:r>
      <w:r w:rsidRPr="007D1B90">
        <w:rPr>
          <w:rFonts w:ascii="Times New Roman" w:eastAsia="Times New Roman" w:hAnsi="Times New Roman" w:cs="Times New Roman"/>
          <w:color w:val="000000"/>
          <w:kern w:val="0"/>
          <w:sz w:val="26"/>
          <w:szCs w:val="26"/>
          <w:lang w:val="uk-UA" w:eastAsia="uk-UA" w:bidi="uk-UA"/>
        </w:rPr>
        <w:t>- 2016» (Прага, 2016), «Вища і середня школа в умовах сучасних викликів» (Харків, 2016), «Педагогізація соціального середовища в роботі з різними соціальними суб’єктами» (Харків, 2016).</w:t>
      </w:r>
    </w:p>
    <w:p w:rsidR="00326E74" w:rsidRDefault="007D1B90" w:rsidP="007D1B90">
      <w:pPr>
        <w:rPr>
          <w:rFonts w:ascii="Arial Unicode MS" w:eastAsia="Arial Unicode MS" w:hAnsi="Arial Unicode MS" w:cs="Arial Unicode MS"/>
          <w:color w:val="000000"/>
          <w:kern w:val="0"/>
          <w:sz w:val="24"/>
          <w:szCs w:val="24"/>
          <w:lang w:val="uk-UA" w:eastAsia="uk-UA" w:bidi="uk-UA"/>
        </w:rPr>
      </w:pPr>
      <w:r w:rsidRPr="007D1B90">
        <w:rPr>
          <w:rFonts w:ascii="Times New Roman" w:eastAsia="Arial Unicode MS" w:hAnsi="Times New Roman" w:cs="Times New Roman"/>
          <w:b/>
          <w:bCs/>
          <w:color w:val="000000"/>
          <w:kern w:val="0"/>
          <w:sz w:val="28"/>
          <w:szCs w:val="28"/>
          <w:lang w:val="uk-UA" w:eastAsia="uk-UA" w:bidi="uk-UA"/>
        </w:rPr>
        <w:t xml:space="preserve">Публікації. </w:t>
      </w:r>
      <w:r w:rsidRPr="007D1B90">
        <w:rPr>
          <w:rFonts w:ascii="Arial Unicode MS" w:eastAsia="Arial Unicode MS" w:hAnsi="Arial Unicode MS" w:cs="Arial Unicode MS"/>
          <w:color w:val="000000"/>
          <w:kern w:val="0"/>
          <w:sz w:val="24"/>
          <w:szCs w:val="24"/>
          <w:lang w:val="uk-UA" w:eastAsia="uk-UA" w:bidi="uk-UA"/>
        </w:rPr>
        <w:t>Основні положення та результати дослідження відбито в 15 одноосібних публікаціях, із них 6 статей - у провідних фахових виданнях України, 1 стаття - у міжнародному періодичному науковому виданні, 8 - у матеріалах конференцій.</w:t>
      </w:r>
    </w:p>
    <w:p w:rsidR="007D1B90" w:rsidRDefault="007D1B90" w:rsidP="007D1B90">
      <w:pPr>
        <w:rPr>
          <w:rFonts w:ascii="Arial Unicode MS" w:eastAsia="Arial Unicode MS" w:hAnsi="Arial Unicode MS" w:cs="Arial Unicode MS"/>
          <w:color w:val="000000"/>
          <w:kern w:val="0"/>
          <w:sz w:val="24"/>
          <w:szCs w:val="24"/>
          <w:lang w:val="uk-UA" w:eastAsia="uk-UA" w:bidi="uk-UA"/>
        </w:rPr>
      </w:pPr>
    </w:p>
    <w:p w:rsidR="007D1B90" w:rsidRDefault="007D1B90" w:rsidP="007D1B90">
      <w:pPr>
        <w:rPr>
          <w:rFonts w:ascii="Arial Unicode MS" w:eastAsia="Arial Unicode MS" w:hAnsi="Arial Unicode MS" w:cs="Arial Unicode MS"/>
          <w:color w:val="000000"/>
          <w:kern w:val="0"/>
          <w:sz w:val="24"/>
          <w:szCs w:val="24"/>
          <w:lang w:val="uk-UA" w:eastAsia="uk-UA" w:bidi="uk-UA"/>
        </w:rPr>
      </w:pPr>
    </w:p>
    <w:p w:rsidR="007D1B90" w:rsidRDefault="007D1B90" w:rsidP="007D1B90">
      <w:pPr>
        <w:rPr>
          <w:rFonts w:ascii="Arial Unicode MS" w:eastAsia="Arial Unicode MS" w:hAnsi="Arial Unicode MS" w:cs="Arial Unicode MS"/>
          <w:color w:val="000000"/>
          <w:kern w:val="0"/>
          <w:sz w:val="24"/>
          <w:szCs w:val="24"/>
          <w:lang w:val="uk-UA" w:eastAsia="uk-UA" w:bidi="uk-UA"/>
        </w:rPr>
      </w:pPr>
    </w:p>
    <w:p w:rsidR="007D1B90" w:rsidRPr="007D1B90" w:rsidRDefault="007D1B90" w:rsidP="007D1B90">
      <w:pPr>
        <w:numPr>
          <w:ilvl w:val="0"/>
          <w:numId w:val="46"/>
        </w:numPr>
        <w:tabs>
          <w:tab w:val="clear" w:pos="709"/>
          <w:tab w:val="left" w:pos="1135"/>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На основі аналізу наукової літератури визначено, що морально- вольові якості - це стійкі характеристики людини, що забезпечують її здатність керувати своєю поведінкою та діяльністю в усіх ситуаціях на основі дотримання моральних норм, з подоланням за потреби наявних внутрішніх і зовнішніх перешкод на шляху досягнення поставленої мети.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З’ясовано, що для успішної життєдіяльності в сучасному суспільстві в особистості мають бути сформовані насамперед такі морально-вольові якості: цілеспрямованість як точно сформульована, чітко усвідомлена людиною здатність уживати необхідні дії для здійснення намічених планів; ініціативність як здатність і схильність індивіда до активних і самостійних дій; наполегливість як послідовна спрямованість дій людини на досягнення певної мети; витримка як здатність утримуватися від дій, які вважаються неадекватними з прагматичних, моральних чи якихось інших міркувань; сміливість як спроможність у разі виникнення небезпеки (для життя, здоров’я чи репутації) зберегти стійкість організації психічних функцій і не знизити якість діяльності; дисциплінованість як схильність людини до дотримання правил роботи й норм поведінки для самоорганізації й саморегуляції поведінки; організованість як якість особистості, що відображає її спроможність розумно планувати й упорядковувати свою діяльність; енергійність як можливість людини діяти швидко та з великою напругою своїх фізичних і духовних сил.</w:t>
      </w:r>
    </w:p>
    <w:p w:rsidR="007D1B90" w:rsidRPr="007D1B90" w:rsidRDefault="007D1B90" w:rsidP="007D1B90">
      <w:pPr>
        <w:numPr>
          <w:ilvl w:val="0"/>
          <w:numId w:val="46"/>
        </w:numPr>
        <w:tabs>
          <w:tab w:val="clear" w:pos="709"/>
          <w:tab w:val="left" w:pos="1135"/>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У процесі проведення дослідження доведено, що фізична культура має значний педагогічний потенціал для формування морально-вольових якостей школярів. Особливого значення вона набуває для активізації процесу формування цих якостей в учнів основної школи, що пояснюється сприятливими для цього віковими (фізіологічними, психічними, соціальними) характеристиками підлітків, причому між молодшими (10-13 років) та </w:t>
      </w:r>
      <w:r w:rsidRPr="007D1B90">
        <w:rPr>
          <w:rFonts w:ascii="Times New Roman" w:eastAsia="Times New Roman" w:hAnsi="Times New Roman" w:cs="Times New Roman"/>
          <w:color w:val="000000"/>
          <w:kern w:val="0"/>
          <w:sz w:val="26"/>
          <w:szCs w:val="26"/>
          <w:lang w:val="uk-UA" w:eastAsia="ru-RU" w:bidi="ru-RU"/>
        </w:rPr>
        <w:t xml:space="preserve">старшими (14-15 </w:t>
      </w:r>
      <w:r w:rsidRPr="007D1B90">
        <w:rPr>
          <w:rFonts w:ascii="Times New Roman" w:eastAsia="Times New Roman" w:hAnsi="Times New Roman" w:cs="Times New Roman"/>
          <w:color w:val="000000"/>
          <w:kern w:val="0"/>
          <w:sz w:val="26"/>
          <w:szCs w:val="26"/>
          <w:lang w:val="uk-UA" w:eastAsia="uk-UA" w:bidi="uk-UA"/>
        </w:rPr>
        <w:t>років) підлітками є певні відмінності. Зокрема, молодші підлітки (5-7 класи) виявляють підвищену збудливість, гіперактивність, емоційну нестійкість, прагнення до спілкування зі своїми ровесниками, егоцентризм і навіть агресивність. Тому в процесі формування в них морально-вольових якостей важливе місце відводиться колективним рухливим іграм, спортивним змаганням і святам, спонуканню школярів до здійснення самовивчення й самоконтролю.</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Старші підлітки відзначаються потребою до особистого спілкування з педагогами, соціальною активністю, інтенсивним розвитком світогляду та самосвідомості, прагненням до рефлексії, самореалізації й самоосвіти, більшою відповідальністю та самостійністю. З урахуванням цього вчителі фізичної культури в процесі формування морально-вольових якостей учнів значу увагу мають приділяти залученню їх до виконання фізичних вправ в ускладнених умовах, організації та проведення різних фізкультурно- спортивних заходів, здійснення самовиховання в указаному напрямі з наданням відповідного педагогічного супроводу.</w:t>
      </w:r>
    </w:p>
    <w:p w:rsidR="007D1B90" w:rsidRPr="007D1B90" w:rsidRDefault="007D1B90" w:rsidP="007D1B90">
      <w:pPr>
        <w:numPr>
          <w:ilvl w:val="0"/>
          <w:numId w:val="46"/>
        </w:numPr>
        <w:tabs>
          <w:tab w:val="clear" w:pos="709"/>
          <w:tab w:val="left" w:pos="1123"/>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Як визначено в дослідженні, формування морально-вольових якостей в учнів основної школи передбачає проведення спеціальної підготовки майбутніх учителів фізичної культури до здійснення цього процесу. Результатом такої підготовки є відповідна готовність студентів до формування цих якостей у підлітків, що включає мотиваційно-ціннісний, когнітивно-діяльнісний та особистісно-вольовий компоненти.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Уточнено критерії та показники готовності майбутніх учителів фізичної культури до формування морально-вольових якостей учнів основної школи: мотиваційний </w:t>
      </w:r>
      <w:r w:rsidRPr="007D1B90">
        <w:rPr>
          <w:rFonts w:ascii="Times New Roman" w:eastAsia="Times New Roman" w:hAnsi="Times New Roman" w:cs="Times New Roman"/>
          <w:color w:val="000000"/>
          <w:kern w:val="0"/>
          <w:sz w:val="26"/>
          <w:szCs w:val="26"/>
          <w:lang w:val="uk-UA" w:eastAsia="ru-RU" w:bidi="ru-RU"/>
        </w:rPr>
        <w:t xml:space="preserve">(характер </w:t>
      </w:r>
      <w:r w:rsidRPr="007D1B90">
        <w:rPr>
          <w:rFonts w:ascii="Times New Roman" w:eastAsia="Times New Roman" w:hAnsi="Times New Roman" w:cs="Times New Roman"/>
          <w:color w:val="000000"/>
          <w:kern w:val="0"/>
          <w:sz w:val="26"/>
          <w:szCs w:val="26"/>
          <w:lang w:val="uk-UA" w:eastAsia="uk-UA" w:bidi="uk-UA"/>
        </w:rPr>
        <w:t>мотивів щодо оволодіння готовністю до формування морально-вольових якостей учнів основної школи); ціннісний (ціннісне ставлення до морально-вольових якостей і їх формування в підлітків); знаннєвий (сформованість у студентів знань, потрібних для формування морально-вольових якостей підлітків); функціонально-дієвий (сформованість у студентів визначених груп умінь); особистісний (характер сформованості визначених особистісних якостей, необхідних для формування морально- вольових якостей учнів підліткового віку).</w:t>
      </w:r>
    </w:p>
    <w:p w:rsidR="007D1B90" w:rsidRPr="007D1B90" w:rsidRDefault="007D1B90" w:rsidP="007D1B90">
      <w:pPr>
        <w:numPr>
          <w:ilvl w:val="0"/>
          <w:numId w:val="46"/>
        </w:numPr>
        <w:tabs>
          <w:tab w:val="clear" w:pos="709"/>
          <w:tab w:val="left" w:pos="1167"/>
          <w:tab w:val="left" w:pos="5516"/>
          <w:tab w:val="right" w:pos="9349"/>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Теоретично обґрунтовано й</w:t>
      </w:r>
      <w:r w:rsidRPr="007D1B90">
        <w:rPr>
          <w:rFonts w:ascii="Times New Roman" w:eastAsia="Times New Roman" w:hAnsi="Times New Roman" w:cs="Times New Roman"/>
          <w:color w:val="000000"/>
          <w:kern w:val="0"/>
          <w:sz w:val="26"/>
          <w:szCs w:val="26"/>
          <w:lang w:val="uk-UA" w:eastAsia="uk-UA" w:bidi="uk-UA"/>
        </w:rPr>
        <w:tab/>
        <w:t>експериментально</w:t>
      </w:r>
      <w:r w:rsidRPr="007D1B90">
        <w:rPr>
          <w:rFonts w:ascii="Times New Roman" w:eastAsia="Times New Roman" w:hAnsi="Times New Roman" w:cs="Times New Roman"/>
          <w:color w:val="000000"/>
          <w:kern w:val="0"/>
          <w:sz w:val="26"/>
          <w:szCs w:val="26"/>
          <w:lang w:val="uk-UA" w:eastAsia="uk-UA" w:bidi="uk-UA"/>
        </w:rPr>
        <w:tab/>
        <w:t>перевірено</w:t>
      </w:r>
    </w:p>
    <w:p w:rsidR="007D1B90" w:rsidRPr="007D1B90" w:rsidRDefault="007D1B90" w:rsidP="007D1B90">
      <w:pPr>
        <w:tabs>
          <w:tab w:val="clear" w:pos="709"/>
          <w:tab w:val="left" w:pos="5516"/>
          <w:tab w:val="right" w:pos="934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технологію підготовки майбутнього вчителя фізичної культури до формування морально-вольових якостей учнів основної школи, що включає концептуально-теоретичний (мета, завдання, принципи здійснення технології, структура та зміст морально-вольових якостей), змістово-процесуальний (етапи реалізації: мотиваційно-цільовий,</w:t>
      </w:r>
      <w:r w:rsidRPr="007D1B90">
        <w:rPr>
          <w:rFonts w:ascii="Times New Roman" w:eastAsia="Times New Roman" w:hAnsi="Times New Roman" w:cs="Times New Roman"/>
          <w:color w:val="000000"/>
          <w:kern w:val="0"/>
          <w:sz w:val="26"/>
          <w:szCs w:val="26"/>
          <w:lang w:val="uk-UA" w:eastAsia="uk-UA" w:bidi="uk-UA"/>
        </w:rPr>
        <w:tab/>
        <w:t>когнітивно-дієвий,</w:t>
      </w:r>
      <w:r w:rsidRPr="007D1B90">
        <w:rPr>
          <w:rFonts w:ascii="Times New Roman" w:eastAsia="Times New Roman" w:hAnsi="Times New Roman" w:cs="Times New Roman"/>
          <w:color w:val="000000"/>
          <w:kern w:val="0"/>
          <w:sz w:val="26"/>
          <w:szCs w:val="26"/>
          <w:lang w:val="uk-UA" w:eastAsia="uk-UA" w:bidi="uk-UA"/>
        </w:rPr>
        <w:tab/>
        <w:t>контрольно-</w:t>
      </w:r>
    </w:p>
    <w:p w:rsidR="007D1B90" w:rsidRPr="007D1B90" w:rsidRDefault="007D1B90" w:rsidP="007D1B90">
      <w:pPr>
        <w:tabs>
          <w:tab w:val="clear" w:pos="709"/>
          <w:tab w:val="right" w:pos="934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 xml:space="preserve">коригувальний; методичний інструментарій реалізації технології) та діагностично-результативний (критерії та показники готовності, очікуваний результат) блоки. Зокрема, мотиваційно-цільовий етап технології спрямований на забезпечення усвідомлення </w:t>
      </w:r>
      <w:r w:rsidRPr="007D1B90">
        <w:rPr>
          <w:rFonts w:ascii="Times New Roman" w:eastAsia="Times New Roman" w:hAnsi="Times New Roman" w:cs="Times New Roman"/>
          <w:color w:val="000000"/>
          <w:kern w:val="0"/>
          <w:sz w:val="26"/>
          <w:szCs w:val="26"/>
          <w:lang w:eastAsia="ru-RU" w:bidi="ru-RU"/>
        </w:rPr>
        <w:t>студентами</w:t>
      </w:r>
      <w:r w:rsidRPr="007D1B90">
        <w:rPr>
          <w:rFonts w:ascii="Times New Roman" w:eastAsia="Times New Roman" w:hAnsi="Times New Roman" w:cs="Times New Roman"/>
          <w:color w:val="000000"/>
          <w:kern w:val="0"/>
          <w:sz w:val="26"/>
          <w:szCs w:val="26"/>
          <w:lang w:eastAsia="ru-RU" w:bidi="ru-RU"/>
        </w:rPr>
        <w:tab/>
      </w:r>
      <w:r w:rsidRPr="007D1B90">
        <w:rPr>
          <w:rFonts w:ascii="Times New Roman" w:eastAsia="Times New Roman" w:hAnsi="Times New Roman" w:cs="Times New Roman"/>
          <w:color w:val="000000"/>
          <w:kern w:val="0"/>
          <w:sz w:val="26"/>
          <w:szCs w:val="26"/>
          <w:lang w:val="uk-UA" w:eastAsia="uk-UA" w:bidi="uk-UA"/>
        </w:rPr>
        <w:t>актуальної</w:t>
      </w:r>
    </w:p>
    <w:p w:rsidR="007D1B90" w:rsidRPr="007D1B90" w:rsidRDefault="007D1B90" w:rsidP="007D1B90">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необхідності формування морально-вольових якостей в учнів підліткового віку, розвиток у майбутніх учителів мотивації щодо оволодіння готовністю успішно здійснювати цей процес на етапі основної школи, формування здатності ставити оптимальні послідовні цілі в процесі формування в підлітків зазначених якостей. Когнітивно-дієвий етап технології забезпечує формування в студентів знань, умінь, професійно-особистісних якостей, необхідних для успішного формування морально-вольових якостей учнів 5-9 класів. Контрольно-коригувальний етап технології передбачає здійснення систематичного контролю результатів, проведення за потреби відповідної корекційної роботи.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7D1B90">
        <w:rPr>
          <w:rFonts w:ascii="Times New Roman" w:eastAsia="Times New Roman" w:hAnsi="Times New Roman" w:cs="Times New Roman"/>
          <w:color w:val="000000"/>
          <w:kern w:val="0"/>
          <w:sz w:val="26"/>
          <w:szCs w:val="26"/>
          <w:lang w:val="uk-UA" w:eastAsia="uk-UA" w:bidi="uk-UA"/>
        </w:rPr>
        <w:t>Експериментальною реалізацією розробленої технології підготовки майбутніх учителів фізичної культури до формування морально-вольових якостей учнів основної школи доведено її ефективність. Так, відповідно до результатів експерименту, в експериментальній групі кількість студентів із високим рівнем готовності до здійснення цього процесу зросла на 17,1 %, а в контрольній групі - лише на 5,8 %. Також зазначимо, що кількість студентів, у яких виявлено низький рівень зазначеної готовності, зменшилася в експериментальній групі на 21,3 %, а в контрольній - на 8,4 %. Отже, можна зробити висновок про те, що реалізація розробленої й теоретичної обґрунтованої технології дійсно забезпечує підвищення рівня готовності майбутніх учителів фізичної культури до формування морально-вольових якостей учнів основної школи.</w:t>
      </w:r>
    </w:p>
    <w:p w:rsidR="007D1B90" w:rsidRPr="007D1B90" w:rsidRDefault="007D1B90" w:rsidP="007D1B90">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sectPr w:rsidR="007D1B90" w:rsidRPr="007D1B90">
          <w:type w:val="continuous"/>
          <w:pgSz w:w="11900" w:h="16840"/>
          <w:pgMar w:top="1524" w:right="814" w:bottom="1457" w:left="1668" w:header="0" w:footer="3" w:gutter="0"/>
          <w:cols w:space="720"/>
          <w:noEndnote/>
          <w:docGrid w:linePitch="360"/>
        </w:sectPr>
      </w:pPr>
      <w:r w:rsidRPr="007D1B90">
        <w:rPr>
          <w:rFonts w:ascii="Times New Roman" w:eastAsia="Times New Roman" w:hAnsi="Times New Roman" w:cs="Times New Roman"/>
          <w:color w:val="000000"/>
          <w:kern w:val="0"/>
          <w:sz w:val="26"/>
          <w:szCs w:val="26"/>
          <w:lang w:val="uk-UA" w:eastAsia="uk-UA" w:bidi="uk-UA"/>
        </w:rPr>
        <w:t>Проведене дослідження не вичерпує всіх аспектів порушеної проблеми. Потребують вивчення питання підготовки майбутніх учителів до формування морально-вольових якостей учнів інших вікових періодів, а також організації студентами фізкультурно-педагогічних спеціальностей самостійного формування в себе морально-вольових якостей.</w:t>
      </w:r>
    </w:p>
    <w:p w:rsidR="007D1B90" w:rsidRPr="007D1B90" w:rsidRDefault="007D1B90" w:rsidP="007D1B90">
      <w:pPr>
        <w:rPr>
          <w:lang w:val="uk-UA"/>
        </w:rPr>
      </w:pPr>
    </w:p>
    <w:sectPr w:rsidR="007D1B90" w:rsidRPr="007D1B90"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E74" w:rsidRDefault="00326E74">
      <w:pPr>
        <w:spacing w:after="0" w:line="240" w:lineRule="auto"/>
      </w:pPr>
      <w:r>
        <w:separator/>
      </w:r>
    </w:p>
  </w:endnote>
  <w:endnote w:type="continuationSeparator" w:id="0">
    <w:p w:rsidR="00326E74" w:rsidRDefault="00326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74" w:rsidRDefault="00326E74">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26E74" w:rsidRDefault="00326E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74" w:rsidRDefault="00326E74">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26E74" w:rsidRDefault="00326E74">
                <w:pPr>
                  <w:spacing w:line="240" w:lineRule="auto"/>
                </w:pPr>
                <w:fldSimple w:instr=" PAGE \* MERGEFORMAT ">
                  <w:r w:rsidR="007D1B90" w:rsidRPr="007D1B90">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E74" w:rsidRDefault="00326E74"/>
    <w:p w:rsidR="00326E74" w:rsidRDefault="00326E74"/>
    <w:p w:rsidR="00326E74" w:rsidRDefault="00326E74"/>
    <w:p w:rsidR="00326E74" w:rsidRDefault="00326E74"/>
    <w:p w:rsidR="00326E74" w:rsidRDefault="00326E74"/>
    <w:p w:rsidR="00326E74" w:rsidRDefault="00326E74"/>
    <w:p w:rsidR="00326E74" w:rsidRDefault="00326E74">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26E74" w:rsidRDefault="00326E74">
                  <w:pPr>
                    <w:spacing w:line="240" w:lineRule="auto"/>
                  </w:pPr>
                  <w:fldSimple w:instr=" PAGE \* MERGEFORMAT ">
                    <w:r w:rsidRPr="000832AC">
                      <w:rPr>
                        <w:rStyle w:val="afffff9"/>
                        <w:b w:val="0"/>
                        <w:bCs w:val="0"/>
                        <w:noProof/>
                      </w:rPr>
                      <w:t>8</w:t>
                    </w:r>
                  </w:fldSimple>
                </w:p>
              </w:txbxContent>
            </v:textbox>
            <w10:wrap anchorx="page" anchory="page"/>
          </v:shape>
        </w:pict>
      </w:r>
    </w:p>
    <w:p w:rsidR="00326E74" w:rsidRDefault="00326E74"/>
    <w:p w:rsidR="00326E74" w:rsidRDefault="00326E74"/>
    <w:p w:rsidR="00326E74" w:rsidRDefault="00326E74">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26E74" w:rsidRDefault="00326E74"/>
                <w:p w:rsidR="00326E74" w:rsidRDefault="00326E74">
                  <w:pPr>
                    <w:pStyle w:val="1ffffff7"/>
                    <w:spacing w:line="240" w:lineRule="auto"/>
                  </w:pPr>
                  <w:fldSimple w:instr=" PAGE \* MERGEFORMAT ">
                    <w:r w:rsidRPr="000832AC">
                      <w:rPr>
                        <w:rStyle w:val="3b"/>
                        <w:noProof/>
                      </w:rPr>
                      <w:t>8</w:t>
                    </w:r>
                  </w:fldSimple>
                </w:p>
              </w:txbxContent>
            </v:textbox>
            <w10:wrap anchorx="page" anchory="page"/>
          </v:shape>
        </w:pict>
      </w:r>
    </w:p>
    <w:p w:rsidR="00326E74" w:rsidRDefault="00326E74"/>
    <w:p w:rsidR="00326E74" w:rsidRDefault="00326E74">
      <w:pPr>
        <w:rPr>
          <w:sz w:val="2"/>
          <w:szCs w:val="2"/>
        </w:rPr>
      </w:pPr>
    </w:p>
    <w:p w:rsidR="00326E74" w:rsidRDefault="00326E74"/>
    <w:p w:rsidR="00326E74" w:rsidRDefault="00326E74">
      <w:pPr>
        <w:spacing w:after="0" w:line="240" w:lineRule="auto"/>
      </w:pPr>
    </w:p>
  </w:footnote>
  <w:footnote w:type="continuationSeparator" w:id="0">
    <w:p w:rsidR="00326E74" w:rsidRDefault="00326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B90" w:rsidRDefault="007D1B90">
    <w:pPr>
      <w:rPr>
        <w:sz w:val="2"/>
        <w:szCs w:val="2"/>
      </w:rPr>
    </w:pPr>
    <w:r w:rsidRPr="003826F5">
      <w:rPr>
        <w:sz w:val="24"/>
        <w:szCs w:val="24"/>
        <w:lang w:val="uk-UA" w:eastAsia="uk-UA" w:bidi="uk-UA"/>
      </w:rPr>
      <w:pict>
        <v:shapetype id="_x0000_t202" coordsize="21600,21600" o:spt="202" path="m,l,21600r21600,l21600,xe">
          <v:stroke joinstyle="miter"/>
          <v:path gradientshapeok="t" o:connecttype="rect"/>
        </v:shapetype>
        <v:shape id="_x0000_s609669" type="#_x0000_t202" style="position:absolute;left:0;text-align:left;margin-left:541.15pt;margin-top:38.25pt;width:11.75pt;height:9.6pt;z-index:-251614208;mso-wrap-style:none;mso-wrap-distance-left:5pt;mso-wrap-distance-right:5pt;mso-position-horizontal-relative:page;mso-position-vertical-relative:page" wrapcoords="0 0" filled="f" stroked="f">
          <v:textbox style="mso-fit-shape-to-text:t" inset="0,0,0,0">
            <w:txbxContent>
              <w:p w:rsidR="007D1B90" w:rsidRDefault="007D1B90">
                <w:pPr>
                  <w:spacing w:line="240" w:lineRule="auto"/>
                </w:pPr>
                <w:fldSimple w:instr=" PAGE \* MERGEFORMAT ">
                  <w:r w:rsidRPr="00AA7AB3">
                    <w:rPr>
                      <w:rStyle w:val="afffff9"/>
                      <w:noProof/>
                    </w:rPr>
                    <w:t>18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B90" w:rsidRDefault="007D1B90">
    <w:pPr>
      <w:rPr>
        <w:sz w:val="2"/>
        <w:szCs w:val="2"/>
      </w:rPr>
    </w:pPr>
    <w:r w:rsidRPr="003826F5">
      <w:rPr>
        <w:sz w:val="24"/>
        <w:szCs w:val="24"/>
        <w:lang w:val="uk-UA" w:eastAsia="uk-UA" w:bidi="uk-UA"/>
      </w:rPr>
      <w:pict>
        <v:shapetype id="_x0000_t202" coordsize="21600,21600" o:spt="202" path="m,l,21600r21600,l21600,xe">
          <v:stroke joinstyle="miter"/>
          <v:path gradientshapeok="t" o:connecttype="rect"/>
        </v:shapetype>
        <v:shape id="_x0000_s609670" type="#_x0000_t202" style="position:absolute;left:0;text-align:left;margin-left:541.15pt;margin-top:38.25pt;width:11.75pt;height:9.6pt;z-index:-251613184;mso-wrap-style:none;mso-wrap-distance-left:5pt;mso-wrap-distance-right:5pt;mso-position-horizontal-relative:page;mso-position-vertical-relative:page" wrapcoords="0 0" filled="f" stroked="f">
          <v:textbox style="mso-fit-shape-to-text:t" inset="0,0,0,0">
            <w:txbxContent>
              <w:p w:rsidR="007D1B90" w:rsidRDefault="007D1B90">
                <w:pPr>
                  <w:spacing w:line="240" w:lineRule="auto"/>
                </w:pPr>
                <w:fldSimple w:instr=" PAGE \* MERGEFORMAT ">
                  <w:r w:rsidRPr="007D1B90">
                    <w:rPr>
                      <w:rStyle w:val="afffff9"/>
                      <w:noProof/>
                    </w:rPr>
                    <w:t>11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74" w:rsidRDefault="00326E74"/>
  <w:p w:rsidR="00326E74" w:rsidRDefault="00326E74">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74" w:rsidRPr="005856C0" w:rsidRDefault="00326E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singleLevel"/>
    <w:tmpl w:val="00000005"/>
    <w:lvl w:ilvl="0">
      <w:start w:val="1"/>
      <w:numFmt w:val="decimal"/>
      <w:lvlText w:val="%1."/>
      <w:lvlJc w:val="left"/>
      <w:pPr>
        <w:tabs>
          <w:tab w:val="num" w:pos="720"/>
        </w:tabs>
        <w:ind w:left="720" w:hanging="360"/>
      </w:pPr>
      <w:rPr>
        <w:b w:val="0"/>
        <w:bCs w:val="0"/>
        <w:sz w:val="28"/>
        <w:szCs w:val="28"/>
        <w:lang w:val="uk-UA"/>
      </w:rPr>
    </w:lvl>
  </w:abstractNum>
  <w:abstractNum w:abstractNumId="6">
    <w:nsid w:val="00000006"/>
    <w:multiLevelType w:val="singleLevel"/>
    <w:tmpl w:val="00000006"/>
    <w:lvl w:ilvl="0">
      <w:start w:val="1"/>
      <w:numFmt w:val="bullet"/>
      <w:lvlText w:val=""/>
      <w:lvlJc w:val="left"/>
      <w:pPr>
        <w:tabs>
          <w:tab w:val="num" w:pos="1800"/>
        </w:tabs>
        <w:ind w:left="1800" w:hanging="360"/>
      </w:pPr>
      <w:rPr>
        <w:rFonts w:ascii="Symbol" w:hAnsi="Symbol" w:cs="Symbol" w:hint="default"/>
        <w:spacing w:val="-1"/>
        <w:sz w:val="28"/>
        <w:szCs w:val="28"/>
        <w:lang w:val="uk-UA"/>
      </w:rPr>
    </w:lvl>
  </w:abstractNum>
  <w:abstractNum w:abstractNumId="7">
    <w:nsid w:val="0000000B"/>
    <w:multiLevelType w:val="singleLevel"/>
    <w:tmpl w:val="0000000B"/>
    <w:lvl w:ilvl="0">
      <w:start w:val="1"/>
      <w:numFmt w:val="bullet"/>
      <w:lvlText w:val=""/>
      <w:lvlJc w:val="left"/>
      <w:pPr>
        <w:tabs>
          <w:tab w:val="num" w:pos="1996"/>
        </w:tabs>
        <w:ind w:left="1996" w:hanging="360"/>
      </w:pPr>
      <w:rPr>
        <w:rFonts w:ascii="Symbol" w:hAnsi="Symbol" w:cs="Symbol" w:hint="default"/>
        <w:sz w:val="28"/>
        <w:szCs w:val="28"/>
        <w:lang w:val="uk-UA"/>
      </w:rPr>
    </w:lvl>
  </w:abstractNum>
  <w:abstractNum w:abstractNumId="8">
    <w:nsid w:val="00000016"/>
    <w:multiLevelType w:val="multilevel"/>
    <w:tmpl w:val="00000016"/>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620"/>
        </w:tabs>
        <w:ind w:left="1620" w:hanging="720"/>
      </w:pPr>
      <w:rPr>
        <w:rFonts w:hint="default"/>
        <w:b w:val="0"/>
        <w:sz w:val="28"/>
        <w:szCs w:val="28"/>
        <w:lang w:val="uk-UA"/>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727"/>
        </w:tabs>
        <w:ind w:left="2727" w:hanging="2160"/>
      </w:pPr>
      <w:rPr>
        <w:rFonts w:hint="default"/>
      </w:rPr>
    </w:lvl>
  </w:abstractNum>
  <w:abstractNum w:abstractNumId="9">
    <w:nsid w:val="0000001C"/>
    <w:multiLevelType w:val="singleLevel"/>
    <w:tmpl w:val="0000001C"/>
    <w:lvl w:ilvl="0">
      <w:start w:val="1"/>
      <w:numFmt w:val="bullet"/>
      <w:lvlText w:val="–"/>
      <w:lvlJc w:val="left"/>
      <w:pPr>
        <w:tabs>
          <w:tab w:val="num" w:pos="0"/>
        </w:tabs>
        <w:ind w:left="1429" w:hanging="360"/>
      </w:pPr>
      <w:rPr>
        <w:rFonts w:ascii="Times New Roman" w:hAnsi="Times New Roman" w:cs="Times New Roman" w:hint="default"/>
        <w:b w:val="0"/>
        <w:i w:val="0"/>
        <w:sz w:val="28"/>
        <w:szCs w:val="28"/>
        <w:lang w:val="uk-UA"/>
      </w:rPr>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01203E"/>
    <w:multiLevelType w:val="multilevel"/>
    <w:tmpl w:val="249E3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5164ED7"/>
    <w:multiLevelType w:val="multilevel"/>
    <w:tmpl w:val="B6989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0">
    <w:nsid w:val="075A45A5"/>
    <w:multiLevelType w:val="multilevel"/>
    <w:tmpl w:val="0CC07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7DC296F"/>
    <w:multiLevelType w:val="multilevel"/>
    <w:tmpl w:val="7BC49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C8E485E"/>
    <w:multiLevelType w:val="multilevel"/>
    <w:tmpl w:val="21F282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D191951"/>
    <w:multiLevelType w:val="multilevel"/>
    <w:tmpl w:val="00505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DBD4ACC"/>
    <w:multiLevelType w:val="multilevel"/>
    <w:tmpl w:val="5142E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9">
    <w:nsid w:val="10956688"/>
    <w:multiLevelType w:val="multilevel"/>
    <w:tmpl w:val="5CC436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1">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2">
    <w:nsid w:val="12160B04"/>
    <w:multiLevelType w:val="multilevel"/>
    <w:tmpl w:val="B07AC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4">
    <w:nsid w:val="17F54305"/>
    <w:multiLevelType w:val="multilevel"/>
    <w:tmpl w:val="B70A8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D0754D5"/>
    <w:multiLevelType w:val="multilevel"/>
    <w:tmpl w:val="8F844A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DAF011F"/>
    <w:multiLevelType w:val="multilevel"/>
    <w:tmpl w:val="49DAA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DC83835"/>
    <w:multiLevelType w:val="multilevel"/>
    <w:tmpl w:val="F778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9">
    <w:nsid w:val="23F476F6"/>
    <w:multiLevelType w:val="multilevel"/>
    <w:tmpl w:val="3E1E5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69A23B0"/>
    <w:multiLevelType w:val="multilevel"/>
    <w:tmpl w:val="A1C6BE1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6AD63B7"/>
    <w:multiLevelType w:val="multilevel"/>
    <w:tmpl w:val="70E4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90B506B"/>
    <w:multiLevelType w:val="multilevel"/>
    <w:tmpl w:val="C5B2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B12146D"/>
    <w:multiLevelType w:val="multilevel"/>
    <w:tmpl w:val="A04607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E5C2BFD"/>
    <w:multiLevelType w:val="multilevel"/>
    <w:tmpl w:val="94D2D3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1CF06A6"/>
    <w:multiLevelType w:val="multilevel"/>
    <w:tmpl w:val="8AB81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510656F"/>
    <w:multiLevelType w:val="multilevel"/>
    <w:tmpl w:val="5E62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62C0E"/>
    <w:multiLevelType w:val="multilevel"/>
    <w:tmpl w:val="BED68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26A2793"/>
    <w:multiLevelType w:val="multilevel"/>
    <w:tmpl w:val="F23C8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10">
    <w:nsid w:val="46EE5E08"/>
    <w:multiLevelType w:val="multilevel"/>
    <w:tmpl w:val="41D87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76F27B7"/>
    <w:multiLevelType w:val="multilevel"/>
    <w:tmpl w:val="B9EC0F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B390E31"/>
    <w:multiLevelType w:val="multilevel"/>
    <w:tmpl w:val="2314F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43414CA"/>
    <w:multiLevelType w:val="multilevel"/>
    <w:tmpl w:val="95DA5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43950D7"/>
    <w:multiLevelType w:val="multilevel"/>
    <w:tmpl w:val="F7D8C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5667B8D"/>
    <w:multiLevelType w:val="multilevel"/>
    <w:tmpl w:val="38D0FB3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E1159CA"/>
    <w:multiLevelType w:val="multilevel"/>
    <w:tmpl w:val="B3EE48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8">
    <w:nsid w:val="701073FB"/>
    <w:multiLevelType w:val="multilevel"/>
    <w:tmpl w:val="471A1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1870DAC"/>
    <w:multiLevelType w:val="multilevel"/>
    <w:tmpl w:val="76E80A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47626C7"/>
    <w:multiLevelType w:val="multilevel"/>
    <w:tmpl w:val="D9CE3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49B2B75"/>
    <w:multiLevelType w:val="multilevel"/>
    <w:tmpl w:val="C18E2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87212BC"/>
    <w:multiLevelType w:val="multilevel"/>
    <w:tmpl w:val="CAAA7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AB60FE"/>
    <w:multiLevelType w:val="multilevel"/>
    <w:tmpl w:val="936C2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89"/>
  </w:num>
  <w:num w:numId="8">
    <w:abstractNumId w:val="119"/>
  </w:num>
  <w:num w:numId="9">
    <w:abstractNumId w:val="115"/>
  </w:num>
  <w:num w:numId="10">
    <w:abstractNumId w:val="87"/>
  </w:num>
  <w:num w:numId="11">
    <w:abstractNumId w:val="123"/>
  </w:num>
  <w:num w:numId="12">
    <w:abstractNumId w:val="80"/>
  </w:num>
  <w:num w:numId="13">
    <w:abstractNumId w:val="77"/>
  </w:num>
  <w:num w:numId="14">
    <w:abstractNumId w:val="121"/>
  </w:num>
  <w:num w:numId="15">
    <w:abstractNumId w:val="82"/>
  </w:num>
  <w:num w:numId="16">
    <w:abstractNumId w:val="106"/>
  </w:num>
  <w:num w:numId="17">
    <w:abstractNumId w:val="102"/>
  </w:num>
  <w:num w:numId="18">
    <w:abstractNumId w:val="120"/>
  </w:num>
  <w:num w:numId="19">
    <w:abstractNumId w:val="97"/>
  </w:num>
  <w:num w:numId="20">
    <w:abstractNumId w:val="96"/>
  </w:num>
  <w:num w:numId="21">
    <w:abstractNumId w:val="94"/>
  </w:num>
  <w:num w:numId="22">
    <w:abstractNumId w:val="101"/>
  </w:num>
  <w:num w:numId="23">
    <w:abstractNumId w:val="118"/>
  </w:num>
  <w:num w:numId="24">
    <w:abstractNumId w:val="104"/>
  </w:num>
  <w:num w:numId="25">
    <w:abstractNumId w:val="99"/>
  </w:num>
  <w:num w:numId="26">
    <w:abstractNumId w:val="114"/>
  </w:num>
  <w:num w:numId="27">
    <w:abstractNumId w:val="105"/>
  </w:num>
  <w:num w:numId="28">
    <w:abstractNumId w:val="78"/>
  </w:num>
  <w:num w:numId="29">
    <w:abstractNumId w:val="113"/>
  </w:num>
  <w:num w:numId="30">
    <w:abstractNumId w:val="86"/>
  </w:num>
  <w:num w:numId="31">
    <w:abstractNumId w:val="5"/>
  </w:num>
  <w:num w:numId="32">
    <w:abstractNumId w:val="6"/>
  </w:num>
  <w:num w:numId="33">
    <w:abstractNumId w:val="7"/>
  </w:num>
  <w:num w:numId="34">
    <w:abstractNumId w:val="8"/>
  </w:num>
  <w:num w:numId="35">
    <w:abstractNumId w:val="9"/>
  </w:num>
  <w:num w:numId="36">
    <w:abstractNumId w:val="116"/>
  </w:num>
  <w:num w:numId="37">
    <w:abstractNumId w:val="95"/>
  </w:num>
  <w:num w:numId="38">
    <w:abstractNumId w:val="110"/>
  </w:num>
  <w:num w:numId="39">
    <w:abstractNumId w:val="92"/>
  </w:num>
  <w:num w:numId="40">
    <w:abstractNumId w:val="112"/>
  </w:num>
  <w:num w:numId="41">
    <w:abstractNumId w:val="122"/>
  </w:num>
  <w:num w:numId="42">
    <w:abstractNumId w:val="85"/>
  </w:num>
  <w:num w:numId="43">
    <w:abstractNumId w:val="103"/>
  </w:num>
  <w:num w:numId="44">
    <w:abstractNumId w:val="107"/>
  </w:num>
  <w:num w:numId="45">
    <w:abstractNumId w:val="100"/>
  </w:num>
  <w:num w:numId="46">
    <w:abstractNumId w:val="10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863AF-C6DA-4D3C-8711-16072388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3337</Words>
  <Characters>19022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2021-08-08T19:15:00Z</dcterms:created>
  <dcterms:modified xsi:type="dcterms:W3CDTF">2021-08-08T19:15:00Z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